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240" w:before="240" w:lineRule="auto"/>
        <w:jc w:val="center"/>
        <w:rPr>
          <w:color w:val="274e13"/>
        </w:rPr>
      </w:pPr>
      <w:bookmarkStart w:colFirst="0" w:colLast="0" w:name="_80hgvcy3wh5g" w:id="0"/>
      <w:bookmarkEnd w:id="0"/>
      <w:r w:rsidDel="00000000" w:rsidR="00000000" w:rsidRPr="00000000">
        <w:rPr>
          <w:color w:val="274e13"/>
          <w:rtl w:val="0"/>
        </w:rPr>
        <w:t xml:space="preserve">Introduction to Machine Learning and Generative AI</w:t>
      </w:r>
    </w:p>
    <w:p w:rsidR="00000000" w:rsidDel="00000000" w:rsidP="00000000" w:rsidRDefault="00000000" w:rsidRPr="00000000" w14:paraId="00000002">
      <w:pPr>
        <w:pStyle w:val="Heading2"/>
        <w:rPr>
          <w:color w:val="e69138"/>
        </w:rPr>
      </w:pPr>
      <w:bookmarkStart w:colFirst="0" w:colLast="0" w:name="_1pfinndi6gzq" w:id="1"/>
      <w:bookmarkEnd w:id="1"/>
      <w:r w:rsidDel="00000000" w:rsidR="00000000" w:rsidRPr="00000000">
        <w:rPr>
          <w:color w:val="e69138"/>
          <w:rtl w:val="0"/>
        </w:rPr>
        <w:t xml:space="preserve">1. Introduction</w:t>
      </w:r>
    </w:p>
    <w:p w:rsidR="00000000" w:rsidDel="00000000" w:rsidP="00000000" w:rsidRDefault="00000000" w:rsidRPr="00000000" w14:paraId="00000003">
      <w:pPr>
        <w:spacing w:after="240" w:before="240" w:lineRule="auto"/>
        <w:ind w:left="0" w:firstLine="720"/>
        <w:rPr>
          <w:rFonts w:ascii="Calibri" w:cs="Calibri" w:eastAsia="Calibri" w:hAnsi="Calibri"/>
        </w:rPr>
      </w:pPr>
      <w:r w:rsidDel="00000000" w:rsidR="00000000" w:rsidRPr="00000000">
        <w:rPr>
          <w:rFonts w:ascii="Calibri" w:cs="Calibri" w:eastAsia="Calibri" w:hAnsi="Calibri"/>
          <w:rtl w:val="0"/>
        </w:rPr>
        <w:t xml:space="preserve">Machine Learning (ML) and Generative AI have revolutionized the field of artificial intelligence, enabling systems to learn from data and generate new, realistic content. From self-driving cars to chatbots, these technologies are shaping industries and redefining human-computer interactions. This document provides an overview of ML and Generative AI, tracing their origins, evolution, and real-world applications.</w:t>
      </w:r>
    </w:p>
    <w:p w:rsidR="00000000" w:rsidDel="00000000" w:rsidP="00000000" w:rsidRDefault="00000000" w:rsidRPr="00000000" w14:paraId="00000004">
      <w:pPr>
        <w:pStyle w:val="Heading2"/>
        <w:keepNext w:val="0"/>
        <w:keepLines w:val="0"/>
        <w:spacing w:before="280" w:lineRule="auto"/>
        <w:rPr>
          <w:color w:val="ff9900"/>
        </w:rPr>
      </w:pPr>
      <w:bookmarkStart w:colFirst="0" w:colLast="0" w:name="_2w6xy842arld" w:id="2"/>
      <w:bookmarkEnd w:id="2"/>
      <w:r w:rsidDel="00000000" w:rsidR="00000000" w:rsidRPr="00000000">
        <w:rPr>
          <w:color w:val="ff9900"/>
          <w:rtl w:val="0"/>
        </w:rPr>
        <w:t xml:space="preserve">2. What is Machine Learning</w:t>
      </w:r>
    </w:p>
    <w:p w:rsidR="00000000" w:rsidDel="00000000" w:rsidP="00000000" w:rsidRDefault="00000000" w:rsidRPr="00000000" w14:paraId="00000005">
      <w:pPr>
        <w:spacing w:after="240" w:before="240" w:lineRule="auto"/>
        <w:ind w:firstLine="720"/>
        <w:rPr>
          <w:rFonts w:ascii="Calibri" w:cs="Calibri" w:eastAsia="Calibri" w:hAnsi="Calibri"/>
        </w:rPr>
      </w:pPr>
      <w:r w:rsidDel="00000000" w:rsidR="00000000" w:rsidRPr="00000000">
        <w:rPr>
          <w:rFonts w:ascii="Calibri" w:cs="Calibri" w:eastAsia="Calibri" w:hAnsi="Calibri"/>
          <w:rtl w:val="0"/>
        </w:rPr>
        <w:t xml:space="preserve">Machine Learning is a subset of artificial intelligence that enables systems to learn patterns from data and make predictions or decisions without being explicitly programmed. ML is categorized into three main types:</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Supervised Learning</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The model is trained on labeled data, making predictions based on input-output relationships (e.g., spam email detection). It is further divided into:</w:t>
      </w:r>
    </w:p>
    <w:p w:rsidR="00000000" w:rsidDel="00000000" w:rsidP="00000000" w:rsidRDefault="00000000" w:rsidRPr="00000000" w14:paraId="00000007">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color w:val="9900ff"/>
          <w:rtl w:val="0"/>
        </w:rPr>
        <w:t xml:space="preserve">Classification</w:t>
      </w:r>
      <w:r w:rsidDel="00000000" w:rsidR="00000000" w:rsidRPr="00000000">
        <w:rPr>
          <w:rFonts w:ascii="Calibri" w:cs="Calibri" w:eastAsia="Calibri" w:hAnsi="Calibri"/>
          <w:color w:val="9900ff"/>
          <w:rtl w:val="0"/>
        </w:rPr>
        <w:t xml:space="preserve">:</w:t>
      </w:r>
      <w:r w:rsidDel="00000000" w:rsidR="00000000" w:rsidRPr="00000000">
        <w:rPr>
          <w:rFonts w:ascii="Calibri" w:cs="Calibri" w:eastAsia="Calibri" w:hAnsi="Calibri"/>
          <w:rtl w:val="0"/>
        </w:rPr>
        <w:t xml:space="preserve"> The model categorizes inputs into predefined labels (e.g., identifying whether an email is spam or not). Some popular classification algorithms include:</w:t>
      </w:r>
    </w:p>
    <w:p w:rsidR="00000000" w:rsidDel="00000000" w:rsidP="00000000" w:rsidRDefault="00000000" w:rsidRPr="00000000" w14:paraId="00000008">
      <w:pPr>
        <w:numPr>
          <w:ilvl w:val="0"/>
          <w:numId w:val="2"/>
        </w:numPr>
        <w:spacing w:after="0" w:afterAutospacing="0" w:before="24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Decision Trees</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color w:val="4a86e8"/>
          <w:rtl w:val="0"/>
        </w:rPr>
        <w:t xml:space="preserve"> </w:t>
      </w:r>
      <w:r w:rsidDel="00000000" w:rsidR="00000000" w:rsidRPr="00000000">
        <w:rPr>
          <w:rFonts w:ascii="Calibri" w:cs="Calibri" w:eastAsia="Calibri" w:hAnsi="Calibri"/>
          <w:rtl w:val="0"/>
        </w:rPr>
        <w:t xml:space="preserve">Uses a tree-like model to make decisions based on feature values.</w:t>
      </w:r>
    </w:p>
    <w:p w:rsidR="00000000" w:rsidDel="00000000" w:rsidP="00000000" w:rsidRDefault="00000000" w:rsidRPr="00000000" w14:paraId="00000009">
      <w:pPr>
        <w:numPr>
          <w:ilvl w:val="0"/>
          <w:numId w:val="2"/>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Random Forest</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An ensemble of decision trees that improves accuracy and reduces overfitting.</w:t>
      </w:r>
    </w:p>
    <w:p w:rsidR="00000000" w:rsidDel="00000000" w:rsidP="00000000" w:rsidRDefault="00000000" w:rsidRPr="00000000" w14:paraId="0000000A">
      <w:pPr>
        <w:numPr>
          <w:ilvl w:val="0"/>
          <w:numId w:val="2"/>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Support Vector Machines (SVM)</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Finds the optimal boundary to separate different classes.</w:t>
      </w:r>
    </w:p>
    <w:p w:rsidR="00000000" w:rsidDel="00000000" w:rsidP="00000000" w:rsidRDefault="00000000" w:rsidRPr="00000000" w14:paraId="0000000B">
      <w:pPr>
        <w:numPr>
          <w:ilvl w:val="0"/>
          <w:numId w:val="2"/>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Logistic Regression</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Used for binary classification problems.</w:t>
      </w:r>
    </w:p>
    <w:p w:rsidR="00000000" w:rsidDel="00000000" w:rsidP="00000000" w:rsidRDefault="00000000" w:rsidRPr="00000000" w14:paraId="0000000C">
      <w:pPr>
        <w:numPr>
          <w:ilvl w:val="0"/>
          <w:numId w:val="2"/>
        </w:numP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Long Short-Term Memory (LSTM)</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A type of recurrent neural network (RNN) effective for sequential data (e.g., speech recognition, time series classification).</w:t>
      </w:r>
    </w:p>
    <w:p w:rsidR="00000000" w:rsidDel="00000000" w:rsidP="00000000" w:rsidRDefault="00000000" w:rsidRPr="00000000" w14:paraId="0000000D">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color w:val="9900ff"/>
          <w:rtl w:val="0"/>
        </w:rPr>
        <w:t xml:space="preserve">Regression</w:t>
      </w:r>
      <w:r w:rsidDel="00000000" w:rsidR="00000000" w:rsidRPr="00000000">
        <w:rPr>
          <w:rFonts w:ascii="Calibri" w:cs="Calibri" w:eastAsia="Calibri" w:hAnsi="Calibri"/>
          <w:color w:val="9900ff"/>
          <w:rtl w:val="0"/>
        </w:rPr>
        <w:t xml:space="preserve">:</w:t>
      </w:r>
      <w:r w:rsidDel="00000000" w:rsidR="00000000" w:rsidRPr="00000000">
        <w:rPr>
          <w:rFonts w:ascii="Calibri" w:cs="Calibri" w:eastAsia="Calibri" w:hAnsi="Calibri"/>
          <w:rtl w:val="0"/>
        </w:rPr>
        <w:t xml:space="preserve"> The model predicts continuous values (e.g., predicting house prices based on features like size and location). Common regression algorithms include:</w:t>
      </w:r>
    </w:p>
    <w:p w:rsidR="00000000" w:rsidDel="00000000" w:rsidP="00000000" w:rsidRDefault="00000000" w:rsidRPr="00000000" w14:paraId="0000000E">
      <w:pPr>
        <w:numPr>
          <w:ilvl w:val="0"/>
          <w:numId w:val="4"/>
        </w:numPr>
        <w:spacing w:after="0" w:afterAutospacing="0" w:before="24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Linear Regression</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Establishes a linear relationship between input variables and output.</w:t>
      </w:r>
    </w:p>
    <w:p w:rsidR="00000000" w:rsidDel="00000000" w:rsidP="00000000" w:rsidRDefault="00000000" w:rsidRPr="00000000" w14:paraId="0000000F">
      <w:pPr>
        <w:numPr>
          <w:ilvl w:val="0"/>
          <w:numId w:val="4"/>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Polynomial Regression</w:t>
      </w:r>
      <w:r w:rsidDel="00000000" w:rsidR="00000000" w:rsidRPr="00000000">
        <w:rPr>
          <w:rFonts w:ascii="Calibri" w:cs="Calibri" w:eastAsia="Calibri" w:hAnsi="Calibri"/>
          <w:color w:val="1155cc"/>
          <w:rtl w:val="0"/>
        </w:rPr>
        <w:t xml:space="preserve">: </w:t>
      </w:r>
      <w:r w:rsidDel="00000000" w:rsidR="00000000" w:rsidRPr="00000000">
        <w:rPr>
          <w:rFonts w:ascii="Calibri" w:cs="Calibri" w:eastAsia="Calibri" w:hAnsi="Calibri"/>
          <w:rtl w:val="0"/>
        </w:rPr>
        <w:t xml:space="preserve">Extends linear regression to model nonlinear relationships.</w:t>
      </w:r>
    </w:p>
    <w:p w:rsidR="00000000" w:rsidDel="00000000" w:rsidP="00000000" w:rsidRDefault="00000000" w:rsidRPr="00000000" w14:paraId="00000010">
      <w:pPr>
        <w:numPr>
          <w:ilvl w:val="0"/>
          <w:numId w:val="4"/>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Decision Tree Regression</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Uses a tree structure for predicting continuous values.</w:t>
      </w:r>
    </w:p>
    <w:p w:rsidR="00000000" w:rsidDel="00000000" w:rsidP="00000000" w:rsidRDefault="00000000" w:rsidRPr="00000000" w14:paraId="00000011">
      <w:pPr>
        <w:numPr>
          <w:ilvl w:val="0"/>
          <w:numId w:val="4"/>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Lasso Regression</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A type of linear regression that uses L1 regularization to prevent overfitting.</w:t>
      </w:r>
    </w:p>
    <w:p w:rsidR="00000000" w:rsidDel="00000000" w:rsidP="00000000" w:rsidRDefault="00000000" w:rsidRPr="00000000" w14:paraId="00000012">
      <w:pPr>
        <w:numPr>
          <w:ilvl w:val="0"/>
          <w:numId w:val="4"/>
        </w:numP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LSTM (for time-series forecasting)</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Useful for modeling sequences and predicting future values.</w:t>
      </w:r>
    </w:p>
    <w:p w:rsidR="00000000" w:rsidDel="00000000" w:rsidP="00000000" w:rsidRDefault="00000000" w:rsidRPr="00000000" w14:paraId="00000013">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Unsupervised Learning</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The model identifies hidden patterns in data without labeled outputs (e.g., customer segmentation in marketing).</w:t>
      </w:r>
    </w:p>
    <w:p w:rsidR="00000000" w:rsidDel="00000000" w:rsidP="00000000" w:rsidRDefault="00000000" w:rsidRPr="00000000" w14:paraId="00000014">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color w:val="9900ff"/>
          <w:rtl w:val="0"/>
        </w:rPr>
        <w:t xml:space="preserve">Clustering</w:t>
      </w:r>
      <w:r w:rsidDel="00000000" w:rsidR="00000000" w:rsidRPr="00000000">
        <w:rPr>
          <w:rFonts w:ascii="Calibri" w:cs="Calibri" w:eastAsia="Calibri" w:hAnsi="Calibri"/>
          <w:color w:val="9900ff"/>
          <w:rtl w:val="0"/>
        </w:rPr>
        <w:t xml:space="preserve">:</w:t>
      </w:r>
      <w:r w:rsidDel="00000000" w:rsidR="00000000" w:rsidRPr="00000000">
        <w:rPr>
          <w:rFonts w:ascii="Calibri" w:cs="Calibri" w:eastAsia="Calibri" w:hAnsi="Calibri"/>
          <w:rtl w:val="0"/>
        </w:rPr>
        <w:t xml:space="preserve"> Groups similar data points together (e.g., segmenting customers based on purchasing behavior). Common clustering algorithms include:</w:t>
      </w:r>
    </w:p>
    <w:p w:rsidR="00000000" w:rsidDel="00000000" w:rsidP="00000000" w:rsidRDefault="00000000" w:rsidRPr="00000000" w14:paraId="00000015">
      <w:pPr>
        <w:numPr>
          <w:ilvl w:val="0"/>
          <w:numId w:val="9"/>
        </w:numPr>
        <w:spacing w:after="0" w:afterAutospacing="0" w:before="24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K-Means Clustering</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Divides data into K clusters based on similarity.</w:t>
      </w:r>
    </w:p>
    <w:p w:rsidR="00000000" w:rsidDel="00000000" w:rsidP="00000000" w:rsidRDefault="00000000" w:rsidRPr="00000000" w14:paraId="00000016">
      <w:pPr>
        <w:numPr>
          <w:ilvl w:val="0"/>
          <w:numId w:val="9"/>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Hierarchical Clustering</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Creates a tree-like structure of clusters.</w:t>
      </w:r>
    </w:p>
    <w:p w:rsidR="00000000" w:rsidDel="00000000" w:rsidP="00000000" w:rsidRDefault="00000000" w:rsidRPr="00000000" w14:paraId="00000017">
      <w:pPr>
        <w:numPr>
          <w:ilvl w:val="0"/>
          <w:numId w:val="9"/>
        </w:numP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DBSCAN (Density-Based Spatial Clustering)</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Groups points based on density.</w:t>
        <w:br w:type="textWrapping"/>
      </w:r>
    </w:p>
    <w:p w:rsidR="00000000" w:rsidDel="00000000" w:rsidP="00000000" w:rsidRDefault="00000000" w:rsidRPr="00000000" w14:paraId="00000018">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color w:val="9900ff"/>
          <w:rtl w:val="0"/>
        </w:rPr>
        <w:t xml:space="preserve">Dimensionality Reduction</w:t>
      </w:r>
      <w:r w:rsidDel="00000000" w:rsidR="00000000" w:rsidRPr="00000000">
        <w:rPr>
          <w:rFonts w:ascii="Calibri" w:cs="Calibri" w:eastAsia="Calibri" w:hAnsi="Calibri"/>
          <w:color w:val="9900ff"/>
          <w:rtl w:val="0"/>
        </w:rPr>
        <w:t xml:space="preserve">:</w:t>
      </w:r>
      <w:r w:rsidDel="00000000" w:rsidR="00000000" w:rsidRPr="00000000">
        <w:rPr>
          <w:rFonts w:ascii="Calibri" w:cs="Calibri" w:eastAsia="Calibri" w:hAnsi="Calibri"/>
          <w:rtl w:val="0"/>
        </w:rPr>
        <w:t xml:space="preserve"> Reduces the number of features in a dataset while retaining its structure (e.g., Principal Component Analysis used for image compression). Algorithms include:</w:t>
      </w:r>
    </w:p>
    <w:p w:rsidR="00000000" w:rsidDel="00000000" w:rsidP="00000000" w:rsidRDefault="00000000" w:rsidRPr="00000000" w14:paraId="00000019">
      <w:pPr>
        <w:numPr>
          <w:ilvl w:val="0"/>
          <w:numId w:val="3"/>
        </w:numPr>
        <w:spacing w:after="0" w:afterAutospacing="0" w:before="24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Principal Component Analysis (PCA)</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Reduces feature space while maintaining variance.</w:t>
      </w:r>
    </w:p>
    <w:p w:rsidR="00000000" w:rsidDel="00000000" w:rsidP="00000000" w:rsidRDefault="00000000" w:rsidRPr="00000000" w14:paraId="0000001A">
      <w:pPr>
        <w:numPr>
          <w:ilvl w:val="0"/>
          <w:numId w:val="3"/>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t-SNE (t-Distributed Stochastic Neighbor Embedding)</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Preserves structure while reducing dimensionality.</w:t>
      </w:r>
    </w:p>
    <w:p w:rsidR="00000000" w:rsidDel="00000000" w:rsidP="00000000" w:rsidRDefault="00000000" w:rsidRPr="00000000" w14:paraId="0000001B">
      <w:pPr>
        <w:numPr>
          <w:ilvl w:val="0"/>
          <w:numId w:val="3"/>
        </w:numP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Autoencoders</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Neural networks designed for efficient encoding of input data.</w:t>
      </w:r>
    </w:p>
    <w:p w:rsidR="00000000" w:rsidDel="00000000" w:rsidP="00000000" w:rsidRDefault="00000000" w:rsidRPr="00000000" w14:paraId="0000001C">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color w:val="9900ff"/>
          <w:rtl w:val="0"/>
        </w:rPr>
        <w:t xml:space="preserve">Association Rule Learning</w:t>
      </w:r>
      <w:r w:rsidDel="00000000" w:rsidR="00000000" w:rsidRPr="00000000">
        <w:rPr>
          <w:rFonts w:ascii="Calibri" w:cs="Calibri" w:eastAsia="Calibri" w:hAnsi="Calibri"/>
          <w:color w:val="9900ff"/>
          <w:rtl w:val="0"/>
        </w:rPr>
        <w:t xml:space="preserve">:</w:t>
      </w:r>
      <w:r w:rsidDel="00000000" w:rsidR="00000000" w:rsidRPr="00000000">
        <w:rPr>
          <w:rFonts w:ascii="Calibri" w:cs="Calibri" w:eastAsia="Calibri" w:hAnsi="Calibri"/>
          <w:rtl w:val="0"/>
        </w:rPr>
        <w:t xml:space="preserve"> Identifies relationships between variables in large datasets (e.g., Market Basket Analysis, where products frequently bought together are identified, such as "people who buy bread often buy butter"). Algorithms include:</w:t>
      </w:r>
    </w:p>
    <w:p w:rsidR="00000000" w:rsidDel="00000000" w:rsidP="00000000" w:rsidRDefault="00000000" w:rsidRPr="00000000" w14:paraId="0000001D">
      <w:pPr>
        <w:numPr>
          <w:ilvl w:val="0"/>
          <w:numId w:val="5"/>
        </w:numPr>
        <w:spacing w:after="0" w:afterAutospacing="0" w:before="24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Apriori Algorithm</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Identifies frequent itemsets and generates association rules.</w:t>
      </w:r>
    </w:p>
    <w:p w:rsidR="00000000" w:rsidDel="00000000" w:rsidP="00000000" w:rsidRDefault="00000000" w:rsidRPr="00000000" w14:paraId="0000001E">
      <w:pPr>
        <w:numPr>
          <w:ilvl w:val="0"/>
          <w:numId w:val="5"/>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Eclat Algorithm</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Uses a depth-first search approach for finding frequent itemsets.</w:t>
      </w:r>
    </w:p>
    <w:p w:rsidR="00000000" w:rsidDel="00000000" w:rsidP="00000000" w:rsidRDefault="00000000" w:rsidRPr="00000000" w14:paraId="0000001F">
      <w:pPr>
        <w:numPr>
          <w:ilvl w:val="0"/>
          <w:numId w:val="5"/>
        </w:numP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FP-Growth Algorithm</w:t>
      </w:r>
      <w:r w:rsidDel="00000000" w:rsidR="00000000" w:rsidRPr="00000000">
        <w:rPr>
          <w:rFonts w:ascii="Calibri" w:cs="Calibri" w:eastAsia="Calibri" w:hAnsi="Calibri"/>
          <w:color w:val="1155cc"/>
          <w:rtl w:val="0"/>
        </w:rPr>
        <w:t xml:space="preserve">: </w:t>
      </w:r>
      <w:r w:rsidDel="00000000" w:rsidR="00000000" w:rsidRPr="00000000">
        <w:rPr>
          <w:rFonts w:ascii="Calibri" w:cs="Calibri" w:eastAsia="Calibri" w:hAnsi="Calibri"/>
          <w:rtl w:val="0"/>
        </w:rPr>
        <w:t xml:space="preserve">More efficient than Apriori, used for mining association rules.</w:t>
      </w:r>
    </w:p>
    <w:p w:rsidR="00000000" w:rsidDel="00000000" w:rsidP="00000000" w:rsidRDefault="00000000" w:rsidRPr="00000000" w14:paraId="00000020">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Reinforcement Learning</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The model learns through trial and error, optimizing its actions based on rewards (e.g., AlphaGo beating human Go players).</w:t>
      </w:r>
    </w:p>
    <w:p w:rsidR="00000000" w:rsidDel="00000000" w:rsidP="00000000" w:rsidRDefault="00000000" w:rsidRPr="00000000" w14:paraId="00000021">
      <w:pPr>
        <w:numPr>
          <w:ilvl w:val="0"/>
          <w:numId w:val="7"/>
        </w:numPr>
        <w:spacing w:after="0" w:afterAutospacing="0" w:before="24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Policy-Based Learning</w:t>
      </w:r>
      <w:r w:rsidDel="00000000" w:rsidR="00000000" w:rsidRPr="00000000">
        <w:rPr>
          <w:rFonts w:ascii="Calibri" w:cs="Calibri" w:eastAsia="Calibri" w:hAnsi="Calibri"/>
          <w:color w:val="1155cc"/>
          <w:rtl w:val="0"/>
        </w:rPr>
        <w:t xml:space="preserve">: </w:t>
      </w:r>
      <w:r w:rsidDel="00000000" w:rsidR="00000000" w:rsidRPr="00000000">
        <w:rPr>
          <w:rFonts w:ascii="Calibri" w:cs="Calibri" w:eastAsia="Calibri" w:hAnsi="Calibri"/>
          <w:rtl w:val="0"/>
        </w:rPr>
        <w:t xml:space="preserve">The AI directly maps states to actions (e.g., autonomous robots learning to navigate environments).</w:t>
      </w:r>
    </w:p>
    <w:p w:rsidR="00000000" w:rsidDel="00000000" w:rsidP="00000000" w:rsidRDefault="00000000" w:rsidRPr="00000000" w14:paraId="00000022">
      <w:pPr>
        <w:numPr>
          <w:ilvl w:val="0"/>
          <w:numId w:val="7"/>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Value-Based Learning</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The AI estimates long-term rewards for each action (e.g., Q-learning for game strategies).</w:t>
      </w:r>
    </w:p>
    <w:p w:rsidR="00000000" w:rsidDel="00000000" w:rsidP="00000000" w:rsidRDefault="00000000" w:rsidRPr="00000000" w14:paraId="00000023">
      <w:pPr>
        <w:numPr>
          <w:ilvl w:val="0"/>
          <w:numId w:val="7"/>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Deep Q-Networks (DQN)</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Combines deep learning with Q-learning for complex tasks.</w:t>
      </w:r>
    </w:p>
    <w:p w:rsidR="00000000" w:rsidDel="00000000" w:rsidP="00000000" w:rsidRDefault="00000000" w:rsidRPr="00000000" w14:paraId="00000024">
      <w:pPr>
        <w:numPr>
          <w:ilvl w:val="0"/>
          <w:numId w:val="7"/>
        </w:numP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Proximal Policy Optimization (PPO)</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Used for advanced reinforcement learning tasks like robotic control.</w:t>
      </w:r>
    </w:p>
    <w:p w:rsidR="00000000" w:rsidDel="00000000" w:rsidP="00000000" w:rsidRDefault="00000000" w:rsidRPr="00000000" w14:paraId="00000025">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2"/>
        <w:keepNext w:val="0"/>
        <w:keepLines w:val="0"/>
        <w:spacing w:before="280" w:lineRule="auto"/>
        <w:rPr>
          <w:color w:val="ff9900"/>
        </w:rPr>
      </w:pPr>
      <w:bookmarkStart w:colFirst="0" w:colLast="0" w:name="_3iesl9pniuoi" w:id="3"/>
      <w:bookmarkEnd w:id="3"/>
      <w:r w:rsidDel="00000000" w:rsidR="00000000" w:rsidRPr="00000000">
        <w:rPr>
          <w:color w:val="ff9900"/>
          <w:rtl w:val="0"/>
        </w:rPr>
        <w:t xml:space="preserve">3. The Evolution of Machine Learning</w:t>
      </w:r>
    </w:p>
    <w:p w:rsidR="00000000" w:rsidDel="00000000" w:rsidP="00000000" w:rsidRDefault="00000000" w:rsidRPr="00000000" w14:paraId="0000002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roots of ML can be traced back to the mid-20th century with the following milestones:</w:t>
      </w:r>
    </w:p>
    <w:p w:rsidR="00000000" w:rsidDel="00000000" w:rsidP="00000000" w:rsidRDefault="00000000" w:rsidRPr="00000000" w14:paraId="00000028">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1950s</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Alan Turing proposed the concept of machine intelligence with the Turing Test.</w:t>
      </w:r>
    </w:p>
    <w:p w:rsidR="00000000" w:rsidDel="00000000" w:rsidP="00000000" w:rsidRDefault="00000000" w:rsidRPr="00000000" w14:paraId="00000029">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1956</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The term "Artificial Intelligence" was coined at the Dartmouth Conference.</w:t>
      </w:r>
    </w:p>
    <w:p w:rsidR="00000000" w:rsidDel="00000000" w:rsidP="00000000" w:rsidRDefault="00000000" w:rsidRPr="00000000" w14:paraId="0000002A">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1980s-1990s</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Introduction of neural networks and backpropagation for better learning.</w:t>
      </w:r>
    </w:p>
    <w:p w:rsidR="00000000" w:rsidDel="00000000" w:rsidP="00000000" w:rsidRDefault="00000000" w:rsidRPr="00000000" w14:paraId="0000002B">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2000s-Present</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Deep learning, fueled by vast data and powerful computing, led to breakthroughs in AI capabilities.</w:t>
      </w:r>
    </w:p>
    <w:p w:rsidR="00000000" w:rsidDel="00000000" w:rsidP="00000000" w:rsidRDefault="00000000" w:rsidRPr="00000000" w14:paraId="0000002C">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2015-Present</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The launch of OpenAI accelerated advancements in AI, particularly with the development of large-scale deep learning models. Notable milestones include:</w:t>
      </w:r>
    </w:p>
    <w:p w:rsidR="00000000" w:rsidDel="00000000" w:rsidP="00000000" w:rsidRDefault="00000000" w:rsidRPr="00000000" w14:paraId="0000002D">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color w:val="1155cc"/>
          <w:rtl w:val="0"/>
        </w:rPr>
        <w:t xml:space="preserve">2015</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OpenAI founded to promote AI research and accessibility.</w:t>
      </w:r>
    </w:p>
    <w:p w:rsidR="00000000" w:rsidDel="00000000" w:rsidP="00000000" w:rsidRDefault="00000000" w:rsidRPr="00000000" w14:paraId="0000002E">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color w:val="1155cc"/>
          <w:rtl w:val="0"/>
        </w:rPr>
        <w:t xml:space="preserve">2018</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GPT-1 released, marking a breakthrough in natural language processing (NLP).</w:t>
      </w:r>
    </w:p>
    <w:p w:rsidR="00000000" w:rsidDel="00000000" w:rsidP="00000000" w:rsidRDefault="00000000" w:rsidRPr="00000000" w14:paraId="0000002F">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color w:val="1155cc"/>
          <w:rtl w:val="0"/>
        </w:rPr>
        <w:t xml:space="preserve">2019</w:t>
      </w:r>
      <w:r w:rsidDel="00000000" w:rsidR="00000000" w:rsidRPr="00000000">
        <w:rPr>
          <w:rFonts w:ascii="Calibri" w:cs="Calibri" w:eastAsia="Calibri" w:hAnsi="Calibri"/>
          <w:rtl w:val="0"/>
        </w:rPr>
        <w:t xml:space="preserve">: GPT-2 demonstrated significant improvements in text generation.</w:t>
      </w:r>
    </w:p>
    <w:p w:rsidR="00000000" w:rsidDel="00000000" w:rsidP="00000000" w:rsidRDefault="00000000" w:rsidRPr="00000000" w14:paraId="00000030">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color w:val="1155cc"/>
          <w:rtl w:val="0"/>
        </w:rPr>
        <w:t xml:space="preserve">2020</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GPT-3 introduced, significantly enhancing AI-generated content capabilities.</w:t>
      </w:r>
    </w:p>
    <w:p w:rsidR="00000000" w:rsidDel="00000000" w:rsidP="00000000" w:rsidRDefault="00000000" w:rsidRPr="00000000" w14:paraId="00000031">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color w:val="1155cc"/>
          <w:rtl w:val="0"/>
        </w:rPr>
        <w:t xml:space="preserve">2022</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ChatGPT revolutionized conversational AI with a highly interactive chatbot model.</w:t>
      </w:r>
    </w:p>
    <w:p w:rsidR="00000000" w:rsidDel="00000000" w:rsidP="00000000" w:rsidRDefault="00000000" w:rsidRPr="00000000" w14:paraId="00000032">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color w:val="1155cc"/>
          <w:rtl w:val="0"/>
        </w:rPr>
        <w:t xml:space="preserve">2023-Present</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Continued advancements in generative AI, including multimodal models like GPT-4 and diffusion models for image generation.</w:t>
      </w:r>
    </w:p>
    <w:p w:rsidR="00000000" w:rsidDel="00000000" w:rsidP="00000000" w:rsidRDefault="00000000" w:rsidRPr="00000000" w14:paraId="00000033">
      <w:pPr>
        <w:pStyle w:val="Heading2"/>
        <w:keepNext w:val="0"/>
        <w:keepLines w:val="0"/>
        <w:spacing w:before="280" w:lineRule="auto"/>
        <w:rPr>
          <w:color w:val="ff9900"/>
        </w:rPr>
      </w:pPr>
      <w:bookmarkStart w:colFirst="0" w:colLast="0" w:name="_cne0ifn2eio8" w:id="4"/>
      <w:bookmarkEnd w:id="4"/>
      <w:r w:rsidDel="00000000" w:rsidR="00000000" w:rsidRPr="00000000">
        <w:rPr>
          <w:color w:val="ff9900"/>
          <w:rtl w:val="0"/>
        </w:rPr>
        <w:t xml:space="preserve">4. How Machine Learning Models are Trained and Deployed</w:t>
      </w:r>
    </w:p>
    <w:p w:rsidR="00000000" w:rsidDel="00000000" w:rsidP="00000000" w:rsidRDefault="00000000" w:rsidRPr="00000000" w14:paraId="00000034">
      <w:pPr>
        <w:numPr>
          <w:ilvl w:val="0"/>
          <w:numId w:val="1"/>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Data Collection</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Gather relevant data for training.</w:t>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Data Preprocessing</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Clean and transform the data into a suitable format.</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Model Selection</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Choose an appropriate algorithm (e.g., Decision Trees, Neural Networks).</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Training</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The model learns from the training data using optimization techniques.</w:t>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Evaluation</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The model is tested on unseen data to measure its performance.</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Hyperparameter Tuning</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Adjust model parameters for better accuracy.</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Deployment</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The trained model is integrated into an application or API for real-world use.</w:t>
      </w:r>
    </w:p>
    <w:p w:rsidR="00000000" w:rsidDel="00000000" w:rsidP="00000000" w:rsidRDefault="00000000" w:rsidRPr="00000000" w14:paraId="0000003B">
      <w:pPr>
        <w:numPr>
          <w:ilvl w:val="0"/>
          <w:numId w:val="1"/>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color w:val="1155cc"/>
          <w:rtl w:val="0"/>
        </w:rPr>
        <w:t xml:space="preserve">Monitoring and Updating</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Track model performance and update as needed.</w:t>
      </w:r>
    </w:p>
    <w:p w:rsidR="00000000" w:rsidDel="00000000" w:rsidP="00000000" w:rsidRDefault="00000000" w:rsidRPr="00000000" w14:paraId="0000003C">
      <w:pPr>
        <w:pStyle w:val="Heading2"/>
        <w:keepNext w:val="0"/>
        <w:keepLines w:val="0"/>
        <w:spacing w:before="280" w:lineRule="auto"/>
        <w:rPr>
          <w:color w:val="ff9900"/>
        </w:rPr>
      </w:pPr>
      <w:bookmarkStart w:colFirst="0" w:colLast="0" w:name="_po5t9m16h15y" w:id="5"/>
      <w:bookmarkEnd w:id="5"/>
      <w:r w:rsidDel="00000000" w:rsidR="00000000" w:rsidRPr="00000000">
        <w:rPr>
          <w:color w:val="ff9900"/>
          <w:rtl w:val="0"/>
        </w:rPr>
        <w:t xml:space="preserve">5. Underfitting, Overfitting, and Model Evaluation</w:t>
      </w:r>
    </w:p>
    <w:p w:rsidR="00000000" w:rsidDel="00000000" w:rsidP="00000000" w:rsidRDefault="00000000" w:rsidRPr="00000000" w14:paraId="0000003D">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Underfitting</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Occurs when a model is too simple to capture the underlying pattern in the data, leading to poor performance on both training and test data.</w:t>
      </w:r>
    </w:p>
    <w:p w:rsidR="00000000" w:rsidDel="00000000" w:rsidP="00000000" w:rsidRDefault="00000000" w:rsidRPr="00000000" w14:paraId="0000003E">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Overfitting</w:t>
      </w:r>
      <w:r w:rsidDel="00000000" w:rsidR="00000000" w:rsidRPr="00000000">
        <w:rPr>
          <w:rFonts w:ascii="Calibri" w:cs="Calibri" w:eastAsia="Calibri" w:hAnsi="Calibri"/>
          <w:color w:val="980000"/>
          <w:rtl w:val="0"/>
        </w:rPr>
        <w:t xml:space="preserve">: </w:t>
      </w:r>
      <w:r w:rsidDel="00000000" w:rsidR="00000000" w:rsidRPr="00000000">
        <w:rPr>
          <w:rFonts w:ascii="Calibri" w:cs="Calibri" w:eastAsia="Calibri" w:hAnsi="Calibri"/>
          <w:rtl w:val="0"/>
        </w:rPr>
        <w:t xml:space="preserve">Happens when a model learns noise in the training data instead of the actual pattern, performing well on training data but poorly on new data.</w:t>
      </w:r>
    </w:p>
    <w:p w:rsidR="00000000" w:rsidDel="00000000" w:rsidP="00000000" w:rsidRDefault="00000000" w:rsidRPr="00000000" w14:paraId="0000003F">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Confusion Matrix</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A table that summarizes the performance of a classification model. It includes:</w:t>
      </w:r>
    </w:p>
    <w:p w:rsidR="00000000" w:rsidDel="00000000" w:rsidP="00000000" w:rsidRDefault="00000000" w:rsidRPr="00000000" w14:paraId="00000040">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color w:val="1155cc"/>
          <w:rtl w:val="0"/>
        </w:rPr>
        <w:t xml:space="preserve">True Positives (TP)</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Correctly predicted positive cases.</w:t>
      </w:r>
    </w:p>
    <w:p w:rsidR="00000000" w:rsidDel="00000000" w:rsidP="00000000" w:rsidRDefault="00000000" w:rsidRPr="00000000" w14:paraId="00000041">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color w:val="1155cc"/>
          <w:rtl w:val="0"/>
        </w:rPr>
        <w:t xml:space="preserve">False Positives (FP)</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Incorrectly predicted positive cases.</w:t>
      </w:r>
    </w:p>
    <w:p w:rsidR="00000000" w:rsidDel="00000000" w:rsidP="00000000" w:rsidRDefault="00000000" w:rsidRPr="00000000" w14:paraId="00000042">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color w:val="1155cc"/>
          <w:rtl w:val="0"/>
        </w:rPr>
        <w:t xml:space="preserve">True Negatives (TN)</w:t>
      </w:r>
      <w:r w:rsidDel="00000000" w:rsidR="00000000" w:rsidRPr="00000000">
        <w:rPr>
          <w:rFonts w:ascii="Calibri" w:cs="Calibri" w:eastAsia="Calibri" w:hAnsi="Calibri"/>
          <w:color w:val="1155cc"/>
          <w:rtl w:val="0"/>
        </w:rPr>
        <w:t xml:space="preserve">: </w:t>
      </w:r>
      <w:r w:rsidDel="00000000" w:rsidR="00000000" w:rsidRPr="00000000">
        <w:rPr>
          <w:rFonts w:ascii="Calibri" w:cs="Calibri" w:eastAsia="Calibri" w:hAnsi="Calibri"/>
          <w:rtl w:val="0"/>
        </w:rPr>
        <w:t xml:space="preserve">Correctly predicted negative cases.</w:t>
      </w:r>
    </w:p>
    <w:p w:rsidR="00000000" w:rsidDel="00000000" w:rsidP="00000000" w:rsidRDefault="00000000" w:rsidRPr="00000000" w14:paraId="00000043">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color w:val="1155cc"/>
          <w:rtl w:val="0"/>
        </w:rPr>
        <w:t xml:space="preserve">False Negatives (FN)</w:t>
      </w:r>
      <w:r w:rsidDel="00000000" w:rsidR="00000000" w:rsidRPr="00000000">
        <w:rPr>
          <w:rFonts w:ascii="Calibri" w:cs="Calibri" w:eastAsia="Calibri" w:hAnsi="Calibri"/>
          <w:color w:val="1155cc"/>
          <w:rtl w:val="0"/>
        </w:rPr>
        <w:t xml:space="preserve">:</w:t>
      </w:r>
      <w:r w:rsidDel="00000000" w:rsidR="00000000" w:rsidRPr="00000000">
        <w:rPr>
          <w:rFonts w:ascii="Calibri" w:cs="Calibri" w:eastAsia="Calibri" w:hAnsi="Calibri"/>
          <w:rtl w:val="0"/>
        </w:rPr>
        <w:t xml:space="preserve"> Incorrectly predicted negative cases.</w:t>
      </w:r>
    </w:p>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confusion matrix helps compute important metrics like Precision, Recall, and Accuracy.</w:t>
      </w:r>
    </w:p>
    <w:p w:rsidR="00000000" w:rsidDel="00000000" w:rsidP="00000000" w:rsidRDefault="00000000" w:rsidRPr="00000000" w14:paraId="00000045">
      <w:pPr>
        <w:pStyle w:val="Heading2"/>
        <w:keepNext w:val="0"/>
        <w:keepLines w:val="0"/>
        <w:spacing w:before="280" w:lineRule="auto"/>
        <w:rPr>
          <w:color w:val="ff9900"/>
        </w:rPr>
      </w:pPr>
      <w:bookmarkStart w:colFirst="0" w:colLast="0" w:name="_ov7wdpaltpji" w:id="6"/>
      <w:bookmarkEnd w:id="6"/>
      <w:r w:rsidDel="00000000" w:rsidR="00000000" w:rsidRPr="00000000">
        <w:rPr>
          <w:color w:val="ff9900"/>
          <w:rtl w:val="0"/>
        </w:rPr>
        <w:t xml:space="preserve">6. Precision, Recall, and F1-Score</w:t>
      </w:r>
    </w:p>
    <w:p w:rsidR="00000000" w:rsidDel="00000000" w:rsidP="00000000" w:rsidRDefault="00000000" w:rsidRPr="00000000" w14:paraId="00000046">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Precision</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Measures how many of the predicted positive cases are actually positive.</w:t>
      </w:r>
    </w:p>
    <w:p w:rsidR="00000000" w:rsidDel="00000000" w:rsidP="00000000" w:rsidRDefault="00000000" w:rsidRPr="00000000" w14:paraId="00000047">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Recall (Sensitivity)</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Measures how many actual positive cases were correctly identified.</w:t>
      </w:r>
    </w:p>
    <w:p w:rsidR="00000000" w:rsidDel="00000000" w:rsidP="00000000" w:rsidRDefault="00000000" w:rsidRPr="00000000" w14:paraId="00000048">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F1-Score</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The harmonic mean of Precision and Recall, balancing both metrics.</w:t>
      </w:r>
    </w:p>
    <w:p w:rsidR="00000000" w:rsidDel="00000000" w:rsidP="00000000" w:rsidRDefault="00000000" w:rsidRPr="00000000" w14:paraId="00000049">
      <w:pPr>
        <w:pStyle w:val="Heading2"/>
        <w:keepNext w:val="0"/>
        <w:keepLines w:val="0"/>
        <w:spacing w:before="280" w:lineRule="auto"/>
        <w:rPr>
          <w:color w:val="ff9900"/>
        </w:rPr>
      </w:pPr>
      <w:bookmarkStart w:colFirst="0" w:colLast="0" w:name="_al4mn7f6pg6j" w:id="7"/>
      <w:bookmarkEnd w:id="7"/>
      <w:r w:rsidDel="00000000" w:rsidR="00000000" w:rsidRPr="00000000">
        <w:rPr>
          <w:color w:val="ff9900"/>
          <w:rtl w:val="0"/>
        </w:rPr>
        <w:t xml:space="preserve">7. Introduction to Generative AI</w:t>
      </w:r>
    </w:p>
    <w:p w:rsidR="00000000" w:rsidDel="00000000" w:rsidP="00000000" w:rsidRDefault="00000000" w:rsidRPr="00000000" w14:paraId="0000004A">
      <w:pPr>
        <w:spacing w:after="240" w:before="240" w:lineRule="auto"/>
        <w:rPr>
          <w:rFonts w:ascii="Calibri" w:cs="Calibri" w:eastAsia="Calibri" w:hAnsi="Calibri"/>
          <w:b w:val="1"/>
        </w:rPr>
      </w:pPr>
      <w:r w:rsidDel="00000000" w:rsidR="00000000" w:rsidRPr="00000000">
        <w:rPr>
          <w:rFonts w:ascii="Calibri" w:cs="Calibri" w:eastAsia="Calibri" w:hAnsi="Calibri"/>
          <w:rtl w:val="0"/>
        </w:rPr>
        <w:t xml:space="preserve">Generative AI is a subset of ML that focuses on creating new data similar to existing datasets. It learns patterns from training data and generates new text, images, music, and even videos. Some key generative AI models include:</w:t>
      </w:r>
      <w:r w:rsidDel="00000000" w:rsidR="00000000" w:rsidRPr="00000000">
        <w:rPr>
          <w:rtl w:val="0"/>
        </w:rPr>
      </w:r>
    </w:p>
    <w:p w:rsidR="00000000" w:rsidDel="00000000" w:rsidP="00000000" w:rsidRDefault="00000000" w:rsidRPr="00000000" w14:paraId="0000004B">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Transformers (e.g., GPT, BERT):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Introduced by Ian Goodfellow in 2014, GANs consist of a generator and a discriminator that compete, leading to realistic outputs (e.g., deepfake technology). These models generate human-like text and have led to advanced chatbots and AI-assisted writing tools.</w:t>
      </w:r>
    </w:p>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Variational Autoencoders (VAEs)</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Used for generating high-quality images and synthetic data.</w:t>
      </w:r>
    </w:p>
    <w:p w:rsidR="00000000" w:rsidDel="00000000" w:rsidP="00000000" w:rsidRDefault="00000000" w:rsidRPr="00000000" w14:paraId="0000004D">
      <w:pPr>
        <w:pStyle w:val="Heading2"/>
        <w:keepNext w:val="0"/>
        <w:keepLines w:val="0"/>
        <w:spacing w:before="280" w:lineRule="auto"/>
        <w:rPr>
          <w:color w:val="ff9900"/>
        </w:rPr>
      </w:pPr>
      <w:bookmarkStart w:colFirst="0" w:colLast="0" w:name="_2g9e7u2l7w15" w:id="8"/>
      <w:bookmarkEnd w:id="8"/>
      <w:r w:rsidDel="00000000" w:rsidR="00000000" w:rsidRPr="00000000">
        <w:rPr>
          <w:color w:val="ff9900"/>
          <w:rtl w:val="0"/>
        </w:rPr>
        <w:t xml:space="preserve">8. Applications of Machine Learning and Generative AI</w:t>
      </w:r>
    </w:p>
    <w:p w:rsidR="00000000" w:rsidDel="00000000" w:rsidP="00000000" w:rsidRDefault="00000000" w:rsidRPr="00000000" w14:paraId="0000004E">
      <w:pPr>
        <w:pStyle w:val="Heading3"/>
        <w:keepNext w:val="0"/>
        <w:keepLines w:val="0"/>
        <w:spacing w:after="40" w:before="240" w:lineRule="auto"/>
        <w:rPr>
          <w:color w:val="b45f06"/>
        </w:rPr>
      </w:pPr>
      <w:bookmarkStart w:colFirst="0" w:colLast="0" w:name="_iabyqmtd3uvf" w:id="9"/>
      <w:bookmarkEnd w:id="9"/>
      <w:r w:rsidDel="00000000" w:rsidR="00000000" w:rsidRPr="00000000">
        <w:rPr>
          <w:color w:val="b45f06"/>
          <w:rtl w:val="0"/>
        </w:rPr>
        <w:t xml:space="preserve">8.1 Machine Learning Applications</w:t>
      </w:r>
    </w:p>
    <w:p w:rsidR="00000000" w:rsidDel="00000000" w:rsidP="00000000" w:rsidRDefault="00000000" w:rsidRPr="00000000" w14:paraId="0000004F">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Healthcare</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Disease diagnosis using ML models trained on medical data.</w:t>
      </w:r>
    </w:p>
    <w:p w:rsidR="00000000" w:rsidDel="00000000" w:rsidP="00000000" w:rsidRDefault="00000000" w:rsidRPr="00000000" w14:paraId="00000050">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Finance</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Fraud detection in banking transactions.</w:t>
      </w:r>
    </w:p>
    <w:p w:rsidR="00000000" w:rsidDel="00000000" w:rsidP="00000000" w:rsidRDefault="00000000" w:rsidRPr="00000000" w14:paraId="00000051">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Retail</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Personalized recommendations based on customer behavior.</w:t>
      </w:r>
    </w:p>
    <w:p w:rsidR="00000000" w:rsidDel="00000000" w:rsidP="00000000" w:rsidRDefault="00000000" w:rsidRPr="00000000" w14:paraId="00000052">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Autonomous Vehicles</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Self-driving cars use ML to perceive and navigate environments.</w:t>
      </w:r>
    </w:p>
    <w:p w:rsidR="00000000" w:rsidDel="00000000" w:rsidP="00000000" w:rsidRDefault="00000000" w:rsidRPr="00000000" w14:paraId="00000053">
      <w:pPr>
        <w:pStyle w:val="Heading3"/>
        <w:keepNext w:val="0"/>
        <w:keepLines w:val="0"/>
        <w:spacing w:after="40" w:before="240" w:lineRule="auto"/>
        <w:rPr>
          <w:color w:val="b45f06"/>
        </w:rPr>
      </w:pPr>
      <w:bookmarkStart w:colFirst="0" w:colLast="0" w:name="_xw3ufie5l8dl" w:id="10"/>
      <w:bookmarkEnd w:id="10"/>
      <w:r w:rsidDel="00000000" w:rsidR="00000000" w:rsidRPr="00000000">
        <w:rPr>
          <w:color w:val="b45f06"/>
          <w:rtl w:val="0"/>
        </w:rPr>
        <w:t xml:space="preserve">8.2 Generative AI Applications</w:t>
      </w:r>
    </w:p>
    <w:p w:rsidR="00000000" w:rsidDel="00000000" w:rsidP="00000000" w:rsidRDefault="00000000" w:rsidRPr="00000000" w14:paraId="00000054">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Content Creation</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AI-generated articles, marketing copy, and video editing.</w:t>
      </w:r>
    </w:p>
    <w:p w:rsidR="00000000" w:rsidDel="00000000" w:rsidP="00000000" w:rsidRDefault="00000000" w:rsidRPr="00000000" w14:paraId="00000055">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Art and Design</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Tools like DALL·E create AI-generated artwork.</w:t>
      </w:r>
    </w:p>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Drug Discovery</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AI models generate molecular structures for potential medications.</w:t>
      </w:r>
    </w:p>
    <w:p w:rsidR="00000000" w:rsidDel="00000000" w:rsidP="00000000" w:rsidRDefault="00000000" w:rsidRPr="00000000" w14:paraId="00000057">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Gaming</w:t>
      </w:r>
      <w:r w:rsidDel="00000000" w:rsidR="00000000" w:rsidRPr="00000000">
        <w:rPr>
          <w:rFonts w:ascii="Calibri" w:cs="Calibri" w:eastAsia="Calibri" w:hAnsi="Calibri"/>
          <w:color w:val="980000"/>
          <w:rtl w:val="0"/>
        </w:rPr>
        <w:t xml:space="preserve">: </w:t>
      </w:r>
      <w:r w:rsidDel="00000000" w:rsidR="00000000" w:rsidRPr="00000000">
        <w:rPr>
          <w:rFonts w:ascii="Calibri" w:cs="Calibri" w:eastAsia="Calibri" w:hAnsi="Calibri"/>
          <w:rtl w:val="0"/>
        </w:rPr>
        <w:t xml:space="preserve">AI-generated characters and storylines enhance user experience.</w:t>
      </w:r>
    </w:p>
    <w:p w:rsidR="00000000" w:rsidDel="00000000" w:rsidP="00000000" w:rsidRDefault="00000000" w:rsidRPr="00000000" w14:paraId="00000058">
      <w:pPr>
        <w:pStyle w:val="Heading2"/>
        <w:ind w:left="0" w:firstLine="0"/>
        <w:rPr>
          <w:color w:val="ff9900"/>
        </w:rPr>
      </w:pPr>
      <w:bookmarkStart w:colFirst="0" w:colLast="0" w:name="_4mwdt1den306" w:id="11"/>
      <w:bookmarkEnd w:id="11"/>
      <w:r w:rsidDel="00000000" w:rsidR="00000000" w:rsidRPr="00000000">
        <w:rPr>
          <w:color w:val="ff9900"/>
          <w:rtl w:val="0"/>
        </w:rPr>
        <w:t xml:space="preserve">9. </w:t>
      </w:r>
      <w:r w:rsidDel="00000000" w:rsidR="00000000" w:rsidRPr="00000000">
        <w:rPr>
          <w:color w:val="ff9900"/>
          <w:rtl w:val="0"/>
        </w:rPr>
        <w:t xml:space="preserve">Accuracy Measurement in Generative AI Models</w:t>
      </w:r>
    </w:p>
    <w:p w:rsidR="00000000" w:rsidDel="00000000" w:rsidP="00000000" w:rsidRDefault="00000000" w:rsidRPr="00000000" w14:paraId="0000005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Evaluating Generative AI models requires different metrics compared to traditional ML models. Some common evaluation techniques include:</w:t>
      </w:r>
    </w:p>
    <w:p w:rsidR="00000000" w:rsidDel="00000000" w:rsidP="00000000" w:rsidRDefault="00000000" w:rsidRPr="00000000" w14:paraId="0000005A">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Perplexity</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Measures how well a generative model predicts a given sample. Lower perplexity indicates better model performance.</w:t>
      </w:r>
    </w:p>
    <w:p w:rsidR="00000000" w:rsidDel="00000000" w:rsidP="00000000" w:rsidRDefault="00000000" w:rsidRPr="00000000" w14:paraId="0000005B">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BLEU Score (Bilingual Evaluation Understudy Score)</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Measures the similarity between generated and reference text.</w:t>
      </w:r>
    </w:p>
    <w:p w:rsidR="00000000" w:rsidDel="00000000" w:rsidP="00000000" w:rsidRDefault="00000000" w:rsidRPr="00000000" w14:paraId="0000005C">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ROUGE Score (Recall-Oriented Understudy for Gisting Evaluation)</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Used to evaluate text summarization by comparing overlap with reference summaries.</w:t>
      </w:r>
    </w:p>
    <w:p w:rsidR="00000000" w:rsidDel="00000000" w:rsidP="00000000" w:rsidRDefault="00000000" w:rsidRPr="00000000" w14:paraId="0000005D">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FID (Fréchet Inception Distance)</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Measures the quality of generated images by comparing feature distributions with real images.</w:t>
      </w:r>
    </w:p>
    <w:p w:rsidR="00000000" w:rsidDel="00000000" w:rsidP="00000000" w:rsidRDefault="00000000" w:rsidRPr="00000000" w14:paraId="0000005E">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IS (Inception Score)</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Evaluates image diversity and quality by analyzing generated outputs using a pre-trained classifier.</w:t>
      </w:r>
    </w:p>
    <w:p w:rsidR="00000000" w:rsidDel="00000000" w:rsidP="00000000" w:rsidRDefault="00000000" w:rsidRPr="00000000" w14:paraId="0000005F">
      <w:pPr>
        <w:spacing w:after="240" w:befor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Human Evaluation</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In many cases, human judgment is necessary to assess coherence, realism, and fluency of generated content.</w:t>
      </w:r>
    </w:p>
    <w:p w:rsidR="00000000" w:rsidDel="00000000" w:rsidP="00000000" w:rsidRDefault="00000000" w:rsidRPr="00000000" w14:paraId="00000060">
      <w:pPr>
        <w:pStyle w:val="Heading2"/>
        <w:keepNext w:val="0"/>
        <w:keepLines w:val="0"/>
        <w:spacing w:before="280" w:lineRule="auto"/>
        <w:rPr>
          <w:color w:val="b45f06"/>
        </w:rPr>
      </w:pPr>
      <w:bookmarkStart w:colFirst="0" w:colLast="0" w:name="_u20b51hx6klr" w:id="12"/>
      <w:bookmarkEnd w:id="12"/>
      <w:r w:rsidDel="00000000" w:rsidR="00000000" w:rsidRPr="00000000">
        <w:rPr>
          <w:color w:val="b45f06"/>
          <w:rtl w:val="0"/>
        </w:rPr>
        <w:t xml:space="preserve">10. Role of Embeddings in Generative AI</w:t>
      </w:r>
    </w:p>
    <w:p w:rsidR="00000000" w:rsidDel="00000000" w:rsidP="00000000" w:rsidRDefault="00000000" w:rsidRPr="00000000" w14:paraId="0000006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Embeddings are a fundamental concept in many </w:t>
      </w:r>
      <w:r w:rsidDel="00000000" w:rsidR="00000000" w:rsidRPr="00000000">
        <w:rPr>
          <w:rFonts w:ascii="Calibri" w:cs="Calibri" w:eastAsia="Calibri" w:hAnsi="Calibri"/>
          <w:b w:val="1"/>
          <w:rtl w:val="0"/>
        </w:rPr>
        <w:t xml:space="preserve">Generative AI</w:t>
      </w:r>
      <w:r w:rsidDel="00000000" w:rsidR="00000000" w:rsidRPr="00000000">
        <w:rPr>
          <w:rFonts w:ascii="Calibri" w:cs="Calibri" w:eastAsia="Calibri" w:hAnsi="Calibri"/>
          <w:rtl w:val="0"/>
        </w:rPr>
        <w:t xml:space="preserve"> models, particularly in natural language processing (NLP), computer vision, and multimodal AI systems. They are a form of dense vector representation of objects (e.g., words, sentences, images) in a continuous vector space. Embeddings allow models to capture semantic relationships and patterns between objects, enabling more efficient and meaningful learning.</w:t>
      </w:r>
    </w:p>
    <w:p w:rsidR="00000000" w:rsidDel="00000000" w:rsidP="00000000" w:rsidRDefault="00000000" w:rsidRPr="00000000" w14:paraId="00000062">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pStyle w:val="Heading3"/>
        <w:keepNext w:val="0"/>
        <w:keepLines w:val="0"/>
        <w:spacing w:after="40" w:before="240" w:lineRule="auto"/>
        <w:rPr>
          <w:color w:val="b45f06"/>
        </w:rPr>
      </w:pPr>
      <w:bookmarkStart w:colFirst="0" w:colLast="0" w:name="_xjg9tifqwrks" w:id="13"/>
      <w:bookmarkEnd w:id="13"/>
      <w:r w:rsidDel="00000000" w:rsidR="00000000" w:rsidRPr="00000000">
        <w:rPr>
          <w:color w:val="b45f06"/>
          <w:rtl w:val="0"/>
        </w:rPr>
        <w:t xml:space="preserve">10.1 </w:t>
      </w:r>
      <w:r w:rsidDel="00000000" w:rsidR="00000000" w:rsidRPr="00000000">
        <w:rPr>
          <w:color w:val="b45f06"/>
          <w:rtl w:val="0"/>
        </w:rPr>
        <w:t xml:space="preserve">What are Embeddings:</w:t>
      </w:r>
    </w:p>
    <w:p w:rsidR="00000000" w:rsidDel="00000000" w:rsidP="00000000" w:rsidRDefault="00000000" w:rsidRPr="00000000" w14:paraId="000000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Embeddings represent data points (such as words, sentences, or images) as high-dimensional vectors, where semantically similar items are mapped to nearby points in the vector space. These embeddings are learned by the model during training, typically through neural networks. For example:</w:t>
      </w:r>
    </w:p>
    <w:p w:rsidR="00000000" w:rsidDel="00000000" w:rsidP="00000000" w:rsidRDefault="00000000" w:rsidRPr="00000000" w14:paraId="0000006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NLP, word embeddings like </w:t>
      </w:r>
      <w:r w:rsidDel="00000000" w:rsidR="00000000" w:rsidRPr="00000000">
        <w:rPr>
          <w:rFonts w:ascii="Calibri" w:cs="Calibri" w:eastAsia="Calibri" w:hAnsi="Calibri"/>
          <w:b w:val="1"/>
          <w:rtl w:val="0"/>
        </w:rPr>
        <w:t xml:space="preserve">Word2Vec</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b w:val="1"/>
          <w:rtl w:val="0"/>
        </w:rPr>
        <w:t xml:space="preserve">GloVe</w:t>
      </w:r>
      <w:r w:rsidDel="00000000" w:rsidR="00000000" w:rsidRPr="00000000">
        <w:rPr>
          <w:rFonts w:ascii="Calibri" w:cs="Calibri" w:eastAsia="Calibri" w:hAnsi="Calibri"/>
          <w:rtl w:val="0"/>
        </w:rPr>
        <w:t xml:space="preserve"> represent words as vectors such that words with similar meanings are close together in the vector space.</w:t>
        <w:br w:type="textWrapping"/>
        <w:t xml:space="preserve">In image generation, embeddings represent visual features or image content that allows models to generate new images based on learned features.</w:t>
      </w:r>
    </w:p>
    <w:p w:rsidR="00000000" w:rsidDel="00000000" w:rsidP="00000000" w:rsidRDefault="00000000" w:rsidRPr="00000000" w14:paraId="00000066">
      <w:pPr>
        <w:pStyle w:val="Heading3"/>
        <w:keepNext w:val="0"/>
        <w:keepLines w:val="0"/>
        <w:spacing w:after="40" w:before="240" w:lineRule="auto"/>
        <w:rPr>
          <w:color w:val="b45f06"/>
        </w:rPr>
      </w:pPr>
      <w:bookmarkStart w:colFirst="0" w:colLast="0" w:name="_lix734t7gtf0" w:id="14"/>
      <w:bookmarkEnd w:id="14"/>
      <w:r w:rsidDel="00000000" w:rsidR="00000000" w:rsidRPr="00000000">
        <w:rPr>
          <w:color w:val="b45f06"/>
          <w:rtl w:val="0"/>
        </w:rPr>
        <w:t xml:space="preserve">10.2 How Embeddings are Used in Generative AI</w:t>
      </w:r>
    </w:p>
    <w:p w:rsidR="00000000" w:rsidDel="00000000" w:rsidP="00000000" w:rsidRDefault="00000000" w:rsidRPr="00000000" w14:paraId="00000067">
      <w:pPr>
        <w:pStyle w:val="Heading4"/>
        <w:numPr>
          <w:ilvl w:val="0"/>
          <w:numId w:val="6"/>
        </w:numPr>
        <w:spacing w:after="0" w:afterAutospacing="0" w:before="240" w:lineRule="auto"/>
        <w:ind w:left="720" w:hanging="360"/>
        <w:rPr>
          <w:color w:val="980000"/>
          <w:u w:val="none"/>
        </w:rPr>
      </w:pPr>
      <w:bookmarkStart w:colFirst="0" w:colLast="0" w:name="_bs38zpa9bkge" w:id="15"/>
      <w:bookmarkEnd w:id="15"/>
      <w:r w:rsidDel="00000000" w:rsidR="00000000" w:rsidRPr="00000000">
        <w:rPr>
          <w:b w:val="1"/>
          <w:color w:val="980000"/>
          <w:rtl w:val="0"/>
        </w:rPr>
        <w:t xml:space="preserve">Text Generation</w:t>
      </w: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068">
      <w:pPr>
        <w:numPr>
          <w:ilvl w:val="1"/>
          <w:numId w:val="6"/>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In </w:t>
      </w:r>
      <w:r w:rsidDel="00000000" w:rsidR="00000000" w:rsidRPr="00000000">
        <w:rPr>
          <w:rFonts w:ascii="Calibri" w:cs="Calibri" w:eastAsia="Calibri" w:hAnsi="Calibri"/>
          <w:b w:val="1"/>
          <w:rtl w:val="0"/>
        </w:rPr>
        <w:t xml:space="preserve">Generative Pretrained Transformers (GPT)</w:t>
      </w:r>
      <w:r w:rsidDel="00000000" w:rsidR="00000000" w:rsidRPr="00000000">
        <w:rPr>
          <w:rFonts w:ascii="Calibri" w:cs="Calibri" w:eastAsia="Calibri" w:hAnsi="Calibri"/>
          <w:rtl w:val="0"/>
        </w:rPr>
        <w:t xml:space="preserve">, embeddings transform input tokens (such as words or subwords) into dense vectors. These vectors serve as the model’s input, allowing it to generate coherent text based on learned relationships between words. The </w:t>
      </w:r>
      <w:r w:rsidDel="00000000" w:rsidR="00000000" w:rsidRPr="00000000">
        <w:rPr>
          <w:rFonts w:ascii="Calibri" w:cs="Calibri" w:eastAsia="Calibri" w:hAnsi="Calibri"/>
          <w:b w:val="1"/>
          <w:rtl w:val="0"/>
        </w:rPr>
        <w:t xml:space="preserve">GPT-3</w:t>
      </w:r>
      <w:r w:rsidDel="00000000" w:rsidR="00000000" w:rsidRPr="00000000">
        <w:rPr>
          <w:rFonts w:ascii="Calibri" w:cs="Calibri" w:eastAsia="Calibri" w:hAnsi="Calibri"/>
          <w:rtl w:val="0"/>
        </w:rPr>
        <w:t xml:space="preserve"> model, for instance, uses embeddings to process input sequences, capturing intricate dependencies between words and generating highly fluent text outputs.</w:t>
      </w:r>
    </w:p>
    <w:p w:rsidR="00000000" w:rsidDel="00000000" w:rsidP="00000000" w:rsidRDefault="00000000" w:rsidRPr="00000000" w14:paraId="00000069">
      <w:pPr>
        <w:pStyle w:val="Heading4"/>
        <w:numPr>
          <w:ilvl w:val="0"/>
          <w:numId w:val="6"/>
        </w:numPr>
        <w:spacing w:after="0" w:afterAutospacing="0" w:before="0" w:beforeAutospacing="0" w:lineRule="auto"/>
        <w:ind w:left="720" w:hanging="360"/>
        <w:rPr>
          <w:color w:val="980000"/>
          <w:u w:val="none"/>
        </w:rPr>
      </w:pPr>
      <w:bookmarkStart w:colFirst="0" w:colLast="0" w:name="_7210cu4hzu0k" w:id="16"/>
      <w:bookmarkEnd w:id="16"/>
      <w:r w:rsidDel="00000000" w:rsidR="00000000" w:rsidRPr="00000000">
        <w:rPr>
          <w:b w:val="1"/>
          <w:color w:val="980000"/>
          <w:rtl w:val="0"/>
        </w:rPr>
        <w:t xml:space="preserve">Image Generation</w:t>
      </w: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06A">
      <w:pPr>
        <w:numPr>
          <w:ilvl w:val="1"/>
          <w:numId w:val="6"/>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In models like </w:t>
      </w:r>
      <w:r w:rsidDel="00000000" w:rsidR="00000000" w:rsidRPr="00000000">
        <w:rPr>
          <w:rFonts w:ascii="Calibri" w:cs="Calibri" w:eastAsia="Calibri" w:hAnsi="Calibri"/>
          <w:b w:val="1"/>
          <w:rtl w:val="0"/>
        </w:rPr>
        <w:t xml:space="preserve">Generative Adversarial Networks (GANs)</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b w:val="1"/>
          <w:rtl w:val="0"/>
        </w:rPr>
        <w:t xml:space="preserve">Diffusion Models</w:t>
      </w:r>
      <w:r w:rsidDel="00000000" w:rsidR="00000000" w:rsidRPr="00000000">
        <w:rPr>
          <w:rFonts w:ascii="Calibri" w:cs="Calibri" w:eastAsia="Calibri" w:hAnsi="Calibri"/>
          <w:rtl w:val="0"/>
        </w:rPr>
        <w:t xml:space="preserve">, embeddings play a critical role in generating images. For instance, </w:t>
      </w:r>
      <w:r w:rsidDel="00000000" w:rsidR="00000000" w:rsidRPr="00000000">
        <w:rPr>
          <w:rFonts w:ascii="Calibri" w:cs="Calibri" w:eastAsia="Calibri" w:hAnsi="Calibri"/>
          <w:b w:val="1"/>
          <w:rtl w:val="0"/>
        </w:rPr>
        <w:t xml:space="preserve">CLIP (Contrastive Language-Image Pretraining)</w:t>
      </w:r>
      <w:r w:rsidDel="00000000" w:rsidR="00000000" w:rsidRPr="00000000">
        <w:rPr>
          <w:rFonts w:ascii="Calibri" w:cs="Calibri" w:eastAsia="Calibri" w:hAnsi="Calibri"/>
          <w:rtl w:val="0"/>
        </w:rPr>
        <w:t xml:space="preserve"> leverages embeddings to relate textual descriptions to images. When a user inputs a textual prompt (e.g., "a dog running in the park"), CLIP can use the embeddings of the text to guide the generation of images that match the description.</w:t>
      </w:r>
    </w:p>
    <w:p w:rsidR="00000000" w:rsidDel="00000000" w:rsidP="00000000" w:rsidRDefault="00000000" w:rsidRPr="00000000" w14:paraId="0000006B">
      <w:pPr>
        <w:pStyle w:val="Heading4"/>
        <w:numPr>
          <w:ilvl w:val="0"/>
          <w:numId w:val="6"/>
        </w:numPr>
        <w:spacing w:after="0" w:afterAutospacing="0" w:before="0" w:beforeAutospacing="0" w:lineRule="auto"/>
        <w:ind w:left="720" w:hanging="360"/>
        <w:rPr>
          <w:color w:val="980000"/>
          <w:u w:val="none"/>
        </w:rPr>
      </w:pPr>
      <w:bookmarkStart w:colFirst="0" w:colLast="0" w:name="_wk634757m3qv" w:id="17"/>
      <w:bookmarkEnd w:id="17"/>
      <w:r w:rsidDel="00000000" w:rsidR="00000000" w:rsidRPr="00000000">
        <w:rPr>
          <w:b w:val="1"/>
          <w:color w:val="980000"/>
          <w:rtl w:val="0"/>
        </w:rPr>
        <w:t xml:space="preserve">Multimodal AI</w:t>
      </w:r>
      <w:r w:rsidDel="00000000" w:rsidR="00000000" w:rsidRPr="00000000">
        <w:rPr>
          <w:color w:val="980000"/>
          <w:rtl w:val="0"/>
        </w:rPr>
        <w:t xml:space="preserve">:</w:t>
      </w:r>
    </w:p>
    <w:p w:rsidR="00000000" w:rsidDel="00000000" w:rsidP="00000000" w:rsidRDefault="00000000" w:rsidRPr="00000000" w14:paraId="0000006C">
      <w:pPr>
        <w:numPr>
          <w:ilvl w:val="1"/>
          <w:numId w:val="6"/>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In systems that handle multiple types of data (e.g., both text and images), embeddings allow for effective cross-modal learning. For instance, in </w:t>
      </w:r>
      <w:r w:rsidDel="00000000" w:rsidR="00000000" w:rsidRPr="00000000">
        <w:rPr>
          <w:rFonts w:ascii="Calibri" w:cs="Calibri" w:eastAsia="Calibri" w:hAnsi="Calibri"/>
          <w:b w:val="1"/>
          <w:rtl w:val="0"/>
        </w:rPr>
        <w:t xml:space="preserve">DALL·E 2</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b w:val="1"/>
          <w:rtl w:val="0"/>
        </w:rPr>
        <w:t xml:space="preserve">VQ-VAE</w:t>
      </w:r>
      <w:r w:rsidDel="00000000" w:rsidR="00000000" w:rsidRPr="00000000">
        <w:rPr>
          <w:rFonts w:ascii="Calibri" w:cs="Calibri" w:eastAsia="Calibri" w:hAnsi="Calibri"/>
          <w:rtl w:val="0"/>
        </w:rPr>
        <w:t xml:space="preserve">, embeddings are used to align textual descriptions with image content. The embeddings for the text and image features are learned in such a way that the model can generate images from textual prompts or vice versa.</w:t>
      </w:r>
    </w:p>
    <w:p w:rsidR="00000000" w:rsidDel="00000000" w:rsidP="00000000" w:rsidRDefault="00000000" w:rsidRPr="00000000" w14:paraId="0000006D">
      <w:pPr>
        <w:pStyle w:val="Heading4"/>
        <w:numPr>
          <w:ilvl w:val="0"/>
          <w:numId w:val="6"/>
        </w:numPr>
        <w:spacing w:after="0" w:afterAutospacing="0" w:before="0" w:beforeAutospacing="0" w:lineRule="auto"/>
        <w:ind w:left="720" w:hanging="360"/>
        <w:rPr>
          <w:color w:val="980000"/>
          <w:u w:val="none"/>
        </w:rPr>
      </w:pPr>
      <w:bookmarkStart w:colFirst="0" w:colLast="0" w:name="_qg7n4kpolcqu" w:id="18"/>
      <w:bookmarkEnd w:id="18"/>
      <w:r w:rsidDel="00000000" w:rsidR="00000000" w:rsidRPr="00000000">
        <w:rPr>
          <w:b w:val="1"/>
          <w:color w:val="980000"/>
          <w:rtl w:val="0"/>
        </w:rPr>
        <w:t xml:space="preserve">Semantic Search</w:t>
      </w:r>
      <w:r w:rsidDel="00000000" w:rsidR="00000000" w:rsidRPr="00000000">
        <w:rPr>
          <w:color w:val="980000"/>
          <w:rtl w:val="0"/>
        </w:rPr>
        <w:t xml:space="preserve">:</w:t>
      </w:r>
    </w:p>
    <w:p w:rsidR="00000000" w:rsidDel="00000000" w:rsidP="00000000" w:rsidRDefault="00000000" w:rsidRPr="00000000" w14:paraId="0000006E">
      <w:pPr>
        <w:numPr>
          <w:ilvl w:val="1"/>
          <w:numId w:val="6"/>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Embeddings are used in </w:t>
      </w:r>
      <w:r w:rsidDel="00000000" w:rsidR="00000000" w:rsidRPr="00000000">
        <w:rPr>
          <w:rFonts w:ascii="Calibri" w:cs="Calibri" w:eastAsia="Calibri" w:hAnsi="Calibri"/>
          <w:b w:val="1"/>
          <w:rtl w:val="0"/>
        </w:rPr>
        <w:t xml:space="preserve">semantic search</w:t>
      </w:r>
      <w:r w:rsidDel="00000000" w:rsidR="00000000" w:rsidRPr="00000000">
        <w:rPr>
          <w:rFonts w:ascii="Calibri" w:cs="Calibri" w:eastAsia="Calibri" w:hAnsi="Calibri"/>
          <w:rtl w:val="0"/>
        </w:rPr>
        <w:t xml:space="preserve"> to find items (e.g., documents, products, or images) that are semantically similar to a given query. For example, </w:t>
      </w:r>
      <w:r w:rsidDel="00000000" w:rsidR="00000000" w:rsidRPr="00000000">
        <w:rPr>
          <w:rFonts w:ascii="Calibri" w:cs="Calibri" w:eastAsia="Calibri" w:hAnsi="Calibri"/>
          <w:b w:val="1"/>
          <w:rtl w:val="0"/>
        </w:rPr>
        <w:t xml:space="preserve">Sentence-BERT</w:t>
      </w:r>
      <w:r w:rsidDel="00000000" w:rsidR="00000000" w:rsidRPr="00000000">
        <w:rPr>
          <w:rFonts w:ascii="Calibri" w:cs="Calibri" w:eastAsia="Calibri" w:hAnsi="Calibri"/>
          <w:rtl w:val="0"/>
        </w:rPr>
        <w:t xml:space="preserve"> generates embeddings for sentences, allowing a search engine to find semantically relevant sentences even if they don't contain the same exact words as the query.</w:t>
      </w:r>
    </w:p>
    <w:p w:rsidR="00000000" w:rsidDel="00000000" w:rsidP="00000000" w:rsidRDefault="00000000" w:rsidRPr="00000000" w14:paraId="0000006F">
      <w:pPr>
        <w:pStyle w:val="Heading4"/>
        <w:numPr>
          <w:ilvl w:val="0"/>
          <w:numId w:val="6"/>
        </w:numPr>
        <w:spacing w:after="0" w:afterAutospacing="0" w:before="0" w:beforeAutospacing="0" w:lineRule="auto"/>
        <w:ind w:left="720" w:hanging="360"/>
        <w:rPr>
          <w:b w:val="1"/>
          <w:color w:val="980000"/>
          <w:u w:val="none"/>
        </w:rPr>
      </w:pPr>
      <w:bookmarkStart w:colFirst="0" w:colLast="0" w:name="_43neeiq74y1f" w:id="19"/>
      <w:bookmarkEnd w:id="19"/>
      <w:r w:rsidDel="00000000" w:rsidR="00000000" w:rsidRPr="00000000">
        <w:rPr>
          <w:b w:val="1"/>
          <w:color w:val="980000"/>
          <w:rtl w:val="0"/>
        </w:rPr>
        <w:t xml:space="preserve">Transfer Learning:</w:t>
      </w:r>
      <w:r w:rsidDel="00000000" w:rsidR="00000000" w:rsidRPr="00000000">
        <w:rPr>
          <w:rtl w:val="0"/>
        </w:rPr>
      </w:r>
    </w:p>
    <w:p w:rsidR="00000000" w:rsidDel="00000000" w:rsidP="00000000" w:rsidRDefault="00000000" w:rsidRPr="00000000" w14:paraId="00000070">
      <w:pPr>
        <w:numPr>
          <w:ilvl w:val="1"/>
          <w:numId w:val="6"/>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Pre-trained embeddings (e.g., </w:t>
      </w:r>
      <w:r w:rsidDel="00000000" w:rsidR="00000000" w:rsidRPr="00000000">
        <w:rPr>
          <w:rFonts w:ascii="Calibri" w:cs="Calibri" w:eastAsia="Calibri" w:hAnsi="Calibri"/>
          <w:b w:val="1"/>
          <w:rtl w:val="0"/>
        </w:rPr>
        <w:t xml:space="preserve">Word2Vec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BERT</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b w:val="1"/>
          <w:rtl w:val="0"/>
        </w:rPr>
        <w:t xml:space="preserve">T5</w:t>
      </w:r>
      <w:r w:rsidDel="00000000" w:rsidR="00000000" w:rsidRPr="00000000">
        <w:rPr>
          <w:rFonts w:ascii="Calibri" w:cs="Calibri" w:eastAsia="Calibri" w:hAnsi="Calibri"/>
          <w:rtl w:val="0"/>
        </w:rPr>
        <w:t xml:space="preserve">) can be used as a foundation for building generative models. Transfer learning leverages these pre-trained embeddings to improve the model's performance in generating high-quality content. By using these embeddings as initial representations, models can be fine-tuned to generate specific types of content, such as music, art, or code.</w:t>
      </w:r>
    </w:p>
    <w:p w:rsidR="00000000" w:rsidDel="00000000" w:rsidP="00000000" w:rsidRDefault="00000000" w:rsidRPr="00000000" w14:paraId="00000071">
      <w:pPr>
        <w:pStyle w:val="Heading4"/>
        <w:numPr>
          <w:ilvl w:val="0"/>
          <w:numId w:val="6"/>
        </w:numPr>
        <w:spacing w:after="0" w:afterAutospacing="0" w:before="0" w:beforeAutospacing="0" w:lineRule="auto"/>
        <w:ind w:left="720" w:hanging="360"/>
        <w:rPr>
          <w:color w:val="980000"/>
          <w:u w:val="none"/>
        </w:rPr>
      </w:pPr>
      <w:bookmarkStart w:colFirst="0" w:colLast="0" w:name="_gntfdv8v2asu" w:id="20"/>
      <w:bookmarkEnd w:id="20"/>
      <w:r w:rsidDel="00000000" w:rsidR="00000000" w:rsidRPr="00000000">
        <w:rPr>
          <w:b w:val="1"/>
          <w:color w:val="980000"/>
          <w:rtl w:val="0"/>
        </w:rPr>
        <w:t xml:space="preserve">Latent Space Exploration</w:t>
      </w:r>
      <w:r w:rsidDel="00000000" w:rsidR="00000000" w:rsidRPr="00000000">
        <w:rPr>
          <w:color w:val="980000"/>
          <w:rtl w:val="0"/>
        </w:rPr>
        <w:t xml:space="preserve">:</w:t>
      </w:r>
    </w:p>
    <w:p w:rsidR="00000000" w:rsidDel="00000000" w:rsidP="00000000" w:rsidRDefault="00000000" w:rsidRPr="00000000" w14:paraId="00000072">
      <w:pPr>
        <w:numPr>
          <w:ilvl w:val="1"/>
          <w:numId w:val="6"/>
        </w:numP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In </w:t>
      </w:r>
      <w:r w:rsidDel="00000000" w:rsidR="00000000" w:rsidRPr="00000000">
        <w:rPr>
          <w:rFonts w:ascii="Calibri" w:cs="Calibri" w:eastAsia="Calibri" w:hAnsi="Calibri"/>
          <w:b w:val="1"/>
          <w:rtl w:val="0"/>
        </w:rPr>
        <w:t xml:space="preserve">GANs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Variational Autoencoders (VAEs)</w:t>
      </w:r>
      <w:r w:rsidDel="00000000" w:rsidR="00000000" w:rsidRPr="00000000">
        <w:rPr>
          <w:rFonts w:ascii="Calibri" w:cs="Calibri" w:eastAsia="Calibri" w:hAnsi="Calibri"/>
          <w:rtl w:val="0"/>
        </w:rPr>
        <w:t xml:space="preserve">, the learned embeddings can represent a </w:t>
      </w:r>
      <w:r w:rsidDel="00000000" w:rsidR="00000000" w:rsidRPr="00000000">
        <w:rPr>
          <w:rFonts w:ascii="Calibri" w:cs="Calibri" w:eastAsia="Calibri" w:hAnsi="Calibri"/>
          <w:b w:val="1"/>
          <w:rtl w:val="0"/>
        </w:rPr>
        <w:t xml:space="preserve">latent space</w:t>
      </w:r>
      <w:r w:rsidDel="00000000" w:rsidR="00000000" w:rsidRPr="00000000">
        <w:rPr>
          <w:rFonts w:ascii="Calibri" w:cs="Calibri" w:eastAsia="Calibri" w:hAnsi="Calibri"/>
          <w:rtl w:val="0"/>
        </w:rPr>
        <w:t xml:space="preserve">, which is the space where data points (such as images or texts) are mapped. The generative models learn to manipulate these embeddings to generate new, similar, or transformed content. For example, in </w:t>
      </w:r>
      <w:r w:rsidDel="00000000" w:rsidR="00000000" w:rsidRPr="00000000">
        <w:rPr>
          <w:rFonts w:ascii="Calibri" w:cs="Calibri" w:eastAsia="Calibri" w:hAnsi="Calibri"/>
          <w:b w:val="1"/>
          <w:rtl w:val="0"/>
        </w:rPr>
        <w:t xml:space="preserve">StyleGAN</w:t>
      </w:r>
      <w:r w:rsidDel="00000000" w:rsidR="00000000" w:rsidRPr="00000000">
        <w:rPr>
          <w:rFonts w:ascii="Calibri" w:cs="Calibri" w:eastAsia="Calibri" w:hAnsi="Calibri"/>
          <w:rtl w:val="0"/>
        </w:rPr>
        <w:t xml:space="preserve"> for image generation, the latent space embeddings allow for interpolation between different facial features, generating new faces by adjusting the embeddings.</w:t>
      </w:r>
    </w:p>
    <w:p w:rsidR="00000000" w:rsidDel="00000000" w:rsidP="00000000" w:rsidRDefault="00000000" w:rsidRPr="00000000" w14:paraId="00000073">
      <w:pPr>
        <w:pStyle w:val="Heading3"/>
        <w:rPr>
          <w:color w:val="b45f06"/>
        </w:rPr>
      </w:pPr>
      <w:bookmarkStart w:colFirst="0" w:colLast="0" w:name="_r4tlhy7v7hz2" w:id="21"/>
      <w:bookmarkEnd w:id="21"/>
      <w:r w:rsidDel="00000000" w:rsidR="00000000" w:rsidRPr="00000000">
        <w:rPr>
          <w:color w:val="b45f06"/>
          <w:rtl w:val="0"/>
        </w:rPr>
        <w:t xml:space="preserve">10.3 Key Benefits of Using Embeddings in Generative AI</w:t>
      </w:r>
    </w:p>
    <w:p w:rsidR="00000000" w:rsidDel="00000000" w:rsidP="00000000" w:rsidRDefault="00000000" w:rsidRPr="00000000" w14:paraId="00000074">
      <w:pPr>
        <w:numPr>
          <w:ilvl w:val="0"/>
          <w:numId w:val="8"/>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b w:val="1"/>
          <w:color w:val="980000"/>
          <w:rtl w:val="0"/>
        </w:rPr>
        <w:t xml:space="preserve">Efficient Representation</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Embeddings allow complex data types (e.g., text, images, audio) to be represented in a compact, fixed-size vector format, making them easier for models to process and generate.</w:t>
      </w:r>
    </w:p>
    <w:p w:rsidR="00000000" w:rsidDel="00000000" w:rsidP="00000000" w:rsidRDefault="00000000" w:rsidRPr="00000000" w14:paraId="00000075">
      <w:pPr>
        <w:numPr>
          <w:ilvl w:val="0"/>
          <w:numId w:val="8"/>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color w:val="980000"/>
          <w:rtl w:val="0"/>
        </w:rPr>
        <w:t xml:space="preserve">Capturing Semantic Relationships</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Embeddings can capture rich semantic relationships between data points. For instance, in NLP, word embeddings can understand contextual meaning, enabling more fluent and accurate text generation.</w:t>
      </w:r>
    </w:p>
    <w:p w:rsidR="00000000" w:rsidDel="00000000" w:rsidP="00000000" w:rsidRDefault="00000000" w:rsidRPr="00000000" w14:paraId="00000076">
      <w:pPr>
        <w:numPr>
          <w:ilvl w:val="0"/>
          <w:numId w:val="8"/>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color w:val="980000"/>
          <w:rtl w:val="0"/>
        </w:rPr>
        <w:t xml:space="preserve">Improved Generalization</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By mapping data into a continuous vector space, embeddings help models generalize better, as they can easily capture similarities between unseen data points, improving performance across tasks.</w:t>
      </w:r>
    </w:p>
    <w:p w:rsidR="00000000" w:rsidDel="00000000" w:rsidP="00000000" w:rsidRDefault="00000000" w:rsidRPr="00000000" w14:paraId="00000077">
      <w:pPr>
        <w:numPr>
          <w:ilvl w:val="0"/>
          <w:numId w:val="8"/>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color w:val="980000"/>
          <w:rtl w:val="0"/>
        </w:rPr>
        <w:t xml:space="preserve">Cross-modal Learning</w:t>
      </w:r>
      <w:r w:rsidDel="00000000" w:rsidR="00000000" w:rsidRPr="00000000">
        <w:rPr>
          <w:rFonts w:ascii="Calibri" w:cs="Calibri" w:eastAsia="Calibri" w:hAnsi="Calibri"/>
          <w:color w:val="980000"/>
          <w:rtl w:val="0"/>
        </w:rPr>
        <w:t xml:space="preserve">:</w:t>
      </w:r>
      <w:r w:rsidDel="00000000" w:rsidR="00000000" w:rsidRPr="00000000">
        <w:rPr>
          <w:rFonts w:ascii="Calibri" w:cs="Calibri" w:eastAsia="Calibri" w:hAnsi="Calibri"/>
          <w:rtl w:val="0"/>
        </w:rPr>
        <w:t xml:space="preserve"> Embeddings facilitate the transfer of knowledge between different modalities, enabling systems to generate or interpret content across text, image, and other domains.</w:t>
      </w:r>
      <w:r w:rsidDel="00000000" w:rsidR="00000000" w:rsidRPr="00000000">
        <w:rPr>
          <w:rtl w:val="0"/>
        </w:rPr>
      </w:r>
    </w:p>
    <w:p w:rsidR="00000000" w:rsidDel="00000000" w:rsidP="00000000" w:rsidRDefault="00000000" w:rsidRPr="00000000" w14:paraId="000000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Embeddings are a powerful tool in </w:t>
      </w:r>
      <w:r w:rsidDel="00000000" w:rsidR="00000000" w:rsidRPr="00000000">
        <w:rPr>
          <w:rFonts w:ascii="Calibri" w:cs="Calibri" w:eastAsia="Calibri" w:hAnsi="Calibri"/>
          <w:b w:val="1"/>
          <w:rtl w:val="0"/>
        </w:rPr>
        <w:t xml:space="preserve">Generative AI</w:t>
      </w:r>
      <w:r w:rsidDel="00000000" w:rsidR="00000000" w:rsidRPr="00000000">
        <w:rPr>
          <w:rFonts w:ascii="Calibri" w:cs="Calibri" w:eastAsia="Calibri" w:hAnsi="Calibri"/>
          <w:rtl w:val="0"/>
        </w:rPr>
        <w:t xml:space="preserve"> models, enabling efficient representation, semantic understanding, and the generation of new content. By mapping data points into a continuous vector space, embeddings allow models to capture complex patterns and relationships, making them essential for the success of modern AI systems.</w:t>
      </w:r>
    </w:p>
    <w:p w:rsidR="00000000" w:rsidDel="00000000" w:rsidP="00000000" w:rsidRDefault="00000000" w:rsidRPr="00000000" w14:paraId="00000079">
      <w:pPr>
        <w:pStyle w:val="Heading2"/>
        <w:keepNext w:val="0"/>
        <w:keepLines w:val="0"/>
        <w:spacing w:before="280" w:lineRule="auto"/>
        <w:rPr>
          <w:color w:val="b45f06"/>
        </w:rPr>
      </w:pPr>
      <w:bookmarkStart w:colFirst="0" w:colLast="0" w:name="_85n7n5b46949" w:id="22"/>
      <w:bookmarkEnd w:id="22"/>
      <w:r w:rsidDel="00000000" w:rsidR="00000000" w:rsidRPr="00000000">
        <w:rPr>
          <w:color w:val="b45f06"/>
          <w:rtl w:val="0"/>
        </w:rPr>
        <w:t xml:space="preserve">11</w:t>
      </w:r>
      <w:r w:rsidDel="00000000" w:rsidR="00000000" w:rsidRPr="00000000">
        <w:rPr>
          <w:color w:val="b45f06"/>
          <w:rtl w:val="0"/>
        </w:rPr>
        <w:t xml:space="preserve">. Conclusion</w:t>
      </w:r>
    </w:p>
    <w:p w:rsidR="00000000" w:rsidDel="00000000" w:rsidP="00000000" w:rsidRDefault="00000000" w:rsidRPr="00000000" w14:paraId="000000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Machine Learning and Generative AI continue to evolve, transforming industries and enabling innovative solutions. While these technologies offer immense benefits, ethical considerations such as bias, misinformation, and security remain critical challenges. Understanding their origins and applications allows businesses and individuals to leverage their potential responsibly.</w:t>
      </w:r>
    </w:p>
    <w:p w:rsidR="00000000" w:rsidDel="00000000" w:rsidP="00000000" w:rsidRDefault="00000000" w:rsidRPr="00000000" w14:paraId="0000007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offering transformative solutions while requiring ethical considerations for responsible use</w:t>
      </w:r>
    </w:p>
    <w:p w:rsidR="00000000" w:rsidDel="00000000" w:rsidP="00000000" w:rsidRDefault="00000000" w:rsidRPr="00000000" w14:paraId="0000007C">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