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7F" w:rsidRPr="002824CE" w:rsidRDefault="00D64D7F" w:rsidP="00D64D7F">
      <w:pPr>
        <w:jc w:val="center"/>
        <w:rPr>
          <w:b/>
          <w:sz w:val="22"/>
          <w:szCs w:val="22"/>
          <w:u w:val="single"/>
        </w:rPr>
      </w:pPr>
      <w:r w:rsidRPr="002824CE">
        <w:rPr>
          <w:b/>
          <w:bCs/>
          <w:sz w:val="22"/>
          <w:szCs w:val="22"/>
          <w:u w:val="single"/>
        </w:rPr>
        <w:t>PRESS NOTICE</w:t>
      </w:r>
    </w:p>
    <w:p w:rsidR="00D64D7F" w:rsidRPr="002824CE" w:rsidRDefault="00D64D7F" w:rsidP="00D64D7F">
      <w:pPr>
        <w:jc w:val="center"/>
        <w:rPr>
          <w:b/>
          <w:sz w:val="22"/>
          <w:szCs w:val="22"/>
          <w:u w:val="single"/>
        </w:rPr>
      </w:pPr>
      <w:r w:rsidRPr="002824CE">
        <w:rPr>
          <w:b/>
          <w:sz w:val="22"/>
          <w:szCs w:val="22"/>
          <w:u w:val="single"/>
        </w:rPr>
        <w:t>KURUKSHETRA UNIVERSITY, KURUKSHETRA</w:t>
      </w:r>
    </w:p>
    <w:p w:rsidR="00D64D7F" w:rsidRPr="002824CE" w:rsidRDefault="00D64D7F" w:rsidP="00D64D7F">
      <w:pPr>
        <w:ind w:right="11"/>
        <w:jc w:val="center"/>
        <w:rPr>
          <w:sz w:val="22"/>
          <w:szCs w:val="22"/>
        </w:rPr>
      </w:pPr>
      <w:r w:rsidRPr="002824CE">
        <w:rPr>
          <w:sz w:val="22"/>
          <w:szCs w:val="22"/>
        </w:rPr>
        <w:t>(Established by the State Legislative Act XII of 1956)</w:t>
      </w:r>
    </w:p>
    <w:p w:rsidR="00D64D7F" w:rsidRPr="002824CE" w:rsidRDefault="00D64D7F" w:rsidP="00D64D7F">
      <w:pPr>
        <w:rPr>
          <w:b/>
          <w:spacing w:val="1"/>
          <w:sz w:val="22"/>
          <w:szCs w:val="22"/>
        </w:rPr>
      </w:pPr>
    </w:p>
    <w:p w:rsidR="00D64D7F" w:rsidRPr="002824CE" w:rsidRDefault="00D64D7F" w:rsidP="00D64D7F">
      <w:pPr>
        <w:jc w:val="center"/>
        <w:rPr>
          <w:b/>
          <w:spacing w:val="1"/>
          <w:sz w:val="22"/>
          <w:szCs w:val="22"/>
        </w:rPr>
      </w:pPr>
      <w:r w:rsidRPr="002824CE">
        <w:rPr>
          <w:b/>
          <w:spacing w:val="1"/>
          <w:sz w:val="22"/>
          <w:szCs w:val="22"/>
        </w:rPr>
        <w:t xml:space="preserve">Notice Inviting </w:t>
      </w:r>
      <w:r>
        <w:rPr>
          <w:b/>
          <w:spacing w:val="1"/>
          <w:sz w:val="22"/>
          <w:szCs w:val="22"/>
        </w:rPr>
        <w:t>e</w:t>
      </w:r>
      <w:r w:rsidRPr="002824CE">
        <w:rPr>
          <w:b/>
          <w:spacing w:val="1"/>
          <w:sz w:val="22"/>
          <w:szCs w:val="22"/>
        </w:rPr>
        <w:t>-</w:t>
      </w:r>
      <w:r>
        <w:rPr>
          <w:b/>
          <w:spacing w:val="1"/>
          <w:sz w:val="22"/>
          <w:szCs w:val="22"/>
        </w:rPr>
        <w:t>t</w:t>
      </w:r>
      <w:r w:rsidRPr="002824CE">
        <w:rPr>
          <w:b/>
          <w:spacing w:val="1"/>
          <w:sz w:val="22"/>
          <w:szCs w:val="22"/>
        </w:rPr>
        <w:t>ender</w:t>
      </w:r>
    </w:p>
    <w:p w:rsidR="00D64D7F" w:rsidRPr="002824CE" w:rsidRDefault="00D64D7F" w:rsidP="00D64D7F">
      <w:pPr>
        <w:rPr>
          <w:b/>
          <w:spacing w:val="1"/>
          <w:sz w:val="22"/>
          <w:szCs w:val="22"/>
        </w:rPr>
      </w:pPr>
    </w:p>
    <w:tbl>
      <w:tblPr>
        <w:tblpPr w:leftFromText="180" w:rightFromText="180" w:vertAnchor="text" w:horzAnchor="margin" w:tblpY="1874"/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1955"/>
        <w:gridCol w:w="717"/>
        <w:gridCol w:w="990"/>
        <w:gridCol w:w="1134"/>
        <w:gridCol w:w="636"/>
        <w:gridCol w:w="1163"/>
        <w:gridCol w:w="1170"/>
        <w:gridCol w:w="1170"/>
      </w:tblGrid>
      <w:tr w:rsidR="00D64D7F" w:rsidRPr="0029316D" w:rsidTr="00D64D7F"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29316D" w:rsidRDefault="00D64D7F" w:rsidP="00BA3CE8">
            <w:pPr>
              <w:pStyle w:val="TableContents"/>
              <w:jc w:val="both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Sr. No</w:t>
            </w:r>
          </w:p>
        </w:tc>
        <w:tc>
          <w:tcPr>
            <w:tcW w:w="19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Description of work / Items</w:t>
            </w:r>
          </w:p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17" w:type="dxa"/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Approx. Cost (Rs. In lakh)</w:t>
            </w:r>
          </w:p>
        </w:tc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EMD to be deposited</w:t>
            </w:r>
          </w:p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by Bidder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Tender Document Fee &amp; eService Fee (Rs.)</w:t>
            </w:r>
          </w:p>
        </w:tc>
        <w:tc>
          <w:tcPr>
            <w:tcW w:w="636" w:type="dxa"/>
          </w:tcPr>
          <w:p w:rsidR="00D64D7F" w:rsidRPr="0029316D" w:rsidRDefault="00D64D7F" w:rsidP="00BA3CE8">
            <w:pPr>
              <w:pStyle w:val="TableContents"/>
              <w:ind w:left="121"/>
              <w:rPr>
                <w:rFonts w:cs="Times New Roman"/>
                <w:b/>
                <w:bCs/>
                <w:sz w:val="18"/>
                <w:szCs w:val="20"/>
              </w:rPr>
            </w:pPr>
            <w:r>
              <w:rPr>
                <w:rFonts w:cs="Times New Roman"/>
                <w:b/>
                <w:bCs/>
                <w:sz w:val="18"/>
                <w:szCs w:val="20"/>
              </w:rPr>
              <w:t>Time limit</w:t>
            </w:r>
          </w:p>
        </w:tc>
        <w:tc>
          <w:tcPr>
            <w:tcW w:w="1163" w:type="dxa"/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Start Date &amp; Time of Bid of EMD Submission</w:t>
            </w:r>
          </w:p>
        </w:tc>
        <w:tc>
          <w:tcPr>
            <w:tcW w:w="1170" w:type="dxa"/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Expiry Date &amp; Time of Bid of EMD Submission</w:t>
            </w:r>
          </w:p>
        </w:tc>
        <w:tc>
          <w:tcPr>
            <w:tcW w:w="1170" w:type="dxa"/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b/>
                <w:bCs/>
                <w:sz w:val="18"/>
                <w:szCs w:val="20"/>
              </w:rPr>
            </w:pPr>
            <w:r w:rsidRPr="0029316D">
              <w:rPr>
                <w:rFonts w:cs="Times New Roman"/>
                <w:b/>
                <w:bCs/>
                <w:sz w:val="18"/>
                <w:szCs w:val="20"/>
              </w:rPr>
              <w:t>Expiry Date &amp; Time of Bid Preparation &amp; Submission</w:t>
            </w:r>
          </w:p>
        </w:tc>
      </w:tr>
      <w:tr w:rsidR="00D64D7F" w:rsidRPr="0029316D" w:rsidTr="00D64D7F"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Default="00D64D7F" w:rsidP="00BA3CE8">
            <w:pPr>
              <w:pStyle w:val="TableContents"/>
              <w:jc w:val="both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1</w:t>
            </w:r>
          </w:p>
        </w:tc>
        <w:tc>
          <w:tcPr>
            <w:tcW w:w="19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311DBB" w:rsidRDefault="00D64D7F" w:rsidP="00BA3CE8">
            <w:pPr>
              <w:pStyle w:val="TableContents"/>
              <w:rPr>
                <w:rFonts w:cs="Times New Roman"/>
                <w:sz w:val="18"/>
                <w:szCs w:val="18"/>
              </w:rPr>
            </w:pPr>
            <w:r w:rsidRPr="00311DBB">
              <w:rPr>
                <w:w w:val="105"/>
                <w:sz w:val="18"/>
                <w:szCs w:val="18"/>
              </w:rPr>
              <w:t>Supply/ Erection, commissioning and Testing of 200 KVA Diesel Generator Set for Power House No. 2 at KUK</w:t>
            </w:r>
          </w:p>
        </w:tc>
        <w:tc>
          <w:tcPr>
            <w:tcW w:w="717" w:type="dxa"/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 xml:space="preserve"> 17</w:t>
            </w:r>
            <w:r w:rsidRPr="0029316D">
              <w:rPr>
                <w:rFonts w:cs="Times New Roman"/>
                <w:sz w:val="18"/>
                <w:szCs w:val="20"/>
              </w:rPr>
              <w:t>.00</w:t>
            </w:r>
          </w:p>
        </w:tc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sz w:val="18"/>
                <w:szCs w:val="20"/>
              </w:rPr>
            </w:pPr>
            <w:r w:rsidRPr="0029316D">
              <w:rPr>
                <w:rFonts w:cs="Times New Roman"/>
                <w:sz w:val="18"/>
                <w:szCs w:val="20"/>
              </w:rPr>
              <w:t xml:space="preserve">Society </w:t>
            </w:r>
            <w:r>
              <w:rPr>
                <w:rFonts w:cs="Times New Roman"/>
                <w:sz w:val="18"/>
                <w:szCs w:val="20"/>
              </w:rPr>
              <w:t>17</w:t>
            </w:r>
            <w:r w:rsidRPr="0029316D">
              <w:rPr>
                <w:rFonts w:cs="Times New Roman"/>
                <w:sz w:val="18"/>
                <w:szCs w:val="20"/>
              </w:rPr>
              <w:t xml:space="preserve">,000/- Contractor </w:t>
            </w:r>
            <w:r>
              <w:rPr>
                <w:rFonts w:cs="Times New Roman"/>
                <w:sz w:val="18"/>
                <w:szCs w:val="20"/>
              </w:rPr>
              <w:t>34</w:t>
            </w:r>
            <w:r w:rsidRPr="0029316D">
              <w:rPr>
                <w:rFonts w:cs="Times New Roman"/>
                <w:sz w:val="18"/>
                <w:szCs w:val="20"/>
              </w:rPr>
              <w:t>,000/-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1</w:t>
            </w:r>
            <w:r w:rsidRPr="0029316D">
              <w:rPr>
                <w:rFonts w:cs="Times New Roman"/>
                <w:sz w:val="18"/>
                <w:szCs w:val="20"/>
              </w:rPr>
              <w:t xml:space="preserve">,000/- </w:t>
            </w:r>
          </w:p>
          <w:p w:rsidR="00D64D7F" w:rsidRPr="0029316D" w:rsidRDefault="00D64D7F" w:rsidP="00BA3CE8">
            <w:pPr>
              <w:pStyle w:val="TableContents"/>
              <w:rPr>
                <w:rFonts w:cs="Times New Roman"/>
                <w:sz w:val="18"/>
                <w:szCs w:val="20"/>
              </w:rPr>
            </w:pPr>
            <w:r w:rsidRPr="0029316D">
              <w:rPr>
                <w:rFonts w:cs="Times New Roman"/>
                <w:sz w:val="18"/>
                <w:szCs w:val="20"/>
              </w:rPr>
              <w:t xml:space="preserve"> +</w:t>
            </w:r>
          </w:p>
          <w:p w:rsidR="00D64D7F" w:rsidRPr="0029316D" w:rsidRDefault="00D64D7F" w:rsidP="00BA3CE8">
            <w:pPr>
              <w:pStyle w:val="TableContents"/>
              <w:rPr>
                <w:rFonts w:cs="Times New Roman"/>
                <w:sz w:val="18"/>
                <w:szCs w:val="20"/>
              </w:rPr>
            </w:pPr>
            <w:r w:rsidRPr="0029316D">
              <w:rPr>
                <w:rFonts w:cs="Times New Roman"/>
                <w:sz w:val="18"/>
                <w:szCs w:val="20"/>
              </w:rPr>
              <w:t>1,000/-</w:t>
            </w:r>
          </w:p>
        </w:tc>
        <w:tc>
          <w:tcPr>
            <w:tcW w:w="636" w:type="dxa"/>
          </w:tcPr>
          <w:p w:rsidR="00D64D7F" w:rsidRPr="0029316D" w:rsidRDefault="00D64D7F" w:rsidP="00BA3CE8">
            <w:pPr>
              <w:pStyle w:val="TableContents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 xml:space="preserve">  2 Month</w:t>
            </w:r>
          </w:p>
        </w:tc>
        <w:tc>
          <w:tcPr>
            <w:tcW w:w="1163" w:type="dxa"/>
          </w:tcPr>
          <w:p w:rsidR="00D64D7F" w:rsidRPr="0029316D" w:rsidRDefault="00D64D7F" w:rsidP="00BA3CE8">
            <w:pPr>
              <w:pStyle w:val="TableContents"/>
              <w:ind w:left="76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24.02.2018</w:t>
            </w:r>
            <w:r w:rsidRPr="0029316D">
              <w:rPr>
                <w:rFonts w:cs="Times New Roman"/>
                <w:sz w:val="18"/>
                <w:szCs w:val="20"/>
              </w:rPr>
              <w:t xml:space="preserve"> at </w:t>
            </w:r>
            <w:r>
              <w:rPr>
                <w:rFonts w:cs="Times New Roman"/>
                <w:sz w:val="18"/>
                <w:szCs w:val="20"/>
              </w:rPr>
              <w:t>09</w:t>
            </w:r>
            <w:r w:rsidRPr="0029316D">
              <w:rPr>
                <w:rFonts w:cs="Times New Roman"/>
                <w:sz w:val="18"/>
                <w:szCs w:val="20"/>
              </w:rPr>
              <w:t>.00 HRS</w:t>
            </w:r>
          </w:p>
        </w:tc>
        <w:tc>
          <w:tcPr>
            <w:tcW w:w="1170" w:type="dxa"/>
          </w:tcPr>
          <w:p w:rsidR="00D64D7F" w:rsidRPr="0029316D" w:rsidRDefault="00D64D7F" w:rsidP="00BA3CE8">
            <w:pPr>
              <w:pStyle w:val="TableContents"/>
              <w:ind w:left="91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15.03.2018</w:t>
            </w:r>
            <w:r w:rsidRPr="0029316D">
              <w:rPr>
                <w:rFonts w:cs="Times New Roman"/>
                <w:sz w:val="18"/>
                <w:szCs w:val="20"/>
              </w:rPr>
              <w:t xml:space="preserve"> upto </w:t>
            </w:r>
            <w:r>
              <w:rPr>
                <w:rFonts w:cs="Times New Roman"/>
                <w:sz w:val="18"/>
                <w:szCs w:val="20"/>
              </w:rPr>
              <w:t>17</w:t>
            </w:r>
            <w:r w:rsidRPr="0029316D">
              <w:rPr>
                <w:rFonts w:cs="Times New Roman"/>
                <w:sz w:val="18"/>
                <w:szCs w:val="20"/>
              </w:rPr>
              <w:t>.00 HRS</w:t>
            </w:r>
          </w:p>
        </w:tc>
        <w:tc>
          <w:tcPr>
            <w:tcW w:w="1170" w:type="dxa"/>
          </w:tcPr>
          <w:p w:rsidR="00D64D7F" w:rsidRPr="0029316D" w:rsidRDefault="00D64D7F" w:rsidP="00BA3CE8">
            <w:pPr>
              <w:pStyle w:val="TableContents"/>
              <w:ind w:left="91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16.03.2018</w:t>
            </w:r>
            <w:r w:rsidRPr="0029316D">
              <w:rPr>
                <w:rFonts w:cs="Times New Roman"/>
                <w:sz w:val="18"/>
                <w:szCs w:val="20"/>
              </w:rPr>
              <w:t xml:space="preserve"> upto 1</w:t>
            </w:r>
            <w:r>
              <w:rPr>
                <w:rFonts w:cs="Times New Roman"/>
                <w:sz w:val="18"/>
                <w:szCs w:val="20"/>
              </w:rPr>
              <w:t>7</w:t>
            </w:r>
            <w:r w:rsidRPr="0029316D">
              <w:rPr>
                <w:rFonts w:cs="Times New Roman"/>
                <w:sz w:val="18"/>
                <w:szCs w:val="20"/>
              </w:rPr>
              <w:t>.00 HRS</w:t>
            </w:r>
          </w:p>
        </w:tc>
      </w:tr>
    </w:tbl>
    <w:p w:rsidR="00D64D7F" w:rsidRDefault="00D64D7F" w:rsidP="00D64D7F">
      <w:pPr>
        <w:spacing w:line="360" w:lineRule="auto"/>
        <w:ind w:right="227"/>
        <w:jc w:val="both"/>
        <w:rPr>
          <w:rStyle w:val="Hyperlink"/>
          <w:b/>
          <w:w w:val="103"/>
          <w:sz w:val="22"/>
          <w:szCs w:val="22"/>
        </w:rPr>
      </w:pPr>
      <w:r w:rsidRPr="002824CE">
        <w:rPr>
          <w:sz w:val="22"/>
          <w:szCs w:val="22"/>
        </w:rPr>
        <w:t xml:space="preserve">On line bids/tenders are invited on prescribed forms </w:t>
      </w:r>
      <w:r>
        <w:rPr>
          <w:sz w:val="22"/>
          <w:szCs w:val="22"/>
        </w:rPr>
        <w:t xml:space="preserve">from eligible bidders as per eligibility criteria mentioned in the tender documents </w:t>
      </w:r>
      <w:r w:rsidRPr="002824CE">
        <w:rPr>
          <w:sz w:val="22"/>
          <w:szCs w:val="22"/>
        </w:rPr>
        <w:t>t</w:t>
      </w:r>
      <w:r w:rsidRPr="002824CE">
        <w:rPr>
          <w:spacing w:val="2"/>
          <w:sz w:val="22"/>
          <w:szCs w:val="22"/>
        </w:rPr>
        <w:t>h</w:t>
      </w:r>
      <w:r w:rsidRPr="002824CE">
        <w:rPr>
          <w:spacing w:val="-2"/>
          <w:sz w:val="22"/>
          <w:szCs w:val="22"/>
        </w:rPr>
        <w:t>r</w:t>
      </w:r>
      <w:r w:rsidRPr="002824CE">
        <w:rPr>
          <w:spacing w:val="2"/>
          <w:sz w:val="22"/>
          <w:szCs w:val="22"/>
        </w:rPr>
        <w:t>ou</w:t>
      </w:r>
      <w:r w:rsidRPr="002824CE">
        <w:rPr>
          <w:spacing w:val="-5"/>
          <w:sz w:val="22"/>
          <w:szCs w:val="22"/>
        </w:rPr>
        <w:t>g</w:t>
      </w:r>
      <w:r w:rsidRPr="002824CE">
        <w:rPr>
          <w:sz w:val="22"/>
          <w:szCs w:val="22"/>
        </w:rPr>
        <w:t>h</w:t>
      </w:r>
      <w:r w:rsidRPr="002824CE">
        <w:rPr>
          <w:spacing w:val="16"/>
          <w:sz w:val="22"/>
          <w:szCs w:val="22"/>
        </w:rPr>
        <w:t xml:space="preserve"> </w:t>
      </w:r>
      <w:r>
        <w:rPr>
          <w:spacing w:val="16"/>
          <w:sz w:val="22"/>
          <w:szCs w:val="22"/>
        </w:rPr>
        <w:t>e</w:t>
      </w:r>
      <w:r w:rsidRPr="002824CE">
        <w:rPr>
          <w:spacing w:val="-2"/>
          <w:sz w:val="22"/>
          <w:szCs w:val="22"/>
        </w:rPr>
        <w:t>-</w:t>
      </w:r>
      <w:r w:rsidRPr="002824CE">
        <w:rPr>
          <w:sz w:val="22"/>
          <w:szCs w:val="22"/>
        </w:rPr>
        <w:t>t</w:t>
      </w:r>
      <w:r w:rsidRPr="002824CE">
        <w:rPr>
          <w:spacing w:val="1"/>
          <w:sz w:val="22"/>
          <w:szCs w:val="22"/>
        </w:rPr>
        <w:t>e</w:t>
      </w:r>
      <w:r w:rsidRPr="002824CE">
        <w:rPr>
          <w:spacing w:val="-1"/>
          <w:sz w:val="22"/>
          <w:szCs w:val="22"/>
        </w:rPr>
        <w:t>nd</w:t>
      </w:r>
      <w:r w:rsidRPr="002824CE">
        <w:rPr>
          <w:spacing w:val="1"/>
          <w:sz w:val="22"/>
          <w:szCs w:val="22"/>
        </w:rPr>
        <w:t>e</w:t>
      </w:r>
      <w:r w:rsidRPr="002824CE">
        <w:rPr>
          <w:sz w:val="22"/>
          <w:szCs w:val="22"/>
        </w:rPr>
        <w:t>r</w:t>
      </w:r>
      <w:r w:rsidRPr="002824CE">
        <w:rPr>
          <w:spacing w:val="-2"/>
          <w:sz w:val="22"/>
          <w:szCs w:val="22"/>
        </w:rPr>
        <w:t>i</w:t>
      </w:r>
      <w:r w:rsidRPr="002824CE">
        <w:rPr>
          <w:spacing w:val="2"/>
          <w:sz w:val="22"/>
          <w:szCs w:val="22"/>
        </w:rPr>
        <w:t>n</w:t>
      </w:r>
      <w:r w:rsidRPr="002824CE">
        <w:rPr>
          <w:sz w:val="22"/>
          <w:szCs w:val="22"/>
        </w:rPr>
        <w:t>g</w:t>
      </w:r>
      <w:r w:rsidRPr="002824CE">
        <w:rPr>
          <w:spacing w:val="21"/>
          <w:sz w:val="22"/>
          <w:szCs w:val="22"/>
        </w:rPr>
        <w:t xml:space="preserve"> </w:t>
      </w:r>
      <w:r w:rsidRPr="002824CE">
        <w:rPr>
          <w:sz w:val="22"/>
          <w:szCs w:val="22"/>
        </w:rPr>
        <w:t>f</w:t>
      </w:r>
      <w:r w:rsidRPr="002824CE">
        <w:rPr>
          <w:spacing w:val="-1"/>
          <w:sz w:val="22"/>
          <w:szCs w:val="22"/>
        </w:rPr>
        <w:t>o</w:t>
      </w:r>
      <w:r w:rsidRPr="002824CE">
        <w:rPr>
          <w:sz w:val="22"/>
          <w:szCs w:val="22"/>
        </w:rPr>
        <w:t>r</w:t>
      </w:r>
      <w:r w:rsidRPr="002824CE">
        <w:rPr>
          <w:spacing w:val="2"/>
          <w:sz w:val="22"/>
          <w:szCs w:val="22"/>
        </w:rPr>
        <w:t xml:space="preserve"> b</w:t>
      </w:r>
      <w:r w:rsidRPr="002824CE">
        <w:rPr>
          <w:spacing w:val="-1"/>
          <w:sz w:val="22"/>
          <w:szCs w:val="22"/>
        </w:rPr>
        <w:t>e</w:t>
      </w:r>
      <w:r w:rsidRPr="002824CE">
        <w:rPr>
          <w:sz w:val="22"/>
          <w:szCs w:val="22"/>
        </w:rPr>
        <w:t>l</w:t>
      </w:r>
      <w:r w:rsidRPr="002824CE">
        <w:rPr>
          <w:spacing w:val="-1"/>
          <w:sz w:val="22"/>
          <w:szCs w:val="22"/>
        </w:rPr>
        <w:t>o</w:t>
      </w:r>
      <w:r w:rsidRPr="002824CE">
        <w:rPr>
          <w:sz w:val="22"/>
          <w:szCs w:val="22"/>
        </w:rPr>
        <w:t>w</w:t>
      </w:r>
      <w:r w:rsidRPr="002824CE">
        <w:rPr>
          <w:spacing w:val="11"/>
          <w:sz w:val="22"/>
          <w:szCs w:val="22"/>
        </w:rPr>
        <w:t xml:space="preserve"> </w:t>
      </w:r>
      <w:r w:rsidRPr="002824CE">
        <w:rPr>
          <w:spacing w:val="1"/>
          <w:sz w:val="22"/>
          <w:szCs w:val="22"/>
        </w:rPr>
        <w:t>w</w:t>
      </w:r>
      <w:r w:rsidRPr="002824CE">
        <w:rPr>
          <w:spacing w:val="2"/>
          <w:sz w:val="22"/>
          <w:szCs w:val="22"/>
        </w:rPr>
        <w:t>o</w:t>
      </w:r>
      <w:r w:rsidRPr="002824CE">
        <w:rPr>
          <w:spacing w:val="-2"/>
          <w:sz w:val="22"/>
          <w:szCs w:val="22"/>
        </w:rPr>
        <w:t>r</w:t>
      </w:r>
      <w:r w:rsidRPr="002824CE">
        <w:rPr>
          <w:sz w:val="22"/>
          <w:szCs w:val="22"/>
        </w:rPr>
        <w:t>ks. T</w:t>
      </w:r>
      <w:r w:rsidRPr="002824CE">
        <w:rPr>
          <w:spacing w:val="2"/>
          <w:sz w:val="22"/>
          <w:szCs w:val="22"/>
        </w:rPr>
        <w:t>h</w:t>
      </w:r>
      <w:r w:rsidRPr="002824CE">
        <w:rPr>
          <w:sz w:val="22"/>
          <w:szCs w:val="22"/>
        </w:rPr>
        <w:t>e</w:t>
      </w:r>
      <w:r w:rsidRPr="002824CE">
        <w:rPr>
          <w:spacing w:val="22"/>
          <w:sz w:val="22"/>
          <w:szCs w:val="22"/>
        </w:rPr>
        <w:t xml:space="preserve"> </w:t>
      </w:r>
      <w:r w:rsidRPr="002824CE">
        <w:rPr>
          <w:spacing w:val="-2"/>
          <w:sz w:val="22"/>
          <w:szCs w:val="22"/>
        </w:rPr>
        <w:t>t</w:t>
      </w:r>
      <w:r w:rsidRPr="002824CE">
        <w:rPr>
          <w:spacing w:val="-1"/>
          <w:sz w:val="22"/>
          <w:szCs w:val="22"/>
        </w:rPr>
        <w:t>en</w:t>
      </w:r>
      <w:r w:rsidRPr="002824CE">
        <w:rPr>
          <w:spacing w:val="4"/>
          <w:sz w:val="22"/>
          <w:szCs w:val="22"/>
        </w:rPr>
        <w:t>d</w:t>
      </w:r>
      <w:r w:rsidRPr="002824CE">
        <w:rPr>
          <w:spacing w:val="-3"/>
          <w:sz w:val="22"/>
          <w:szCs w:val="22"/>
        </w:rPr>
        <w:t>e</w:t>
      </w:r>
      <w:r w:rsidRPr="002824CE">
        <w:rPr>
          <w:sz w:val="22"/>
          <w:szCs w:val="22"/>
        </w:rPr>
        <w:t>r</w:t>
      </w:r>
      <w:r w:rsidRPr="002824CE">
        <w:rPr>
          <w:spacing w:val="30"/>
          <w:sz w:val="22"/>
          <w:szCs w:val="22"/>
        </w:rPr>
        <w:t xml:space="preserve"> </w:t>
      </w:r>
      <w:r w:rsidRPr="002824CE">
        <w:rPr>
          <w:spacing w:val="-2"/>
          <w:sz w:val="22"/>
          <w:szCs w:val="22"/>
        </w:rPr>
        <w:t>f</w:t>
      </w:r>
      <w:r w:rsidRPr="002824CE">
        <w:rPr>
          <w:spacing w:val="-1"/>
          <w:sz w:val="22"/>
          <w:szCs w:val="22"/>
        </w:rPr>
        <w:t>o</w:t>
      </w:r>
      <w:r w:rsidRPr="002824CE">
        <w:rPr>
          <w:sz w:val="22"/>
          <w:szCs w:val="22"/>
        </w:rPr>
        <w:t>rm</w:t>
      </w:r>
      <w:r w:rsidRPr="002824CE"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and</w:t>
      </w:r>
      <w:r w:rsidRPr="002824CE">
        <w:rPr>
          <w:w w:val="103"/>
          <w:sz w:val="22"/>
          <w:szCs w:val="22"/>
        </w:rPr>
        <w:t xml:space="preserve"> </w:t>
      </w:r>
      <w:r w:rsidRPr="002824CE">
        <w:rPr>
          <w:spacing w:val="1"/>
          <w:sz w:val="22"/>
          <w:szCs w:val="22"/>
        </w:rPr>
        <w:t>c</w:t>
      </w:r>
      <w:r w:rsidRPr="002824CE">
        <w:rPr>
          <w:spacing w:val="-1"/>
          <w:sz w:val="22"/>
          <w:szCs w:val="22"/>
        </w:rPr>
        <w:t>o</w:t>
      </w:r>
      <w:r w:rsidRPr="002824CE">
        <w:rPr>
          <w:spacing w:val="2"/>
          <w:sz w:val="22"/>
          <w:szCs w:val="22"/>
        </w:rPr>
        <w:t>nd</w:t>
      </w:r>
      <w:r w:rsidRPr="002824CE">
        <w:rPr>
          <w:sz w:val="22"/>
          <w:szCs w:val="22"/>
        </w:rPr>
        <w:t>i</w:t>
      </w:r>
      <w:r w:rsidRPr="002824CE">
        <w:rPr>
          <w:spacing w:val="-2"/>
          <w:sz w:val="22"/>
          <w:szCs w:val="22"/>
        </w:rPr>
        <w:t>ti</w:t>
      </w:r>
      <w:r w:rsidRPr="002824CE">
        <w:rPr>
          <w:spacing w:val="-1"/>
          <w:sz w:val="22"/>
          <w:szCs w:val="22"/>
        </w:rPr>
        <w:t>o</w:t>
      </w:r>
      <w:r w:rsidRPr="002824CE">
        <w:rPr>
          <w:spacing w:val="2"/>
          <w:sz w:val="22"/>
          <w:szCs w:val="22"/>
        </w:rPr>
        <w:t>n</w:t>
      </w:r>
      <w:r w:rsidRPr="002824CE">
        <w:rPr>
          <w:sz w:val="22"/>
          <w:szCs w:val="22"/>
        </w:rPr>
        <w:t xml:space="preserve">s </w:t>
      </w:r>
      <w:r w:rsidRPr="002824CE">
        <w:rPr>
          <w:spacing w:val="2"/>
          <w:sz w:val="22"/>
          <w:szCs w:val="22"/>
        </w:rPr>
        <w:t>o</w:t>
      </w:r>
      <w:r w:rsidRPr="002824CE">
        <w:rPr>
          <w:sz w:val="22"/>
          <w:szCs w:val="22"/>
        </w:rPr>
        <w:t xml:space="preserve">f </w:t>
      </w:r>
      <w:r w:rsidRPr="002824CE">
        <w:rPr>
          <w:spacing w:val="-3"/>
          <w:sz w:val="22"/>
          <w:szCs w:val="22"/>
        </w:rPr>
        <w:t>c</w:t>
      </w:r>
      <w:r w:rsidRPr="002824CE">
        <w:rPr>
          <w:spacing w:val="2"/>
          <w:sz w:val="22"/>
          <w:szCs w:val="22"/>
        </w:rPr>
        <w:t>on</w:t>
      </w:r>
      <w:r w:rsidRPr="002824CE">
        <w:rPr>
          <w:spacing w:val="-2"/>
          <w:sz w:val="22"/>
          <w:szCs w:val="22"/>
        </w:rPr>
        <w:t>t</w:t>
      </w:r>
      <w:r w:rsidRPr="002824CE">
        <w:rPr>
          <w:spacing w:val="3"/>
          <w:sz w:val="22"/>
          <w:szCs w:val="22"/>
        </w:rPr>
        <w:t>r</w:t>
      </w:r>
      <w:r w:rsidRPr="002824CE">
        <w:rPr>
          <w:spacing w:val="-1"/>
          <w:sz w:val="22"/>
          <w:szCs w:val="22"/>
        </w:rPr>
        <w:t>a</w:t>
      </w:r>
      <w:r w:rsidRPr="002824CE">
        <w:rPr>
          <w:spacing w:val="1"/>
          <w:sz w:val="22"/>
          <w:szCs w:val="22"/>
        </w:rPr>
        <w:t>c</w:t>
      </w:r>
      <w:r w:rsidRPr="002824CE">
        <w:rPr>
          <w:spacing w:val="-5"/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 w:rsidRPr="002824CE">
        <w:rPr>
          <w:sz w:val="22"/>
          <w:szCs w:val="22"/>
        </w:rPr>
        <w:t xml:space="preserve"> </w:t>
      </w:r>
      <w:r w:rsidRPr="002824CE">
        <w:rPr>
          <w:spacing w:val="2"/>
          <w:sz w:val="22"/>
          <w:szCs w:val="22"/>
        </w:rPr>
        <w:t>b</w:t>
      </w:r>
      <w:r w:rsidRPr="002824CE">
        <w:rPr>
          <w:sz w:val="22"/>
          <w:szCs w:val="22"/>
        </w:rPr>
        <w:t xml:space="preserve">e </w:t>
      </w:r>
      <w:r w:rsidRPr="002824CE">
        <w:rPr>
          <w:spacing w:val="-1"/>
          <w:sz w:val="22"/>
          <w:szCs w:val="22"/>
        </w:rPr>
        <w:t>o</w:t>
      </w:r>
      <w:r w:rsidRPr="002824CE">
        <w:rPr>
          <w:spacing w:val="4"/>
          <w:sz w:val="22"/>
          <w:szCs w:val="22"/>
        </w:rPr>
        <w:t>b</w:t>
      </w:r>
      <w:r w:rsidRPr="002824CE">
        <w:rPr>
          <w:spacing w:val="-3"/>
          <w:sz w:val="22"/>
          <w:szCs w:val="22"/>
        </w:rPr>
        <w:t>t</w:t>
      </w:r>
      <w:r w:rsidRPr="002824CE">
        <w:rPr>
          <w:spacing w:val="1"/>
          <w:sz w:val="22"/>
          <w:szCs w:val="22"/>
        </w:rPr>
        <w:t>a</w:t>
      </w:r>
      <w:r w:rsidRPr="002824CE">
        <w:rPr>
          <w:spacing w:val="-2"/>
          <w:sz w:val="22"/>
          <w:szCs w:val="22"/>
        </w:rPr>
        <w:t>i</w:t>
      </w:r>
      <w:r w:rsidRPr="002824CE">
        <w:rPr>
          <w:spacing w:val="2"/>
          <w:sz w:val="22"/>
          <w:szCs w:val="22"/>
        </w:rPr>
        <w:t>n</w:t>
      </w:r>
      <w:r w:rsidRPr="002824CE">
        <w:rPr>
          <w:spacing w:val="-3"/>
          <w:sz w:val="22"/>
          <w:szCs w:val="22"/>
        </w:rPr>
        <w:t>e</w:t>
      </w:r>
      <w:r w:rsidRPr="002824CE">
        <w:rPr>
          <w:sz w:val="22"/>
          <w:szCs w:val="22"/>
        </w:rPr>
        <w:t>d</w:t>
      </w:r>
      <w:r>
        <w:rPr>
          <w:sz w:val="22"/>
          <w:szCs w:val="22"/>
        </w:rPr>
        <w:t>/ downloaded</w:t>
      </w:r>
      <w:r w:rsidRPr="002824CE">
        <w:rPr>
          <w:sz w:val="22"/>
          <w:szCs w:val="22"/>
        </w:rPr>
        <w:t xml:space="preserve"> fr</w:t>
      </w:r>
      <w:r w:rsidRPr="002824CE">
        <w:rPr>
          <w:spacing w:val="2"/>
          <w:sz w:val="22"/>
          <w:szCs w:val="22"/>
        </w:rPr>
        <w:t>o</w:t>
      </w:r>
      <w:r w:rsidRPr="002824CE">
        <w:rPr>
          <w:sz w:val="22"/>
          <w:szCs w:val="22"/>
        </w:rPr>
        <w:t>m t</w:t>
      </w:r>
      <w:r w:rsidRPr="002824CE">
        <w:rPr>
          <w:spacing w:val="2"/>
          <w:sz w:val="22"/>
          <w:szCs w:val="22"/>
        </w:rPr>
        <w:t>h</w:t>
      </w:r>
      <w:r w:rsidRPr="002824CE">
        <w:rPr>
          <w:sz w:val="22"/>
          <w:szCs w:val="22"/>
        </w:rPr>
        <w:t xml:space="preserve">e </w:t>
      </w:r>
      <w:r w:rsidRPr="002824CE">
        <w:rPr>
          <w:spacing w:val="1"/>
          <w:w w:val="103"/>
          <w:sz w:val="22"/>
          <w:szCs w:val="22"/>
        </w:rPr>
        <w:t>w</w:t>
      </w:r>
      <w:r w:rsidRPr="002824CE">
        <w:rPr>
          <w:spacing w:val="-1"/>
          <w:w w:val="103"/>
          <w:sz w:val="22"/>
          <w:szCs w:val="22"/>
        </w:rPr>
        <w:t>eb</w:t>
      </w:r>
      <w:r w:rsidRPr="002824CE">
        <w:rPr>
          <w:spacing w:val="1"/>
          <w:w w:val="103"/>
          <w:sz w:val="22"/>
          <w:szCs w:val="22"/>
        </w:rPr>
        <w:t>s</w:t>
      </w:r>
      <w:r w:rsidRPr="002824CE">
        <w:rPr>
          <w:w w:val="104"/>
          <w:sz w:val="22"/>
          <w:szCs w:val="22"/>
        </w:rPr>
        <w:t>i</w:t>
      </w:r>
      <w:r w:rsidRPr="002824CE">
        <w:rPr>
          <w:spacing w:val="-2"/>
          <w:w w:val="104"/>
          <w:sz w:val="22"/>
          <w:szCs w:val="22"/>
        </w:rPr>
        <w:t>t</w:t>
      </w:r>
      <w:r w:rsidRPr="002824CE">
        <w:rPr>
          <w:spacing w:val="1"/>
          <w:w w:val="103"/>
          <w:sz w:val="22"/>
          <w:szCs w:val="22"/>
        </w:rPr>
        <w:t>e</w:t>
      </w:r>
      <w:r w:rsidRPr="002824CE">
        <w:rPr>
          <w:w w:val="104"/>
          <w:sz w:val="22"/>
          <w:szCs w:val="22"/>
        </w:rPr>
        <w:t xml:space="preserve">: </w:t>
      </w:r>
      <w:hyperlink r:id="rId4" w:history="1">
        <w:r w:rsidRPr="002824CE">
          <w:rPr>
            <w:rStyle w:val="Hyperlink"/>
            <w:b/>
            <w:w w:val="103"/>
            <w:sz w:val="22"/>
            <w:szCs w:val="22"/>
          </w:rPr>
          <w:t>h</w:t>
        </w:r>
        <w:r w:rsidRPr="002824CE">
          <w:rPr>
            <w:rStyle w:val="Hyperlink"/>
            <w:b/>
            <w:spacing w:val="3"/>
            <w:w w:val="103"/>
            <w:sz w:val="22"/>
            <w:szCs w:val="22"/>
          </w:rPr>
          <w:t>t</w:t>
        </w:r>
        <w:r w:rsidRPr="002824CE">
          <w:rPr>
            <w:rStyle w:val="Hyperlink"/>
            <w:b/>
            <w:w w:val="103"/>
            <w:sz w:val="22"/>
            <w:szCs w:val="22"/>
          </w:rPr>
          <w:t>tp</w:t>
        </w:r>
        <w:r w:rsidRPr="002824CE">
          <w:rPr>
            <w:rStyle w:val="Hyperlink"/>
            <w:b/>
            <w:spacing w:val="-2"/>
            <w:w w:val="103"/>
            <w:sz w:val="22"/>
            <w:szCs w:val="22"/>
          </w:rPr>
          <w:t>s</w:t>
        </w:r>
        <w:r w:rsidRPr="002824CE">
          <w:rPr>
            <w:rStyle w:val="Hyperlink"/>
            <w:b/>
            <w:w w:val="103"/>
            <w:sz w:val="22"/>
            <w:szCs w:val="22"/>
          </w:rPr>
          <w:t>:</w:t>
        </w:r>
        <w:r w:rsidRPr="002824CE">
          <w:rPr>
            <w:rStyle w:val="Hyperlink"/>
            <w:b/>
            <w:w w:val="104"/>
            <w:sz w:val="22"/>
            <w:szCs w:val="22"/>
          </w:rPr>
          <w:t>/</w:t>
        </w:r>
        <w:r w:rsidRPr="002824CE">
          <w:rPr>
            <w:rStyle w:val="Hyperlink"/>
            <w:b/>
            <w:spacing w:val="-2"/>
            <w:w w:val="104"/>
            <w:sz w:val="22"/>
            <w:szCs w:val="22"/>
          </w:rPr>
          <w:t>/kuk.</w:t>
        </w:r>
        <w:r w:rsidRPr="002824CE">
          <w:rPr>
            <w:rStyle w:val="Hyperlink"/>
            <w:b/>
            <w:w w:val="103"/>
            <w:sz w:val="22"/>
            <w:szCs w:val="22"/>
          </w:rPr>
          <w:t>h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a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ry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a</w:t>
        </w:r>
        <w:r w:rsidRPr="002824CE">
          <w:rPr>
            <w:rStyle w:val="Hyperlink"/>
            <w:b/>
            <w:spacing w:val="-3"/>
            <w:w w:val="103"/>
            <w:sz w:val="22"/>
            <w:szCs w:val="22"/>
          </w:rPr>
          <w:t>n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a</w:t>
        </w:r>
        <w:r w:rsidRPr="002824CE">
          <w:rPr>
            <w:rStyle w:val="Hyperlink"/>
            <w:b/>
            <w:spacing w:val="1"/>
            <w:w w:val="103"/>
            <w:sz w:val="22"/>
            <w:szCs w:val="22"/>
          </w:rPr>
          <w:t>e</w:t>
        </w:r>
        <w:r w:rsidRPr="002824CE">
          <w:rPr>
            <w:rStyle w:val="Hyperlink"/>
            <w:b/>
            <w:w w:val="103"/>
            <w:sz w:val="22"/>
            <w:szCs w:val="22"/>
          </w:rPr>
          <w:t>p</w:t>
        </w:r>
        <w:r w:rsidRPr="002824CE">
          <w:rPr>
            <w:rStyle w:val="Hyperlink"/>
            <w:b/>
            <w:spacing w:val="-3"/>
            <w:w w:val="103"/>
            <w:sz w:val="22"/>
            <w:szCs w:val="22"/>
          </w:rPr>
          <w:t>r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o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c</w:t>
        </w:r>
        <w:r w:rsidRPr="002824CE">
          <w:rPr>
            <w:rStyle w:val="Hyperlink"/>
            <w:b/>
            <w:w w:val="103"/>
            <w:sz w:val="22"/>
            <w:szCs w:val="22"/>
          </w:rPr>
          <w:t>u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re</w:t>
        </w:r>
        <w:r w:rsidRPr="002824CE">
          <w:rPr>
            <w:rStyle w:val="Hyperlink"/>
            <w:b/>
            <w:spacing w:val="-2"/>
            <w:w w:val="103"/>
            <w:sz w:val="22"/>
            <w:szCs w:val="22"/>
          </w:rPr>
          <w:t>m</w:t>
        </w:r>
        <w:r w:rsidRPr="002824CE">
          <w:rPr>
            <w:rStyle w:val="Hyperlink"/>
            <w:b/>
            <w:spacing w:val="1"/>
            <w:w w:val="103"/>
            <w:sz w:val="22"/>
            <w:szCs w:val="22"/>
          </w:rPr>
          <w:t>e</w:t>
        </w:r>
        <w:r w:rsidRPr="002824CE">
          <w:rPr>
            <w:rStyle w:val="Hyperlink"/>
            <w:b/>
            <w:w w:val="103"/>
            <w:sz w:val="22"/>
            <w:szCs w:val="22"/>
          </w:rPr>
          <w:t>nt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.go</w:t>
        </w:r>
        <w:r w:rsidRPr="002824CE">
          <w:rPr>
            <w:rStyle w:val="Hyperlink"/>
            <w:b/>
            <w:spacing w:val="4"/>
            <w:w w:val="103"/>
            <w:sz w:val="22"/>
            <w:szCs w:val="22"/>
          </w:rPr>
          <w:t>v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.</w:t>
        </w:r>
        <w:r w:rsidRPr="002824CE">
          <w:rPr>
            <w:rStyle w:val="Hyperlink"/>
            <w:b/>
            <w:w w:val="104"/>
            <w:sz w:val="22"/>
            <w:szCs w:val="22"/>
          </w:rPr>
          <w:t>i</w:t>
        </w:r>
        <w:r w:rsidRPr="002824CE">
          <w:rPr>
            <w:rStyle w:val="Hyperlink"/>
            <w:b/>
            <w:w w:val="103"/>
            <w:sz w:val="22"/>
            <w:szCs w:val="22"/>
          </w:rPr>
          <w:t>n</w:t>
        </w:r>
      </w:hyperlink>
    </w:p>
    <w:p w:rsidR="00D64D7F" w:rsidRDefault="00D64D7F" w:rsidP="00D64D7F">
      <w:pPr>
        <w:spacing w:line="360" w:lineRule="auto"/>
        <w:ind w:right="227"/>
        <w:jc w:val="both"/>
        <w:rPr>
          <w:rStyle w:val="Hyperlink"/>
          <w:b/>
          <w:w w:val="103"/>
          <w:sz w:val="22"/>
          <w:szCs w:val="22"/>
        </w:rPr>
      </w:pPr>
    </w:p>
    <w:p w:rsidR="00D64D7F" w:rsidRPr="002824CE" w:rsidRDefault="00D64D7F" w:rsidP="00D64D7F">
      <w:pPr>
        <w:spacing w:line="360" w:lineRule="auto"/>
        <w:ind w:right="227"/>
        <w:jc w:val="both"/>
        <w:rPr>
          <w:rStyle w:val="Hyperlink"/>
          <w:b/>
          <w:w w:val="103"/>
          <w:sz w:val="22"/>
          <w:szCs w:val="22"/>
        </w:rPr>
      </w:pPr>
    </w:p>
    <w:p w:rsidR="00D64D7F" w:rsidRPr="002824CE" w:rsidRDefault="00D64D7F" w:rsidP="00D64D7F">
      <w:pPr>
        <w:pStyle w:val="BodyText2"/>
        <w:spacing w:line="240" w:lineRule="auto"/>
        <w:ind w:right="-450"/>
        <w:rPr>
          <w:b/>
          <w:bCs/>
          <w:sz w:val="22"/>
          <w:szCs w:val="22"/>
        </w:rPr>
      </w:pPr>
      <w:r w:rsidRPr="002824CE">
        <w:rPr>
          <w:b/>
          <w:bCs/>
          <w:sz w:val="22"/>
          <w:szCs w:val="22"/>
        </w:rPr>
        <w:t>For other terms/ conditions of tenders may visit on website</w:t>
      </w:r>
      <w:proofErr w:type="gramStart"/>
      <w:r w:rsidRPr="002824CE">
        <w:rPr>
          <w:b/>
          <w:bCs/>
          <w:sz w:val="22"/>
          <w:szCs w:val="22"/>
        </w:rPr>
        <w:t>:-</w:t>
      </w:r>
      <w:proofErr w:type="gramEnd"/>
      <w:r w:rsidRPr="002824CE">
        <w:rPr>
          <w:b/>
          <w:bCs/>
          <w:sz w:val="22"/>
          <w:szCs w:val="22"/>
        </w:rPr>
        <w:t xml:space="preserve"> </w:t>
      </w:r>
      <w:hyperlink r:id="rId5" w:history="1">
        <w:r w:rsidRPr="002824CE">
          <w:rPr>
            <w:rStyle w:val="Hyperlink"/>
            <w:b/>
            <w:w w:val="103"/>
            <w:sz w:val="22"/>
            <w:szCs w:val="22"/>
          </w:rPr>
          <w:t>h</w:t>
        </w:r>
        <w:r w:rsidRPr="002824CE">
          <w:rPr>
            <w:rStyle w:val="Hyperlink"/>
            <w:b/>
            <w:spacing w:val="3"/>
            <w:w w:val="103"/>
            <w:sz w:val="22"/>
            <w:szCs w:val="22"/>
          </w:rPr>
          <w:t>t</w:t>
        </w:r>
        <w:r w:rsidRPr="002824CE">
          <w:rPr>
            <w:rStyle w:val="Hyperlink"/>
            <w:b/>
            <w:w w:val="103"/>
            <w:sz w:val="22"/>
            <w:szCs w:val="22"/>
          </w:rPr>
          <w:t>tp</w:t>
        </w:r>
        <w:r w:rsidRPr="002824CE">
          <w:rPr>
            <w:rStyle w:val="Hyperlink"/>
            <w:b/>
            <w:spacing w:val="-2"/>
            <w:w w:val="103"/>
            <w:sz w:val="22"/>
            <w:szCs w:val="22"/>
          </w:rPr>
          <w:t>s</w:t>
        </w:r>
        <w:r w:rsidRPr="002824CE">
          <w:rPr>
            <w:rStyle w:val="Hyperlink"/>
            <w:b/>
            <w:w w:val="103"/>
            <w:sz w:val="22"/>
            <w:szCs w:val="22"/>
          </w:rPr>
          <w:t>:</w:t>
        </w:r>
        <w:r w:rsidRPr="002824CE">
          <w:rPr>
            <w:rStyle w:val="Hyperlink"/>
            <w:b/>
            <w:w w:val="104"/>
            <w:sz w:val="22"/>
            <w:szCs w:val="22"/>
          </w:rPr>
          <w:t>/</w:t>
        </w:r>
        <w:r w:rsidRPr="002824CE">
          <w:rPr>
            <w:rStyle w:val="Hyperlink"/>
            <w:b/>
            <w:spacing w:val="-2"/>
            <w:w w:val="104"/>
            <w:sz w:val="22"/>
            <w:szCs w:val="22"/>
          </w:rPr>
          <w:t>/kuk.</w:t>
        </w:r>
        <w:r w:rsidRPr="002824CE">
          <w:rPr>
            <w:rStyle w:val="Hyperlink"/>
            <w:b/>
            <w:w w:val="103"/>
            <w:sz w:val="22"/>
            <w:szCs w:val="22"/>
          </w:rPr>
          <w:t>h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a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ry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a</w:t>
        </w:r>
        <w:r w:rsidRPr="002824CE">
          <w:rPr>
            <w:rStyle w:val="Hyperlink"/>
            <w:b/>
            <w:spacing w:val="-3"/>
            <w:w w:val="103"/>
            <w:sz w:val="22"/>
            <w:szCs w:val="22"/>
          </w:rPr>
          <w:t>n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a</w:t>
        </w:r>
        <w:r w:rsidRPr="002824CE">
          <w:rPr>
            <w:rStyle w:val="Hyperlink"/>
            <w:b/>
            <w:spacing w:val="1"/>
            <w:w w:val="103"/>
            <w:sz w:val="22"/>
            <w:szCs w:val="22"/>
          </w:rPr>
          <w:t>e</w:t>
        </w:r>
        <w:r w:rsidRPr="002824CE">
          <w:rPr>
            <w:rStyle w:val="Hyperlink"/>
            <w:b/>
            <w:w w:val="103"/>
            <w:sz w:val="22"/>
            <w:szCs w:val="22"/>
          </w:rPr>
          <w:t>p</w:t>
        </w:r>
        <w:r w:rsidRPr="002824CE">
          <w:rPr>
            <w:rStyle w:val="Hyperlink"/>
            <w:b/>
            <w:spacing w:val="-3"/>
            <w:w w:val="103"/>
            <w:sz w:val="22"/>
            <w:szCs w:val="22"/>
          </w:rPr>
          <w:t>r</w:t>
        </w:r>
        <w:r w:rsidRPr="002824CE">
          <w:rPr>
            <w:rStyle w:val="Hyperlink"/>
            <w:b/>
            <w:spacing w:val="2"/>
            <w:w w:val="103"/>
            <w:sz w:val="22"/>
            <w:szCs w:val="22"/>
          </w:rPr>
          <w:t>o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c</w:t>
        </w:r>
        <w:r w:rsidRPr="002824CE">
          <w:rPr>
            <w:rStyle w:val="Hyperlink"/>
            <w:b/>
            <w:w w:val="103"/>
            <w:sz w:val="22"/>
            <w:szCs w:val="22"/>
          </w:rPr>
          <w:t>u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re</w:t>
        </w:r>
        <w:r w:rsidRPr="002824CE">
          <w:rPr>
            <w:rStyle w:val="Hyperlink"/>
            <w:b/>
            <w:spacing w:val="-2"/>
            <w:w w:val="103"/>
            <w:sz w:val="22"/>
            <w:szCs w:val="22"/>
          </w:rPr>
          <w:t>m</w:t>
        </w:r>
        <w:r w:rsidRPr="002824CE">
          <w:rPr>
            <w:rStyle w:val="Hyperlink"/>
            <w:b/>
            <w:spacing w:val="1"/>
            <w:w w:val="103"/>
            <w:sz w:val="22"/>
            <w:szCs w:val="22"/>
          </w:rPr>
          <w:t>e</w:t>
        </w:r>
        <w:r w:rsidRPr="002824CE">
          <w:rPr>
            <w:rStyle w:val="Hyperlink"/>
            <w:b/>
            <w:w w:val="103"/>
            <w:sz w:val="22"/>
            <w:szCs w:val="22"/>
          </w:rPr>
          <w:t>nt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.go</w:t>
        </w:r>
        <w:r w:rsidRPr="002824CE">
          <w:rPr>
            <w:rStyle w:val="Hyperlink"/>
            <w:b/>
            <w:spacing w:val="4"/>
            <w:w w:val="103"/>
            <w:sz w:val="22"/>
            <w:szCs w:val="22"/>
          </w:rPr>
          <w:t>v</w:t>
        </w:r>
        <w:r w:rsidRPr="002824CE">
          <w:rPr>
            <w:rStyle w:val="Hyperlink"/>
            <w:b/>
            <w:spacing w:val="-1"/>
            <w:w w:val="103"/>
            <w:sz w:val="22"/>
            <w:szCs w:val="22"/>
          </w:rPr>
          <w:t>.</w:t>
        </w:r>
        <w:r w:rsidRPr="002824CE">
          <w:rPr>
            <w:rStyle w:val="Hyperlink"/>
            <w:b/>
            <w:w w:val="104"/>
            <w:sz w:val="22"/>
            <w:szCs w:val="22"/>
          </w:rPr>
          <w:t>i</w:t>
        </w:r>
        <w:r w:rsidRPr="002824CE">
          <w:rPr>
            <w:rStyle w:val="Hyperlink"/>
            <w:b/>
            <w:w w:val="103"/>
            <w:sz w:val="22"/>
            <w:szCs w:val="22"/>
          </w:rPr>
          <w:t>n</w:t>
        </w:r>
      </w:hyperlink>
      <w:r w:rsidRPr="002824CE">
        <w:rPr>
          <w:sz w:val="22"/>
          <w:szCs w:val="22"/>
        </w:rPr>
        <w:t xml:space="preserve"> </w:t>
      </w:r>
    </w:p>
    <w:p w:rsidR="00D64D7F" w:rsidRDefault="00D64D7F" w:rsidP="00D64D7F">
      <w:pPr>
        <w:ind w:right="-320"/>
        <w:jc w:val="both"/>
        <w:rPr>
          <w:sz w:val="22"/>
          <w:szCs w:val="22"/>
        </w:rPr>
      </w:pPr>
      <w:r w:rsidRPr="002824CE">
        <w:rPr>
          <w:b/>
          <w:bCs/>
          <w:sz w:val="22"/>
          <w:szCs w:val="22"/>
        </w:rPr>
        <w:t xml:space="preserve">For any query may contact on telephone No. </w:t>
      </w:r>
      <w:r>
        <w:rPr>
          <w:b/>
          <w:bCs/>
          <w:sz w:val="22"/>
          <w:szCs w:val="22"/>
        </w:rPr>
        <w:t>7082113051</w:t>
      </w:r>
      <w:r w:rsidRPr="002824CE"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:rsidR="00D64D7F" w:rsidRDefault="00D64D7F" w:rsidP="00D64D7F">
      <w:pPr>
        <w:ind w:right="-320"/>
        <w:jc w:val="both"/>
        <w:rPr>
          <w:sz w:val="22"/>
          <w:szCs w:val="22"/>
        </w:rPr>
      </w:pPr>
    </w:p>
    <w:p w:rsidR="00D64D7F" w:rsidRDefault="00D64D7F" w:rsidP="00D64D7F">
      <w:pPr>
        <w:ind w:right="-320"/>
        <w:jc w:val="both"/>
        <w:rPr>
          <w:sz w:val="22"/>
          <w:szCs w:val="22"/>
        </w:rPr>
      </w:pPr>
    </w:p>
    <w:p w:rsidR="00D64D7F" w:rsidRDefault="00D64D7F" w:rsidP="00D64D7F">
      <w:pPr>
        <w:ind w:right="-320"/>
        <w:jc w:val="both"/>
        <w:rPr>
          <w:b/>
          <w:sz w:val="28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60EE3">
        <w:rPr>
          <w:b/>
          <w:sz w:val="28"/>
          <w:szCs w:val="22"/>
        </w:rPr>
        <w:tab/>
      </w:r>
      <w:r w:rsidRPr="00360EE3"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bookmarkStart w:id="0" w:name="_GoBack"/>
      <w:bookmarkEnd w:id="0"/>
      <w:r w:rsidRPr="00360EE3">
        <w:rPr>
          <w:b/>
          <w:sz w:val="28"/>
          <w:szCs w:val="22"/>
        </w:rPr>
        <w:t>Executive Engineer (PH&amp;E)</w:t>
      </w:r>
    </w:p>
    <w:p w:rsidR="00EB4D77" w:rsidRDefault="00D64D7F" w:rsidP="00D64D7F">
      <w:r>
        <w:rPr>
          <w:b/>
          <w:sz w:val="28"/>
          <w:szCs w:val="22"/>
        </w:rPr>
        <w:br w:type="page"/>
      </w:r>
    </w:p>
    <w:sectPr w:rsidR="00EB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7F"/>
    <w:rsid w:val="00D64D7F"/>
    <w:rsid w:val="00EB4D77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ADE5"/>
  <w15:chartTrackingRefBased/>
  <w15:docId w15:val="{10EE3B1A-AEF7-42AC-A67F-16C3696C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D64D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4D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D64D7F"/>
    <w:rPr>
      <w:color w:val="0000FF"/>
      <w:u w:val="single"/>
    </w:rPr>
  </w:style>
  <w:style w:type="paragraph" w:customStyle="1" w:styleId="TableContents">
    <w:name w:val="Table Contents"/>
    <w:basedOn w:val="Normal"/>
    <w:rsid w:val="00D64D7F"/>
    <w:pPr>
      <w:widowControl w:val="0"/>
      <w:suppressLineNumbers/>
      <w:suppressAutoHyphens/>
      <w:autoSpaceDN w:val="0"/>
      <w:textAlignment w:val="baseline"/>
    </w:pPr>
    <w:rPr>
      <w:rFonts w:eastAsia="Andale Sans UI" w:cs="Tahoma"/>
      <w:kern w:val="3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k.haryanaeprocurement.gov.in" TargetMode="External"/><Relationship Id="rId4" Type="http://schemas.openxmlformats.org/officeDocument/2006/relationships/hyperlink" Target="https://kuk.haryanaeprocurement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</dc:creator>
  <cp:keywords/>
  <dc:description/>
  <cp:lastModifiedBy>joshi</cp:lastModifiedBy>
  <cp:revision>2</cp:revision>
  <dcterms:created xsi:type="dcterms:W3CDTF">2018-02-24T02:57:00Z</dcterms:created>
  <dcterms:modified xsi:type="dcterms:W3CDTF">2018-02-24T03:12:00Z</dcterms:modified>
</cp:coreProperties>
</file>