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FE" w:rsidRDefault="007E4D73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36pt;margin-top:-11.25pt;width:525pt;height:30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" fillcolor="white [3201]" strokeweight=".5pt">
            <v:textbox>
              <w:txbxContent>
                <w:tbl>
                  <w:tblPr>
                    <w:tblStyle w:val="TableGrid"/>
                    <w:tblW w:w="10402" w:type="dxa"/>
                    <w:tblInd w:w="-3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4"/>
                    <w:gridCol w:w="9528"/>
                  </w:tblGrid>
                  <w:tr w:rsidR="00987DFE" w:rsidRPr="00D752BA" w:rsidTr="00575C59">
                    <w:trPr>
                      <w:trHeight w:val="980"/>
                    </w:trPr>
                    <w:tc>
                      <w:tcPr>
                        <w:tcW w:w="874" w:type="dxa"/>
                      </w:tcPr>
                      <w:p w:rsidR="00987DFE" w:rsidRPr="00D752BA" w:rsidRDefault="00987DFE" w:rsidP="00D752BA">
                        <w:pPr>
                          <w:jc w:val="center"/>
                          <w:rPr>
                            <w:rFonts w:ascii="Times New Roman" w:eastAsia="Calibri" w:hAnsi="Times New Roman" w:cs="Times New Roman"/>
                            <w:szCs w:val="24"/>
                            <w:lang w:val="en-IN"/>
                          </w:rPr>
                        </w:pPr>
                        <w:bookmarkStart w:id="0" w:name="_GoBack"/>
                        <w:r w:rsidRPr="00D752BA">
                          <w:rPr>
                            <w:rFonts w:ascii="Times New Roman" w:hAnsi="Times New Roman" w:cs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78DC1BBA" wp14:editId="2F20960C">
                              <wp:extent cx="438150" cy="542925"/>
                              <wp:effectExtent l="0" t="0" r="0" b="9525"/>
                              <wp:docPr id="4" name="Picture 4" descr="JBVNL logo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JBVNL logo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9253" cy="5442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528" w:type="dxa"/>
                        <w:shd w:val="clear" w:color="auto" w:fill="8DB3E2" w:themeFill="text2" w:themeFillTint="66"/>
                      </w:tcPr>
                      <w:p w:rsidR="00987DFE" w:rsidRPr="001C2090" w:rsidRDefault="00987DFE" w:rsidP="00D752B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Cs w:val="26"/>
                          </w:rPr>
                        </w:pPr>
                        <w:r w:rsidRPr="00D80D8F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6"/>
                          </w:rPr>
                          <w:t>JHARKHAND BIJLI VITRAN NIGAM LIMITED</w:t>
                        </w:r>
                      </w:p>
                      <w:p w:rsidR="00987DFE" w:rsidRPr="001C2090" w:rsidRDefault="00987DFE" w:rsidP="00D752BA">
                        <w:pPr>
                          <w:keepNext/>
                          <w:jc w:val="center"/>
                          <w:outlineLvl w:val="1"/>
                          <w:rPr>
                            <w:rFonts w:ascii="Times New Roman" w:eastAsia="Calibri" w:hAnsi="Times New Roman" w:cs="Times New Roman"/>
                            <w:b/>
                            <w:sz w:val="18"/>
                            <w:szCs w:val="16"/>
                            <w:lang w:val="en-IN"/>
                          </w:rPr>
                        </w:pPr>
                        <w:r w:rsidRPr="001C2090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Cs w:val="24"/>
                          </w:rPr>
                          <w:t xml:space="preserve">CIN No. </w:t>
                        </w:r>
                        <w:r w:rsidRPr="001C2090">
                          <w:rPr>
                            <w:rFonts w:ascii="Times New Roman" w:eastAsia="Calibri" w:hAnsi="Times New Roman" w:cs="Times New Roman"/>
                            <w:b/>
                            <w:sz w:val="18"/>
                            <w:szCs w:val="16"/>
                            <w:lang w:val="en-IN"/>
                          </w:rPr>
                          <w:t>U40108JH2013SGC001702</w:t>
                        </w:r>
                      </w:p>
                      <w:p w:rsidR="0059358B" w:rsidRPr="00D80D8F" w:rsidRDefault="0059358B" w:rsidP="00D752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2"/>
                          </w:rPr>
                        </w:pPr>
                        <w:r w:rsidRPr="00D80D8F">
                          <w:rPr>
                            <w:rFonts w:ascii="Times New Roman" w:hAnsi="Times New Roman" w:cs="Times New Roman"/>
                            <w:b/>
                            <w:bCs/>
                            <w:sz w:val="14"/>
                            <w:szCs w:val="18"/>
                            <w:lang w:eastAsia="en-IN"/>
                          </w:rPr>
                          <w:t xml:space="preserve">Office of the General Manager-cum-Chief Engineer, Electric Supply Area, </w:t>
                        </w:r>
                        <w:proofErr w:type="spellStart"/>
                        <w:r w:rsidRPr="00D80D8F">
                          <w:rPr>
                            <w:rFonts w:ascii="Times New Roman" w:hAnsi="Times New Roman" w:cs="Times New Roman"/>
                            <w:b/>
                            <w:bCs/>
                            <w:sz w:val="14"/>
                            <w:szCs w:val="18"/>
                            <w:lang w:eastAsia="en-IN"/>
                          </w:rPr>
                          <w:t>Dhanbad</w:t>
                        </w:r>
                        <w:proofErr w:type="spellEnd"/>
                      </w:p>
                      <w:p w:rsidR="000F3AE5" w:rsidRPr="00D752BA" w:rsidRDefault="0059358B" w:rsidP="00D752BA">
                        <w:pPr>
                          <w:keepNext/>
                          <w:jc w:val="center"/>
                          <w:outlineLvl w:val="1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  <w:r w:rsidRPr="00D80D8F">
                          <w:rPr>
                            <w:rFonts w:ascii="Times New Roman" w:hAnsi="Times New Roman" w:cs="Times New Roman"/>
                            <w:b/>
                            <w:sz w:val="14"/>
                            <w:szCs w:val="18"/>
                          </w:rPr>
                          <w:t>Phone No. 0326-2313354     Fax No. 0326-2313329    E mail ID :-</w:t>
                        </w:r>
                        <w:hyperlink r:id="rId7" w:history="1">
                          <w:r w:rsidRPr="00D80D8F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12"/>
                              <w:szCs w:val="32"/>
                              <w:u w:val="none"/>
                            </w:rPr>
                            <w:t>gm_dhnjseb@yahoo.co.in</w:t>
                          </w:r>
                        </w:hyperlink>
                      </w:p>
                    </w:tc>
                  </w:tr>
                </w:tbl>
                <w:p w:rsidR="00575C59" w:rsidRDefault="00D80D8F" w:rsidP="00615CDA">
                  <w:pPr>
                    <w:pStyle w:val="Heading3"/>
                    <w:spacing w:line="240" w:lineRule="auto"/>
                    <w:rPr>
                      <w:szCs w:val="20"/>
                    </w:rPr>
                  </w:pPr>
                  <w:r w:rsidRPr="00615CDA">
                    <w:rPr>
                      <w:sz w:val="32"/>
                      <w:szCs w:val="20"/>
                    </w:rPr>
                    <w:t xml:space="preserve"> </w:t>
                  </w:r>
                  <w:r w:rsidR="00575C59" w:rsidRPr="00615CDA">
                    <w:rPr>
                      <w:szCs w:val="20"/>
                    </w:rPr>
                    <w:t>SHORT TENDER NOTICE</w:t>
                  </w:r>
                </w:p>
                <w:p w:rsidR="00615CDA" w:rsidRPr="00615CDA" w:rsidRDefault="00615CDA" w:rsidP="00615CDA">
                  <w:pPr>
                    <w:rPr>
                      <w:sz w:val="2"/>
                    </w:rPr>
                  </w:pPr>
                </w:p>
                <w:p w:rsidR="00575C59" w:rsidRPr="00615CDA" w:rsidRDefault="00575C59" w:rsidP="00615CDA">
                  <w:pPr>
                    <w:spacing w:after="0" w:line="240" w:lineRule="auto"/>
                    <w:ind w:firstLine="144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5CD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Sealed tenders in duplicate are invited from reputed, experienced and financially sound manufacturers/suppliers, permanently registered SSI/NSIC Units preferably having unit and establishment in Jharkhand State for Supply of following materials for SCADA Building, </w:t>
                  </w:r>
                  <w:proofErr w:type="spellStart"/>
                  <w:r w:rsidRPr="00615C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Dhanbad</w:t>
                  </w:r>
                  <w:proofErr w:type="spellEnd"/>
                  <w:r w:rsidRPr="00615C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tbl>
                  <w:tblPr>
                    <w:tblW w:w="1045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58"/>
                    <w:gridCol w:w="2970"/>
                    <w:gridCol w:w="540"/>
                    <w:gridCol w:w="1170"/>
                    <w:gridCol w:w="900"/>
                    <w:gridCol w:w="810"/>
                    <w:gridCol w:w="1260"/>
                    <w:gridCol w:w="1350"/>
                  </w:tblGrid>
                  <w:tr w:rsidR="00575C59" w:rsidRPr="00575C59" w:rsidTr="004C4D4E">
                    <w:trPr>
                      <w:trHeight w:val="680"/>
                    </w:trPr>
                    <w:tc>
                      <w:tcPr>
                        <w:tcW w:w="145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t>NIT</w:t>
                        </w: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br/>
                          <w:t>No.</w:t>
                        </w:r>
                      </w:p>
                    </w:tc>
                    <w:tc>
                      <w:tcPr>
                        <w:tcW w:w="29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t>Name of Materials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  <w:lang w:val="en-IN" w:eastAsia="en-IN"/>
                          </w:rPr>
                          <w:t>Unit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t>Quantity of Materials to be procured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t>EMD</w:t>
                        </w: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br/>
                          <w:t>Amount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t>Cost of</w:t>
                        </w: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br/>
                          <w:t>the BOQ.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t>Date &amp; time of submission of Tender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8"/>
                            <w:lang w:val="en-IN" w:eastAsia="en-IN"/>
                          </w:rPr>
                          <w:t>Date &amp; Time of opening of Technical Part-I of the Tender</w:t>
                        </w:r>
                      </w:p>
                    </w:tc>
                  </w:tr>
                  <w:tr w:rsidR="00575C59" w:rsidRPr="00575C59" w:rsidTr="004C4D4E">
                    <w:trPr>
                      <w:trHeight w:val="395"/>
                    </w:trPr>
                    <w:tc>
                      <w:tcPr>
                        <w:tcW w:w="1458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t>400/PR/JBVNL/17-18</w:t>
                        </w:r>
                      </w:p>
                    </w:tc>
                    <w:tc>
                      <w:tcPr>
                        <w:tcW w:w="297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Silent D.G. Set, 125 KVA, Auto M.F. Panel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Set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4C4D4E" w:rsidRDefault="00575C59" w:rsidP="00575C59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4C4D4E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t>19000.00</w:t>
                        </w:r>
                      </w:p>
                    </w:tc>
                    <w:tc>
                      <w:tcPr>
                        <w:tcW w:w="810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t>1250.00</w:t>
                        </w:r>
                      </w:p>
                    </w:tc>
                    <w:tc>
                      <w:tcPr>
                        <w:tcW w:w="1260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IN" w:eastAsia="en-IN"/>
                          </w:rPr>
                          <w:t>12/03/2018 up to 01:00 P.M.</w:t>
                        </w:r>
                      </w:p>
                    </w:tc>
                    <w:tc>
                      <w:tcPr>
                        <w:tcW w:w="1350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IN" w:eastAsia="en-IN"/>
                          </w:rPr>
                          <w:t>12/03/2018 at 02:00 P.M.</w:t>
                        </w:r>
                      </w:p>
                    </w:tc>
                  </w:tr>
                  <w:tr w:rsidR="00575C59" w:rsidRPr="00575C59" w:rsidTr="004C4D4E">
                    <w:trPr>
                      <w:trHeight w:val="698"/>
                    </w:trPr>
                    <w:tc>
                      <w:tcPr>
                        <w:tcW w:w="1458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297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Installation with preparing base, required Chemical </w:t>
                        </w:r>
                        <w:proofErr w:type="spellStart"/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Earthings</w:t>
                        </w:r>
                        <w:proofErr w:type="spellEnd"/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and connectivity with required materials.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color w:val="000000"/>
                            <w:sz w:val="18"/>
                            <w:szCs w:val="18"/>
                          </w:rPr>
                          <w:t>Set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810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1350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</w:tr>
                  <w:tr w:rsidR="00575C59" w:rsidRPr="00575C59" w:rsidTr="004C4D4E">
                    <w:trPr>
                      <w:trHeight w:val="347"/>
                    </w:trPr>
                    <w:tc>
                      <w:tcPr>
                        <w:tcW w:w="1458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297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5 (Five) years Maintenance including 2 (Two) years company warranty.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color w:val="000000"/>
                            <w:sz w:val="18"/>
                            <w:szCs w:val="18"/>
                          </w:rPr>
                          <w:t>Set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575C59">
                          <w:rPr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810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1260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1350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575C59" w:rsidRPr="00575C59" w:rsidRDefault="00575C59" w:rsidP="00575C59">
                        <w:pPr>
                          <w:spacing w:after="0" w:line="240" w:lineRule="auto"/>
                          <w:rPr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615CDA" w:rsidRPr="00615CDA" w:rsidRDefault="00615CDA" w:rsidP="00615CDA">
                  <w:pPr>
                    <w:pStyle w:val="BodyText"/>
                    <w:rPr>
                      <w:sz w:val="20"/>
                    </w:rPr>
                  </w:pPr>
                  <w:r w:rsidRPr="00615CDA">
                    <w:rPr>
                      <w:sz w:val="20"/>
                    </w:rPr>
                    <w:t xml:space="preserve">Tenders documents with detail terms and conditions can be purchased from the office of the General Manager-cum-Chief Engineer, </w:t>
                  </w:r>
                  <w:proofErr w:type="spellStart"/>
                  <w:r w:rsidRPr="00615CDA">
                    <w:rPr>
                      <w:sz w:val="20"/>
                    </w:rPr>
                    <w:t>Dhanbad</w:t>
                  </w:r>
                  <w:proofErr w:type="spellEnd"/>
                  <w:r w:rsidRPr="00615CDA">
                    <w:rPr>
                      <w:sz w:val="20"/>
                    </w:rPr>
                    <w:t xml:space="preserve"> Electric Supply Area, </w:t>
                  </w:r>
                  <w:proofErr w:type="spellStart"/>
                  <w:r w:rsidRPr="00615CDA">
                    <w:rPr>
                      <w:sz w:val="20"/>
                    </w:rPr>
                    <w:t>Dhanbad</w:t>
                  </w:r>
                  <w:proofErr w:type="spellEnd"/>
                  <w:r w:rsidRPr="00615CDA">
                    <w:rPr>
                      <w:sz w:val="20"/>
                    </w:rPr>
                    <w:t xml:space="preserve"> from 21.02.2018 to 10.03.2018 during office hour.</w:t>
                  </w:r>
                  <w:r w:rsidRPr="00615CDA">
                    <w:rPr>
                      <w:sz w:val="20"/>
                    </w:rPr>
                    <w:t xml:space="preserve"> </w:t>
                  </w:r>
                  <w:r w:rsidRPr="00615CDA">
                    <w:rPr>
                      <w:sz w:val="20"/>
                    </w:rPr>
                    <w:t>For any clarification please contact phone no. 9431135803.</w:t>
                  </w:r>
                </w:p>
                <w:tbl>
                  <w:tblPr>
                    <w:tblStyle w:val="TableGrid"/>
                    <w:tblW w:w="104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058"/>
                    <w:gridCol w:w="5400"/>
                  </w:tblGrid>
                  <w:tr w:rsidR="000028D0" w:rsidTr="00615CDA">
                    <w:trPr>
                      <w:trHeight w:val="600"/>
                    </w:trPr>
                    <w:tc>
                      <w:tcPr>
                        <w:tcW w:w="5058" w:type="dxa"/>
                        <w:shd w:val="clear" w:color="auto" w:fill="000000" w:themeFill="text1"/>
                      </w:tcPr>
                      <w:p w:rsidR="000F3AE5" w:rsidRPr="00BA6F39" w:rsidRDefault="000F3AE5" w:rsidP="00B94F40">
                        <w:pPr>
                          <w:ind w:right="-126"/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</w:pP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Lofgr</w:t>
                        </w:r>
                        <w:proofErr w:type="spellEnd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,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oa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jk"Vªfgr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es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aÅtkZ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pkosaA</w:t>
                        </w:r>
                        <w:proofErr w:type="spellEnd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—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i;k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viuh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f'kd;rksa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dks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VkWy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Qzh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uaŒ</w:t>
                        </w:r>
                        <w:proofErr w:type="spellEnd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1800 345 6570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ij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ntZ</w:t>
                        </w:r>
                        <w:proofErr w:type="spellEnd"/>
                        <w:r w:rsidR="0012008C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 w:rsidRPr="00BA6F39">
                          <w:rPr>
                            <w:rFonts w:ascii="Kruti Dev 010" w:eastAsia="SimSun" w:hAnsi="Kruti Dev 010"/>
                            <w:color w:val="FFFFFF"/>
                            <w:w w:val="110"/>
                            <w:sz w:val="20"/>
                          </w:rPr>
                          <w:t>djk;saA</w:t>
                        </w:r>
                        <w:proofErr w:type="spellEnd"/>
                      </w:p>
                    </w:tc>
                    <w:tc>
                      <w:tcPr>
                        <w:tcW w:w="5400" w:type="dxa"/>
                      </w:tcPr>
                      <w:p w:rsidR="0059358B" w:rsidRDefault="0059358B" w:rsidP="0012008C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Sd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</w:p>
                      <w:p w:rsidR="00647DDB" w:rsidRDefault="004838F3" w:rsidP="0012008C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GM-cum- CE</w:t>
                        </w:r>
                      </w:p>
                      <w:p w:rsidR="000F3AE5" w:rsidRPr="0059358B" w:rsidRDefault="00647DDB" w:rsidP="0012008C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Dhanbad</w:t>
                        </w:r>
                        <w:proofErr w:type="spellEnd"/>
                      </w:p>
                    </w:tc>
                  </w:tr>
                  <w:bookmarkEnd w:id="0"/>
                </w:tbl>
                <w:p w:rsidR="000F3AE5" w:rsidRPr="00E831C3" w:rsidRDefault="000F3AE5" w:rsidP="00575C59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Pr="00987DFE" w:rsidRDefault="00987DFE" w:rsidP="00987DFE"/>
    <w:p w:rsidR="00987DFE" w:rsidRDefault="00987DFE" w:rsidP="00987DFE"/>
    <w:p w:rsidR="0010300D" w:rsidRPr="00987DFE" w:rsidRDefault="00987DFE" w:rsidP="00987DFE">
      <w:pPr>
        <w:tabs>
          <w:tab w:val="left" w:pos="2625"/>
        </w:tabs>
      </w:pPr>
      <w:r>
        <w:tab/>
      </w:r>
    </w:p>
    <w:sectPr w:rsidR="0010300D" w:rsidRPr="00987DFE" w:rsidSect="00E1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C87"/>
    <w:multiLevelType w:val="hybridMultilevel"/>
    <w:tmpl w:val="EBC8F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265663"/>
    <w:multiLevelType w:val="hybridMultilevel"/>
    <w:tmpl w:val="8C5C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653F2"/>
    <w:multiLevelType w:val="hybridMultilevel"/>
    <w:tmpl w:val="D9EA8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66A5E"/>
    <w:multiLevelType w:val="hybridMultilevel"/>
    <w:tmpl w:val="632AA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2A53F8"/>
    <w:multiLevelType w:val="hybridMultilevel"/>
    <w:tmpl w:val="97FA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75B19"/>
    <w:multiLevelType w:val="hybridMultilevel"/>
    <w:tmpl w:val="CD6E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93CE5"/>
    <w:multiLevelType w:val="hybridMultilevel"/>
    <w:tmpl w:val="BDA63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331BF"/>
    <w:multiLevelType w:val="hybridMultilevel"/>
    <w:tmpl w:val="1B64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84B"/>
    <w:rsid w:val="000028D0"/>
    <w:rsid w:val="00005423"/>
    <w:rsid w:val="00022318"/>
    <w:rsid w:val="00061A34"/>
    <w:rsid w:val="00071E66"/>
    <w:rsid w:val="000740F2"/>
    <w:rsid w:val="000743D4"/>
    <w:rsid w:val="0007593C"/>
    <w:rsid w:val="00075FA9"/>
    <w:rsid w:val="00076E11"/>
    <w:rsid w:val="0009636F"/>
    <w:rsid w:val="000B20C3"/>
    <w:rsid w:val="000B328C"/>
    <w:rsid w:val="000C2A01"/>
    <w:rsid w:val="000E3C7A"/>
    <w:rsid w:val="000F1698"/>
    <w:rsid w:val="000F3AE5"/>
    <w:rsid w:val="0010300D"/>
    <w:rsid w:val="00105B58"/>
    <w:rsid w:val="0012008C"/>
    <w:rsid w:val="00124173"/>
    <w:rsid w:val="00150B97"/>
    <w:rsid w:val="0015146E"/>
    <w:rsid w:val="0017079C"/>
    <w:rsid w:val="001B58E7"/>
    <w:rsid w:val="001B601A"/>
    <w:rsid w:val="001B701F"/>
    <w:rsid w:val="001C2090"/>
    <w:rsid w:val="001C30F0"/>
    <w:rsid w:val="001D03DA"/>
    <w:rsid w:val="001D3461"/>
    <w:rsid w:val="001F59FC"/>
    <w:rsid w:val="00215E1A"/>
    <w:rsid w:val="00240293"/>
    <w:rsid w:val="00243FFC"/>
    <w:rsid w:val="0025337F"/>
    <w:rsid w:val="00263B4E"/>
    <w:rsid w:val="00274725"/>
    <w:rsid w:val="002A2D44"/>
    <w:rsid w:val="002B124A"/>
    <w:rsid w:val="002D6327"/>
    <w:rsid w:val="002E1543"/>
    <w:rsid w:val="002E75DA"/>
    <w:rsid w:val="002F6EFA"/>
    <w:rsid w:val="00300011"/>
    <w:rsid w:val="003042BB"/>
    <w:rsid w:val="00305141"/>
    <w:rsid w:val="003066A9"/>
    <w:rsid w:val="00306C59"/>
    <w:rsid w:val="003526D2"/>
    <w:rsid w:val="00365DBF"/>
    <w:rsid w:val="00377F4B"/>
    <w:rsid w:val="003862D7"/>
    <w:rsid w:val="003B08F6"/>
    <w:rsid w:val="003C0EF7"/>
    <w:rsid w:val="003C547F"/>
    <w:rsid w:val="003D4720"/>
    <w:rsid w:val="003D58E9"/>
    <w:rsid w:val="003F6A46"/>
    <w:rsid w:val="003F774E"/>
    <w:rsid w:val="00425FAF"/>
    <w:rsid w:val="00427F15"/>
    <w:rsid w:val="00441681"/>
    <w:rsid w:val="00444755"/>
    <w:rsid w:val="0048384B"/>
    <w:rsid w:val="004838F3"/>
    <w:rsid w:val="0049363D"/>
    <w:rsid w:val="004B1FCE"/>
    <w:rsid w:val="004C28D2"/>
    <w:rsid w:val="004C4D4E"/>
    <w:rsid w:val="004C5F6E"/>
    <w:rsid w:val="005042E8"/>
    <w:rsid w:val="0053454D"/>
    <w:rsid w:val="00547869"/>
    <w:rsid w:val="0054788C"/>
    <w:rsid w:val="0056555C"/>
    <w:rsid w:val="005667E3"/>
    <w:rsid w:val="00573F43"/>
    <w:rsid w:val="00575C59"/>
    <w:rsid w:val="0058300D"/>
    <w:rsid w:val="00587FDE"/>
    <w:rsid w:val="0059358B"/>
    <w:rsid w:val="005C30E0"/>
    <w:rsid w:val="005C39C2"/>
    <w:rsid w:val="006003E0"/>
    <w:rsid w:val="00610C1D"/>
    <w:rsid w:val="00615CDA"/>
    <w:rsid w:val="00626078"/>
    <w:rsid w:val="00644A2B"/>
    <w:rsid w:val="00647DDB"/>
    <w:rsid w:val="006B10C5"/>
    <w:rsid w:val="006C0BB1"/>
    <w:rsid w:val="006F7B3F"/>
    <w:rsid w:val="00711E5F"/>
    <w:rsid w:val="00740500"/>
    <w:rsid w:val="00771EB7"/>
    <w:rsid w:val="0078052E"/>
    <w:rsid w:val="007B68CF"/>
    <w:rsid w:val="007D7227"/>
    <w:rsid w:val="007E4D73"/>
    <w:rsid w:val="00812274"/>
    <w:rsid w:val="00813793"/>
    <w:rsid w:val="00813B07"/>
    <w:rsid w:val="00827947"/>
    <w:rsid w:val="00830F3D"/>
    <w:rsid w:val="008607E3"/>
    <w:rsid w:val="00866429"/>
    <w:rsid w:val="00867206"/>
    <w:rsid w:val="008E41E5"/>
    <w:rsid w:val="00922B98"/>
    <w:rsid w:val="00932D51"/>
    <w:rsid w:val="00941A04"/>
    <w:rsid w:val="00954C7D"/>
    <w:rsid w:val="00987DFE"/>
    <w:rsid w:val="00A245D1"/>
    <w:rsid w:val="00A45F86"/>
    <w:rsid w:val="00A6318B"/>
    <w:rsid w:val="00A71D6C"/>
    <w:rsid w:val="00A818E1"/>
    <w:rsid w:val="00AA183F"/>
    <w:rsid w:val="00AA40BF"/>
    <w:rsid w:val="00AA6BE4"/>
    <w:rsid w:val="00AF5FB7"/>
    <w:rsid w:val="00B022BF"/>
    <w:rsid w:val="00B1162E"/>
    <w:rsid w:val="00B77CDC"/>
    <w:rsid w:val="00B92BC5"/>
    <w:rsid w:val="00BA6F39"/>
    <w:rsid w:val="00BB0748"/>
    <w:rsid w:val="00BC0363"/>
    <w:rsid w:val="00BC4079"/>
    <w:rsid w:val="00BC730F"/>
    <w:rsid w:val="00C17847"/>
    <w:rsid w:val="00C475BB"/>
    <w:rsid w:val="00C52B72"/>
    <w:rsid w:val="00C56786"/>
    <w:rsid w:val="00CA797C"/>
    <w:rsid w:val="00CB0B46"/>
    <w:rsid w:val="00CB62DD"/>
    <w:rsid w:val="00CB6CA5"/>
    <w:rsid w:val="00D028FA"/>
    <w:rsid w:val="00D2295A"/>
    <w:rsid w:val="00D32F27"/>
    <w:rsid w:val="00D41D37"/>
    <w:rsid w:val="00D51C29"/>
    <w:rsid w:val="00D5500C"/>
    <w:rsid w:val="00D55566"/>
    <w:rsid w:val="00D70E82"/>
    <w:rsid w:val="00D752BA"/>
    <w:rsid w:val="00D80D8F"/>
    <w:rsid w:val="00DD733C"/>
    <w:rsid w:val="00DE28A4"/>
    <w:rsid w:val="00E10BAA"/>
    <w:rsid w:val="00E24DF0"/>
    <w:rsid w:val="00E26D04"/>
    <w:rsid w:val="00E27370"/>
    <w:rsid w:val="00E831C3"/>
    <w:rsid w:val="00E857D1"/>
    <w:rsid w:val="00EA7052"/>
    <w:rsid w:val="00ED05A9"/>
    <w:rsid w:val="00F0525E"/>
    <w:rsid w:val="00F165F7"/>
    <w:rsid w:val="00F17043"/>
    <w:rsid w:val="00F23647"/>
    <w:rsid w:val="00F32CAD"/>
    <w:rsid w:val="00F35747"/>
    <w:rsid w:val="00F55426"/>
    <w:rsid w:val="00F65F95"/>
    <w:rsid w:val="00F751C1"/>
    <w:rsid w:val="00F76ECA"/>
    <w:rsid w:val="00FA123D"/>
    <w:rsid w:val="00FA522F"/>
    <w:rsid w:val="00FA5447"/>
    <w:rsid w:val="00FC4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FE"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0743D4"/>
    <w:pPr>
      <w:keepNext/>
      <w:spacing w:after="0" w:line="48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D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FE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F3AE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0F3AE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C39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500"/>
    <w:pPr>
      <w:spacing w:after="0" w:line="240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rsid w:val="00B77C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7CD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743D4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0743D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43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FE"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0743D4"/>
    <w:pPr>
      <w:keepNext/>
      <w:spacing w:after="0" w:line="48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DF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FE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F3AE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0F3AE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C39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500"/>
    <w:pPr>
      <w:spacing w:after="0" w:line="240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rsid w:val="00B77C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7CD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743D4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0743D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43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m_dhnjseb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jseb</dc:creator>
  <cp:lastModifiedBy>jseb</cp:lastModifiedBy>
  <cp:revision>157</cp:revision>
  <cp:lastPrinted>2017-09-22T07:24:00Z</cp:lastPrinted>
  <dcterms:created xsi:type="dcterms:W3CDTF">2016-09-14T08:23:00Z</dcterms:created>
  <dcterms:modified xsi:type="dcterms:W3CDTF">2018-02-20T07:05:00Z</dcterms:modified>
</cp:coreProperties>
</file>