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E01CD" w14:textId="77777777" w:rsidR="007D43B5" w:rsidRDefault="007D43B5" w:rsidP="007D43B5">
      <w:pPr>
        <w:pStyle w:val="Kop1"/>
        <w:keepNext/>
        <w:keepLines/>
        <w:widowControl/>
        <w:spacing w:before="240"/>
        <w:rPr>
          <w:lang w:val="nl-NL"/>
        </w:rPr>
      </w:pPr>
      <w:bookmarkStart w:id="0" w:name="_Toc532645995"/>
      <w:bookmarkStart w:id="1" w:name="_Toc446011401"/>
      <w:r>
        <w:rPr>
          <w:lang w:val="nl-NL"/>
        </w:rPr>
        <w:t>Installeren en opstarten van de applicatie</w:t>
      </w:r>
      <w:bookmarkEnd w:id="0"/>
      <w:bookmarkEnd w:id="1"/>
    </w:p>
    <w:p w14:paraId="59E7F022" w14:textId="77777777" w:rsidR="007D43B5" w:rsidRDefault="007D43B5" w:rsidP="007D43B5">
      <w:pPr>
        <w:rPr>
          <w:rFonts w:ascii="Cambria" w:hAnsi="Cambria"/>
          <w:lang w:val="nl-NL"/>
        </w:rPr>
      </w:pPr>
    </w:p>
    <w:p w14:paraId="0198391F" w14:textId="77777777" w:rsidR="007D43B5" w:rsidRDefault="007D43B5" w:rsidP="007D43B5">
      <w:pPr>
        <w:tabs>
          <w:tab w:val="left" w:pos="2410"/>
        </w:tabs>
        <w:rPr>
          <w:rFonts w:ascii="Cambria" w:hAnsi="Cambria"/>
          <w:lang w:val="nl-NL"/>
        </w:rPr>
      </w:pPr>
      <w:bookmarkStart w:id="2" w:name="_GoBack"/>
      <w:bookmarkEnd w:id="2"/>
    </w:p>
    <w:p w14:paraId="47D400ED" w14:textId="77777777" w:rsidR="007D43B5" w:rsidRDefault="007D43B5" w:rsidP="007D43B5">
      <w:p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De applicatie wordt in zip formaat aangeleverd. Dat betekent dat de gehele applicatie in een bestand zo op de server in het domain van de webserver kan worden gekopieerd en vervolgens </w:t>
      </w:r>
      <w:proofErr w:type="spellStart"/>
      <w:r>
        <w:rPr>
          <w:rFonts w:ascii="Cambria" w:hAnsi="Cambria"/>
          <w:lang w:val="nl-NL"/>
        </w:rPr>
        <w:t>gedeployed</w:t>
      </w:r>
      <w:proofErr w:type="spellEnd"/>
      <w:r>
        <w:rPr>
          <w:rFonts w:ascii="Cambria" w:hAnsi="Cambria"/>
          <w:lang w:val="nl-NL"/>
        </w:rPr>
        <w:t xml:space="preserve"> kan worden.</w:t>
      </w:r>
    </w:p>
    <w:p w14:paraId="2B345373" w14:textId="77777777" w:rsidR="007D43B5" w:rsidRDefault="007D43B5" w:rsidP="007D43B5">
      <w:pPr>
        <w:rPr>
          <w:rFonts w:ascii="Cambria" w:hAnsi="Cambria"/>
          <w:lang w:val="nl-NL"/>
        </w:rPr>
      </w:pPr>
    </w:p>
    <w:p w14:paraId="11722F6F" w14:textId="77777777" w:rsidR="007D43B5" w:rsidRDefault="007D43B5" w:rsidP="007D43B5">
      <w:p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Volg de volgende stappen op uw webserver.</w:t>
      </w:r>
    </w:p>
    <w:p w14:paraId="649261D4" w14:textId="77777777" w:rsidR="007D43B5" w:rsidRDefault="007D43B5" w:rsidP="007D43B5">
      <w:pPr>
        <w:rPr>
          <w:rFonts w:ascii="Cambria" w:hAnsi="Cambria"/>
          <w:lang w:val="nl-NL"/>
        </w:rPr>
      </w:pPr>
    </w:p>
    <w:p w14:paraId="5EBFFE2C" w14:textId="77777777" w:rsidR="007D43B5" w:rsidRDefault="007D43B5" w:rsidP="007D43B5">
      <w:pPr>
        <w:pStyle w:val="Lijstalinea"/>
        <w:widowControl/>
        <w:numPr>
          <w:ilvl w:val="0"/>
          <w:numId w:val="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Maak nu een database aan op </w:t>
      </w:r>
      <w:proofErr w:type="spellStart"/>
      <w:r>
        <w:rPr>
          <w:rFonts w:ascii="Cambria" w:hAnsi="Cambria"/>
          <w:lang w:val="nl-NL"/>
        </w:rPr>
        <w:t>DirectAdmin</w:t>
      </w:r>
      <w:proofErr w:type="spellEnd"/>
      <w:r>
        <w:rPr>
          <w:rFonts w:ascii="Cambria" w:hAnsi="Cambria"/>
          <w:lang w:val="nl-NL"/>
        </w:rPr>
        <w:t xml:space="preserve">, ga naar home en dan staat onder “Your account” ergens </w:t>
      </w:r>
      <w:proofErr w:type="spellStart"/>
      <w:r>
        <w:rPr>
          <w:rFonts w:ascii="Cambria" w:hAnsi="Cambria"/>
          <w:lang w:val="nl-NL"/>
        </w:rPr>
        <w:t>MySQL</w:t>
      </w:r>
      <w:proofErr w:type="spellEnd"/>
      <w:r>
        <w:rPr>
          <w:rFonts w:ascii="Cambria" w:hAnsi="Cambria"/>
          <w:lang w:val="nl-NL"/>
        </w:rPr>
        <w:t xml:space="preserve"> Management klik hier op en maak een database aan met de naam “cargo”. Als dit voltooit is ga dan terug naar </w:t>
      </w:r>
      <w:proofErr w:type="spellStart"/>
      <w:r>
        <w:rPr>
          <w:rFonts w:ascii="Cambria" w:hAnsi="Cambria"/>
          <w:lang w:val="nl-NL"/>
        </w:rPr>
        <w:t>MySQL</w:t>
      </w:r>
      <w:proofErr w:type="spellEnd"/>
      <w:r>
        <w:rPr>
          <w:rFonts w:ascii="Cambria" w:hAnsi="Cambria"/>
          <w:lang w:val="nl-NL"/>
        </w:rPr>
        <w:t xml:space="preserve"> Management, klik op de database naam, als het goed is zie je dan een user, kopieer de user name.</w:t>
      </w:r>
    </w:p>
    <w:p w14:paraId="0686B701" w14:textId="77777777" w:rsidR="007D43B5" w:rsidRDefault="007D43B5" w:rsidP="007D43B5">
      <w:pPr>
        <w:pStyle w:val="Lijstalinea"/>
        <w:widowControl/>
        <w:numPr>
          <w:ilvl w:val="0"/>
          <w:numId w:val="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Pak het zip-bestand uit op je bureaublad, ga in je editor en ga dan naar de cargo map en dan naar </w:t>
      </w:r>
      <w:proofErr w:type="spellStart"/>
      <w:r>
        <w:rPr>
          <w:rFonts w:ascii="Cambria" w:hAnsi="Cambria"/>
          <w:lang w:val="nl-NL"/>
        </w:rPr>
        <w:t>connection</w:t>
      </w:r>
      <w:proofErr w:type="spellEnd"/>
      <w:r>
        <w:rPr>
          <w:rFonts w:ascii="Cambria" w:hAnsi="Cambria"/>
          <w:lang w:val="nl-NL"/>
        </w:rPr>
        <w:t>\</w:t>
      </w:r>
      <w:proofErr w:type="spellStart"/>
      <w:r>
        <w:rPr>
          <w:rFonts w:ascii="Cambria" w:hAnsi="Cambria"/>
          <w:lang w:val="nl-NL"/>
        </w:rPr>
        <w:t>connect.php</w:t>
      </w:r>
      <w:proofErr w:type="spellEnd"/>
      <w:r>
        <w:rPr>
          <w:rFonts w:ascii="Cambria" w:hAnsi="Cambria"/>
          <w:lang w:val="nl-NL"/>
        </w:rPr>
        <w:t xml:space="preserve">. verander dan root met de net gekopieerde user name, en verander wachtwoord met het wachtwoord van </w:t>
      </w:r>
      <w:proofErr w:type="spellStart"/>
      <w:r>
        <w:rPr>
          <w:rFonts w:ascii="Cambria" w:hAnsi="Cambria"/>
          <w:lang w:val="nl-NL"/>
        </w:rPr>
        <w:t>DirectAdmin</w:t>
      </w:r>
      <w:proofErr w:type="spellEnd"/>
      <w:r>
        <w:rPr>
          <w:rFonts w:ascii="Cambria" w:hAnsi="Cambria"/>
          <w:lang w:val="nl-NL"/>
        </w:rPr>
        <w:t xml:space="preserve"> en als laatst verander je de database name naar: ‘</w:t>
      </w:r>
      <w:proofErr w:type="spellStart"/>
      <w:r>
        <w:rPr>
          <w:rFonts w:ascii="Cambria" w:hAnsi="Cambria"/>
          <w:lang w:val="nl-NL"/>
        </w:rPr>
        <w:t>username_databasename</w:t>
      </w:r>
      <w:proofErr w:type="spellEnd"/>
      <w:r>
        <w:rPr>
          <w:rFonts w:ascii="Cambria" w:hAnsi="Cambria"/>
          <w:lang w:val="nl-NL"/>
        </w:rPr>
        <w:t xml:space="preserve">’ (voorbeeld: </w:t>
      </w:r>
      <w:proofErr w:type="spellStart"/>
      <w:r>
        <w:rPr>
          <w:rFonts w:ascii="Cambria" w:hAnsi="Cambria"/>
          <w:lang w:val="nl-NL"/>
        </w:rPr>
        <w:t>sankro_cargo</w:t>
      </w:r>
      <w:proofErr w:type="spellEnd"/>
      <w:r>
        <w:rPr>
          <w:rFonts w:ascii="Cambria" w:hAnsi="Cambria"/>
          <w:lang w:val="nl-NL"/>
        </w:rPr>
        <w:t>)</w:t>
      </w:r>
    </w:p>
    <w:p w14:paraId="79274CBE" w14:textId="77777777" w:rsidR="007D43B5" w:rsidRDefault="007D43B5" w:rsidP="007D43B5">
      <w:pPr>
        <w:pStyle w:val="Lijstalinea"/>
        <w:widowControl/>
        <w:numPr>
          <w:ilvl w:val="0"/>
          <w:numId w:val="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 open dan </w:t>
      </w:r>
      <w:proofErr w:type="spellStart"/>
      <w:r>
        <w:rPr>
          <w:rFonts w:ascii="Cambria" w:hAnsi="Cambria"/>
          <w:lang w:val="nl-NL"/>
        </w:rPr>
        <w:t>FileZilla</w:t>
      </w:r>
      <w:proofErr w:type="spellEnd"/>
      <w:r>
        <w:rPr>
          <w:rFonts w:ascii="Cambria" w:hAnsi="Cambria"/>
          <w:lang w:val="nl-NL"/>
        </w:rPr>
        <w:t xml:space="preserve"> en meld je met je account aan. Ga dan naar je domain\</w:t>
      </w:r>
      <w:proofErr w:type="spellStart"/>
      <w:r>
        <w:rPr>
          <w:rFonts w:ascii="Cambria" w:hAnsi="Cambria"/>
          <w:lang w:val="nl-NL"/>
        </w:rPr>
        <w:t>public_html</w:t>
      </w:r>
      <w:proofErr w:type="spellEnd"/>
      <w:r>
        <w:rPr>
          <w:rFonts w:ascii="Cambria" w:hAnsi="Cambria"/>
          <w:lang w:val="nl-NL"/>
        </w:rPr>
        <w:t xml:space="preserve"> maak een map </w:t>
      </w:r>
      <w:proofErr w:type="spellStart"/>
      <w:r>
        <w:rPr>
          <w:rFonts w:ascii="Cambria" w:hAnsi="Cambria"/>
          <w:lang w:val="nl-NL"/>
        </w:rPr>
        <w:t>dev</w:t>
      </w:r>
      <w:proofErr w:type="spellEnd"/>
      <w:r>
        <w:rPr>
          <w:rFonts w:ascii="Cambria" w:hAnsi="Cambria"/>
          <w:lang w:val="nl-NL"/>
        </w:rPr>
        <w:t xml:space="preserve"> aan en sleep het net uitgepakte bestand in de </w:t>
      </w:r>
      <w:proofErr w:type="spellStart"/>
      <w:r>
        <w:rPr>
          <w:rFonts w:ascii="Cambria" w:hAnsi="Cambria"/>
          <w:lang w:val="nl-NL"/>
        </w:rPr>
        <w:t>dev</w:t>
      </w:r>
      <w:proofErr w:type="spellEnd"/>
      <w:r>
        <w:rPr>
          <w:rFonts w:ascii="Cambria" w:hAnsi="Cambria"/>
          <w:lang w:val="nl-NL"/>
        </w:rPr>
        <w:t xml:space="preserve"> map. </w:t>
      </w:r>
    </w:p>
    <w:p w14:paraId="73B81BBE" w14:textId="77777777" w:rsidR="007D43B5" w:rsidRDefault="007D43B5" w:rsidP="007D43B5">
      <w:pPr>
        <w:pStyle w:val="Lijstalinea"/>
        <w:widowControl/>
        <w:numPr>
          <w:ilvl w:val="0"/>
          <w:numId w:val="2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 xml:space="preserve">Als dit voltooit is ga dan naar uw domein website (voorbeeld: </w:t>
      </w:r>
      <w:hyperlink r:id="rId5" w:history="1">
        <w:r>
          <w:rPr>
            <w:rStyle w:val="Hyperlink"/>
            <w:lang w:val="nl-NL"/>
          </w:rPr>
          <w:t>http://sanderkroeze.icthardenberg.nl/dev/cargo/</w:t>
        </w:r>
      </w:hyperlink>
      <w:r>
        <w:rPr>
          <w:lang w:val="nl-NL"/>
        </w:rPr>
        <w:t xml:space="preserve">) om te kijken als alles goed is, als er </w:t>
      </w:r>
      <w:proofErr w:type="spellStart"/>
      <w:r>
        <w:rPr>
          <w:lang w:val="nl-NL"/>
        </w:rPr>
        <w:t>connection</w:t>
      </w:r>
      <w:proofErr w:type="spellEnd"/>
      <w:r>
        <w:rPr>
          <w:lang w:val="nl-NL"/>
        </w:rPr>
        <w:t xml:space="preserve"> error staat gaat er dus iets mis in </w:t>
      </w:r>
      <w:proofErr w:type="spellStart"/>
      <w:r>
        <w:rPr>
          <w:lang w:val="nl-NL"/>
        </w:rPr>
        <w:t>connection.php</w:t>
      </w:r>
      <w:proofErr w:type="spellEnd"/>
      <w:r>
        <w:rPr>
          <w:lang w:val="nl-NL"/>
        </w:rPr>
        <w:t>.</w:t>
      </w:r>
    </w:p>
    <w:p w14:paraId="790D38A3" w14:textId="77777777" w:rsidR="007D43B5" w:rsidRDefault="007D43B5" w:rsidP="007D43B5">
      <w:pPr>
        <w:rPr>
          <w:rFonts w:ascii="Cambria" w:hAnsi="Cambria"/>
          <w:lang w:val="nl-NL"/>
        </w:rPr>
      </w:pPr>
    </w:p>
    <w:p w14:paraId="0B42C5B8" w14:textId="77777777" w:rsidR="007D43B5" w:rsidRDefault="007D43B5" w:rsidP="007D43B5">
      <w:p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De applicatie is nu beschikbaar en kan gebruikt worden als de database ook beschikbaar is.</w:t>
      </w:r>
    </w:p>
    <w:p w14:paraId="40B0C1E6" w14:textId="77777777" w:rsidR="000A4A11" w:rsidRDefault="000A4A11"/>
    <w:sectPr w:rsidR="000A4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E9D"/>
    <w:multiLevelType w:val="hybridMultilevel"/>
    <w:tmpl w:val="3934E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11"/>
    <w:rsid w:val="000A4A11"/>
    <w:rsid w:val="005E37F4"/>
    <w:rsid w:val="007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B300F"/>
  <w15:chartTrackingRefBased/>
  <w15:docId w15:val="{107A904F-B6D4-4B34-B487-ACF0E98B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1"/>
    <w:qFormat/>
    <w:rsid w:val="007D43B5"/>
    <w:pPr>
      <w:widowControl w:val="0"/>
      <w:spacing w:after="0" w:line="240" w:lineRule="auto"/>
    </w:pPr>
    <w:rPr>
      <w:rFonts w:asciiTheme="majorHAnsi" w:hAnsiTheme="majorHAnsi"/>
      <w:sz w:val="24"/>
      <w:lang w:val="en-US"/>
    </w:rPr>
  </w:style>
  <w:style w:type="paragraph" w:styleId="Kop1">
    <w:name w:val="heading 1"/>
    <w:basedOn w:val="Standaard"/>
    <w:next w:val="Plattetekst"/>
    <w:link w:val="Kop1Char"/>
    <w:uiPriority w:val="1"/>
    <w:qFormat/>
    <w:rsid w:val="007D43B5"/>
    <w:pPr>
      <w:numPr>
        <w:numId w:val="1"/>
      </w:numPr>
      <w:spacing w:before="120"/>
      <w:outlineLvl w:val="0"/>
    </w:pPr>
    <w:rPr>
      <w:rFonts w:ascii="Cambria" w:eastAsia="Calibri" w:hAnsi="Cambria" w:cs="Times New Roman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D43B5"/>
    <w:pPr>
      <w:keepNext/>
      <w:keepLines/>
      <w:numPr>
        <w:ilvl w:val="1"/>
        <w:numId w:val="1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D43B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D43B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D43B5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D43B5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D43B5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D43B5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D43B5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7D43B5"/>
    <w:rPr>
      <w:rFonts w:ascii="Cambria" w:eastAsia="Calibri" w:hAnsi="Cambria" w:cs="Times New Roman"/>
      <w:b/>
      <w:bCs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D43B5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D43B5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D43B5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D43B5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D43B5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D43B5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D43B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D43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Hyperlink">
    <w:name w:val="Hyperlink"/>
    <w:basedOn w:val="Standaardalinea-lettertype"/>
    <w:uiPriority w:val="99"/>
    <w:semiHidden/>
    <w:unhideWhenUsed/>
    <w:rsid w:val="007D43B5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7D43B5"/>
  </w:style>
  <w:style w:type="paragraph" w:styleId="Plattetekst">
    <w:name w:val="Body Text"/>
    <w:basedOn w:val="Standaard"/>
    <w:link w:val="PlattetekstChar"/>
    <w:uiPriority w:val="99"/>
    <w:semiHidden/>
    <w:unhideWhenUsed/>
    <w:rsid w:val="007D43B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D43B5"/>
    <w:rPr>
      <w:rFonts w:asciiTheme="majorHAnsi" w:hAnsiTheme="majorHAnsi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4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anderkroeze.icthardenberg.nl/dev/carg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Kroeze, Sander</dc:creator>
  <cp:keywords/>
  <dc:description/>
  <cp:lastModifiedBy>Kroeze, Sander</cp:lastModifiedBy>
  <cp:revision>6</cp:revision>
  <dcterms:created xsi:type="dcterms:W3CDTF">2019-06-21T13:01:00Z</dcterms:created>
  <dcterms:modified xsi:type="dcterms:W3CDTF">2019-06-21T13:02:00Z</dcterms:modified>
</cp:coreProperties>
</file>