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RPr="00AE3CB8" w:rsidTr="00B7520C">
            <w:tc>
              <w:tcPr>
                <w:tcW w:w="7054" w:type="dxa"/>
              </w:tcPr>
              <w:p w:rsidR="000D071E" w:rsidRPr="00AE3CB8" w:rsidRDefault="00AE3CB8" w:rsidP="00576C56">
                <w:pPr>
                  <w:rPr>
                    <w:rFonts w:cs="Arial"/>
                    <w:szCs w:val="20"/>
                    <w:lang w:val="en-US"/>
                  </w:rPr>
                </w:pPr>
                <w:r w:rsidRPr="00AE3CB8">
                  <w:rPr>
                    <w:rFonts w:cs="Arial"/>
                    <w:szCs w:val="20"/>
                    <w:lang w:val="en-US"/>
                  </w:rPr>
                  <w:t>Jovi Simons</w:t>
                </w:r>
                <w:bookmarkStart w:id="0" w:name="_GoBack"/>
                <w:bookmarkEnd w:id="0"/>
              </w:p>
              <w:p w:rsidR="003B21D4" w:rsidRPr="00AE3CB8" w:rsidRDefault="00AE3CB8" w:rsidP="003B21D4">
                <w:pPr>
                  <w:pStyle w:val="Geenafstand"/>
                  <w:rPr>
                    <w:lang w:val="en-US" w:eastAsia="en-US"/>
                  </w:rPr>
                </w:pPr>
                <w:r w:rsidRPr="00AE3CB8">
                  <w:rPr>
                    <w:rFonts w:ascii="Verdana" w:hAnsi="Verdana"/>
                    <w:sz w:val="20"/>
                    <w:szCs w:val="20"/>
                    <w:lang w:val="en-US" w:eastAsia="en-US"/>
                  </w:rPr>
                  <w:t>Sander Joc</w:t>
                </w:r>
                <w:r>
                  <w:rPr>
                    <w:rFonts w:ascii="Verdana" w:hAnsi="Verdana"/>
                    <w:sz w:val="20"/>
                    <w:szCs w:val="20"/>
                    <w:lang w:val="en-US" w:eastAsia="en-US"/>
                  </w:rPr>
                  <w:t>hems</w:t>
                </w:r>
              </w:p>
            </w:tc>
            <w:tc>
              <w:tcPr>
                <w:tcW w:w="2234" w:type="dxa"/>
              </w:tcPr>
              <w:p w:rsidR="00A12C10" w:rsidRPr="00AE3CB8" w:rsidRDefault="00A12C10" w:rsidP="00576C56">
                <w:pPr>
                  <w:rPr>
                    <w:rFonts w:cs="Arial"/>
                    <w:lang w:val="en-US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014"/>
          </w:tblGrid>
          <w:tr w:rsidR="000202AF" w:rsidRPr="00AE3CB8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Pr="00AE3CB8" w:rsidRDefault="000202AF" w:rsidP="000202AF">
                <w:pPr>
                  <w:rPr>
                    <w:lang w:val="en-US"/>
                  </w:rPr>
                </w:pPr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028FBD8E" wp14:editId="5F679EAA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02AF" w:rsidRDefault="00CC4E8C" w:rsidP="00B73D42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Kwaliteitshandboek</w:t>
                    </w:r>
                  </w:p>
                </w:sdtContent>
              </w:sdt>
            </w:tc>
          </w:tr>
          <w:tr w:rsidR="000202AF" w:rsidTr="000202AF">
            <w:tc>
              <w:tcPr>
                <w:tcW w:w="7442" w:type="dxa"/>
              </w:tcPr>
              <w:p w:rsidR="000202AF" w:rsidRPr="000202AF" w:rsidRDefault="003B21D4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Ondertitel</w:t>
                </w:r>
              </w:p>
            </w:tc>
          </w:tr>
        </w:tbl>
        <w:p w:rsidR="00171C89" w:rsidRPr="00304F02" w:rsidRDefault="00304F02" w:rsidP="00304F02">
          <w:pPr>
            <w:rPr>
              <w:rFonts w:ascii="Arial" w:hAnsi="Arial" w:cs="Arial"/>
            </w:rPr>
          </w:pPr>
          <w:r>
            <w:t xml:space="preserve"> </w:t>
          </w:r>
        </w:p>
      </w:sdtContent>
    </w:sdt>
    <w:p w:rsidR="00171C89" w:rsidRDefault="00171C89" w:rsidP="00576C56">
      <w:pPr>
        <w:rPr>
          <w:rFonts w:ascii="Arial" w:hAnsi="Arial" w:cs="Arial"/>
        </w:rPr>
      </w:pPr>
    </w:p>
    <w:p w:rsidR="0066776B" w:rsidRDefault="0066776B" w:rsidP="00576C56">
      <w:pPr>
        <w:rPr>
          <w:rFonts w:ascii="Arial" w:hAnsi="Arial" w:cs="Arial"/>
        </w:rPr>
      </w:pPr>
    </w:p>
    <w:p w:rsidR="00C40CE8" w:rsidRDefault="007322D4" w:rsidP="0056529E">
      <w:pPr>
        <w:rPr>
          <w:rFonts w:ascii="Arial" w:hAnsi="Arial" w:cs="Arial"/>
        </w:rPr>
      </w:pPr>
      <w:r>
        <w:rPr>
          <w:noProof/>
          <w:color w:val="0000FF"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3990340</wp:posOffset>
            </wp:positionV>
            <wp:extent cx="57150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528" y="21375"/>
                <wp:lineTo x="21528" y="0"/>
                <wp:lineTo x="0" y="0"/>
              </wp:wrapPolygon>
            </wp:wrapThrough>
            <wp:docPr id="2" name="Afbeelding 2" descr="Afbeeldingsresultaat voor dilbert kwaliteit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fbeeldingsresultaat voor dilbert kwaliteit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D42">
        <w:rPr>
          <w:rFonts w:ascii="Arial" w:hAnsi="Arial" w:cs="Arial"/>
        </w:rPr>
        <w:t xml:space="preserve"> </w:t>
      </w:r>
      <w:r w:rsidR="00C40CE8"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7322D4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8360" w:history="1">
            <w:r w:rsidR="007322D4" w:rsidRPr="00620499">
              <w:rPr>
                <w:rStyle w:val="Hyperlink"/>
                <w:noProof/>
              </w:rPr>
              <w:t>1.</w:t>
            </w:r>
            <w:r w:rsidR="007322D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7322D4" w:rsidRPr="00620499">
              <w:rPr>
                <w:rStyle w:val="Hyperlink"/>
                <w:noProof/>
              </w:rPr>
              <w:t>Kwaliteitshandboek</w:t>
            </w:r>
            <w:r w:rsidR="007322D4">
              <w:rPr>
                <w:noProof/>
                <w:webHidden/>
              </w:rPr>
              <w:tab/>
            </w:r>
            <w:r w:rsidR="007322D4">
              <w:rPr>
                <w:noProof/>
                <w:webHidden/>
              </w:rPr>
              <w:fldChar w:fldCharType="begin"/>
            </w:r>
            <w:r w:rsidR="007322D4">
              <w:rPr>
                <w:noProof/>
                <w:webHidden/>
              </w:rPr>
              <w:instrText xml:space="preserve"> PAGEREF _Toc462308360 \h </w:instrText>
            </w:r>
            <w:r w:rsidR="007322D4">
              <w:rPr>
                <w:noProof/>
                <w:webHidden/>
              </w:rPr>
            </w:r>
            <w:r w:rsidR="007322D4">
              <w:rPr>
                <w:noProof/>
                <w:webHidden/>
              </w:rPr>
              <w:fldChar w:fldCharType="separate"/>
            </w:r>
            <w:r w:rsidR="007322D4">
              <w:rPr>
                <w:noProof/>
                <w:webHidden/>
              </w:rPr>
              <w:t>3</w:t>
            </w:r>
            <w:r w:rsidR="007322D4">
              <w:rPr>
                <w:noProof/>
                <w:webHidden/>
              </w:rPr>
              <w:fldChar w:fldCharType="end"/>
            </w:r>
          </w:hyperlink>
        </w:p>
        <w:p w:rsidR="007322D4" w:rsidRDefault="000A3BB1">
          <w:pPr>
            <w:pStyle w:val="Inhopg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462308361" w:history="1">
            <w:r w:rsidR="007322D4" w:rsidRPr="00620499">
              <w:rPr>
                <w:rStyle w:val="Hyperlink"/>
                <w:noProof/>
              </w:rPr>
              <w:t>1.1</w:t>
            </w:r>
            <w:r w:rsidR="007322D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nl-NL"/>
              </w:rPr>
              <w:tab/>
            </w:r>
            <w:r w:rsidR="007322D4" w:rsidRPr="00620499">
              <w:rPr>
                <w:rStyle w:val="Hyperlink"/>
                <w:noProof/>
              </w:rPr>
              <w:t>De planning van de realisatie en de test</w:t>
            </w:r>
            <w:r w:rsidR="007322D4">
              <w:rPr>
                <w:noProof/>
                <w:webHidden/>
              </w:rPr>
              <w:tab/>
            </w:r>
            <w:r w:rsidR="007322D4">
              <w:rPr>
                <w:noProof/>
                <w:webHidden/>
              </w:rPr>
              <w:fldChar w:fldCharType="begin"/>
            </w:r>
            <w:r w:rsidR="007322D4">
              <w:rPr>
                <w:noProof/>
                <w:webHidden/>
              </w:rPr>
              <w:instrText xml:space="preserve"> PAGEREF _Toc462308361 \h </w:instrText>
            </w:r>
            <w:r w:rsidR="007322D4">
              <w:rPr>
                <w:noProof/>
                <w:webHidden/>
              </w:rPr>
            </w:r>
            <w:r w:rsidR="007322D4">
              <w:rPr>
                <w:noProof/>
                <w:webHidden/>
              </w:rPr>
              <w:fldChar w:fldCharType="separate"/>
            </w:r>
            <w:r w:rsidR="007322D4">
              <w:rPr>
                <w:noProof/>
                <w:webHidden/>
              </w:rPr>
              <w:t>3</w:t>
            </w:r>
            <w:r w:rsidR="007322D4">
              <w:rPr>
                <w:noProof/>
                <w:webHidden/>
              </w:rPr>
              <w:fldChar w:fldCharType="end"/>
            </w:r>
          </w:hyperlink>
        </w:p>
        <w:p w:rsidR="007322D4" w:rsidRDefault="000A3BB1">
          <w:pPr>
            <w:pStyle w:val="Inhopg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462308362" w:history="1">
            <w:r w:rsidR="007322D4" w:rsidRPr="00620499">
              <w:rPr>
                <w:rStyle w:val="Hyperlink"/>
                <w:noProof/>
              </w:rPr>
              <w:t>1.2</w:t>
            </w:r>
            <w:r w:rsidR="007322D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nl-NL"/>
              </w:rPr>
              <w:tab/>
            </w:r>
            <w:r w:rsidR="007322D4" w:rsidRPr="00620499">
              <w:rPr>
                <w:rStyle w:val="Hyperlink"/>
                <w:noProof/>
              </w:rPr>
              <w:t>De realisatie</w:t>
            </w:r>
            <w:r w:rsidR="007322D4">
              <w:rPr>
                <w:noProof/>
                <w:webHidden/>
              </w:rPr>
              <w:tab/>
            </w:r>
            <w:r w:rsidR="007322D4">
              <w:rPr>
                <w:noProof/>
                <w:webHidden/>
              </w:rPr>
              <w:fldChar w:fldCharType="begin"/>
            </w:r>
            <w:r w:rsidR="007322D4">
              <w:rPr>
                <w:noProof/>
                <w:webHidden/>
              </w:rPr>
              <w:instrText xml:space="preserve"> PAGEREF _Toc462308362 \h </w:instrText>
            </w:r>
            <w:r w:rsidR="007322D4">
              <w:rPr>
                <w:noProof/>
                <w:webHidden/>
              </w:rPr>
            </w:r>
            <w:r w:rsidR="007322D4">
              <w:rPr>
                <w:noProof/>
                <w:webHidden/>
              </w:rPr>
              <w:fldChar w:fldCharType="separate"/>
            </w:r>
            <w:r w:rsidR="007322D4">
              <w:rPr>
                <w:noProof/>
                <w:webHidden/>
              </w:rPr>
              <w:t>3</w:t>
            </w:r>
            <w:r w:rsidR="007322D4">
              <w:rPr>
                <w:noProof/>
                <w:webHidden/>
              </w:rPr>
              <w:fldChar w:fldCharType="end"/>
            </w:r>
          </w:hyperlink>
        </w:p>
        <w:p w:rsidR="007322D4" w:rsidRDefault="000A3BB1">
          <w:pPr>
            <w:pStyle w:val="Inhopg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462308363" w:history="1">
            <w:r w:rsidR="007322D4" w:rsidRPr="00620499">
              <w:rPr>
                <w:rStyle w:val="Hyperlink"/>
                <w:noProof/>
              </w:rPr>
              <w:t>1.3</w:t>
            </w:r>
            <w:r w:rsidR="007322D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nl-NL"/>
              </w:rPr>
              <w:tab/>
            </w:r>
            <w:r w:rsidR="007322D4" w:rsidRPr="00620499">
              <w:rPr>
                <w:rStyle w:val="Hyperlink"/>
                <w:noProof/>
              </w:rPr>
              <w:t>De wijzigingen na de test</w:t>
            </w:r>
            <w:r w:rsidR="007322D4">
              <w:rPr>
                <w:noProof/>
                <w:webHidden/>
              </w:rPr>
              <w:tab/>
            </w:r>
            <w:r w:rsidR="007322D4">
              <w:rPr>
                <w:noProof/>
                <w:webHidden/>
              </w:rPr>
              <w:fldChar w:fldCharType="begin"/>
            </w:r>
            <w:r w:rsidR="007322D4">
              <w:rPr>
                <w:noProof/>
                <w:webHidden/>
              </w:rPr>
              <w:instrText xml:space="preserve"> PAGEREF _Toc462308363 \h </w:instrText>
            </w:r>
            <w:r w:rsidR="007322D4">
              <w:rPr>
                <w:noProof/>
                <w:webHidden/>
              </w:rPr>
            </w:r>
            <w:r w:rsidR="007322D4">
              <w:rPr>
                <w:noProof/>
                <w:webHidden/>
              </w:rPr>
              <w:fldChar w:fldCharType="separate"/>
            </w:r>
            <w:r w:rsidR="007322D4">
              <w:rPr>
                <w:noProof/>
                <w:webHidden/>
              </w:rPr>
              <w:t>3</w:t>
            </w:r>
            <w:r w:rsidR="007322D4">
              <w:rPr>
                <w:noProof/>
                <w:webHidden/>
              </w:rPr>
              <w:fldChar w:fldCharType="end"/>
            </w:r>
          </w:hyperlink>
        </w:p>
        <w:p w:rsidR="005754E0" w:rsidRDefault="000B21DE" w:rsidP="007322D4">
          <w:pPr>
            <w:sectPr w:rsidR="005754E0" w:rsidSect="008374F1">
              <w:headerReference w:type="even" r:id="rId12"/>
              <w:headerReference w:type="default" r:id="rId13"/>
              <w:footerReference w:type="even" r:id="rId14"/>
              <w:footerReference w:type="default" r:id="rId15"/>
              <w:type w:val="continuous"/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7322D4" w:rsidRDefault="007322D4" w:rsidP="007322D4">
      <w:pPr>
        <w:pStyle w:val="Kop1"/>
      </w:pPr>
      <w:bookmarkStart w:id="1" w:name="_Toc449617732"/>
      <w:bookmarkStart w:id="2" w:name="_Toc462308360"/>
      <w:r w:rsidRPr="00801FEB">
        <w:lastRenderedPageBreak/>
        <w:t>Kwaliteitshandboek</w:t>
      </w:r>
      <w:bookmarkEnd w:id="1"/>
      <w:bookmarkEnd w:id="2"/>
    </w:p>
    <w:p w:rsidR="007322D4" w:rsidRPr="007322D4" w:rsidRDefault="007322D4" w:rsidP="007322D4">
      <w:pPr>
        <w:rPr>
          <w:i/>
          <w:highlight w:val="lightGray"/>
        </w:rPr>
      </w:pPr>
      <w:r w:rsidRPr="007322D4">
        <w:rPr>
          <w:i/>
          <w:highlight w:val="lightGray"/>
        </w:rPr>
        <w:t>Het kwaliteitshandboek bestaat uit drie onderdelen.</w:t>
      </w:r>
    </w:p>
    <w:p w:rsidR="007322D4" w:rsidRPr="007322D4" w:rsidRDefault="007322D4" w:rsidP="007322D4">
      <w:pPr>
        <w:pStyle w:val="Lijstalinea"/>
        <w:numPr>
          <w:ilvl w:val="0"/>
          <w:numId w:val="10"/>
        </w:numPr>
        <w:jc w:val="left"/>
        <w:rPr>
          <w:i/>
          <w:highlight w:val="lightGray"/>
        </w:rPr>
      </w:pPr>
      <w:r w:rsidRPr="007322D4">
        <w:rPr>
          <w:i/>
          <w:highlight w:val="lightGray"/>
        </w:rPr>
        <w:t>De planning van de realisatie en de test</w:t>
      </w:r>
    </w:p>
    <w:p w:rsidR="007322D4" w:rsidRPr="007322D4" w:rsidRDefault="007322D4" w:rsidP="007322D4">
      <w:pPr>
        <w:pStyle w:val="Lijstalinea"/>
        <w:numPr>
          <w:ilvl w:val="0"/>
          <w:numId w:val="10"/>
        </w:numPr>
        <w:jc w:val="left"/>
        <w:rPr>
          <w:i/>
          <w:highlight w:val="lightGray"/>
        </w:rPr>
      </w:pPr>
      <w:r w:rsidRPr="007322D4">
        <w:rPr>
          <w:i/>
          <w:highlight w:val="lightGray"/>
        </w:rPr>
        <w:t>De realisatie</w:t>
      </w:r>
    </w:p>
    <w:p w:rsidR="007322D4" w:rsidRPr="007322D4" w:rsidRDefault="007322D4" w:rsidP="007322D4">
      <w:pPr>
        <w:pStyle w:val="Lijstalinea"/>
        <w:numPr>
          <w:ilvl w:val="0"/>
          <w:numId w:val="10"/>
        </w:numPr>
        <w:jc w:val="left"/>
        <w:rPr>
          <w:i/>
          <w:highlight w:val="lightGray"/>
        </w:rPr>
      </w:pPr>
      <w:r w:rsidRPr="007322D4">
        <w:rPr>
          <w:i/>
          <w:highlight w:val="lightGray"/>
        </w:rPr>
        <w:t>De wijzigingen na de test</w:t>
      </w:r>
    </w:p>
    <w:p w:rsidR="007322D4" w:rsidRPr="007322D4" w:rsidRDefault="007322D4" w:rsidP="007322D4">
      <w:pPr>
        <w:pStyle w:val="Kop2"/>
        <w:rPr>
          <w:i/>
        </w:rPr>
      </w:pPr>
      <w:bookmarkStart w:id="3" w:name="_Toc462308361"/>
      <w:r w:rsidRPr="007322D4">
        <w:rPr>
          <w:i/>
        </w:rPr>
        <w:t>De planning van de realisatie en de test</w:t>
      </w:r>
      <w:bookmarkEnd w:id="3"/>
    </w:p>
    <w:p w:rsidR="007322D4" w:rsidRPr="007322D4" w:rsidRDefault="007322D4" w:rsidP="007322D4">
      <w:pPr>
        <w:rPr>
          <w:i/>
        </w:rPr>
      </w:pPr>
      <w:r w:rsidRPr="007322D4">
        <w:rPr>
          <w:i/>
          <w:highlight w:val="lightGray"/>
        </w:rPr>
        <w:t>Maak gebruik van de onderstaande tabel om een planning van de realisatie en de test te maken: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2646"/>
        <w:gridCol w:w="1784"/>
        <w:gridCol w:w="1987"/>
      </w:tblGrid>
      <w:tr w:rsidR="007322D4" w:rsidRPr="007322D4" w:rsidTr="00D15247">
        <w:tc>
          <w:tcPr>
            <w:tcW w:w="5000" w:type="pct"/>
            <w:gridSpan w:val="4"/>
            <w:shd w:val="clear" w:color="auto" w:fill="BFBFBF"/>
          </w:tcPr>
          <w:p w:rsidR="007322D4" w:rsidRPr="007322D4" w:rsidRDefault="007322D4" w:rsidP="00D15247">
            <w:pPr>
              <w:rPr>
                <w:b/>
                <w:i/>
              </w:rPr>
            </w:pPr>
            <w:r w:rsidRPr="007322D4">
              <w:rPr>
                <w:b/>
                <w:i/>
              </w:rPr>
              <w:t>Planning van de realisatie en test</w:t>
            </w:r>
          </w:p>
        </w:tc>
      </w:tr>
      <w:tr w:rsidR="007322D4" w:rsidRPr="007322D4" w:rsidTr="00D15247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Onderdeel / Scherm / Venster</w:t>
            </w:r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Programmeur</w:t>
            </w:r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  <w:r w:rsidRPr="007322D4">
              <w:rPr>
                <w:i/>
              </w:rPr>
              <w:t>Van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  <w:r w:rsidRPr="007322D4">
              <w:rPr>
                <w:i/>
              </w:rPr>
              <w:t>Tot</w:t>
            </w:r>
          </w:p>
        </w:tc>
      </w:tr>
      <w:tr w:rsidR="007322D4" w:rsidRPr="007322D4" w:rsidTr="00D15247">
        <w:tc>
          <w:tcPr>
            <w:tcW w:w="1418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477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996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</w:tr>
      <w:tr w:rsidR="007322D4" w:rsidRPr="007322D4" w:rsidTr="00D15247">
        <w:tc>
          <w:tcPr>
            <w:tcW w:w="1418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477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996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</w:tr>
      <w:tr w:rsidR="007322D4" w:rsidRPr="007322D4" w:rsidTr="00D15247">
        <w:tc>
          <w:tcPr>
            <w:tcW w:w="1418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477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996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</w:tr>
    </w:tbl>
    <w:p w:rsidR="007322D4" w:rsidRPr="007322D4" w:rsidRDefault="007322D4" w:rsidP="007322D4">
      <w:pPr>
        <w:pStyle w:val="Kop2"/>
        <w:rPr>
          <w:i/>
        </w:rPr>
      </w:pPr>
      <w:bookmarkStart w:id="4" w:name="_Toc462308362"/>
      <w:r w:rsidRPr="007322D4">
        <w:rPr>
          <w:i/>
        </w:rPr>
        <w:t>De realisatie</w:t>
      </w:r>
      <w:bookmarkEnd w:id="4"/>
    </w:p>
    <w:p w:rsidR="007322D4" w:rsidRPr="007322D4" w:rsidRDefault="007322D4" w:rsidP="007322D4">
      <w:pPr>
        <w:rPr>
          <w:i/>
        </w:rPr>
      </w:pPr>
      <w:r w:rsidRPr="007322D4">
        <w:rPr>
          <w:i/>
          <w:highlight w:val="lightGray"/>
        </w:rPr>
        <w:t>Maak gebruik van de onderstaande tabel om de realisatie te documenteren: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3"/>
        <w:gridCol w:w="3739"/>
        <w:gridCol w:w="1585"/>
      </w:tblGrid>
      <w:tr w:rsidR="007322D4" w:rsidRPr="007322D4" w:rsidTr="00D15247">
        <w:tc>
          <w:tcPr>
            <w:tcW w:w="5000" w:type="pct"/>
            <w:gridSpan w:val="3"/>
            <w:shd w:val="clear" w:color="auto" w:fill="BFBFBF"/>
          </w:tcPr>
          <w:p w:rsidR="007322D4" w:rsidRPr="007322D4" w:rsidRDefault="007322D4" w:rsidP="00D15247">
            <w:pPr>
              <w:rPr>
                <w:b/>
                <w:i/>
              </w:rPr>
            </w:pPr>
            <w:r w:rsidRPr="007322D4">
              <w:rPr>
                <w:b/>
                <w:i/>
              </w:rPr>
              <w:t>Realisatie</w:t>
            </w:r>
          </w:p>
        </w:tc>
      </w:tr>
      <w:tr w:rsidR="007322D4" w:rsidRPr="007322D4" w:rsidTr="00D15247">
        <w:tc>
          <w:tcPr>
            <w:tcW w:w="2028" w:type="pct"/>
            <w:tcBorders>
              <w:righ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Onderdeel / Scherm / Venster</w:t>
            </w:r>
          </w:p>
        </w:tc>
        <w:tc>
          <w:tcPr>
            <w:tcW w:w="208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Programmeur</w:t>
            </w:r>
          </w:p>
        </w:tc>
        <w:tc>
          <w:tcPr>
            <w:tcW w:w="885" w:type="pct"/>
            <w:tcBorders>
              <w:lef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  <w:r w:rsidRPr="007322D4">
              <w:rPr>
                <w:i/>
              </w:rPr>
              <w:t>Klaar op</w:t>
            </w:r>
          </w:p>
        </w:tc>
      </w:tr>
      <w:tr w:rsidR="007322D4" w:rsidRPr="007322D4" w:rsidTr="00D15247">
        <w:tc>
          <w:tcPr>
            <w:tcW w:w="2028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2087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885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</w:tr>
      <w:tr w:rsidR="007322D4" w:rsidRPr="007322D4" w:rsidTr="00D15247">
        <w:tc>
          <w:tcPr>
            <w:tcW w:w="2028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2087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885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</w:tr>
      <w:tr w:rsidR="007322D4" w:rsidRPr="007322D4" w:rsidTr="00D15247">
        <w:tc>
          <w:tcPr>
            <w:tcW w:w="2028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2087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885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</w:tr>
    </w:tbl>
    <w:p w:rsidR="007322D4" w:rsidRPr="007322D4" w:rsidRDefault="007322D4" w:rsidP="007322D4">
      <w:pPr>
        <w:pStyle w:val="Kop2"/>
        <w:rPr>
          <w:i/>
        </w:rPr>
      </w:pPr>
      <w:bookmarkStart w:id="5" w:name="_Toc462308363"/>
      <w:r w:rsidRPr="007322D4">
        <w:rPr>
          <w:i/>
        </w:rPr>
        <w:t>De wijzigingen na de test</w:t>
      </w:r>
      <w:bookmarkEnd w:id="5"/>
    </w:p>
    <w:p w:rsidR="007322D4" w:rsidRPr="007322D4" w:rsidRDefault="007322D4" w:rsidP="007322D4">
      <w:pPr>
        <w:rPr>
          <w:i/>
        </w:rPr>
      </w:pPr>
      <w:r w:rsidRPr="007322D4">
        <w:rPr>
          <w:i/>
          <w:highlight w:val="lightGray"/>
        </w:rPr>
        <w:t>Maak gebruik van de onderstaande tabel om te documenteren welke wijzigingen er na de test zijn doorgevoerd: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1"/>
        <w:gridCol w:w="1987"/>
        <w:gridCol w:w="940"/>
        <w:gridCol w:w="844"/>
        <w:gridCol w:w="3475"/>
      </w:tblGrid>
      <w:tr w:rsidR="007322D4" w:rsidRPr="007322D4" w:rsidTr="00D15247">
        <w:tc>
          <w:tcPr>
            <w:tcW w:w="5000" w:type="pct"/>
            <w:gridSpan w:val="5"/>
            <w:shd w:val="clear" w:color="auto" w:fill="BFBFBF"/>
          </w:tcPr>
          <w:p w:rsidR="007322D4" w:rsidRPr="007322D4" w:rsidRDefault="007322D4" w:rsidP="00D15247">
            <w:pPr>
              <w:rPr>
                <w:b/>
                <w:i/>
              </w:rPr>
            </w:pPr>
            <w:r w:rsidRPr="007322D4">
              <w:rPr>
                <w:b/>
                <w:i/>
              </w:rPr>
              <w:t>Wijzigingen</w:t>
            </w:r>
          </w:p>
        </w:tc>
      </w:tr>
      <w:tr w:rsidR="007322D4" w:rsidRPr="007322D4" w:rsidTr="00D15247">
        <w:tc>
          <w:tcPr>
            <w:tcW w:w="955" w:type="pct"/>
            <w:tcBorders>
              <w:righ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Naam bestand</w:t>
            </w:r>
          </w:p>
        </w:tc>
        <w:tc>
          <w:tcPr>
            <w:tcW w:w="110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Programmeur</w:t>
            </w:r>
          </w:p>
        </w:tc>
        <w:tc>
          <w:tcPr>
            <w:tcW w:w="525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  <w:r w:rsidRPr="007322D4">
              <w:rPr>
                <w:i/>
              </w:rPr>
              <w:t>Van</w:t>
            </w:r>
          </w:p>
        </w:tc>
        <w:tc>
          <w:tcPr>
            <w:tcW w:w="471" w:type="pct"/>
            <w:tcBorders>
              <w:lef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  <w:r w:rsidRPr="007322D4">
              <w:rPr>
                <w:i/>
              </w:rPr>
              <w:t>Tot</w:t>
            </w:r>
          </w:p>
        </w:tc>
        <w:tc>
          <w:tcPr>
            <w:tcW w:w="1941" w:type="pct"/>
            <w:tcBorders>
              <w:lef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Wijziging</w:t>
            </w:r>
          </w:p>
        </w:tc>
      </w:tr>
      <w:tr w:rsidR="007322D4" w:rsidRPr="007322D4" w:rsidTr="00D15247">
        <w:tc>
          <w:tcPr>
            <w:tcW w:w="955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</w:tr>
      <w:tr w:rsidR="007322D4" w:rsidRPr="007322D4" w:rsidTr="00D15247">
        <w:tc>
          <w:tcPr>
            <w:tcW w:w="955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</w:tr>
      <w:tr w:rsidR="007322D4" w:rsidRPr="007322D4" w:rsidTr="00D15247">
        <w:tc>
          <w:tcPr>
            <w:tcW w:w="955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</w:tr>
    </w:tbl>
    <w:p w:rsidR="007322D4" w:rsidRPr="007322D4" w:rsidRDefault="007322D4" w:rsidP="007322D4">
      <w:pPr>
        <w:rPr>
          <w:rFonts w:cs="Arial"/>
          <w:b/>
          <w:i/>
          <w:sz w:val="28"/>
          <w:szCs w:val="28"/>
        </w:rPr>
      </w:pPr>
    </w:p>
    <w:p w:rsidR="00E15D68" w:rsidRPr="001955AF" w:rsidRDefault="00E15D68" w:rsidP="007322D4">
      <w:pPr>
        <w:pStyle w:val="Kop1"/>
        <w:numPr>
          <w:ilvl w:val="0"/>
          <w:numId w:val="0"/>
        </w:numPr>
        <w:rPr>
          <w:rFonts w:ascii="Calibri" w:hAnsi="Calibri"/>
          <w:i/>
          <w:highlight w:val="lightGray"/>
        </w:rPr>
      </w:pPr>
    </w:p>
    <w:sectPr w:rsidR="00E15D68" w:rsidRPr="001955AF" w:rsidSect="007322D4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BB1" w:rsidRDefault="000A3BB1" w:rsidP="00E15D68">
      <w:pPr>
        <w:spacing w:line="240" w:lineRule="auto"/>
      </w:pPr>
      <w:r>
        <w:separator/>
      </w:r>
    </w:p>
  </w:endnote>
  <w:endnote w:type="continuationSeparator" w:id="0">
    <w:p w:rsidR="000A3BB1" w:rsidRDefault="000A3BB1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E8C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311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BB1" w:rsidRDefault="000A3BB1" w:rsidP="00E15D68">
      <w:pPr>
        <w:spacing w:line="240" w:lineRule="auto"/>
      </w:pPr>
      <w:r>
        <w:separator/>
      </w:r>
    </w:p>
  </w:footnote>
  <w:footnote w:type="continuationSeparator" w:id="0">
    <w:p w:rsidR="000A3BB1" w:rsidRDefault="000A3BB1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4E0" w:rsidRDefault="005754E0" w:rsidP="005754E0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228" w:rsidRDefault="004A0228" w:rsidP="004A1FE3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B5AED"/>
    <w:multiLevelType w:val="hybridMultilevel"/>
    <w:tmpl w:val="7FB6FD0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B"/>
    <w:rsid w:val="000202AF"/>
    <w:rsid w:val="00041FF0"/>
    <w:rsid w:val="00063DBA"/>
    <w:rsid w:val="00093764"/>
    <w:rsid w:val="000A3BB1"/>
    <w:rsid w:val="000B21DE"/>
    <w:rsid w:val="000D071E"/>
    <w:rsid w:val="000E73B9"/>
    <w:rsid w:val="00123D3B"/>
    <w:rsid w:val="00124288"/>
    <w:rsid w:val="001577A1"/>
    <w:rsid w:val="00171C89"/>
    <w:rsid w:val="00181BA8"/>
    <w:rsid w:val="001955AF"/>
    <w:rsid w:val="001A0BD5"/>
    <w:rsid w:val="001A29EC"/>
    <w:rsid w:val="001A7707"/>
    <w:rsid w:val="001B7BD1"/>
    <w:rsid w:val="001D53DC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4600C2"/>
    <w:rsid w:val="004A0228"/>
    <w:rsid w:val="004A1FE3"/>
    <w:rsid w:val="004B4AD0"/>
    <w:rsid w:val="004C2C8C"/>
    <w:rsid w:val="004D2957"/>
    <w:rsid w:val="00536932"/>
    <w:rsid w:val="005424FE"/>
    <w:rsid w:val="00544823"/>
    <w:rsid w:val="0056529E"/>
    <w:rsid w:val="00566311"/>
    <w:rsid w:val="005754E0"/>
    <w:rsid w:val="00576C56"/>
    <w:rsid w:val="00582C4C"/>
    <w:rsid w:val="005C4722"/>
    <w:rsid w:val="005F278E"/>
    <w:rsid w:val="0061661E"/>
    <w:rsid w:val="0064170A"/>
    <w:rsid w:val="0066776B"/>
    <w:rsid w:val="006807FF"/>
    <w:rsid w:val="00690BDC"/>
    <w:rsid w:val="006A635D"/>
    <w:rsid w:val="006B4DEC"/>
    <w:rsid w:val="006F636C"/>
    <w:rsid w:val="007320EA"/>
    <w:rsid w:val="007322D4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800C25"/>
    <w:rsid w:val="008374F1"/>
    <w:rsid w:val="00845276"/>
    <w:rsid w:val="008C7B2E"/>
    <w:rsid w:val="008D491A"/>
    <w:rsid w:val="009114A3"/>
    <w:rsid w:val="009240D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758EE"/>
    <w:rsid w:val="00A9387F"/>
    <w:rsid w:val="00AC0095"/>
    <w:rsid w:val="00AD7800"/>
    <w:rsid w:val="00AE3CB8"/>
    <w:rsid w:val="00B024D2"/>
    <w:rsid w:val="00B04C5C"/>
    <w:rsid w:val="00B23A23"/>
    <w:rsid w:val="00B353E7"/>
    <w:rsid w:val="00B73D42"/>
    <w:rsid w:val="00B7520C"/>
    <w:rsid w:val="00BC2C6D"/>
    <w:rsid w:val="00BD0DAA"/>
    <w:rsid w:val="00BF329F"/>
    <w:rsid w:val="00C40CE8"/>
    <w:rsid w:val="00CA46B8"/>
    <w:rsid w:val="00CC4E8C"/>
    <w:rsid w:val="00CD5936"/>
    <w:rsid w:val="00D26DAD"/>
    <w:rsid w:val="00D4628A"/>
    <w:rsid w:val="00D54A10"/>
    <w:rsid w:val="00D555DB"/>
    <w:rsid w:val="00D741EB"/>
    <w:rsid w:val="00D956AA"/>
    <w:rsid w:val="00DB03A4"/>
    <w:rsid w:val="00DD7D4F"/>
    <w:rsid w:val="00DE0BDA"/>
    <w:rsid w:val="00DF23F0"/>
    <w:rsid w:val="00E15D68"/>
    <w:rsid w:val="00E31518"/>
    <w:rsid w:val="00ED1BC6"/>
    <w:rsid w:val="00F10EF5"/>
    <w:rsid w:val="00F15E61"/>
    <w:rsid w:val="00F4479B"/>
    <w:rsid w:val="00F47765"/>
    <w:rsid w:val="00F542EC"/>
    <w:rsid w:val="00F74BFC"/>
    <w:rsid w:val="00F80CB6"/>
    <w:rsid w:val="00FA51B6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B529CD"/>
  <w15:docId w15:val="{8E92010D-FCC7-4C34-8151-A9523C70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google.nl/url?sa=i&amp;rct=j&amp;q=&amp;esrc=s&amp;source=images&amp;cd=&amp;cad=rja&amp;uact=8&amp;ved=0ahUKEwiH-KDS2KLPAhVGWRQKHXQ8CS0QjRwIBw&amp;url=http%3A%2F%2Fwww.raamstijn.nl%2Feenblogjeom%2Findex.php%2Flean-six-sigma%2F2101-lean-volgens-dilbert&amp;bvm=bv.133387755,d.ZGg&amp;psig=AFQjCNGyJyGsn3fR1lV-nzNtQdRHKloDPw&amp;ust=1474623965233793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D5E4C2-1BA4-476E-AFD9-798BC263E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1</TotalTime>
  <Pages>3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Kwaliteitshandboek</vt:lpstr>
    </vt:vector>
  </TitlesOfParts>
  <Company>Summa ICT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Kwaliteitshandboek</dc:title>
  <dc:subject>Project 00: leerjaar 1, AMO, versie 00</dc:subject>
  <dc:creator>Kelder, Erik</dc:creator>
  <cp:lastModifiedBy>Jovi Simons</cp:lastModifiedBy>
  <cp:revision>2</cp:revision>
  <dcterms:created xsi:type="dcterms:W3CDTF">2019-02-05T09:55:00Z</dcterms:created>
  <dcterms:modified xsi:type="dcterms:W3CDTF">2019-02-05T09:55:00Z</dcterms:modified>
</cp:coreProperties>
</file>