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qkesgmxdzlfc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Minuta de Reunión No. 04: Validación y Kick-off de Iteración 2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q54jl403jl9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Información General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Nombre del Proyecto:</w:t>
      </w:r>
      <w:r w:rsidDel="00000000" w:rsidR="00000000" w:rsidRPr="00000000">
        <w:rPr>
          <w:color w:val="1f1f1f"/>
          <w:rtl w:val="0"/>
        </w:rPr>
        <w:t xml:space="preserve"> PortArq: Plataforma de Portafolios (SaaS)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color w:val="1f1f1f"/>
          <w:rtl w:val="0"/>
        </w:rPr>
        <w:t xml:space="preserve"> Arq. Víctor Daniel Mendoza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 de la Reunión:</w:t>
      </w:r>
      <w:r w:rsidDel="00000000" w:rsidR="00000000" w:rsidRPr="00000000">
        <w:rPr>
          <w:color w:val="1f1f1f"/>
          <w:rtl w:val="0"/>
        </w:rPr>
        <w:t xml:space="preserve"> 07 de Noviembre de 2025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Hora de Inicio:</w:t>
      </w:r>
      <w:r w:rsidDel="00000000" w:rsidR="00000000" w:rsidRPr="00000000">
        <w:rPr>
          <w:color w:val="1f1f1f"/>
          <w:rtl w:val="0"/>
        </w:rPr>
        <w:t xml:space="preserve"> 16:00 hrs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Hora de Fin:</w:t>
      </w:r>
      <w:r w:rsidDel="00000000" w:rsidR="00000000" w:rsidRPr="00000000">
        <w:rPr>
          <w:color w:val="1f1f1f"/>
          <w:rtl w:val="0"/>
        </w:rPr>
        <w:t xml:space="preserve"> 16:45 hrs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Lugar / Plataforma:</w:t>
      </w:r>
      <w:r w:rsidDel="00000000" w:rsidR="00000000" w:rsidRPr="00000000">
        <w:rPr>
          <w:color w:val="1f1f1f"/>
          <w:rtl w:val="0"/>
        </w:rPr>
        <w:t xml:space="preserve"> Oficina secundaria del cliente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 de Reunión:</w:t>
      </w:r>
      <w:r w:rsidDel="00000000" w:rsidR="00000000" w:rsidRPr="00000000">
        <w:rPr>
          <w:color w:val="1f1f1f"/>
          <w:rtl w:val="0"/>
        </w:rPr>
        <w:t xml:space="preserve"> Validación de Artefactos y Arranque de Construcción (Kick-off It. 2)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Elaborado por:</w:t>
      </w:r>
      <w:r w:rsidDel="00000000" w:rsidR="00000000" w:rsidRPr="00000000">
        <w:rPr>
          <w:color w:val="1f1f1f"/>
          <w:rtl w:val="0"/>
        </w:rPr>
        <w:t xml:space="preserve"> Juan Manuel Macias de Lara (Project Manager)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7lhwuphkck8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Asistentes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9pn20mxuhra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 parte del Cliente (Product Owner):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Arq. Víctor Daniel Mendoza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qeb70e95mh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Por parte del Equipo de Desarrollo (DevPME):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Juan Manuel Macias de Lara (Project Manager / Frontend)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Eder Gutierrez Zuñiga (Requerimientos / QA) (virtual)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Pedro Medina Angel (Casos de Uso) (virtual)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g688omrktho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Objetivos de la Reunión (Agenda)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Validación Documental:</w:t>
      </w:r>
      <w:r w:rsidDel="00000000" w:rsidR="00000000" w:rsidRPr="00000000">
        <w:rPr>
          <w:color w:val="1f1f1f"/>
          <w:rtl w:val="0"/>
        </w:rPr>
        <w:t xml:space="preserve"> Confirmar la aprobación del documento "Visión y Alcance" (actualizado al modelo SaaS) y los Casos de Uso de la Iteración 2 por parte del nuevo PO.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Aprobación de Diseño:</w:t>
      </w:r>
      <w:r w:rsidDel="00000000" w:rsidR="00000000" w:rsidRPr="00000000">
        <w:rPr>
          <w:color w:val="1f1f1f"/>
          <w:rtl w:val="0"/>
        </w:rPr>
        <w:t xml:space="preserve"> Revisar y obtener firma/aprobación de los Prototipos (Mockups) para el módulo de "Cliente/Visitante".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Kick-off de Construcción:</w:t>
      </w:r>
      <w:r w:rsidDel="00000000" w:rsidR="00000000" w:rsidRPr="00000000">
        <w:rPr>
          <w:color w:val="1f1f1f"/>
          <w:rtl w:val="0"/>
        </w:rPr>
        <w:t xml:space="preserve"> Autorizar formalmente el inicio del desarrollo (código) de la Iteración 2.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Planificación:</w:t>
      </w:r>
      <w:r w:rsidDel="00000000" w:rsidR="00000000" w:rsidRPr="00000000">
        <w:rPr>
          <w:color w:val="1f1f1f"/>
          <w:rtl w:val="0"/>
        </w:rPr>
        <w:t xml:space="preserve"> Definir fecha de la próxima entrega (Demo).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gnteji3w3gt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Puntos Tratados y Discusión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ho7wnil2slc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4.1. Cierre de la Transición y Validación (Agenda Punto 1 y 2)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Arq. Mendoza confirma que ha revisado los documentos entregados en la reunión anterior (31/Oct).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Comentarios sobre Visión y Alcance:</w:t>
      </w:r>
      <w:r w:rsidDel="00000000" w:rsidR="00000000" w:rsidRPr="00000000">
        <w:rPr>
          <w:color w:val="1f1f1f"/>
          <w:rtl w:val="0"/>
        </w:rPr>
        <w:t xml:space="preserve"> El PO está de acuerdo con el enfoque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Multi-tenant</w:t>
      </w:r>
      <w:r w:rsidDel="00000000" w:rsidR="00000000" w:rsidRPr="00000000">
        <w:rPr>
          <w:color w:val="1f1f1f"/>
          <w:rtl w:val="0"/>
        </w:rPr>
        <w:t xml:space="preserve"> (SaaS). No solicita cambios adicionales al documento base.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Comentarios sobre Casos de Uso (Flujo Cliente):</w:t>
      </w:r>
      <w:r w:rsidDel="00000000" w:rsidR="00000000" w:rsidRPr="00000000">
        <w:rPr>
          <w:color w:val="1f1f1f"/>
          <w:rtl w:val="0"/>
        </w:rPr>
        <w:t xml:space="preserve"> Se aprueban los flujos de "Registro de Visitante", "Búsqueda de Arquitectos" y "Guardar Favoritos".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Revisión de Prototipos:</w:t>
      </w:r>
      <w:r w:rsidDel="00000000" w:rsidR="00000000" w:rsidRPr="00000000">
        <w:rPr>
          <w:color w:val="1f1f1f"/>
          <w:rtl w:val="0"/>
        </w:rPr>
        <w:t xml:space="preserve"> Se presentan nuevamente las pantallas de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Login de Cliente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Dashboard Principal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Observación del PO:</w:t>
      </w:r>
      <w:r w:rsidDel="00000000" w:rsidR="00000000" w:rsidRPr="00000000">
        <w:rPr>
          <w:color w:val="1f1f1f"/>
          <w:rtl w:val="0"/>
        </w:rPr>
        <w:t xml:space="preserve"> Solicita asegurar que la búsqueda por "Etiquetas" sea muy visible en la versión móvil.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Acuerdo:</w:t>
      </w:r>
      <w:r w:rsidDel="00000000" w:rsidR="00000000" w:rsidRPr="00000000">
        <w:rPr>
          <w:color w:val="1f1f1f"/>
          <w:rtl w:val="0"/>
        </w:rPr>
        <w:t xml:space="preserve"> El equipo de UI (Juan Manuel) realizará el ajuste durante el desarrollo.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nz55huitkrz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4.2. Arranque de Iteración 2 (Agenda Punto 3)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 la validación del PO, se declara cerrada la fase de análisis/diseño de esta iteración.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El equipo presenta el plan de construcción para las próximas 2 semanas: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Creación de tablas </w:t>
      </w:r>
      <w:r w:rsidDel="00000000" w:rsidR="00000000" w:rsidRPr="00000000">
        <w:rPr>
          <w:color w:val="444746"/>
          <w:shd w:fill="e9eef6" w:val="clear"/>
          <w:rtl w:val="0"/>
        </w:rPr>
        <w:t xml:space="preserve">Usuarios_Clientes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color w:val="444746"/>
          <w:shd w:fill="e9eef6" w:val="clear"/>
          <w:rtl w:val="0"/>
        </w:rPr>
        <w:t xml:space="preserve">Favoritos</w:t>
      </w:r>
      <w:r w:rsidDel="00000000" w:rsidR="00000000" w:rsidRPr="00000000">
        <w:rPr>
          <w:color w:val="1f1f1f"/>
          <w:rtl w:val="0"/>
        </w:rPr>
        <w:t xml:space="preserve">. Endpoints de autenticación.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Vistas de registro y consumo de la API para mostrar portafolios públicos.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dcfgmb6ofoc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Decisiones y Acuerdos Clave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DEC-017:</w:t>
      </w:r>
      <w:r w:rsidDel="00000000" w:rsidR="00000000" w:rsidRPr="00000000">
        <w:rPr>
          <w:color w:val="1f1f1f"/>
          <w:rtl w:val="0"/>
        </w:rPr>
        <w:t xml:space="preserve"> Se aprueba el inicio de la fase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Construcción de la Iteración 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DEC-018:</w:t>
      </w:r>
      <w:r w:rsidDel="00000000" w:rsidR="00000000" w:rsidRPr="00000000">
        <w:rPr>
          <w:color w:val="1f1f1f"/>
          <w:rtl w:val="0"/>
        </w:rPr>
        <w:t xml:space="preserve"> Se congela el alcance de la Iteración 2. Cualquier nuevo requerimiento se irá al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Backlog</w:t>
      </w:r>
      <w:r w:rsidDel="00000000" w:rsidR="00000000" w:rsidRPr="00000000">
        <w:rPr>
          <w:color w:val="1f1f1f"/>
          <w:rtl w:val="0"/>
        </w:rPr>
        <w:t xml:space="preserve"> para la Iteración 3.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DEC-019:</w:t>
      </w:r>
      <w:r w:rsidDel="00000000" w:rsidR="00000000" w:rsidRPr="00000000">
        <w:rPr>
          <w:color w:val="1f1f1f"/>
          <w:rtl w:val="0"/>
        </w:rPr>
        <w:t xml:space="preserve"> Se define que la demostración funcional (Demo) incluirá la interacción completa: Un "Cliente" real registrándose y guardando el proyecto de un "Arquitecto".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5z2f46e2hiq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Acciones y Tareas Pendientes (Próximos Pasos)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4215"/>
        <w:gridCol w:w="1980"/>
        <w:gridCol w:w="1695"/>
        <w:tblGridChange w:id="0">
          <w:tblGrid>
            <w:gridCol w:w="885"/>
            <w:gridCol w:w="4215"/>
            <w:gridCol w:w="1980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Tarea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Ajustar diseño móvil de la barra de búsqueda (Feedback PO).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Juan Manuel M.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12/12/2025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Backend: API de Clientes y Favoritos.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Equipo Dev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18/11/2025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Desarrollo Frontend: Vistas de Registro y Feed.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Juan Manuel M.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18/11/2025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wfeilsxg7qp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Próxima Reunión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Tipo:</w:t>
      </w:r>
      <w:r w:rsidDel="00000000" w:rsidR="00000000" w:rsidRPr="00000000">
        <w:rPr>
          <w:color w:val="1f1f1f"/>
          <w:rtl w:val="0"/>
        </w:rPr>
        <w:t xml:space="preserve"> Demo y Retroalimentación de Iteración 2 (Cierre).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Fecha: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21 de Noviembre de 2025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Hora:</w:t>
      </w:r>
      <w:r w:rsidDel="00000000" w:rsidR="00000000" w:rsidRPr="00000000">
        <w:rPr>
          <w:color w:val="1f1f1f"/>
          <w:rtl w:val="0"/>
        </w:rPr>
        <w:t xml:space="preserve"> 16:00 hrs.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Tema Principal:</w:t>
      </w:r>
      <w:r w:rsidDel="00000000" w:rsidR="00000000" w:rsidRPr="00000000">
        <w:rPr>
          <w:color w:val="1f1f1f"/>
          <w:rtl w:val="0"/>
        </w:rPr>
        <w:t xml:space="preserve"> Demostración del flujo completo Arquitecto-Cliente y planificación del cierre del proyecto (Iteración 3).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