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FUNCTIONAL REQUIRE</w:t>
      </w:r>
      <w:bookmarkStart w:id="0" w:name="_GoBack"/>
      <w:bookmarkEnd w:id="0"/>
      <w:r w:rsidRPr="004E6E70">
        <w:rPr>
          <w:rFonts w:ascii="Verdana" w:hAnsi="Verdana"/>
          <w:color w:val="000000"/>
          <w:sz w:val="20"/>
        </w:rPr>
        <w:t>MENT</w:t>
      </w:r>
    </w:p>
    <w:p w:rsidR="004E6E70" w:rsidRPr="004E6E70" w:rsidRDefault="004E6E70" w:rsidP="004E6E70">
      <w:pPr>
        <w:pStyle w:val="NormalWeb"/>
        <w:ind w:firstLine="720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You are tasked by F3 HOTEL to develop a Java application that will be a</w:t>
      </w:r>
      <w:r>
        <w:rPr>
          <w:rFonts w:ascii="Verdana" w:hAnsi="Verdana"/>
          <w:color w:val="000000"/>
          <w:sz w:val="20"/>
        </w:rPr>
        <w:t>ble to monitor status of their 6</w:t>
      </w:r>
      <w:r w:rsidRPr="004E6E70">
        <w:rPr>
          <w:rFonts w:ascii="Verdana" w:hAnsi="Verdana"/>
          <w:color w:val="000000"/>
          <w:sz w:val="20"/>
        </w:rPr>
        <w:t xml:space="preserve"> hotel rooms with 3 of those rooms are allotted for guests to r</w:t>
      </w:r>
      <w:r>
        <w:rPr>
          <w:rFonts w:ascii="Verdana" w:hAnsi="Verdana"/>
          <w:color w:val="000000"/>
          <w:sz w:val="20"/>
        </w:rPr>
        <w:t>elax and sleep while the other 3</w:t>
      </w:r>
      <w:r w:rsidRPr="004E6E70">
        <w:rPr>
          <w:rFonts w:ascii="Verdana" w:hAnsi="Verdana"/>
          <w:color w:val="000000"/>
          <w:sz w:val="20"/>
        </w:rPr>
        <w:t xml:space="preserve"> rooms are function rooms are allotted for events.</w:t>
      </w:r>
    </w:p>
    <w:p w:rsidR="004E6E70" w:rsidRPr="004E6E70" w:rsidRDefault="004E6E70" w:rsidP="004E6E70">
      <w:pPr>
        <w:pStyle w:val="NormalWeb"/>
        <w:ind w:firstLine="7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Guests can either be members or non-members.  </w:t>
      </w:r>
      <w:r w:rsidRPr="004E6E70">
        <w:rPr>
          <w:rFonts w:ascii="Verdana" w:hAnsi="Verdana"/>
          <w:color w:val="000000"/>
          <w:sz w:val="20"/>
        </w:rPr>
        <w:t xml:space="preserve">For </w:t>
      </w:r>
      <w:r>
        <w:rPr>
          <w:rFonts w:ascii="Verdana" w:hAnsi="Verdana"/>
          <w:color w:val="000000"/>
          <w:sz w:val="20"/>
        </w:rPr>
        <w:t xml:space="preserve">non-member </w:t>
      </w:r>
      <w:r w:rsidRPr="004E6E70">
        <w:rPr>
          <w:rFonts w:ascii="Verdana" w:hAnsi="Verdana"/>
          <w:color w:val="000000"/>
          <w:sz w:val="20"/>
        </w:rPr>
        <w:t xml:space="preserve">guests staying for relaxation and sleep, 3 hotel rooms are allotted that can be rented P2/min. </w:t>
      </w:r>
      <w:r>
        <w:rPr>
          <w:rFonts w:ascii="Verdana" w:hAnsi="Verdana"/>
          <w:color w:val="000000"/>
          <w:sz w:val="20"/>
        </w:rPr>
        <w:t xml:space="preserve">For member guests, they can avail of the room for P1.50/min.  They </w:t>
      </w:r>
      <w:r w:rsidRPr="004E6E70">
        <w:rPr>
          <w:rFonts w:ascii="Verdana" w:hAnsi="Verdana"/>
          <w:color w:val="000000"/>
          <w:sz w:val="20"/>
        </w:rPr>
        <w:t xml:space="preserve">may get extra sheets charged </w:t>
      </w:r>
      <w:r>
        <w:rPr>
          <w:rFonts w:ascii="Verdana" w:hAnsi="Verdana"/>
          <w:color w:val="000000"/>
          <w:sz w:val="20"/>
        </w:rPr>
        <w:t xml:space="preserve">(both for members and non-members) </w:t>
      </w:r>
      <w:r w:rsidRPr="004E6E70">
        <w:rPr>
          <w:rFonts w:ascii="Verdana" w:hAnsi="Verdana"/>
          <w:color w:val="000000"/>
          <w:sz w:val="20"/>
        </w:rPr>
        <w:t>at P1.50/sheet.</w:t>
      </w:r>
    </w:p>
    <w:p w:rsidR="004E6E70" w:rsidRPr="004E6E70" w:rsidRDefault="004E6E70" w:rsidP="004E6E70">
      <w:pPr>
        <w:pStyle w:val="NormalWeb"/>
        <w:ind w:firstLine="720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Those clients who wish to use the hot</w:t>
      </w:r>
      <w:r>
        <w:rPr>
          <w:rFonts w:ascii="Verdana" w:hAnsi="Verdana"/>
          <w:color w:val="000000"/>
          <w:sz w:val="20"/>
        </w:rPr>
        <w:t>el's function rooms, there are 3</w:t>
      </w:r>
      <w:r w:rsidRPr="004E6E70">
        <w:rPr>
          <w:rFonts w:ascii="Verdana" w:hAnsi="Verdana"/>
          <w:color w:val="000000"/>
          <w:sz w:val="20"/>
        </w:rPr>
        <w:t xml:space="preserve"> rooms that can b</w:t>
      </w:r>
      <w:r>
        <w:rPr>
          <w:rFonts w:ascii="Verdana" w:hAnsi="Verdana"/>
          <w:color w:val="000000"/>
          <w:sz w:val="20"/>
        </w:rPr>
        <w:t>e utilized charged at P P5/min for non-members.  Member guests can use the function room charged P3.00/min.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Using a GUI interface, show 6</w:t>
      </w:r>
      <w:r w:rsidRPr="004E6E70">
        <w:rPr>
          <w:rFonts w:ascii="Verdana" w:hAnsi="Verdana"/>
          <w:color w:val="000000"/>
          <w:sz w:val="20"/>
        </w:rPr>
        <w:t xml:space="preserve"> rooms that customers can rent for either relaxation or for a certain event.  The application </w:t>
      </w:r>
      <w:proofErr w:type="gramStart"/>
      <w:r w:rsidRPr="004E6E70">
        <w:rPr>
          <w:rFonts w:ascii="Verdana" w:hAnsi="Verdana"/>
          <w:color w:val="000000"/>
          <w:sz w:val="20"/>
        </w:rPr>
        <w:t>must :</w:t>
      </w:r>
      <w:proofErr w:type="gramEnd"/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CHECKIN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 xml:space="preserve">- Allow to customer to select which room to use. The application must be able to get information of the customer such as </w:t>
      </w:r>
      <w:r>
        <w:rPr>
          <w:rFonts w:ascii="Verdana" w:hAnsi="Verdana"/>
          <w:color w:val="000000"/>
          <w:sz w:val="20"/>
        </w:rPr>
        <w:t xml:space="preserve">his/her </w:t>
      </w:r>
      <w:r w:rsidRPr="004E6E70">
        <w:rPr>
          <w:rFonts w:ascii="Verdana" w:hAnsi="Verdana"/>
          <w:color w:val="000000"/>
          <w:sz w:val="20"/>
        </w:rPr>
        <w:t>name</w:t>
      </w:r>
      <w:r w:rsidR="001055EB">
        <w:rPr>
          <w:rFonts w:ascii="Verdana" w:hAnsi="Verdana"/>
          <w:color w:val="000000"/>
          <w:sz w:val="20"/>
        </w:rPr>
        <w:t xml:space="preserve"> and member type</w:t>
      </w:r>
      <w:r w:rsidRPr="004E6E70">
        <w:rPr>
          <w:rFonts w:ascii="Verdana" w:hAnsi="Verdana"/>
          <w:color w:val="000000"/>
          <w:sz w:val="20"/>
        </w:rPr>
        <w:t xml:space="preserve">.  Once the customer already gave his/her information, the hotel staff must be able to press the </w:t>
      </w:r>
      <w:proofErr w:type="spellStart"/>
      <w:r w:rsidRPr="004E6E70">
        <w:rPr>
          <w:rFonts w:ascii="Verdana" w:hAnsi="Verdana"/>
          <w:color w:val="000000"/>
          <w:sz w:val="20"/>
        </w:rPr>
        <w:t>Checkin</w:t>
      </w:r>
      <w:proofErr w:type="spellEnd"/>
      <w:r w:rsidRPr="004E6E70">
        <w:rPr>
          <w:rFonts w:ascii="Verdana" w:hAnsi="Verdana"/>
          <w:color w:val="000000"/>
          <w:sz w:val="20"/>
        </w:rPr>
        <w:t xml:space="preserve"> button to confirm customer's use of one of the rooms. The confirmation will record time of check in for that room.  There will also a Clear button if the customer wished not to proceed in renting.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MOVE TO ANOTHER ROOM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- Allow a customer to move from one room to the other.  Pressing a Move/Transfer button allow all information recorded on the previous room transferred to the new room.  Ensure to check whether the new room is available before a transfer is done.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CHECK-OUT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- Allow the customer to end the use of a hotel room.  Pressing Check Out records the logout time on that terminal.  This will proceed to room payment.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>PAYMENT</w:t>
      </w:r>
    </w:p>
    <w:p w:rsidR="004E6E70" w:rsidRPr="004E6E70" w:rsidRDefault="004E6E70" w:rsidP="004E6E70">
      <w:pPr>
        <w:pStyle w:val="NormalWeb"/>
        <w:jc w:val="both"/>
        <w:rPr>
          <w:rFonts w:ascii="Verdana" w:hAnsi="Verdana"/>
          <w:color w:val="000000"/>
          <w:sz w:val="20"/>
        </w:rPr>
      </w:pPr>
      <w:r w:rsidRPr="004E6E70">
        <w:rPr>
          <w:rFonts w:ascii="Verdana" w:hAnsi="Verdana"/>
          <w:color w:val="000000"/>
          <w:sz w:val="20"/>
        </w:rPr>
        <w:t xml:space="preserve">- Must present customer information along with </w:t>
      </w:r>
      <w:proofErr w:type="spellStart"/>
      <w:r w:rsidRPr="004E6E70">
        <w:rPr>
          <w:rFonts w:ascii="Verdana" w:hAnsi="Verdana"/>
          <w:color w:val="000000"/>
          <w:sz w:val="20"/>
        </w:rPr>
        <w:t>checkin</w:t>
      </w:r>
      <w:proofErr w:type="spellEnd"/>
      <w:r w:rsidRPr="004E6E70">
        <w:rPr>
          <w:rFonts w:ascii="Verdana" w:hAnsi="Verdana"/>
          <w:color w:val="000000"/>
          <w:sz w:val="20"/>
        </w:rPr>
        <w:t xml:space="preserve"> and checkout time in the room being checked out.  It must also show number of minutes the customer stayed in the room.  </w:t>
      </w:r>
      <w:r w:rsidR="001055EB">
        <w:rPr>
          <w:rFonts w:ascii="Verdana" w:hAnsi="Verdana"/>
          <w:color w:val="000000"/>
          <w:sz w:val="20"/>
        </w:rPr>
        <w:t>Refer to the introduction given this case to determine how rooms will be charged.</w:t>
      </w:r>
      <w:r w:rsidRPr="004E6E70">
        <w:rPr>
          <w:rFonts w:ascii="Verdana" w:hAnsi="Verdana"/>
          <w:color w:val="000000"/>
          <w:sz w:val="20"/>
        </w:rPr>
        <w:t xml:space="preserve"> Once total has been shown, the hotel staff must ask for the cash payment and compute the customer's change if there is any.</w:t>
      </w:r>
    </w:p>
    <w:sectPr w:rsidR="004E6E70" w:rsidRPr="004E6E70" w:rsidSect="0088690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7FF0"/>
    <w:multiLevelType w:val="hybridMultilevel"/>
    <w:tmpl w:val="FFD2A048"/>
    <w:lvl w:ilvl="0" w:tplc="29A4CDF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2320"/>
    <w:multiLevelType w:val="hybridMultilevel"/>
    <w:tmpl w:val="A0F0B8C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36C8"/>
    <w:multiLevelType w:val="hybridMultilevel"/>
    <w:tmpl w:val="E68890A2"/>
    <w:lvl w:ilvl="0" w:tplc="FF18C8A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10754"/>
    <w:multiLevelType w:val="hybridMultilevel"/>
    <w:tmpl w:val="ABC6524E"/>
    <w:lvl w:ilvl="0" w:tplc="0446553A">
      <w:start w:val="3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D5B79"/>
    <w:multiLevelType w:val="hybridMultilevel"/>
    <w:tmpl w:val="3500CF5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62EC"/>
    <w:multiLevelType w:val="hybridMultilevel"/>
    <w:tmpl w:val="AD1A63B8"/>
    <w:lvl w:ilvl="0" w:tplc="29A4CDF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F4157"/>
    <w:multiLevelType w:val="hybridMultilevel"/>
    <w:tmpl w:val="D408CEDC"/>
    <w:lvl w:ilvl="0" w:tplc="29A4CDF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41AA"/>
    <w:multiLevelType w:val="hybridMultilevel"/>
    <w:tmpl w:val="5A90B650"/>
    <w:lvl w:ilvl="0" w:tplc="FF18C8A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D41EE"/>
    <w:multiLevelType w:val="hybridMultilevel"/>
    <w:tmpl w:val="F1A4AC7A"/>
    <w:lvl w:ilvl="0" w:tplc="0446553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61F2C"/>
    <w:multiLevelType w:val="hybridMultilevel"/>
    <w:tmpl w:val="12CA1DE6"/>
    <w:lvl w:ilvl="0" w:tplc="29A4CDF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C7989"/>
    <w:multiLevelType w:val="hybridMultilevel"/>
    <w:tmpl w:val="E436ACA4"/>
    <w:lvl w:ilvl="0" w:tplc="FF18C8A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51EC"/>
    <w:multiLevelType w:val="hybridMultilevel"/>
    <w:tmpl w:val="2C922A14"/>
    <w:lvl w:ilvl="0" w:tplc="0446553A">
      <w:start w:val="3"/>
      <w:numFmt w:val="bullet"/>
      <w:lvlText w:val=""/>
      <w:lvlJc w:val="left"/>
      <w:pPr>
        <w:ind w:left="882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 w15:restartNumberingAfterBreak="0">
    <w:nsid w:val="4255691C"/>
    <w:multiLevelType w:val="hybridMultilevel"/>
    <w:tmpl w:val="4BE27802"/>
    <w:lvl w:ilvl="0" w:tplc="FF18C8A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90EAE"/>
    <w:multiLevelType w:val="hybridMultilevel"/>
    <w:tmpl w:val="A5CAD2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66D34"/>
    <w:multiLevelType w:val="hybridMultilevel"/>
    <w:tmpl w:val="21926140"/>
    <w:lvl w:ilvl="0" w:tplc="0446553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C037E"/>
    <w:multiLevelType w:val="hybridMultilevel"/>
    <w:tmpl w:val="52249496"/>
    <w:lvl w:ilvl="0" w:tplc="0446553A">
      <w:start w:val="3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114515"/>
    <w:multiLevelType w:val="hybridMultilevel"/>
    <w:tmpl w:val="47B6965A"/>
    <w:lvl w:ilvl="0" w:tplc="29A4CDF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A63DC"/>
    <w:multiLevelType w:val="hybridMultilevel"/>
    <w:tmpl w:val="658C11B4"/>
    <w:lvl w:ilvl="0" w:tplc="CB3AF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2C2C9B"/>
    <w:multiLevelType w:val="hybridMultilevel"/>
    <w:tmpl w:val="1FD23B58"/>
    <w:lvl w:ilvl="0" w:tplc="FF18C8A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C2C75"/>
    <w:multiLevelType w:val="hybridMultilevel"/>
    <w:tmpl w:val="D39468A4"/>
    <w:lvl w:ilvl="0" w:tplc="FF18C8A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55AB0"/>
    <w:multiLevelType w:val="hybridMultilevel"/>
    <w:tmpl w:val="B91C19BC"/>
    <w:lvl w:ilvl="0" w:tplc="0446553A">
      <w:start w:val="3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10385"/>
    <w:multiLevelType w:val="hybridMultilevel"/>
    <w:tmpl w:val="A3683EE8"/>
    <w:lvl w:ilvl="0" w:tplc="B73AC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2"/>
  </w:num>
  <w:num w:numId="5">
    <w:abstractNumId w:val="19"/>
  </w:num>
  <w:num w:numId="6">
    <w:abstractNumId w:val="18"/>
  </w:num>
  <w:num w:numId="7">
    <w:abstractNumId w:val="2"/>
  </w:num>
  <w:num w:numId="8">
    <w:abstractNumId w:val="10"/>
  </w:num>
  <w:num w:numId="9">
    <w:abstractNumId w:val="16"/>
  </w:num>
  <w:num w:numId="10">
    <w:abstractNumId w:val="9"/>
  </w:num>
  <w:num w:numId="11">
    <w:abstractNumId w:val="6"/>
  </w:num>
  <w:num w:numId="12">
    <w:abstractNumId w:val="14"/>
  </w:num>
  <w:num w:numId="13">
    <w:abstractNumId w:val="11"/>
  </w:num>
  <w:num w:numId="14">
    <w:abstractNumId w:val="8"/>
  </w:num>
  <w:num w:numId="15">
    <w:abstractNumId w:val="13"/>
  </w:num>
  <w:num w:numId="16">
    <w:abstractNumId w:val="1"/>
  </w:num>
  <w:num w:numId="17">
    <w:abstractNumId w:val="21"/>
  </w:num>
  <w:num w:numId="18">
    <w:abstractNumId w:val="20"/>
  </w:num>
  <w:num w:numId="19">
    <w:abstractNumId w:val="15"/>
  </w:num>
  <w:num w:numId="20">
    <w:abstractNumId w:val="17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A"/>
    <w:rsid w:val="00010B36"/>
    <w:rsid w:val="000D2500"/>
    <w:rsid w:val="000D5CE5"/>
    <w:rsid w:val="001055EB"/>
    <w:rsid w:val="001B7FCC"/>
    <w:rsid w:val="001D2852"/>
    <w:rsid w:val="002105E7"/>
    <w:rsid w:val="00260568"/>
    <w:rsid w:val="004E6E70"/>
    <w:rsid w:val="0057697D"/>
    <w:rsid w:val="007673B7"/>
    <w:rsid w:val="007B2EE1"/>
    <w:rsid w:val="00813026"/>
    <w:rsid w:val="00872328"/>
    <w:rsid w:val="00886904"/>
    <w:rsid w:val="009E3E14"/>
    <w:rsid w:val="00BC0B72"/>
    <w:rsid w:val="00D243B2"/>
    <w:rsid w:val="00EC6479"/>
    <w:rsid w:val="00F11A4A"/>
    <w:rsid w:val="00F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25777-2929-46D8-BB07-2FA5F55A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1B7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Teodoro</dc:creator>
  <cp:keywords/>
  <dc:description/>
  <cp:lastModifiedBy>Rico Teodoro</cp:lastModifiedBy>
  <cp:revision>4</cp:revision>
  <dcterms:created xsi:type="dcterms:W3CDTF">2016-05-12T05:34:00Z</dcterms:created>
  <dcterms:modified xsi:type="dcterms:W3CDTF">2016-05-12T05:35:00Z</dcterms:modified>
</cp:coreProperties>
</file>