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3E3B88" w14:textId="7B40B025" w:rsidR="00556744" w:rsidRPr="009B6B97" w:rsidRDefault="00075071" w:rsidP="00556744">
      <w:pPr>
        <w:jc w:val="center"/>
        <w:rPr>
          <w:rFonts w:cs="Times New Roman"/>
          <w:sz w:val="32"/>
          <w:szCs w:val="32"/>
        </w:rPr>
      </w:pPr>
      <w:r w:rsidRPr="00075071">
        <w:rPr>
          <w:rFonts w:cs="Times New Roman"/>
          <w:sz w:val="32"/>
          <w:szCs w:val="32"/>
        </w:rPr>
        <w:t>Lightweight Network Intrusion Detection System Using Machine Learning for Cyberattack Classification</w:t>
      </w:r>
    </w:p>
    <w:p w14:paraId="637ED075" w14:textId="77777777" w:rsidR="00556744" w:rsidRPr="009B6B97" w:rsidRDefault="00556744" w:rsidP="00556744">
      <w:pPr>
        <w:jc w:val="center"/>
        <w:rPr>
          <w:rFonts w:cs="Times New Roman"/>
          <w:sz w:val="28"/>
          <w:szCs w:val="28"/>
        </w:rPr>
      </w:pPr>
    </w:p>
    <w:p w14:paraId="131002AE" w14:textId="77777777" w:rsidR="00556744" w:rsidRPr="009B6B97" w:rsidRDefault="00556744" w:rsidP="00556744">
      <w:pPr>
        <w:jc w:val="center"/>
        <w:rPr>
          <w:rFonts w:cs="Times New Roman"/>
          <w:sz w:val="28"/>
          <w:szCs w:val="28"/>
        </w:rPr>
      </w:pPr>
    </w:p>
    <w:p w14:paraId="68438F72" w14:textId="77777777" w:rsidR="00556744" w:rsidRPr="009B6B97" w:rsidRDefault="00556744" w:rsidP="00556744">
      <w:pPr>
        <w:jc w:val="center"/>
        <w:rPr>
          <w:rFonts w:cs="Times New Roman"/>
          <w:sz w:val="28"/>
          <w:szCs w:val="28"/>
        </w:rPr>
      </w:pPr>
    </w:p>
    <w:p w14:paraId="02E2F823" w14:textId="77777777" w:rsidR="00556744" w:rsidRPr="009B6B97" w:rsidRDefault="00556744" w:rsidP="00556744">
      <w:pPr>
        <w:jc w:val="center"/>
        <w:rPr>
          <w:rFonts w:cs="Times New Roman"/>
          <w:sz w:val="28"/>
          <w:szCs w:val="28"/>
        </w:rPr>
      </w:pPr>
    </w:p>
    <w:p w14:paraId="58560385" w14:textId="77777777" w:rsidR="00556744" w:rsidRPr="00075071" w:rsidRDefault="00556744" w:rsidP="00556744">
      <w:pPr>
        <w:jc w:val="center"/>
        <w:rPr>
          <w:rFonts w:cs="Times New Roman"/>
          <w:color w:val="EE0000"/>
          <w:sz w:val="28"/>
          <w:szCs w:val="28"/>
        </w:rPr>
      </w:pPr>
      <w:r w:rsidRPr="00075071">
        <w:rPr>
          <w:rFonts w:cs="Times New Roman"/>
          <w:color w:val="EE0000"/>
          <w:sz w:val="28"/>
          <w:szCs w:val="28"/>
        </w:rPr>
        <w:t xml:space="preserve">A Report Submitted in Partial Fulfilment </w:t>
      </w:r>
    </w:p>
    <w:p w14:paraId="76D1F6FB" w14:textId="77777777" w:rsidR="00556744" w:rsidRPr="00075071" w:rsidRDefault="00556744" w:rsidP="00556744">
      <w:pPr>
        <w:jc w:val="center"/>
        <w:rPr>
          <w:rFonts w:cs="Times New Roman"/>
          <w:color w:val="EE0000"/>
          <w:sz w:val="28"/>
          <w:szCs w:val="28"/>
        </w:rPr>
      </w:pPr>
      <w:r w:rsidRPr="00075071">
        <w:rPr>
          <w:rFonts w:cs="Times New Roman"/>
          <w:color w:val="EE0000"/>
          <w:sz w:val="28"/>
          <w:szCs w:val="28"/>
        </w:rPr>
        <w:t xml:space="preserve">of the requirements for the </w:t>
      </w:r>
    </w:p>
    <w:p w14:paraId="6FFD0114" w14:textId="77777777" w:rsidR="00556744" w:rsidRPr="00075071" w:rsidRDefault="00556744" w:rsidP="00556744">
      <w:pPr>
        <w:jc w:val="center"/>
        <w:rPr>
          <w:rFonts w:cs="Times New Roman"/>
          <w:color w:val="EE0000"/>
          <w:sz w:val="28"/>
          <w:szCs w:val="28"/>
        </w:rPr>
      </w:pPr>
      <w:r w:rsidRPr="00075071">
        <w:rPr>
          <w:rFonts w:cs="Times New Roman"/>
          <w:color w:val="EE0000"/>
          <w:sz w:val="28"/>
          <w:szCs w:val="28"/>
        </w:rPr>
        <w:t xml:space="preserve">Degree of </w:t>
      </w:r>
    </w:p>
    <w:p w14:paraId="581F4CE2" w14:textId="77777777" w:rsidR="00556744" w:rsidRPr="00075071" w:rsidRDefault="00556744" w:rsidP="00556744">
      <w:pPr>
        <w:jc w:val="center"/>
        <w:rPr>
          <w:rFonts w:cs="Times New Roman"/>
          <w:color w:val="EE0000"/>
          <w:sz w:val="28"/>
          <w:szCs w:val="28"/>
        </w:rPr>
      </w:pPr>
      <w:r w:rsidRPr="00075071">
        <w:rPr>
          <w:rFonts w:cs="Times New Roman"/>
          <w:color w:val="EE0000"/>
          <w:sz w:val="28"/>
          <w:szCs w:val="28"/>
        </w:rPr>
        <w:t>BSc in Computing in IT (4</w:t>
      </w:r>
      <w:r w:rsidRPr="00075071">
        <w:rPr>
          <w:rFonts w:cs="Times New Roman"/>
          <w:color w:val="EE0000"/>
          <w:sz w:val="28"/>
          <w:szCs w:val="28"/>
          <w:vertAlign w:val="superscript"/>
        </w:rPr>
        <w:t>th</w:t>
      </w:r>
      <w:r w:rsidRPr="00075071">
        <w:rPr>
          <w:rFonts w:cs="Times New Roman"/>
          <w:color w:val="EE0000"/>
          <w:sz w:val="28"/>
          <w:szCs w:val="28"/>
        </w:rPr>
        <w:t xml:space="preserve"> year)</w:t>
      </w:r>
    </w:p>
    <w:p w14:paraId="6A0D95B4" w14:textId="77777777" w:rsidR="00556744" w:rsidRPr="00D3110E" w:rsidRDefault="00556744" w:rsidP="00075071">
      <w:pPr>
        <w:rPr>
          <w:rFonts w:ascii="Arial" w:hAnsi="Arial" w:cs="Arial"/>
          <w:sz w:val="28"/>
          <w:szCs w:val="28"/>
        </w:rPr>
      </w:pPr>
    </w:p>
    <w:p w14:paraId="263509A9" w14:textId="77777777" w:rsidR="00556744" w:rsidRDefault="00556744" w:rsidP="00556744">
      <w:pPr>
        <w:rPr>
          <w:rFonts w:ascii="Arial" w:hAnsi="Arial" w:cs="Arial"/>
          <w:sz w:val="28"/>
          <w:szCs w:val="28"/>
        </w:rPr>
      </w:pPr>
    </w:p>
    <w:p w14:paraId="5BC0681E" w14:textId="77777777" w:rsidR="00556744" w:rsidRDefault="00556744" w:rsidP="00556744">
      <w:pPr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noProof/>
          <w:sz w:val="28"/>
          <w:szCs w:val="28"/>
        </w:rPr>
        <w:drawing>
          <wp:inline distT="0" distB="0" distL="0" distR="0" wp14:anchorId="75FA6E51" wp14:editId="2366FD28">
            <wp:extent cx="3816985" cy="1318987"/>
            <wp:effectExtent l="0" t="0" r="0" b="0"/>
            <wp:docPr id="1" name="Picture 1" descr="Diagram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Diagram&#10;&#10;Description automatically generated with medium confidence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3086" cy="1321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72AED" w14:textId="77777777" w:rsidR="00556744" w:rsidRDefault="00556744" w:rsidP="007F0BC2">
      <w:pPr>
        <w:rPr>
          <w:rFonts w:ascii="Arial" w:hAnsi="Arial" w:cs="Arial"/>
          <w:sz w:val="28"/>
          <w:szCs w:val="28"/>
        </w:rPr>
      </w:pPr>
    </w:p>
    <w:p w14:paraId="33E6B2BF" w14:textId="10F91C14" w:rsidR="00556744" w:rsidRDefault="00556744" w:rsidP="00556744">
      <w:pPr>
        <w:jc w:val="center"/>
        <w:rPr>
          <w:rFonts w:cs="Times New Roman"/>
          <w:sz w:val="28"/>
          <w:szCs w:val="28"/>
        </w:rPr>
      </w:pPr>
      <w:r w:rsidRPr="009B6B97">
        <w:rPr>
          <w:rFonts w:cs="Times New Roman"/>
          <w:sz w:val="28"/>
          <w:szCs w:val="28"/>
        </w:rPr>
        <w:t>May 202</w:t>
      </w:r>
      <w:r>
        <w:rPr>
          <w:rFonts w:cs="Times New Roman"/>
          <w:sz w:val="28"/>
          <w:szCs w:val="28"/>
        </w:rPr>
        <w:t>6</w:t>
      </w:r>
    </w:p>
    <w:p w14:paraId="2C5A2A1A" w14:textId="77777777" w:rsidR="007F0BC2" w:rsidRPr="009B6B97" w:rsidRDefault="007F0BC2" w:rsidP="00556744">
      <w:pPr>
        <w:jc w:val="center"/>
        <w:rPr>
          <w:rFonts w:cs="Times New Roman"/>
          <w:sz w:val="28"/>
          <w:szCs w:val="28"/>
        </w:rPr>
      </w:pPr>
    </w:p>
    <w:p w14:paraId="61BA3301" w14:textId="77777777" w:rsidR="007F0BC2" w:rsidRDefault="007F0BC2" w:rsidP="007F0BC2">
      <w:pPr>
        <w:jc w:val="center"/>
        <w:rPr>
          <w:rFonts w:cs="Times New Roman"/>
          <w:sz w:val="28"/>
          <w:szCs w:val="28"/>
        </w:rPr>
      </w:pPr>
      <w:r w:rsidRPr="009B6B97">
        <w:rPr>
          <w:rFonts w:cs="Times New Roman"/>
          <w:sz w:val="28"/>
          <w:szCs w:val="28"/>
        </w:rPr>
        <w:t>Supervisor: Dr Muhammad Iqbal</w:t>
      </w:r>
    </w:p>
    <w:p w14:paraId="34640B8D" w14:textId="77777777" w:rsidR="00556744" w:rsidRPr="009B6B97" w:rsidRDefault="00556744" w:rsidP="00556744">
      <w:pPr>
        <w:jc w:val="center"/>
        <w:rPr>
          <w:rFonts w:cs="Times New Roman"/>
          <w:sz w:val="28"/>
          <w:szCs w:val="28"/>
        </w:rPr>
      </w:pPr>
    </w:p>
    <w:p w14:paraId="6850A4A3" w14:textId="77777777" w:rsidR="007F0BC2" w:rsidRPr="009B6B97" w:rsidRDefault="007F0BC2" w:rsidP="00556744">
      <w:pPr>
        <w:jc w:val="center"/>
        <w:rPr>
          <w:rFonts w:cs="Times New Roman"/>
          <w:sz w:val="28"/>
          <w:szCs w:val="28"/>
        </w:rPr>
      </w:pPr>
    </w:p>
    <w:p w14:paraId="31D151F7" w14:textId="35E0D5CF" w:rsidR="00556744" w:rsidRPr="009B6B97" w:rsidRDefault="0045778F" w:rsidP="00556744">
      <w:pPr>
        <w:jc w:val="center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Authors: Sander Soares &amp; Thiago Costa</w:t>
      </w:r>
    </w:p>
    <w:p w14:paraId="4F174333" w14:textId="4A79CBA0" w:rsidR="00556744" w:rsidRDefault="00556744">
      <w:pPr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br w:type="page"/>
      </w:r>
    </w:p>
    <w:p w14:paraId="6877ED87" w14:textId="0963AF92" w:rsidR="00331A2F" w:rsidRPr="004255D6" w:rsidRDefault="00331A2F" w:rsidP="00331A2F">
      <w:pPr>
        <w:jc w:val="center"/>
        <w:rPr>
          <w:rFonts w:eastAsiaTheme="majorEastAsia" w:cs="Times New Roman"/>
          <w:b/>
          <w:sz w:val="36"/>
          <w:szCs w:val="36"/>
        </w:rPr>
      </w:pPr>
      <w:r w:rsidRPr="004255D6">
        <w:rPr>
          <w:rFonts w:eastAsiaTheme="majorEastAsia" w:cs="Times New Roman"/>
          <w:b/>
          <w:sz w:val="36"/>
          <w:szCs w:val="36"/>
        </w:rPr>
        <w:lastRenderedPageBreak/>
        <w:t>Abstract</w:t>
      </w:r>
    </w:p>
    <w:p w14:paraId="363BEADF" w14:textId="77777777" w:rsidR="00CB2C2F" w:rsidRDefault="00CB2C2F" w:rsidP="00331A2F">
      <w:pPr>
        <w:jc w:val="center"/>
        <w:rPr>
          <w:rFonts w:cs="Times New Roman"/>
          <w:sz w:val="28"/>
          <w:szCs w:val="28"/>
        </w:rPr>
      </w:pPr>
    </w:p>
    <w:p w14:paraId="3D8DE5A3" w14:textId="77777777" w:rsidR="00CB2C2F" w:rsidRDefault="00CB2C2F" w:rsidP="00331A2F">
      <w:pPr>
        <w:jc w:val="center"/>
        <w:rPr>
          <w:rFonts w:cs="Times New Roman"/>
          <w:sz w:val="28"/>
          <w:szCs w:val="28"/>
        </w:rPr>
      </w:pPr>
    </w:p>
    <w:p w14:paraId="4629DC49" w14:textId="77777777" w:rsidR="00331A2F" w:rsidRDefault="00331A2F">
      <w:pPr>
        <w:rPr>
          <w:rFonts w:cs="Times New Roman"/>
          <w:sz w:val="28"/>
          <w:szCs w:val="28"/>
        </w:rPr>
      </w:pPr>
    </w:p>
    <w:p w14:paraId="3D8599A2" w14:textId="5BE047A8" w:rsidR="00331A2F" w:rsidRDefault="00331A2F">
      <w:pPr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br w:type="page"/>
      </w:r>
    </w:p>
    <w:p w14:paraId="7FF1D2F0" w14:textId="77777777" w:rsidR="00556744" w:rsidRPr="009B6B97" w:rsidRDefault="00556744" w:rsidP="00556744">
      <w:pPr>
        <w:jc w:val="center"/>
        <w:rPr>
          <w:rFonts w:cs="Times New Roman"/>
          <w:sz w:val="28"/>
          <w:szCs w:val="28"/>
        </w:rPr>
      </w:pPr>
    </w:p>
    <w:sdt>
      <w:sdtPr>
        <w:rPr>
          <w:rFonts w:ascii="Times New Roman" w:eastAsiaTheme="minorEastAsia" w:hAnsi="Times New Roman" w:cstheme="minorBidi"/>
          <w:color w:val="auto"/>
          <w:sz w:val="24"/>
          <w:szCs w:val="24"/>
          <w:lang w:val="en-IE"/>
        </w:rPr>
        <w:id w:val="83673738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E785F82" w14:textId="3024DFBB" w:rsidR="000D434D" w:rsidRPr="00DE54AE" w:rsidRDefault="000D434D">
          <w:pPr>
            <w:pStyle w:val="TOCHeading"/>
            <w:rPr>
              <w:rFonts w:ascii="Times New Roman" w:hAnsi="Times New Roman" w:cs="Times New Roman"/>
              <w:b/>
              <w:color w:val="auto"/>
              <w:sz w:val="36"/>
              <w:szCs w:val="36"/>
              <w:lang w:val="en-IE"/>
            </w:rPr>
          </w:pPr>
          <w:r w:rsidRPr="00DE54AE">
            <w:rPr>
              <w:rFonts w:ascii="Times New Roman" w:hAnsi="Times New Roman" w:cs="Times New Roman"/>
              <w:b/>
              <w:color w:val="auto"/>
              <w:sz w:val="36"/>
              <w:szCs w:val="36"/>
              <w:lang w:val="en-IE"/>
            </w:rPr>
            <w:t>Table of Contents</w:t>
          </w:r>
        </w:p>
        <w:p w14:paraId="2FDFD8AF" w14:textId="185E292C" w:rsidR="007C42E5" w:rsidRDefault="000D434D">
          <w:pPr>
            <w:pStyle w:val="TOC1"/>
            <w:tabs>
              <w:tab w:val="left" w:pos="48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en-IE"/>
              <w14:ligatures w14:val="standardContextual"/>
            </w:rPr>
          </w:pPr>
          <w:r w:rsidRPr="0073053C">
            <w:fldChar w:fldCharType="begin"/>
          </w:r>
          <w:r w:rsidRPr="0073053C">
            <w:instrText xml:space="preserve"> TOC \o "1-3" \h \z \u </w:instrText>
          </w:r>
          <w:r w:rsidRPr="0073053C">
            <w:fldChar w:fldCharType="separate"/>
          </w:r>
          <w:hyperlink w:anchor="_Toc224312352" w:history="1">
            <w:r w:rsidR="007C42E5" w:rsidRPr="00991DE3">
              <w:rPr>
                <w:rStyle w:val="Hyperlink"/>
                <w:rFonts w:cs="Times New Roman"/>
                <w:b/>
                <w:bCs/>
                <w:noProof/>
              </w:rPr>
              <w:t>1.</w:t>
            </w:r>
            <w:r w:rsidR="007C42E5">
              <w:rPr>
                <w:rFonts w:asciiTheme="minorHAnsi" w:eastAsiaTheme="minorEastAsia" w:hAnsiTheme="minorHAnsi"/>
                <w:noProof/>
                <w:kern w:val="2"/>
                <w:szCs w:val="24"/>
                <w:lang w:eastAsia="en-IE"/>
                <w14:ligatures w14:val="standardContextual"/>
              </w:rPr>
              <w:tab/>
            </w:r>
            <w:r w:rsidR="007C42E5" w:rsidRPr="00991DE3">
              <w:rPr>
                <w:rStyle w:val="Hyperlink"/>
                <w:rFonts w:cs="Times New Roman"/>
                <w:b/>
                <w:bCs/>
                <w:noProof/>
              </w:rPr>
              <w:t>Project Concept</w:t>
            </w:r>
            <w:r w:rsidR="007C42E5">
              <w:rPr>
                <w:noProof/>
                <w:webHidden/>
              </w:rPr>
              <w:tab/>
            </w:r>
            <w:r w:rsidR="007C42E5">
              <w:rPr>
                <w:noProof/>
                <w:webHidden/>
              </w:rPr>
              <w:fldChar w:fldCharType="begin"/>
            </w:r>
            <w:r w:rsidR="007C42E5">
              <w:rPr>
                <w:noProof/>
                <w:webHidden/>
              </w:rPr>
              <w:instrText xml:space="preserve"> PAGEREF _Toc224312352 \h </w:instrText>
            </w:r>
            <w:r w:rsidR="007C42E5">
              <w:rPr>
                <w:noProof/>
                <w:webHidden/>
              </w:rPr>
            </w:r>
            <w:r w:rsidR="007C42E5">
              <w:rPr>
                <w:noProof/>
                <w:webHidden/>
              </w:rPr>
              <w:fldChar w:fldCharType="separate"/>
            </w:r>
            <w:r w:rsidR="007C42E5">
              <w:rPr>
                <w:noProof/>
                <w:webHidden/>
              </w:rPr>
              <w:t>2</w:t>
            </w:r>
            <w:r w:rsidR="007C42E5">
              <w:rPr>
                <w:noProof/>
                <w:webHidden/>
              </w:rPr>
              <w:fldChar w:fldCharType="end"/>
            </w:r>
          </w:hyperlink>
        </w:p>
        <w:p w14:paraId="398871DD" w14:textId="0F2D65BC" w:rsidR="007C42E5" w:rsidRDefault="007C42E5">
          <w:pPr>
            <w:pStyle w:val="TOC1"/>
            <w:tabs>
              <w:tab w:val="left" w:pos="48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en-IE"/>
              <w14:ligatures w14:val="standardContextual"/>
            </w:rPr>
          </w:pPr>
          <w:hyperlink w:anchor="_Toc224312353" w:history="1">
            <w:r w:rsidRPr="00991DE3">
              <w:rPr>
                <w:rStyle w:val="Hyperlink"/>
                <w:rFonts w:cs="Times New Roman"/>
                <w:b/>
                <w:bCs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en-IE"/>
                <w14:ligatures w14:val="standardContextual"/>
              </w:rPr>
              <w:tab/>
            </w:r>
            <w:r w:rsidRPr="00991DE3">
              <w:rPr>
                <w:rStyle w:val="Hyperlink"/>
                <w:rFonts w:cs="Times New Roman"/>
                <w:b/>
                <w:bCs/>
                <w:noProof/>
              </w:rPr>
              <w:t>Business Analysis (SWOT Analysis)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_Toc224312353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4FF48" w14:textId="55D0F0E4" w:rsidR="007C42E5" w:rsidRDefault="007C42E5">
          <w:pPr>
            <w:pStyle w:val="TOC1"/>
            <w:tabs>
              <w:tab w:val="left" w:pos="48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en-IE"/>
              <w14:ligatures w14:val="standardContextual"/>
            </w:rPr>
          </w:pPr>
          <w:hyperlink w:anchor="_Toc224312354" w:history="1">
            <w:r w:rsidRPr="00991DE3">
              <w:rPr>
                <w:rStyle w:val="Hyperlink"/>
                <w:rFonts w:cs="Times New Roman"/>
                <w:b/>
                <w:bCs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en-IE"/>
                <w14:ligatures w14:val="standardContextual"/>
              </w:rPr>
              <w:tab/>
            </w:r>
            <w:r w:rsidRPr="00991DE3">
              <w:rPr>
                <w:rStyle w:val="Hyperlink"/>
                <w:rFonts w:cs="Times New Roman"/>
                <w:b/>
                <w:bCs/>
                <w:noProof/>
              </w:rPr>
              <w:t>Technology Selection and Justification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_Toc224312354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423863" w14:textId="28DE4C7C" w:rsidR="007C42E5" w:rsidRDefault="007C42E5">
          <w:pPr>
            <w:pStyle w:val="TOC1"/>
            <w:tabs>
              <w:tab w:val="left" w:pos="48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en-IE"/>
              <w14:ligatures w14:val="standardContextual"/>
            </w:rPr>
          </w:pPr>
          <w:hyperlink w:anchor="_Toc224312355" w:history="1">
            <w:r w:rsidRPr="00991DE3">
              <w:rPr>
                <w:rStyle w:val="Hyperlink"/>
                <w:rFonts w:cs="Times New Roman"/>
                <w:b/>
                <w:bCs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en-IE"/>
                <w14:ligatures w14:val="standardContextual"/>
              </w:rPr>
              <w:tab/>
            </w:r>
            <w:r w:rsidRPr="00991DE3">
              <w:rPr>
                <w:rStyle w:val="Hyperlink"/>
                <w:rFonts w:cs="Times New Roman"/>
                <w:b/>
                <w:bCs/>
                <w:noProof/>
              </w:rPr>
              <w:t>Legal and Ethical Issues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_Toc224312355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79EF88" w14:textId="0449698B" w:rsidR="007C42E5" w:rsidRDefault="007C42E5">
          <w:pPr>
            <w:pStyle w:val="TOC1"/>
            <w:tabs>
              <w:tab w:val="left" w:pos="48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en-IE"/>
              <w14:ligatures w14:val="standardContextual"/>
            </w:rPr>
          </w:pPr>
          <w:hyperlink w:anchor="_Toc224312356" w:history="1">
            <w:r w:rsidRPr="00991DE3">
              <w:rPr>
                <w:rStyle w:val="Hyperlink"/>
                <w:rFonts w:cs="Times New Roman"/>
                <w:b/>
                <w:bCs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en-IE"/>
                <w14:ligatures w14:val="standardContextual"/>
              </w:rPr>
              <w:tab/>
            </w:r>
            <w:r w:rsidRPr="00991DE3">
              <w:rPr>
                <w:rStyle w:val="Hyperlink"/>
                <w:rFonts w:cs="Times New Roman"/>
                <w:b/>
                <w:bCs/>
                <w:noProof/>
              </w:rPr>
              <w:t>Data Collection &amp; Competitive Advantage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_Toc224312356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E6E569" w14:textId="57B51C93" w:rsidR="007C42E5" w:rsidRDefault="007C42E5">
          <w:pPr>
            <w:pStyle w:val="TOC1"/>
            <w:tabs>
              <w:tab w:val="left" w:pos="48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en-IE"/>
              <w14:ligatures w14:val="standardContextual"/>
            </w:rPr>
          </w:pPr>
          <w:hyperlink w:anchor="_Toc224312357" w:history="1">
            <w:r w:rsidRPr="00991DE3">
              <w:rPr>
                <w:rStyle w:val="Hyperlink"/>
                <w:rFonts w:cs="Times New Roman"/>
                <w:b/>
                <w:bCs/>
                <w:noProof/>
              </w:rPr>
              <w:t>6.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en-IE"/>
                <w14:ligatures w14:val="standardContextual"/>
              </w:rPr>
              <w:tab/>
            </w:r>
            <w:r w:rsidRPr="00991DE3">
              <w:rPr>
                <w:rStyle w:val="Hyperlink"/>
                <w:rFonts w:cs="Times New Roman"/>
                <w:b/>
                <w:bCs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_Toc224312357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F4A8F0" w14:textId="22FBD60C" w:rsidR="000D434D" w:rsidRPr="0073053C" w:rsidRDefault="000D434D">
          <w:r w:rsidRPr="0073053C">
            <w:rPr>
              <w:b/>
            </w:rPr>
            <w:fldChar w:fldCharType="end"/>
          </w:r>
        </w:p>
      </w:sdtContent>
    </w:sdt>
    <w:p w14:paraId="112A19EA" w14:textId="1CE74B25" w:rsidR="008A668C" w:rsidRPr="0073053C" w:rsidRDefault="00B373F4" w:rsidP="008A668C">
      <w:r w:rsidRPr="0073053C">
        <w:br w:type="page"/>
      </w:r>
    </w:p>
    <w:p w14:paraId="508DDC02" w14:textId="5B9654FB" w:rsidR="00D73D10" w:rsidRPr="00B274F7" w:rsidRDefault="00D73D10" w:rsidP="00D73D10">
      <w:pPr>
        <w:pStyle w:val="Heading1"/>
        <w:numPr>
          <w:ilvl w:val="0"/>
          <w:numId w:val="1"/>
        </w:numPr>
        <w:ind w:left="630"/>
        <w:jc w:val="both"/>
        <w:rPr>
          <w:rFonts w:ascii="Times New Roman" w:hAnsi="Times New Roman" w:cs="Times New Roman"/>
          <w:b/>
          <w:bCs/>
          <w:color w:val="auto"/>
        </w:rPr>
      </w:pPr>
      <w:bookmarkStart w:id="0" w:name="_Toc224312352"/>
      <w:r w:rsidRPr="0073053C">
        <w:rPr>
          <w:rFonts w:ascii="Times New Roman" w:hAnsi="Times New Roman" w:cs="Times New Roman"/>
          <w:b/>
          <w:bCs/>
          <w:color w:val="auto"/>
        </w:rPr>
        <w:lastRenderedPageBreak/>
        <w:t>Project Concept</w:t>
      </w:r>
      <w:bookmarkEnd w:id="0"/>
    </w:p>
    <w:p w14:paraId="454B65F1" w14:textId="286C90E7" w:rsidR="00B274F7" w:rsidRDefault="00B274F7"/>
    <w:p w14:paraId="55EDA535" w14:textId="77777777" w:rsidR="004255D6" w:rsidRDefault="004255D6"/>
    <w:p w14:paraId="588A3CBD" w14:textId="77777777" w:rsidR="00077D89" w:rsidRDefault="00077D89" w:rsidP="00B274F7">
      <w:pPr>
        <w:jc w:val="both"/>
      </w:pPr>
    </w:p>
    <w:bookmarkStart w:id="1" w:name="_Toc224312357" w:displacedByCustomXml="next"/>
    <w:sdt>
      <w:sdtPr>
        <w:rPr>
          <w:rFonts w:ascii="Times New Roman" w:eastAsiaTheme="minorEastAsia" w:hAnsi="Times New Roman" w:cstheme="minorBidi"/>
          <w:color w:val="auto"/>
          <w:sz w:val="24"/>
          <w:szCs w:val="24"/>
        </w:rPr>
        <w:id w:val="1443338810"/>
        <w:docPartObj>
          <w:docPartGallery w:val="Bibliographies"/>
          <w:docPartUnique/>
        </w:docPartObj>
      </w:sdtPr>
      <w:sdtEndPr>
        <w:rPr>
          <w:i/>
          <w:iCs/>
          <w:color w:val="000000" w:themeColor="text1"/>
        </w:rPr>
      </w:sdtEndPr>
      <w:sdtContent>
        <w:p w14:paraId="718C7F3F" w14:textId="7DE15F5C" w:rsidR="7C36F692" w:rsidRPr="0033497A" w:rsidRDefault="00581293" w:rsidP="7C36F692">
          <w:pPr>
            <w:pStyle w:val="Heading1"/>
            <w:numPr>
              <w:ilvl w:val="0"/>
              <w:numId w:val="1"/>
            </w:numPr>
            <w:jc w:val="both"/>
            <w:rPr>
              <w:rFonts w:ascii="Times New Roman" w:hAnsi="Times New Roman" w:cs="Times New Roman"/>
              <w:b/>
              <w:bCs/>
              <w:color w:val="auto"/>
            </w:rPr>
          </w:pPr>
          <w:r w:rsidRPr="7C36F692">
            <w:rPr>
              <w:rFonts w:ascii="Times New Roman" w:hAnsi="Times New Roman" w:cs="Times New Roman"/>
              <w:b/>
              <w:bCs/>
              <w:color w:val="auto"/>
            </w:rPr>
            <w:t>References</w:t>
          </w:r>
          <w:bookmarkEnd w:id="1"/>
        </w:p>
        <w:p w14:paraId="394BAEC5" w14:textId="77777777" w:rsidR="0033497A" w:rsidRPr="0033497A" w:rsidRDefault="0033497A" w:rsidP="0033497A">
          <w:pPr>
            <w:rPr>
              <w:rFonts w:eastAsia="Times New Roman" w:cs="Times New Roman"/>
              <w:i/>
              <w:iCs/>
            </w:rPr>
          </w:pPr>
          <w:r w:rsidRPr="0033497A">
            <w:rPr>
              <w:rFonts w:eastAsia="Times New Roman" w:cs="Times New Roman"/>
              <w:i/>
              <w:iCs/>
            </w:rPr>
            <w:t>Engelen, G., Rimmer, V., Joosen Imec-</w:t>
          </w:r>
          <w:proofErr w:type="spellStart"/>
          <w:r w:rsidRPr="0033497A">
            <w:rPr>
              <w:rFonts w:eastAsia="Times New Roman" w:cs="Times New Roman"/>
              <w:i/>
              <w:iCs/>
            </w:rPr>
            <w:t>Distrinet</w:t>
          </w:r>
          <w:proofErr w:type="spellEnd"/>
          <w:r w:rsidRPr="0033497A">
            <w:rPr>
              <w:rFonts w:eastAsia="Times New Roman" w:cs="Times New Roman"/>
              <w:i/>
              <w:iCs/>
            </w:rPr>
            <w:t xml:space="preserve">, W., Ku, L., Leuven and Belgium (2021). Troubleshooting an Intrusion Detection Dataset: the CICIDS2017 Case Study. [online] Available at: </w:t>
          </w:r>
          <w:hyperlink r:id="rId10" w:tgtFrame="_new" w:history="1">
            <w:r w:rsidRPr="0033497A">
              <w:rPr>
                <w:rStyle w:val="Hyperlink"/>
                <w:rFonts w:eastAsia="Times New Roman" w:cs="Times New Roman"/>
                <w:i/>
                <w:iCs/>
                <w:color w:val="auto"/>
              </w:rPr>
              <w:t>https://intrusion-detection.distrinet-research.be/WTMC2021/Resources/wtmc2021_Engelen_Troubleshooting.pdf</w:t>
            </w:r>
          </w:hyperlink>
          <w:r w:rsidRPr="0033497A">
            <w:rPr>
              <w:rFonts w:eastAsia="Times New Roman" w:cs="Times New Roman"/>
              <w:i/>
              <w:iCs/>
            </w:rPr>
            <w:t xml:space="preserve"> [Accessed 11 Mar. 2026].</w:t>
          </w:r>
        </w:p>
        <w:p w14:paraId="277C90E9" w14:textId="77777777" w:rsidR="0033497A" w:rsidRPr="0033497A" w:rsidRDefault="0033497A" w:rsidP="0033497A">
          <w:pPr>
            <w:rPr>
              <w:rFonts w:eastAsia="Times New Roman" w:cs="Times New Roman"/>
              <w:i/>
              <w:iCs/>
            </w:rPr>
          </w:pPr>
          <w:r w:rsidRPr="0033497A">
            <w:rPr>
              <w:rFonts w:eastAsia="Times New Roman" w:cs="Times New Roman"/>
              <w:i/>
              <w:iCs/>
            </w:rPr>
            <w:t xml:space="preserve">GDPR (2018). Art. 5 GDPR – Principles Relating to Processing of Personal Data | General Data Protection Regulation (GDPR). [online] General Data Protection Regulation (GDPR). Available at: </w:t>
          </w:r>
          <w:hyperlink r:id="rId11" w:tgtFrame="_new" w:history="1">
            <w:r w:rsidRPr="0033497A">
              <w:rPr>
                <w:rStyle w:val="Hyperlink"/>
                <w:rFonts w:eastAsia="Times New Roman" w:cs="Times New Roman"/>
                <w:i/>
                <w:iCs/>
                <w:color w:val="auto"/>
              </w:rPr>
              <w:t>https://gdpr-info.eu/art-5-gdpr/</w:t>
            </w:r>
          </w:hyperlink>
          <w:r w:rsidRPr="0033497A">
            <w:rPr>
              <w:rFonts w:eastAsia="Times New Roman" w:cs="Times New Roman"/>
              <w:i/>
              <w:iCs/>
            </w:rPr>
            <w:t xml:space="preserve"> [Accessed 9 Mar. 2026].</w:t>
          </w:r>
        </w:p>
        <w:p w14:paraId="70D01036" w14:textId="77777777" w:rsidR="0033497A" w:rsidRPr="0033497A" w:rsidRDefault="0033497A" w:rsidP="0033497A">
          <w:pPr>
            <w:rPr>
              <w:rFonts w:eastAsia="Times New Roman" w:cs="Times New Roman"/>
              <w:i/>
              <w:iCs/>
            </w:rPr>
          </w:pPr>
          <w:r w:rsidRPr="0033497A">
            <w:rPr>
              <w:rFonts w:eastAsia="Times New Roman" w:cs="Times New Roman"/>
              <w:i/>
              <w:iCs/>
            </w:rPr>
            <w:t xml:space="preserve">GDPR (2018b). General Data Protection Regulation (GDPR) – Final text neatly arranged. [online] General Data Protection Regulation (GDPR). Available at: </w:t>
          </w:r>
          <w:hyperlink r:id="rId12" w:tgtFrame="_new" w:history="1">
            <w:r w:rsidRPr="0033497A">
              <w:rPr>
                <w:rStyle w:val="Hyperlink"/>
                <w:rFonts w:eastAsia="Times New Roman" w:cs="Times New Roman"/>
                <w:i/>
                <w:iCs/>
                <w:color w:val="auto"/>
              </w:rPr>
              <w:t>https://gdpr-info.eu/art-25-gdpr/</w:t>
            </w:r>
          </w:hyperlink>
          <w:r w:rsidRPr="0033497A">
            <w:rPr>
              <w:rFonts w:eastAsia="Times New Roman" w:cs="Times New Roman"/>
              <w:i/>
              <w:iCs/>
            </w:rPr>
            <w:t xml:space="preserve"> [Accessed 10 Mar. 2026].</w:t>
          </w:r>
        </w:p>
        <w:p w14:paraId="790AD216" w14:textId="77777777" w:rsidR="0033497A" w:rsidRPr="0033497A" w:rsidRDefault="0033497A" w:rsidP="0033497A">
          <w:pPr>
            <w:rPr>
              <w:rFonts w:eastAsia="Times New Roman" w:cs="Times New Roman"/>
              <w:i/>
              <w:iCs/>
            </w:rPr>
          </w:pPr>
          <w:r w:rsidRPr="0033497A">
            <w:rPr>
              <w:rFonts w:eastAsia="Times New Roman" w:cs="Times New Roman"/>
              <w:i/>
              <w:iCs/>
            </w:rPr>
            <w:t xml:space="preserve">ICO (2024). Principle (c): Data Minimisation. [online] Ico.org.uk. Available at: </w:t>
          </w:r>
          <w:hyperlink r:id="rId13" w:tgtFrame="_new" w:history="1">
            <w:r w:rsidRPr="0033497A">
              <w:rPr>
                <w:rStyle w:val="Hyperlink"/>
                <w:rFonts w:eastAsia="Times New Roman" w:cs="Times New Roman"/>
                <w:i/>
                <w:iCs/>
                <w:color w:val="auto"/>
              </w:rPr>
              <w:t>https://ico.org.uk/for-organisations/uk-gdpr-guidance-and-resources/data-protection-principles/a-guide-to-the-data-protection-principles/data-minimisation/</w:t>
            </w:r>
          </w:hyperlink>
          <w:r w:rsidRPr="0033497A">
            <w:rPr>
              <w:rFonts w:eastAsia="Times New Roman" w:cs="Times New Roman"/>
              <w:i/>
              <w:iCs/>
            </w:rPr>
            <w:t xml:space="preserve"> [Accessed 10 Mar. 2026].</w:t>
          </w:r>
        </w:p>
        <w:p w14:paraId="2F2A9A8B" w14:textId="77777777" w:rsidR="0033497A" w:rsidRPr="0033497A" w:rsidRDefault="0033497A" w:rsidP="0033497A">
          <w:pPr>
            <w:rPr>
              <w:rFonts w:eastAsia="Times New Roman" w:cs="Times New Roman"/>
              <w:i/>
              <w:iCs/>
            </w:rPr>
          </w:pPr>
          <w:r w:rsidRPr="0033497A">
            <w:rPr>
              <w:rFonts w:eastAsia="Times New Roman" w:cs="Times New Roman"/>
              <w:i/>
              <w:iCs/>
            </w:rPr>
            <w:t xml:space="preserve">Kenton, W. (2025). SWOT: What Is It, How It Works, and How to Perform an Analysis. [online] Available at: </w:t>
          </w:r>
          <w:hyperlink r:id="rId14" w:tgtFrame="_new" w:history="1">
            <w:r w:rsidRPr="0033497A">
              <w:rPr>
                <w:rStyle w:val="Hyperlink"/>
                <w:rFonts w:eastAsia="Times New Roman" w:cs="Times New Roman"/>
                <w:i/>
                <w:iCs/>
                <w:color w:val="auto"/>
              </w:rPr>
              <w:t>https://www.investopedia.com/terms/s/swot.asp</w:t>
            </w:r>
          </w:hyperlink>
          <w:r w:rsidRPr="0033497A">
            <w:rPr>
              <w:rFonts w:eastAsia="Times New Roman" w:cs="Times New Roman"/>
              <w:i/>
              <w:iCs/>
            </w:rPr>
            <w:t xml:space="preserve"> [Accessed 07 Mar. 2026].</w:t>
          </w:r>
        </w:p>
        <w:p w14:paraId="1077866A" w14:textId="77777777" w:rsidR="0033497A" w:rsidRPr="0033497A" w:rsidRDefault="0033497A" w:rsidP="0033497A">
          <w:pPr>
            <w:rPr>
              <w:rFonts w:eastAsia="Times New Roman" w:cs="Times New Roman"/>
              <w:i/>
              <w:iCs/>
            </w:rPr>
          </w:pPr>
          <w:r w:rsidRPr="0033497A">
            <w:rPr>
              <w:rFonts w:eastAsia="Times New Roman" w:cs="Times New Roman"/>
              <w:i/>
              <w:iCs/>
            </w:rPr>
            <w:t xml:space="preserve">MathWorks (2019). MathWorks - Makers of MATLAB and Simulink. [online] Mathworks.com. Available at: </w:t>
          </w:r>
          <w:hyperlink r:id="rId15" w:tgtFrame="_new" w:history="1">
            <w:r w:rsidRPr="0033497A">
              <w:rPr>
                <w:rStyle w:val="Hyperlink"/>
                <w:rFonts w:eastAsia="Times New Roman" w:cs="Times New Roman"/>
                <w:i/>
                <w:iCs/>
                <w:color w:val="auto"/>
              </w:rPr>
              <w:t>https://www.mathworks.com/</w:t>
            </w:r>
          </w:hyperlink>
          <w:r w:rsidRPr="0033497A">
            <w:rPr>
              <w:rFonts w:eastAsia="Times New Roman" w:cs="Times New Roman"/>
              <w:i/>
              <w:iCs/>
            </w:rPr>
            <w:t xml:space="preserve"> [Accessed 6 Mar. 2026].</w:t>
          </w:r>
        </w:p>
        <w:p w14:paraId="546C41A9" w14:textId="77777777" w:rsidR="0033497A" w:rsidRPr="0033497A" w:rsidRDefault="0033497A" w:rsidP="0033497A">
          <w:pPr>
            <w:rPr>
              <w:rFonts w:eastAsia="Times New Roman" w:cs="Times New Roman"/>
              <w:i/>
              <w:iCs/>
            </w:rPr>
          </w:pPr>
          <w:r w:rsidRPr="0033497A">
            <w:rPr>
              <w:rFonts w:eastAsia="Times New Roman" w:cs="Times New Roman"/>
              <w:i/>
              <w:iCs/>
            </w:rPr>
            <w:t xml:space="preserve">Microsoft (2025). Power BI - Data Visualization | Microsoft Power Platform. [online] Microsoft. Available at: </w:t>
          </w:r>
          <w:hyperlink r:id="rId16" w:tgtFrame="_new" w:history="1">
            <w:r w:rsidRPr="0033497A">
              <w:rPr>
                <w:rStyle w:val="Hyperlink"/>
                <w:rFonts w:eastAsia="Times New Roman" w:cs="Times New Roman"/>
                <w:i/>
                <w:iCs/>
                <w:color w:val="auto"/>
              </w:rPr>
              <w:t>https://www.microsoft.com/en-us/power-platform/products/power-bi</w:t>
            </w:r>
          </w:hyperlink>
          <w:r w:rsidRPr="0033497A">
            <w:rPr>
              <w:rFonts w:eastAsia="Times New Roman" w:cs="Times New Roman"/>
              <w:i/>
              <w:iCs/>
            </w:rPr>
            <w:t xml:space="preserve"> [Accessed 8 Mar. 2026].</w:t>
          </w:r>
        </w:p>
        <w:p w14:paraId="581FD03A" w14:textId="77777777" w:rsidR="0033497A" w:rsidRPr="0033497A" w:rsidRDefault="0033497A" w:rsidP="0033497A">
          <w:pPr>
            <w:rPr>
              <w:rFonts w:eastAsia="Times New Roman" w:cs="Times New Roman"/>
              <w:i/>
              <w:iCs/>
            </w:rPr>
          </w:pPr>
          <w:r w:rsidRPr="0033497A">
            <w:rPr>
              <w:rFonts w:eastAsia="Times New Roman" w:cs="Times New Roman"/>
              <w:i/>
              <w:iCs/>
            </w:rPr>
            <w:t xml:space="preserve">NIST (2024). Intrusion Detection and Prevention Systems. [online] Available at: </w:t>
          </w:r>
          <w:hyperlink r:id="rId17" w:tgtFrame="_new" w:history="1">
            <w:r w:rsidRPr="0033497A">
              <w:rPr>
                <w:rStyle w:val="Hyperlink"/>
                <w:rFonts w:eastAsia="Times New Roman" w:cs="Times New Roman"/>
                <w:i/>
                <w:iCs/>
                <w:color w:val="auto"/>
              </w:rPr>
              <w:t>https://tsapps.nist.gov/publication/get_pdf.cfm?pub_id=901146</w:t>
            </w:r>
          </w:hyperlink>
          <w:r w:rsidRPr="0033497A">
            <w:rPr>
              <w:rFonts w:eastAsia="Times New Roman" w:cs="Times New Roman"/>
              <w:i/>
              <w:iCs/>
            </w:rPr>
            <w:t xml:space="preserve"> [Accessed 11 Mar. 2026].</w:t>
          </w:r>
        </w:p>
        <w:p w14:paraId="5784271F" w14:textId="77777777" w:rsidR="0033497A" w:rsidRPr="0033497A" w:rsidRDefault="0033497A" w:rsidP="0033497A">
          <w:pPr>
            <w:rPr>
              <w:rFonts w:eastAsia="Times New Roman" w:cs="Times New Roman"/>
              <w:i/>
              <w:iCs/>
            </w:rPr>
          </w:pPr>
          <w:r w:rsidRPr="0033497A">
            <w:rPr>
              <w:rFonts w:eastAsia="Times New Roman" w:cs="Times New Roman"/>
              <w:i/>
              <w:iCs/>
            </w:rPr>
            <w:t xml:space="preserve">O'Donovan, B. (2025). Ireland at increased risk of </w:t>
          </w:r>
          <w:proofErr w:type="spellStart"/>
          <w:r w:rsidRPr="0033497A">
            <w:rPr>
              <w:rFonts w:eastAsia="Times New Roman" w:cs="Times New Roman"/>
              <w:i/>
              <w:iCs/>
            </w:rPr>
            <w:t>cyber attacks</w:t>
          </w:r>
          <w:proofErr w:type="spellEnd"/>
          <w:r w:rsidRPr="0033497A">
            <w:rPr>
              <w:rFonts w:eastAsia="Times New Roman" w:cs="Times New Roman"/>
              <w:i/>
              <w:iCs/>
            </w:rPr>
            <w:t xml:space="preserve"> - report. [online] Available at: </w:t>
          </w:r>
          <w:hyperlink r:id="rId18" w:tgtFrame="_new" w:history="1">
            <w:r w:rsidRPr="0033497A">
              <w:rPr>
                <w:rStyle w:val="Hyperlink"/>
                <w:rFonts w:eastAsia="Times New Roman" w:cs="Times New Roman"/>
                <w:i/>
                <w:iCs/>
                <w:color w:val="auto"/>
              </w:rPr>
              <w:t>https://www.rte.ie/news/business/2025/1202/1546935-national-cyber-security-centre-assessment/</w:t>
            </w:r>
          </w:hyperlink>
          <w:r w:rsidRPr="0033497A">
            <w:rPr>
              <w:rFonts w:eastAsia="Times New Roman" w:cs="Times New Roman"/>
              <w:i/>
              <w:iCs/>
            </w:rPr>
            <w:t xml:space="preserve"> [Accessed 07 Mar. 2026].</w:t>
          </w:r>
        </w:p>
        <w:p w14:paraId="03DDB93E" w14:textId="77777777" w:rsidR="0033497A" w:rsidRPr="0033497A" w:rsidRDefault="0033497A" w:rsidP="0033497A">
          <w:pPr>
            <w:rPr>
              <w:rFonts w:eastAsia="Times New Roman" w:cs="Times New Roman"/>
              <w:i/>
              <w:iCs/>
            </w:rPr>
          </w:pPr>
          <w:r w:rsidRPr="0033497A">
            <w:rPr>
              <w:rFonts w:eastAsia="Times New Roman" w:cs="Times New Roman"/>
              <w:i/>
              <w:iCs/>
            </w:rPr>
            <w:t xml:space="preserve">scikit-learn (2025). Getting Started — scikit-learn documentation. [online] Available at: </w:t>
          </w:r>
          <w:hyperlink r:id="rId19" w:tgtFrame="_new" w:history="1">
            <w:r w:rsidRPr="0033497A">
              <w:rPr>
                <w:rStyle w:val="Hyperlink"/>
                <w:rFonts w:eastAsia="Times New Roman" w:cs="Times New Roman"/>
                <w:i/>
                <w:iCs/>
                <w:color w:val="auto"/>
              </w:rPr>
              <w:t>https://scikit-learn.org/stable/getting_started.html</w:t>
            </w:r>
          </w:hyperlink>
          <w:r w:rsidRPr="0033497A">
            <w:rPr>
              <w:rFonts w:eastAsia="Times New Roman" w:cs="Times New Roman"/>
              <w:i/>
              <w:iCs/>
            </w:rPr>
            <w:t xml:space="preserve"> [Accessed 6 Mar. 2026].</w:t>
          </w:r>
        </w:p>
        <w:p w14:paraId="6C181EFE" w14:textId="77777777" w:rsidR="0033497A" w:rsidRPr="0033497A" w:rsidRDefault="0033497A" w:rsidP="0033497A">
          <w:pPr>
            <w:rPr>
              <w:rFonts w:eastAsia="Times New Roman" w:cs="Times New Roman"/>
              <w:i/>
              <w:iCs/>
            </w:rPr>
          </w:pPr>
          <w:proofErr w:type="spellStart"/>
          <w:r w:rsidRPr="0033497A">
            <w:rPr>
              <w:rFonts w:eastAsia="Times New Roman" w:cs="Times New Roman"/>
              <w:i/>
              <w:iCs/>
            </w:rPr>
            <w:t>Sharafaldin</w:t>
          </w:r>
          <w:proofErr w:type="spellEnd"/>
          <w:r w:rsidRPr="0033497A">
            <w:rPr>
              <w:rFonts w:eastAsia="Times New Roman" w:cs="Times New Roman"/>
              <w:i/>
              <w:iCs/>
            </w:rPr>
            <w:t xml:space="preserve">, I., Lashkari, A. H. and Ghorbani, A. A. (2018). Intrusion detection evaluation dataset (CIC-IDS2017). [online] Available at: </w:t>
          </w:r>
          <w:hyperlink r:id="rId20" w:tgtFrame="_new" w:history="1">
            <w:r w:rsidRPr="0033497A">
              <w:rPr>
                <w:rStyle w:val="Hyperlink"/>
                <w:rFonts w:eastAsia="Times New Roman" w:cs="Times New Roman"/>
                <w:i/>
                <w:iCs/>
                <w:color w:val="auto"/>
              </w:rPr>
              <w:t>https://www.unb.ca/cic/datasets/ids-2017.html</w:t>
            </w:r>
          </w:hyperlink>
          <w:r w:rsidRPr="0033497A">
            <w:rPr>
              <w:rFonts w:eastAsia="Times New Roman" w:cs="Times New Roman"/>
              <w:i/>
              <w:iCs/>
            </w:rPr>
            <w:t xml:space="preserve"> [Accessed 07 Mar. 2026].</w:t>
          </w:r>
        </w:p>
        <w:p w14:paraId="7469DB33" w14:textId="77777777" w:rsidR="0033497A" w:rsidRPr="0033497A" w:rsidRDefault="0033497A" w:rsidP="0033497A">
          <w:pPr>
            <w:rPr>
              <w:rFonts w:eastAsia="Times New Roman" w:cs="Times New Roman"/>
              <w:i/>
              <w:iCs/>
            </w:rPr>
          </w:pPr>
          <w:r w:rsidRPr="0033497A">
            <w:rPr>
              <w:rFonts w:eastAsia="Times New Roman" w:cs="Times New Roman"/>
              <w:i/>
              <w:iCs/>
            </w:rPr>
            <w:lastRenderedPageBreak/>
            <w:t xml:space="preserve">Streamlit (2024). Streamlit Docs. [online] Available at: </w:t>
          </w:r>
          <w:hyperlink r:id="rId21" w:tgtFrame="_new" w:history="1">
            <w:r w:rsidRPr="0033497A">
              <w:rPr>
                <w:rStyle w:val="Hyperlink"/>
                <w:rFonts w:eastAsia="Times New Roman" w:cs="Times New Roman"/>
                <w:i/>
                <w:iCs/>
                <w:color w:val="auto"/>
              </w:rPr>
              <w:t>https://docs.streamlit.io/</w:t>
            </w:r>
          </w:hyperlink>
          <w:r w:rsidRPr="0033497A">
            <w:rPr>
              <w:rFonts w:eastAsia="Times New Roman" w:cs="Times New Roman"/>
              <w:i/>
              <w:iCs/>
            </w:rPr>
            <w:t xml:space="preserve"> [Accessed 7 Mar. 2026].</w:t>
          </w:r>
        </w:p>
        <w:p w14:paraId="1C0B2725" w14:textId="77777777" w:rsidR="0033497A" w:rsidRPr="0033497A" w:rsidRDefault="0033497A" w:rsidP="0033497A">
          <w:pPr>
            <w:rPr>
              <w:rFonts w:eastAsia="Times New Roman" w:cs="Times New Roman"/>
              <w:i/>
              <w:iCs/>
              <w:color w:val="000000" w:themeColor="text1"/>
            </w:rPr>
          </w:pPr>
          <w:r w:rsidRPr="0033497A">
            <w:rPr>
              <w:rFonts w:eastAsia="Times New Roman" w:cs="Times New Roman"/>
              <w:i/>
              <w:iCs/>
            </w:rPr>
            <w:t xml:space="preserve">Zamani, S.Z. (2022). Small and Medium Enterprises (SMEs) facing an evolving technological era: a systematic literature review on the adoption of technologies in SMEs. European Journal of Innovation Management, 25(6). </w:t>
          </w:r>
          <w:proofErr w:type="spellStart"/>
          <w:r w:rsidRPr="0033497A">
            <w:rPr>
              <w:rFonts w:eastAsia="Times New Roman" w:cs="Times New Roman"/>
              <w:i/>
              <w:iCs/>
            </w:rPr>
            <w:t>doi</w:t>
          </w:r>
          <w:proofErr w:type="spellEnd"/>
          <w:r w:rsidRPr="0033497A">
            <w:rPr>
              <w:rFonts w:eastAsia="Times New Roman" w:cs="Times New Roman"/>
              <w:i/>
              <w:iCs/>
            </w:rPr>
            <w:t xml:space="preserve">: </w:t>
          </w:r>
          <w:hyperlink r:id="rId22" w:tgtFrame="_new" w:history="1">
            <w:r w:rsidRPr="0033497A">
              <w:rPr>
                <w:rStyle w:val="Hyperlink"/>
                <w:rFonts w:eastAsia="Times New Roman" w:cs="Times New Roman"/>
                <w:i/>
                <w:iCs/>
                <w:color w:val="auto"/>
              </w:rPr>
              <w:t>https://doi.org/10.1108/ejim-07-2021-0360</w:t>
            </w:r>
          </w:hyperlink>
          <w:r w:rsidRPr="0033497A">
            <w:rPr>
              <w:rFonts w:eastAsia="Times New Roman" w:cs="Times New Roman"/>
              <w:i/>
              <w:iCs/>
              <w:color w:val="000000" w:themeColor="text1"/>
            </w:rPr>
            <w:t>.</w:t>
          </w:r>
        </w:p>
        <w:sdt>
          <w:sdtPr>
            <w:rPr>
              <w:b/>
              <w:bCs/>
              <w:i/>
              <w:iCs/>
              <w:color w:val="000000" w:themeColor="text1"/>
            </w:rPr>
            <w:id w:val="-573587230"/>
            <w:showingPlcHdr/>
            <w:bibliography/>
          </w:sdtPr>
          <w:sdtEndPr>
            <w:rPr>
              <w:b w:val="0"/>
              <w:bCs w:val="0"/>
            </w:rPr>
          </w:sdtEndPr>
          <w:sdtContent>
            <w:p w14:paraId="36B10F19" w14:textId="3A285B84" w:rsidR="00D72BFB" w:rsidRPr="0049446F" w:rsidRDefault="0033497A" w:rsidP="34975B73">
              <w:pPr>
                <w:rPr>
                  <w:b/>
                  <w:bCs/>
                  <w:i/>
                  <w:iCs/>
                  <w:color w:val="000000" w:themeColor="text1"/>
                </w:rPr>
              </w:pPr>
              <w:r>
                <w:rPr>
                  <w:b/>
                  <w:bCs/>
                  <w:i/>
                  <w:iCs/>
                  <w:color w:val="000000" w:themeColor="text1"/>
                </w:rPr>
                <w:t xml:space="preserve">     </w:t>
              </w:r>
            </w:p>
          </w:sdtContent>
        </w:sdt>
      </w:sdtContent>
    </w:sdt>
    <w:sectPr w:rsidR="00D72BFB" w:rsidRPr="0049446F" w:rsidSect="00805D3F">
      <w:headerReference w:type="even" r:id="rId23"/>
      <w:headerReference w:type="default" r:id="rId24"/>
      <w:footerReference w:type="even" r:id="rId25"/>
      <w:footerReference w:type="default" r:id="rId26"/>
      <w:headerReference w:type="first" r:id="rId27"/>
      <w:footerReference w:type="first" r:id="rId28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D5E296" w14:textId="77777777" w:rsidR="00FE3FA0" w:rsidRPr="0073053C" w:rsidRDefault="00FE3FA0" w:rsidP="00651062">
      <w:pPr>
        <w:spacing w:after="0" w:line="240" w:lineRule="auto"/>
      </w:pPr>
      <w:r w:rsidRPr="0073053C">
        <w:separator/>
      </w:r>
    </w:p>
  </w:endnote>
  <w:endnote w:type="continuationSeparator" w:id="0">
    <w:p w14:paraId="7F182E90" w14:textId="77777777" w:rsidR="00FE3FA0" w:rsidRPr="0073053C" w:rsidRDefault="00FE3FA0" w:rsidP="00651062">
      <w:pPr>
        <w:spacing w:after="0" w:line="240" w:lineRule="auto"/>
      </w:pPr>
      <w:r w:rsidRPr="0073053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63212D" w14:textId="77777777" w:rsidR="00805D3F" w:rsidRPr="0073053C" w:rsidRDefault="00805D3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07400954"/>
      <w:docPartObj>
        <w:docPartGallery w:val="Page Numbers (Bottom of Page)"/>
        <w:docPartUnique/>
      </w:docPartObj>
    </w:sdtPr>
    <w:sdtEndPr>
      <w:rPr>
        <w:b/>
        <w:bCs/>
      </w:rPr>
    </w:sdtEndPr>
    <w:sdtContent>
      <w:p w14:paraId="49FF9C79" w14:textId="420D9479" w:rsidR="00651062" w:rsidRPr="0073053C" w:rsidRDefault="00651062">
        <w:pPr>
          <w:pStyle w:val="Footer"/>
          <w:jc w:val="center"/>
          <w:rPr>
            <w:b/>
            <w:bCs/>
          </w:rPr>
        </w:pPr>
        <w:r w:rsidRPr="0073053C">
          <w:rPr>
            <w:b/>
            <w:bCs/>
          </w:rPr>
          <w:fldChar w:fldCharType="begin"/>
        </w:r>
        <w:r w:rsidRPr="0073053C">
          <w:rPr>
            <w:b/>
          </w:rPr>
          <w:instrText xml:space="preserve"> PAGE   \* MERGEFORMAT </w:instrText>
        </w:r>
        <w:r w:rsidRPr="0073053C">
          <w:rPr>
            <w:b/>
            <w:bCs/>
          </w:rPr>
          <w:fldChar w:fldCharType="separate"/>
        </w:r>
        <w:r w:rsidRPr="0073053C">
          <w:rPr>
            <w:b/>
          </w:rPr>
          <w:t>2</w:t>
        </w:r>
        <w:r w:rsidRPr="0073053C">
          <w:rPr>
            <w:b/>
            <w:bCs/>
          </w:rPr>
          <w:fldChar w:fldCharType="end"/>
        </w:r>
      </w:p>
    </w:sdtContent>
  </w:sdt>
  <w:p w14:paraId="6EC1E519" w14:textId="77777777" w:rsidR="00651062" w:rsidRPr="0073053C" w:rsidRDefault="0065106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F0A3F4" w14:textId="77777777" w:rsidR="00805D3F" w:rsidRPr="0073053C" w:rsidRDefault="00805D3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1160C9" w14:textId="77777777" w:rsidR="00FE3FA0" w:rsidRPr="0073053C" w:rsidRDefault="00FE3FA0" w:rsidP="00651062">
      <w:pPr>
        <w:spacing w:after="0" w:line="240" w:lineRule="auto"/>
      </w:pPr>
      <w:r w:rsidRPr="0073053C">
        <w:separator/>
      </w:r>
    </w:p>
  </w:footnote>
  <w:footnote w:type="continuationSeparator" w:id="0">
    <w:p w14:paraId="2D83E221" w14:textId="77777777" w:rsidR="00FE3FA0" w:rsidRPr="0073053C" w:rsidRDefault="00FE3FA0" w:rsidP="00651062">
      <w:pPr>
        <w:spacing w:after="0" w:line="240" w:lineRule="auto"/>
      </w:pPr>
      <w:r w:rsidRPr="0073053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60D52" w14:textId="77777777" w:rsidR="00805D3F" w:rsidRPr="0073053C" w:rsidRDefault="00805D3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2510CC" w14:textId="77777777" w:rsidR="00805D3F" w:rsidRPr="0073053C" w:rsidRDefault="00805D3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A350B6" w14:textId="77777777" w:rsidR="00805D3F" w:rsidRPr="0073053C" w:rsidRDefault="00805D3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9870F9"/>
    <w:multiLevelType w:val="hybridMultilevel"/>
    <w:tmpl w:val="97A06D4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D12E75"/>
    <w:multiLevelType w:val="hybridMultilevel"/>
    <w:tmpl w:val="1946F19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2E5FF6"/>
    <w:multiLevelType w:val="multilevel"/>
    <w:tmpl w:val="6F742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5B154B"/>
    <w:multiLevelType w:val="hybridMultilevel"/>
    <w:tmpl w:val="47F25C2E"/>
    <w:lvl w:ilvl="0" w:tplc="1809000F">
      <w:start w:val="1"/>
      <w:numFmt w:val="decimal"/>
      <w:lvlText w:val="%1."/>
      <w:lvlJc w:val="left"/>
      <w:pPr>
        <w:ind w:left="1440" w:hanging="360"/>
      </w:pPr>
    </w:lvl>
    <w:lvl w:ilvl="1" w:tplc="18090019" w:tentative="1">
      <w:start w:val="1"/>
      <w:numFmt w:val="lowerLetter"/>
      <w:lvlText w:val="%2."/>
      <w:lvlJc w:val="left"/>
      <w:pPr>
        <w:ind w:left="2160" w:hanging="360"/>
      </w:pPr>
    </w:lvl>
    <w:lvl w:ilvl="2" w:tplc="1809001B" w:tentative="1">
      <w:start w:val="1"/>
      <w:numFmt w:val="lowerRoman"/>
      <w:lvlText w:val="%3."/>
      <w:lvlJc w:val="right"/>
      <w:pPr>
        <w:ind w:left="2880" w:hanging="180"/>
      </w:pPr>
    </w:lvl>
    <w:lvl w:ilvl="3" w:tplc="1809000F" w:tentative="1">
      <w:start w:val="1"/>
      <w:numFmt w:val="decimal"/>
      <w:lvlText w:val="%4."/>
      <w:lvlJc w:val="left"/>
      <w:pPr>
        <w:ind w:left="3600" w:hanging="360"/>
      </w:pPr>
    </w:lvl>
    <w:lvl w:ilvl="4" w:tplc="18090019" w:tentative="1">
      <w:start w:val="1"/>
      <w:numFmt w:val="lowerLetter"/>
      <w:lvlText w:val="%5."/>
      <w:lvlJc w:val="left"/>
      <w:pPr>
        <w:ind w:left="4320" w:hanging="360"/>
      </w:pPr>
    </w:lvl>
    <w:lvl w:ilvl="5" w:tplc="1809001B" w:tentative="1">
      <w:start w:val="1"/>
      <w:numFmt w:val="lowerRoman"/>
      <w:lvlText w:val="%6."/>
      <w:lvlJc w:val="right"/>
      <w:pPr>
        <w:ind w:left="5040" w:hanging="180"/>
      </w:pPr>
    </w:lvl>
    <w:lvl w:ilvl="6" w:tplc="1809000F" w:tentative="1">
      <w:start w:val="1"/>
      <w:numFmt w:val="decimal"/>
      <w:lvlText w:val="%7."/>
      <w:lvlJc w:val="left"/>
      <w:pPr>
        <w:ind w:left="5760" w:hanging="360"/>
      </w:pPr>
    </w:lvl>
    <w:lvl w:ilvl="7" w:tplc="18090019" w:tentative="1">
      <w:start w:val="1"/>
      <w:numFmt w:val="lowerLetter"/>
      <w:lvlText w:val="%8."/>
      <w:lvlJc w:val="left"/>
      <w:pPr>
        <w:ind w:left="6480" w:hanging="360"/>
      </w:pPr>
    </w:lvl>
    <w:lvl w:ilvl="8" w:tplc="1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10890EE1"/>
    <w:multiLevelType w:val="multilevel"/>
    <w:tmpl w:val="F3E4091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360F28"/>
    <w:multiLevelType w:val="hybridMultilevel"/>
    <w:tmpl w:val="50B8107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8B117D"/>
    <w:multiLevelType w:val="multilevel"/>
    <w:tmpl w:val="48321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3F6ED2"/>
    <w:multiLevelType w:val="hybridMultilevel"/>
    <w:tmpl w:val="872E501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4C2445"/>
    <w:multiLevelType w:val="multilevel"/>
    <w:tmpl w:val="64743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E13455"/>
    <w:multiLevelType w:val="hybridMultilevel"/>
    <w:tmpl w:val="FF7E3DC4"/>
    <w:lvl w:ilvl="0" w:tplc="D904EA5C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23960BF"/>
    <w:multiLevelType w:val="hybridMultilevel"/>
    <w:tmpl w:val="AC329CC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3CD0DA1"/>
    <w:multiLevelType w:val="hybridMultilevel"/>
    <w:tmpl w:val="F880FE90"/>
    <w:lvl w:ilvl="0" w:tplc="1809000F">
      <w:start w:val="1"/>
      <w:numFmt w:val="decimal"/>
      <w:lvlText w:val="%1."/>
      <w:lvlJc w:val="left"/>
      <w:pPr>
        <w:ind w:left="1440" w:hanging="360"/>
      </w:pPr>
    </w:lvl>
    <w:lvl w:ilvl="1" w:tplc="18090019" w:tentative="1">
      <w:start w:val="1"/>
      <w:numFmt w:val="lowerLetter"/>
      <w:lvlText w:val="%2."/>
      <w:lvlJc w:val="left"/>
      <w:pPr>
        <w:ind w:left="2160" w:hanging="360"/>
      </w:pPr>
    </w:lvl>
    <w:lvl w:ilvl="2" w:tplc="1809001B" w:tentative="1">
      <w:start w:val="1"/>
      <w:numFmt w:val="lowerRoman"/>
      <w:lvlText w:val="%3."/>
      <w:lvlJc w:val="right"/>
      <w:pPr>
        <w:ind w:left="2880" w:hanging="180"/>
      </w:pPr>
    </w:lvl>
    <w:lvl w:ilvl="3" w:tplc="1809000F" w:tentative="1">
      <w:start w:val="1"/>
      <w:numFmt w:val="decimal"/>
      <w:lvlText w:val="%4."/>
      <w:lvlJc w:val="left"/>
      <w:pPr>
        <w:ind w:left="3600" w:hanging="360"/>
      </w:pPr>
    </w:lvl>
    <w:lvl w:ilvl="4" w:tplc="18090019" w:tentative="1">
      <w:start w:val="1"/>
      <w:numFmt w:val="lowerLetter"/>
      <w:lvlText w:val="%5."/>
      <w:lvlJc w:val="left"/>
      <w:pPr>
        <w:ind w:left="4320" w:hanging="360"/>
      </w:pPr>
    </w:lvl>
    <w:lvl w:ilvl="5" w:tplc="1809001B" w:tentative="1">
      <w:start w:val="1"/>
      <w:numFmt w:val="lowerRoman"/>
      <w:lvlText w:val="%6."/>
      <w:lvlJc w:val="right"/>
      <w:pPr>
        <w:ind w:left="5040" w:hanging="180"/>
      </w:pPr>
    </w:lvl>
    <w:lvl w:ilvl="6" w:tplc="1809000F" w:tentative="1">
      <w:start w:val="1"/>
      <w:numFmt w:val="decimal"/>
      <w:lvlText w:val="%7."/>
      <w:lvlJc w:val="left"/>
      <w:pPr>
        <w:ind w:left="5760" w:hanging="360"/>
      </w:pPr>
    </w:lvl>
    <w:lvl w:ilvl="7" w:tplc="18090019" w:tentative="1">
      <w:start w:val="1"/>
      <w:numFmt w:val="lowerLetter"/>
      <w:lvlText w:val="%8."/>
      <w:lvlJc w:val="left"/>
      <w:pPr>
        <w:ind w:left="6480" w:hanging="360"/>
      </w:pPr>
    </w:lvl>
    <w:lvl w:ilvl="8" w:tplc="1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3F461D86"/>
    <w:multiLevelType w:val="hybridMultilevel"/>
    <w:tmpl w:val="B5D4F79E"/>
    <w:lvl w:ilvl="0" w:tplc="1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46D5ED4"/>
    <w:multiLevelType w:val="multilevel"/>
    <w:tmpl w:val="DFFC6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/>
        <w:bCs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8D2558A"/>
    <w:multiLevelType w:val="hybridMultilevel"/>
    <w:tmpl w:val="90E89720"/>
    <w:lvl w:ilvl="0" w:tplc="1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4FE8322E"/>
    <w:multiLevelType w:val="multilevel"/>
    <w:tmpl w:val="BB005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0366BAB"/>
    <w:multiLevelType w:val="hybridMultilevel"/>
    <w:tmpl w:val="8F4E38A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91002F"/>
    <w:multiLevelType w:val="multilevel"/>
    <w:tmpl w:val="657A5616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4381E7E"/>
    <w:multiLevelType w:val="multilevel"/>
    <w:tmpl w:val="E9142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F701260"/>
    <w:multiLevelType w:val="hybridMultilevel"/>
    <w:tmpl w:val="25069ED8"/>
    <w:lvl w:ilvl="0" w:tplc="1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5FB26F03"/>
    <w:multiLevelType w:val="hybridMultilevel"/>
    <w:tmpl w:val="4F4452CA"/>
    <w:lvl w:ilvl="0" w:tplc="1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6E9E7839"/>
    <w:multiLevelType w:val="multilevel"/>
    <w:tmpl w:val="4F7A86EC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  <w:color w:val="auto"/>
        <w:sz w:val="32"/>
        <w:szCs w:val="32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/>
        <w:bCs/>
        <w:color w:val="auto"/>
        <w:sz w:val="30"/>
        <w:szCs w:val="30"/>
      </w:rPr>
    </w:lvl>
    <w:lvl w:ilvl="2">
      <w:start w:val="1"/>
      <w:numFmt w:val="decimal"/>
      <w:isLgl/>
      <w:lvlText w:val="%1.%2.%3"/>
      <w:lvlJc w:val="left"/>
      <w:pPr>
        <w:ind w:left="2520" w:hanging="720"/>
      </w:pPr>
      <w:rPr>
        <w:rFonts w:hint="default"/>
        <w:color w:val="B3186D" w:themeColor="accent1" w:themeShade="BF"/>
        <w:sz w:val="26"/>
      </w:rPr>
    </w:lvl>
    <w:lvl w:ilvl="3">
      <w:start w:val="1"/>
      <w:numFmt w:val="decimal"/>
      <w:isLgl/>
      <w:lvlText w:val="%1.%2.%3.%4"/>
      <w:lvlJc w:val="left"/>
      <w:pPr>
        <w:ind w:left="3240" w:hanging="720"/>
      </w:pPr>
      <w:rPr>
        <w:rFonts w:hint="default"/>
        <w:color w:val="B3186D" w:themeColor="accent1" w:themeShade="BF"/>
        <w:sz w:val="26"/>
      </w:rPr>
    </w:lvl>
    <w:lvl w:ilvl="4">
      <w:start w:val="1"/>
      <w:numFmt w:val="decimal"/>
      <w:isLgl/>
      <w:lvlText w:val="%1.%2.%3.%4.%5"/>
      <w:lvlJc w:val="left"/>
      <w:pPr>
        <w:ind w:left="4320" w:hanging="1080"/>
      </w:pPr>
      <w:rPr>
        <w:rFonts w:hint="default"/>
        <w:color w:val="B3186D" w:themeColor="accent1" w:themeShade="BF"/>
        <w:sz w:val="26"/>
      </w:rPr>
    </w:lvl>
    <w:lvl w:ilvl="5">
      <w:start w:val="1"/>
      <w:numFmt w:val="decimal"/>
      <w:isLgl/>
      <w:lvlText w:val="%1.%2.%3.%4.%5.%6"/>
      <w:lvlJc w:val="left"/>
      <w:pPr>
        <w:ind w:left="5040" w:hanging="1080"/>
      </w:pPr>
      <w:rPr>
        <w:rFonts w:hint="default"/>
        <w:color w:val="B3186D" w:themeColor="accent1" w:themeShade="BF"/>
        <w:sz w:val="26"/>
      </w:rPr>
    </w:lvl>
    <w:lvl w:ilvl="6">
      <w:start w:val="1"/>
      <w:numFmt w:val="decimal"/>
      <w:isLgl/>
      <w:lvlText w:val="%1.%2.%3.%4.%5.%6.%7"/>
      <w:lvlJc w:val="left"/>
      <w:pPr>
        <w:ind w:left="6120" w:hanging="1440"/>
      </w:pPr>
      <w:rPr>
        <w:rFonts w:hint="default"/>
        <w:color w:val="B3186D" w:themeColor="accent1" w:themeShade="BF"/>
        <w:sz w:val="26"/>
      </w:rPr>
    </w:lvl>
    <w:lvl w:ilvl="7">
      <w:start w:val="1"/>
      <w:numFmt w:val="decimal"/>
      <w:isLgl/>
      <w:lvlText w:val="%1.%2.%3.%4.%5.%6.%7.%8"/>
      <w:lvlJc w:val="left"/>
      <w:pPr>
        <w:ind w:left="6840" w:hanging="1440"/>
      </w:pPr>
      <w:rPr>
        <w:rFonts w:hint="default"/>
        <w:color w:val="B3186D" w:themeColor="accent1" w:themeShade="BF"/>
        <w:sz w:val="26"/>
      </w:rPr>
    </w:lvl>
    <w:lvl w:ilvl="8">
      <w:start w:val="1"/>
      <w:numFmt w:val="decimal"/>
      <w:isLgl/>
      <w:lvlText w:val="%1.%2.%3.%4.%5.%6.%7.%8.%9"/>
      <w:lvlJc w:val="left"/>
      <w:pPr>
        <w:ind w:left="7920" w:hanging="1800"/>
      </w:pPr>
      <w:rPr>
        <w:rFonts w:hint="default"/>
        <w:color w:val="B3186D" w:themeColor="accent1" w:themeShade="BF"/>
        <w:sz w:val="26"/>
      </w:rPr>
    </w:lvl>
  </w:abstractNum>
  <w:abstractNum w:abstractNumId="22" w15:restartNumberingAfterBreak="0">
    <w:nsid w:val="71D07D1E"/>
    <w:multiLevelType w:val="hybridMultilevel"/>
    <w:tmpl w:val="6B9472D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1D12832"/>
    <w:multiLevelType w:val="hybridMultilevel"/>
    <w:tmpl w:val="4DC605EE"/>
    <w:lvl w:ilvl="0" w:tplc="D904EA5C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30E2CE4"/>
    <w:multiLevelType w:val="hybridMultilevel"/>
    <w:tmpl w:val="B19C2364"/>
    <w:lvl w:ilvl="0" w:tplc="1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735250AE"/>
    <w:multiLevelType w:val="hybridMultilevel"/>
    <w:tmpl w:val="0486C16C"/>
    <w:lvl w:ilvl="0" w:tplc="F0B85852">
      <w:start w:val="1"/>
      <w:numFmt w:val="decimal"/>
      <w:lvlText w:val="%1."/>
      <w:lvlJc w:val="left"/>
      <w:pPr>
        <w:ind w:left="1080" w:hanging="360"/>
      </w:pPr>
      <w:rPr>
        <w:b/>
        <w:bCs/>
      </w:rPr>
    </w:lvl>
    <w:lvl w:ilvl="1" w:tplc="18090019" w:tentative="1">
      <w:start w:val="1"/>
      <w:numFmt w:val="lowerLetter"/>
      <w:lvlText w:val="%2."/>
      <w:lvlJc w:val="left"/>
      <w:pPr>
        <w:ind w:left="1800" w:hanging="360"/>
      </w:pPr>
    </w:lvl>
    <w:lvl w:ilvl="2" w:tplc="1809001B" w:tentative="1">
      <w:start w:val="1"/>
      <w:numFmt w:val="lowerRoman"/>
      <w:lvlText w:val="%3."/>
      <w:lvlJc w:val="right"/>
      <w:pPr>
        <w:ind w:left="2520" w:hanging="180"/>
      </w:pPr>
    </w:lvl>
    <w:lvl w:ilvl="3" w:tplc="1809000F" w:tentative="1">
      <w:start w:val="1"/>
      <w:numFmt w:val="decimal"/>
      <w:lvlText w:val="%4."/>
      <w:lvlJc w:val="left"/>
      <w:pPr>
        <w:ind w:left="3240" w:hanging="360"/>
      </w:pPr>
    </w:lvl>
    <w:lvl w:ilvl="4" w:tplc="18090019" w:tentative="1">
      <w:start w:val="1"/>
      <w:numFmt w:val="lowerLetter"/>
      <w:lvlText w:val="%5."/>
      <w:lvlJc w:val="left"/>
      <w:pPr>
        <w:ind w:left="3960" w:hanging="360"/>
      </w:pPr>
    </w:lvl>
    <w:lvl w:ilvl="5" w:tplc="1809001B" w:tentative="1">
      <w:start w:val="1"/>
      <w:numFmt w:val="lowerRoman"/>
      <w:lvlText w:val="%6."/>
      <w:lvlJc w:val="right"/>
      <w:pPr>
        <w:ind w:left="4680" w:hanging="180"/>
      </w:pPr>
    </w:lvl>
    <w:lvl w:ilvl="6" w:tplc="1809000F" w:tentative="1">
      <w:start w:val="1"/>
      <w:numFmt w:val="decimal"/>
      <w:lvlText w:val="%7."/>
      <w:lvlJc w:val="left"/>
      <w:pPr>
        <w:ind w:left="5400" w:hanging="360"/>
      </w:pPr>
    </w:lvl>
    <w:lvl w:ilvl="7" w:tplc="18090019" w:tentative="1">
      <w:start w:val="1"/>
      <w:numFmt w:val="lowerLetter"/>
      <w:lvlText w:val="%8."/>
      <w:lvlJc w:val="left"/>
      <w:pPr>
        <w:ind w:left="6120" w:hanging="360"/>
      </w:pPr>
    </w:lvl>
    <w:lvl w:ilvl="8" w:tplc="1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768807E1"/>
    <w:multiLevelType w:val="multilevel"/>
    <w:tmpl w:val="DF78B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7567B85"/>
    <w:multiLevelType w:val="multilevel"/>
    <w:tmpl w:val="0270F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A014B14"/>
    <w:multiLevelType w:val="multilevel"/>
    <w:tmpl w:val="4F7A86EC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  <w:color w:val="auto"/>
        <w:sz w:val="32"/>
        <w:szCs w:val="32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/>
        <w:bCs/>
        <w:color w:val="auto"/>
        <w:sz w:val="30"/>
        <w:szCs w:val="30"/>
      </w:rPr>
    </w:lvl>
    <w:lvl w:ilvl="2">
      <w:start w:val="1"/>
      <w:numFmt w:val="decimal"/>
      <w:isLgl/>
      <w:lvlText w:val="%1.%2.%3"/>
      <w:lvlJc w:val="left"/>
      <w:pPr>
        <w:ind w:left="2520" w:hanging="720"/>
      </w:pPr>
      <w:rPr>
        <w:rFonts w:hint="default"/>
        <w:color w:val="B3186D" w:themeColor="accent1" w:themeShade="BF"/>
        <w:sz w:val="26"/>
      </w:rPr>
    </w:lvl>
    <w:lvl w:ilvl="3">
      <w:start w:val="1"/>
      <w:numFmt w:val="decimal"/>
      <w:isLgl/>
      <w:lvlText w:val="%1.%2.%3.%4"/>
      <w:lvlJc w:val="left"/>
      <w:pPr>
        <w:ind w:left="3240" w:hanging="720"/>
      </w:pPr>
      <w:rPr>
        <w:rFonts w:hint="default"/>
        <w:color w:val="B3186D" w:themeColor="accent1" w:themeShade="BF"/>
        <w:sz w:val="26"/>
      </w:rPr>
    </w:lvl>
    <w:lvl w:ilvl="4">
      <w:start w:val="1"/>
      <w:numFmt w:val="decimal"/>
      <w:isLgl/>
      <w:lvlText w:val="%1.%2.%3.%4.%5"/>
      <w:lvlJc w:val="left"/>
      <w:pPr>
        <w:ind w:left="4320" w:hanging="1080"/>
      </w:pPr>
      <w:rPr>
        <w:rFonts w:hint="default"/>
        <w:color w:val="B3186D" w:themeColor="accent1" w:themeShade="BF"/>
        <w:sz w:val="26"/>
      </w:rPr>
    </w:lvl>
    <w:lvl w:ilvl="5">
      <w:start w:val="1"/>
      <w:numFmt w:val="decimal"/>
      <w:isLgl/>
      <w:lvlText w:val="%1.%2.%3.%4.%5.%6"/>
      <w:lvlJc w:val="left"/>
      <w:pPr>
        <w:ind w:left="5040" w:hanging="1080"/>
      </w:pPr>
      <w:rPr>
        <w:rFonts w:hint="default"/>
        <w:color w:val="B3186D" w:themeColor="accent1" w:themeShade="BF"/>
        <w:sz w:val="26"/>
      </w:rPr>
    </w:lvl>
    <w:lvl w:ilvl="6">
      <w:start w:val="1"/>
      <w:numFmt w:val="decimal"/>
      <w:isLgl/>
      <w:lvlText w:val="%1.%2.%3.%4.%5.%6.%7"/>
      <w:lvlJc w:val="left"/>
      <w:pPr>
        <w:ind w:left="6120" w:hanging="1440"/>
      </w:pPr>
      <w:rPr>
        <w:rFonts w:hint="default"/>
        <w:color w:val="B3186D" w:themeColor="accent1" w:themeShade="BF"/>
        <w:sz w:val="26"/>
      </w:rPr>
    </w:lvl>
    <w:lvl w:ilvl="7">
      <w:start w:val="1"/>
      <w:numFmt w:val="decimal"/>
      <w:isLgl/>
      <w:lvlText w:val="%1.%2.%3.%4.%5.%6.%7.%8"/>
      <w:lvlJc w:val="left"/>
      <w:pPr>
        <w:ind w:left="6840" w:hanging="1440"/>
      </w:pPr>
      <w:rPr>
        <w:rFonts w:hint="default"/>
        <w:color w:val="B3186D" w:themeColor="accent1" w:themeShade="BF"/>
        <w:sz w:val="26"/>
      </w:rPr>
    </w:lvl>
    <w:lvl w:ilvl="8">
      <w:start w:val="1"/>
      <w:numFmt w:val="decimal"/>
      <w:isLgl/>
      <w:lvlText w:val="%1.%2.%3.%4.%5.%6.%7.%8.%9"/>
      <w:lvlJc w:val="left"/>
      <w:pPr>
        <w:ind w:left="7920" w:hanging="1800"/>
      </w:pPr>
      <w:rPr>
        <w:rFonts w:hint="default"/>
        <w:color w:val="B3186D" w:themeColor="accent1" w:themeShade="BF"/>
        <w:sz w:val="26"/>
      </w:rPr>
    </w:lvl>
  </w:abstractNum>
  <w:abstractNum w:abstractNumId="29" w15:restartNumberingAfterBreak="0">
    <w:nsid w:val="7F7E6B26"/>
    <w:multiLevelType w:val="hybridMultilevel"/>
    <w:tmpl w:val="BC86FF24"/>
    <w:lvl w:ilvl="0" w:tplc="C5D64948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35512104">
    <w:abstractNumId w:val="28"/>
  </w:num>
  <w:num w:numId="2" w16cid:durableId="1848860497">
    <w:abstractNumId w:val="21"/>
  </w:num>
  <w:num w:numId="3" w16cid:durableId="203060006">
    <w:abstractNumId w:val="14"/>
  </w:num>
  <w:num w:numId="4" w16cid:durableId="449935456">
    <w:abstractNumId w:val="16"/>
  </w:num>
  <w:num w:numId="5" w16cid:durableId="1493909927">
    <w:abstractNumId w:val="25"/>
  </w:num>
  <w:num w:numId="6" w16cid:durableId="139079592">
    <w:abstractNumId w:val="23"/>
  </w:num>
  <w:num w:numId="7" w16cid:durableId="1467775644">
    <w:abstractNumId w:val="9"/>
  </w:num>
  <w:num w:numId="8" w16cid:durableId="1789425418">
    <w:abstractNumId w:val="1"/>
  </w:num>
  <w:num w:numId="9" w16cid:durableId="1948392299">
    <w:abstractNumId w:val="7"/>
  </w:num>
  <w:num w:numId="10" w16cid:durableId="154885650">
    <w:abstractNumId w:val="5"/>
  </w:num>
  <w:num w:numId="11" w16cid:durableId="1034499952">
    <w:abstractNumId w:val="24"/>
  </w:num>
  <w:num w:numId="12" w16cid:durableId="800073175">
    <w:abstractNumId w:val="20"/>
  </w:num>
  <w:num w:numId="13" w16cid:durableId="87697557">
    <w:abstractNumId w:val="0"/>
  </w:num>
  <w:num w:numId="14" w16cid:durableId="72047217">
    <w:abstractNumId w:val="22"/>
  </w:num>
  <w:num w:numId="15" w16cid:durableId="636422382">
    <w:abstractNumId w:val="4"/>
  </w:num>
  <w:num w:numId="16" w16cid:durableId="91559878">
    <w:abstractNumId w:val="15"/>
  </w:num>
  <w:num w:numId="17" w16cid:durableId="574360654">
    <w:abstractNumId w:val="13"/>
  </w:num>
  <w:num w:numId="18" w16cid:durableId="271017689">
    <w:abstractNumId w:val="17"/>
  </w:num>
  <w:num w:numId="19" w16cid:durableId="1958757724">
    <w:abstractNumId w:val="27"/>
  </w:num>
  <w:num w:numId="20" w16cid:durableId="1713310693">
    <w:abstractNumId w:val="6"/>
  </w:num>
  <w:num w:numId="21" w16cid:durableId="1325158038">
    <w:abstractNumId w:val="8"/>
  </w:num>
  <w:num w:numId="22" w16cid:durableId="1434745602">
    <w:abstractNumId w:val="26"/>
  </w:num>
  <w:num w:numId="23" w16cid:durableId="1450272972">
    <w:abstractNumId w:val="18"/>
  </w:num>
  <w:num w:numId="24" w16cid:durableId="1026252662">
    <w:abstractNumId w:val="2"/>
  </w:num>
  <w:num w:numId="25" w16cid:durableId="1658991784">
    <w:abstractNumId w:val="12"/>
  </w:num>
  <w:num w:numId="26" w16cid:durableId="731972392">
    <w:abstractNumId w:val="10"/>
  </w:num>
  <w:num w:numId="27" w16cid:durableId="1581132572">
    <w:abstractNumId w:val="3"/>
  </w:num>
  <w:num w:numId="28" w16cid:durableId="1646927338">
    <w:abstractNumId w:val="19"/>
  </w:num>
  <w:num w:numId="29" w16cid:durableId="1858812919">
    <w:abstractNumId w:val="11"/>
  </w:num>
  <w:num w:numId="30" w16cid:durableId="1054815535">
    <w:abstractNumId w:val="29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1062"/>
    <w:rsid w:val="0000014A"/>
    <w:rsid w:val="000016BE"/>
    <w:rsid w:val="0000177B"/>
    <w:rsid w:val="000032C6"/>
    <w:rsid w:val="0000367A"/>
    <w:rsid w:val="000062FF"/>
    <w:rsid w:val="00006D8E"/>
    <w:rsid w:val="00012B06"/>
    <w:rsid w:val="000145E9"/>
    <w:rsid w:val="00014C04"/>
    <w:rsid w:val="00016FCC"/>
    <w:rsid w:val="000203BF"/>
    <w:rsid w:val="0002141A"/>
    <w:rsid w:val="00022E9F"/>
    <w:rsid w:val="00023370"/>
    <w:rsid w:val="0002585B"/>
    <w:rsid w:val="0002615F"/>
    <w:rsid w:val="0002693F"/>
    <w:rsid w:val="00026B18"/>
    <w:rsid w:val="00026B97"/>
    <w:rsid w:val="00026BF2"/>
    <w:rsid w:val="0003039D"/>
    <w:rsid w:val="000306DE"/>
    <w:rsid w:val="000318D8"/>
    <w:rsid w:val="0003263E"/>
    <w:rsid w:val="0003646B"/>
    <w:rsid w:val="000373A7"/>
    <w:rsid w:val="0003764C"/>
    <w:rsid w:val="00037729"/>
    <w:rsid w:val="000403EA"/>
    <w:rsid w:val="000419B8"/>
    <w:rsid w:val="000420ED"/>
    <w:rsid w:val="0004251F"/>
    <w:rsid w:val="00042C5B"/>
    <w:rsid w:val="00042E15"/>
    <w:rsid w:val="0004486C"/>
    <w:rsid w:val="00044AC1"/>
    <w:rsid w:val="00044BB2"/>
    <w:rsid w:val="00044CD2"/>
    <w:rsid w:val="00051190"/>
    <w:rsid w:val="0005161C"/>
    <w:rsid w:val="00052125"/>
    <w:rsid w:val="00053BC4"/>
    <w:rsid w:val="00053FAB"/>
    <w:rsid w:val="00054A2E"/>
    <w:rsid w:val="00054EF5"/>
    <w:rsid w:val="0005773D"/>
    <w:rsid w:val="00060141"/>
    <w:rsid w:val="000603DC"/>
    <w:rsid w:val="000662CD"/>
    <w:rsid w:val="00071427"/>
    <w:rsid w:val="00074065"/>
    <w:rsid w:val="00075071"/>
    <w:rsid w:val="0007725B"/>
    <w:rsid w:val="00077D89"/>
    <w:rsid w:val="00080EC4"/>
    <w:rsid w:val="00083B36"/>
    <w:rsid w:val="00085636"/>
    <w:rsid w:val="00090144"/>
    <w:rsid w:val="00090318"/>
    <w:rsid w:val="0009046D"/>
    <w:rsid w:val="00091293"/>
    <w:rsid w:val="00092201"/>
    <w:rsid w:val="0009246F"/>
    <w:rsid w:val="000926A1"/>
    <w:rsid w:val="000927C9"/>
    <w:rsid w:val="0009553E"/>
    <w:rsid w:val="00097ADF"/>
    <w:rsid w:val="000A04A2"/>
    <w:rsid w:val="000A0CE5"/>
    <w:rsid w:val="000A2AB9"/>
    <w:rsid w:val="000A2B43"/>
    <w:rsid w:val="000A2CE4"/>
    <w:rsid w:val="000A2F35"/>
    <w:rsid w:val="000A359D"/>
    <w:rsid w:val="000A4312"/>
    <w:rsid w:val="000A5913"/>
    <w:rsid w:val="000A7C92"/>
    <w:rsid w:val="000B0A1C"/>
    <w:rsid w:val="000B401C"/>
    <w:rsid w:val="000B511A"/>
    <w:rsid w:val="000B5178"/>
    <w:rsid w:val="000C0059"/>
    <w:rsid w:val="000C0A4E"/>
    <w:rsid w:val="000C13BF"/>
    <w:rsid w:val="000C2AE5"/>
    <w:rsid w:val="000C2FF2"/>
    <w:rsid w:val="000C38C3"/>
    <w:rsid w:val="000C5553"/>
    <w:rsid w:val="000C5E80"/>
    <w:rsid w:val="000C69DA"/>
    <w:rsid w:val="000D1A12"/>
    <w:rsid w:val="000D2214"/>
    <w:rsid w:val="000D250A"/>
    <w:rsid w:val="000D2725"/>
    <w:rsid w:val="000D293E"/>
    <w:rsid w:val="000D3AD4"/>
    <w:rsid w:val="000D434D"/>
    <w:rsid w:val="000D4E0F"/>
    <w:rsid w:val="000D7949"/>
    <w:rsid w:val="000E2DEF"/>
    <w:rsid w:val="000E56BE"/>
    <w:rsid w:val="000E62CE"/>
    <w:rsid w:val="000E7618"/>
    <w:rsid w:val="000F1CE0"/>
    <w:rsid w:val="000F4555"/>
    <w:rsid w:val="000F507B"/>
    <w:rsid w:val="000F518F"/>
    <w:rsid w:val="000F6217"/>
    <w:rsid w:val="000F648F"/>
    <w:rsid w:val="00100D4C"/>
    <w:rsid w:val="00101E59"/>
    <w:rsid w:val="00101EEF"/>
    <w:rsid w:val="00102655"/>
    <w:rsid w:val="00107EF7"/>
    <w:rsid w:val="0011156F"/>
    <w:rsid w:val="00111FC4"/>
    <w:rsid w:val="00111FCE"/>
    <w:rsid w:val="00112091"/>
    <w:rsid w:val="001145CD"/>
    <w:rsid w:val="00115593"/>
    <w:rsid w:val="001156C7"/>
    <w:rsid w:val="00115863"/>
    <w:rsid w:val="00115FB5"/>
    <w:rsid w:val="0011685F"/>
    <w:rsid w:val="00117D47"/>
    <w:rsid w:val="00122E63"/>
    <w:rsid w:val="00123499"/>
    <w:rsid w:val="00123A74"/>
    <w:rsid w:val="0012554D"/>
    <w:rsid w:val="001275FB"/>
    <w:rsid w:val="00130625"/>
    <w:rsid w:val="0013210D"/>
    <w:rsid w:val="001335BF"/>
    <w:rsid w:val="00134BB1"/>
    <w:rsid w:val="00134CA5"/>
    <w:rsid w:val="00136ABF"/>
    <w:rsid w:val="00142E3B"/>
    <w:rsid w:val="0014513F"/>
    <w:rsid w:val="00146D76"/>
    <w:rsid w:val="00146E06"/>
    <w:rsid w:val="00147192"/>
    <w:rsid w:val="00147C73"/>
    <w:rsid w:val="001522B0"/>
    <w:rsid w:val="001543F4"/>
    <w:rsid w:val="00155CB8"/>
    <w:rsid w:val="001568AB"/>
    <w:rsid w:val="0015693F"/>
    <w:rsid w:val="001569F2"/>
    <w:rsid w:val="0016049C"/>
    <w:rsid w:val="00160A7F"/>
    <w:rsid w:val="001661D2"/>
    <w:rsid w:val="001700F7"/>
    <w:rsid w:val="00171C8F"/>
    <w:rsid w:val="00172162"/>
    <w:rsid w:val="00172E13"/>
    <w:rsid w:val="001757B5"/>
    <w:rsid w:val="00177FBE"/>
    <w:rsid w:val="00180E2F"/>
    <w:rsid w:val="00181B1E"/>
    <w:rsid w:val="00185AA0"/>
    <w:rsid w:val="00186B80"/>
    <w:rsid w:val="00187710"/>
    <w:rsid w:val="00190458"/>
    <w:rsid w:val="00192911"/>
    <w:rsid w:val="00195A74"/>
    <w:rsid w:val="00195A83"/>
    <w:rsid w:val="00196EAC"/>
    <w:rsid w:val="00197B59"/>
    <w:rsid w:val="001A08E6"/>
    <w:rsid w:val="001A100F"/>
    <w:rsid w:val="001A1E4F"/>
    <w:rsid w:val="001A29A6"/>
    <w:rsid w:val="001A665A"/>
    <w:rsid w:val="001A6CD3"/>
    <w:rsid w:val="001A72B0"/>
    <w:rsid w:val="001B028A"/>
    <w:rsid w:val="001B02DA"/>
    <w:rsid w:val="001B0920"/>
    <w:rsid w:val="001B1B25"/>
    <w:rsid w:val="001B4684"/>
    <w:rsid w:val="001B4E92"/>
    <w:rsid w:val="001B57CD"/>
    <w:rsid w:val="001B77D1"/>
    <w:rsid w:val="001C0734"/>
    <w:rsid w:val="001C0B24"/>
    <w:rsid w:val="001C0DC5"/>
    <w:rsid w:val="001C0EB3"/>
    <w:rsid w:val="001C2C64"/>
    <w:rsid w:val="001C4B75"/>
    <w:rsid w:val="001C618B"/>
    <w:rsid w:val="001C62D8"/>
    <w:rsid w:val="001C62DB"/>
    <w:rsid w:val="001C7481"/>
    <w:rsid w:val="001C7FB5"/>
    <w:rsid w:val="001D01B5"/>
    <w:rsid w:val="001D0E82"/>
    <w:rsid w:val="001D1608"/>
    <w:rsid w:val="001D527C"/>
    <w:rsid w:val="001D62C2"/>
    <w:rsid w:val="001D7650"/>
    <w:rsid w:val="001D7740"/>
    <w:rsid w:val="001E123B"/>
    <w:rsid w:val="001E18A2"/>
    <w:rsid w:val="001E1AB3"/>
    <w:rsid w:val="001E2F62"/>
    <w:rsid w:val="001E31A9"/>
    <w:rsid w:val="001E4780"/>
    <w:rsid w:val="001E744F"/>
    <w:rsid w:val="001E757B"/>
    <w:rsid w:val="001F0555"/>
    <w:rsid w:val="001F0FCE"/>
    <w:rsid w:val="001F16EC"/>
    <w:rsid w:val="001F2400"/>
    <w:rsid w:val="001F2A28"/>
    <w:rsid w:val="001F4075"/>
    <w:rsid w:val="001F6E79"/>
    <w:rsid w:val="00201C7C"/>
    <w:rsid w:val="002020BE"/>
    <w:rsid w:val="002021E7"/>
    <w:rsid w:val="002023BC"/>
    <w:rsid w:val="00202856"/>
    <w:rsid w:val="002057F4"/>
    <w:rsid w:val="00205BA4"/>
    <w:rsid w:val="002067CB"/>
    <w:rsid w:val="0020684E"/>
    <w:rsid w:val="00206962"/>
    <w:rsid w:val="00207BFD"/>
    <w:rsid w:val="00210695"/>
    <w:rsid w:val="00210BEF"/>
    <w:rsid w:val="002110EE"/>
    <w:rsid w:val="0021193D"/>
    <w:rsid w:val="002147DF"/>
    <w:rsid w:val="00214EC6"/>
    <w:rsid w:val="00215E65"/>
    <w:rsid w:val="002166C0"/>
    <w:rsid w:val="0022226F"/>
    <w:rsid w:val="00224005"/>
    <w:rsid w:val="00224BDE"/>
    <w:rsid w:val="00225451"/>
    <w:rsid w:val="00227FA2"/>
    <w:rsid w:val="002300AA"/>
    <w:rsid w:val="002317B6"/>
    <w:rsid w:val="002324B9"/>
    <w:rsid w:val="00240625"/>
    <w:rsid w:val="002407E5"/>
    <w:rsid w:val="00241D34"/>
    <w:rsid w:val="00241FE6"/>
    <w:rsid w:val="00247643"/>
    <w:rsid w:val="002477A0"/>
    <w:rsid w:val="00253A7E"/>
    <w:rsid w:val="00254353"/>
    <w:rsid w:val="00262277"/>
    <w:rsid w:val="002630DE"/>
    <w:rsid w:val="00263251"/>
    <w:rsid w:val="002638A6"/>
    <w:rsid w:val="002651F8"/>
    <w:rsid w:val="00266F5B"/>
    <w:rsid w:val="00267080"/>
    <w:rsid w:val="0027204D"/>
    <w:rsid w:val="002722A5"/>
    <w:rsid w:val="002751B7"/>
    <w:rsid w:val="00275407"/>
    <w:rsid w:val="00275A2F"/>
    <w:rsid w:val="0027602B"/>
    <w:rsid w:val="00276A2F"/>
    <w:rsid w:val="00277FA7"/>
    <w:rsid w:val="0028014C"/>
    <w:rsid w:val="0028173F"/>
    <w:rsid w:val="0028218B"/>
    <w:rsid w:val="00283137"/>
    <w:rsid w:val="00283CF7"/>
    <w:rsid w:val="00284C1E"/>
    <w:rsid w:val="00284EBA"/>
    <w:rsid w:val="002855D7"/>
    <w:rsid w:val="00287C21"/>
    <w:rsid w:val="00290D14"/>
    <w:rsid w:val="002921E2"/>
    <w:rsid w:val="00296234"/>
    <w:rsid w:val="0029730A"/>
    <w:rsid w:val="002A2E81"/>
    <w:rsid w:val="002A5871"/>
    <w:rsid w:val="002A598E"/>
    <w:rsid w:val="002A6335"/>
    <w:rsid w:val="002A7898"/>
    <w:rsid w:val="002A7F55"/>
    <w:rsid w:val="002B211E"/>
    <w:rsid w:val="002B24BF"/>
    <w:rsid w:val="002B4347"/>
    <w:rsid w:val="002B4FA1"/>
    <w:rsid w:val="002B5EB0"/>
    <w:rsid w:val="002B63F1"/>
    <w:rsid w:val="002B6B74"/>
    <w:rsid w:val="002B7AD3"/>
    <w:rsid w:val="002D1822"/>
    <w:rsid w:val="002D2090"/>
    <w:rsid w:val="002D3BFF"/>
    <w:rsid w:val="002D3E9F"/>
    <w:rsid w:val="002D5700"/>
    <w:rsid w:val="002D5828"/>
    <w:rsid w:val="002D73EE"/>
    <w:rsid w:val="002D7515"/>
    <w:rsid w:val="002D79A5"/>
    <w:rsid w:val="002E0119"/>
    <w:rsid w:val="002E1249"/>
    <w:rsid w:val="002E5961"/>
    <w:rsid w:val="002E6155"/>
    <w:rsid w:val="002E6BE6"/>
    <w:rsid w:val="002F08C6"/>
    <w:rsid w:val="002F0E7B"/>
    <w:rsid w:val="002F260E"/>
    <w:rsid w:val="002F32A0"/>
    <w:rsid w:val="002F334E"/>
    <w:rsid w:val="002F4324"/>
    <w:rsid w:val="002F6FA5"/>
    <w:rsid w:val="002F7AAA"/>
    <w:rsid w:val="002F7E97"/>
    <w:rsid w:val="00300CF6"/>
    <w:rsid w:val="00300F3A"/>
    <w:rsid w:val="00301A70"/>
    <w:rsid w:val="00302483"/>
    <w:rsid w:val="003038D2"/>
    <w:rsid w:val="00304115"/>
    <w:rsid w:val="003052E9"/>
    <w:rsid w:val="003053E9"/>
    <w:rsid w:val="00305A89"/>
    <w:rsid w:val="0030645B"/>
    <w:rsid w:val="0030754C"/>
    <w:rsid w:val="0030790E"/>
    <w:rsid w:val="0031023E"/>
    <w:rsid w:val="003118B1"/>
    <w:rsid w:val="0031236C"/>
    <w:rsid w:val="00314DBE"/>
    <w:rsid w:val="00315175"/>
    <w:rsid w:val="00317C28"/>
    <w:rsid w:val="00320A34"/>
    <w:rsid w:val="003210F9"/>
    <w:rsid w:val="00321864"/>
    <w:rsid w:val="003224AC"/>
    <w:rsid w:val="00322F23"/>
    <w:rsid w:val="00325FBA"/>
    <w:rsid w:val="00326E41"/>
    <w:rsid w:val="00327485"/>
    <w:rsid w:val="00327F11"/>
    <w:rsid w:val="00331A2F"/>
    <w:rsid w:val="0033497A"/>
    <w:rsid w:val="00337ACC"/>
    <w:rsid w:val="00341B0A"/>
    <w:rsid w:val="00341D5F"/>
    <w:rsid w:val="00342CF0"/>
    <w:rsid w:val="0034340B"/>
    <w:rsid w:val="00345F7E"/>
    <w:rsid w:val="00350504"/>
    <w:rsid w:val="003519E7"/>
    <w:rsid w:val="003538B5"/>
    <w:rsid w:val="00354739"/>
    <w:rsid w:val="00360619"/>
    <w:rsid w:val="0036169E"/>
    <w:rsid w:val="0036212F"/>
    <w:rsid w:val="00364300"/>
    <w:rsid w:val="0036520A"/>
    <w:rsid w:val="00370F9F"/>
    <w:rsid w:val="003741E5"/>
    <w:rsid w:val="00375B04"/>
    <w:rsid w:val="0037698E"/>
    <w:rsid w:val="00380667"/>
    <w:rsid w:val="003807F5"/>
    <w:rsid w:val="00382297"/>
    <w:rsid w:val="00382BFC"/>
    <w:rsid w:val="00383EB9"/>
    <w:rsid w:val="0038421D"/>
    <w:rsid w:val="00385CBA"/>
    <w:rsid w:val="003862CC"/>
    <w:rsid w:val="00386ECA"/>
    <w:rsid w:val="0039005B"/>
    <w:rsid w:val="003914C3"/>
    <w:rsid w:val="00391B16"/>
    <w:rsid w:val="00392555"/>
    <w:rsid w:val="00393BD5"/>
    <w:rsid w:val="00393F3A"/>
    <w:rsid w:val="00394081"/>
    <w:rsid w:val="00395F57"/>
    <w:rsid w:val="003967B7"/>
    <w:rsid w:val="003A0F08"/>
    <w:rsid w:val="003A11DD"/>
    <w:rsid w:val="003A5002"/>
    <w:rsid w:val="003A545F"/>
    <w:rsid w:val="003B14E2"/>
    <w:rsid w:val="003B39A2"/>
    <w:rsid w:val="003C0E65"/>
    <w:rsid w:val="003C12B6"/>
    <w:rsid w:val="003C2A6D"/>
    <w:rsid w:val="003C3D4D"/>
    <w:rsid w:val="003C4AA0"/>
    <w:rsid w:val="003C6C45"/>
    <w:rsid w:val="003D0717"/>
    <w:rsid w:val="003D089B"/>
    <w:rsid w:val="003D0DD2"/>
    <w:rsid w:val="003D2D11"/>
    <w:rsid w:val="003D4EC4"/>
    <w:rsid w:val="003D4EEC"/>
    <w:rsid w:val="003D57A0"/>
    <w:rsid w:val="003D5AB7"/>
    <w:rsid w:val="003D6296"/>
    <w:rsid w:val="003D6CDE"/>
    <w:rsid w:val="003E0311"/>
    <w:rsid w:val="003E2132"/>
    <w:rsid w:val="003E277D"/>
    <w:rsid w:val="003E72C5"/>
    <w:rsid w:val="003F0A04"/>
    <w:rsid w:val="003F4DD4"/>
    <w:rsid w:val="003F748A"/>
    <w:rsid w:val="003F77CA"/>
    <w:rsid w:val="00400B1D"/>
    <w:rsid w:val="00402BF0"/>
    <w:rsid w:val="00404008"/>
    <w:rsid w:val="00405319"/>
    <w:rsid w:val="00405B1D"/>
    <w:rsid w:val="00406075"/>
    <w:rsid w:val="00407813"/>
    <w:rsid w:val="00410809"/>
    <w:rsid w:val="00410D8B"/>
    <w:rsid w:val="00411F93"/>
    <w:rsid w:val="0041400A"/>
    <w:rsid w:val="0041516C"/>
    <w:rsid w:val="00416F81"/>
    <w:rsid w:val="00417C19"/>
    <w:rsid w:val="00421220"/>
    <w:rsid w:val="00421470"/>
    <w:rsid w:val="004217C7"/>
    <w:rsid w:val="00423DC2"/>
    <w:rsid w:val="00424D5D"/>
    <w:rsid w:val="0042513A"/>
    <w:rsid w:val="004255D6"/>
    <w:rsid w:val="00426031"/>
    <w:rsid w:val="0043005D"/>
    <w:rsid w:val="004338F9"/>
    <w:rsid w:val="00434401"/>
    <w:rsid w:val="0043570A"/>
    <w:rsid w:val="00435D2E"/>
    <w:rsid w:val="00436A2A"/>
    <w:rsid w:val="0043746B"/>
    <w:rsid w:val="0044130A"/>
    <w:rsid w:val="004430C3"/>
    <w:rsid w:val="004455EF"/>
    <w:rsid w:val="00446975"/>
    <w:rsid w:val="0044746E"/>
    <w:rsid w:val="00453C6B"/>
    <w:rsid w:val="00455B82"/>
    <w:rsid w:val="0045778F"/>
    <w:rsid w:val="00460174"/>
    <w:rsid w:val="00461C41"/>
    <w:rsid w:val="00462A9C"/>
    <w:rsid w:val="004632E8"/>
    <w:rsid w:val="00463E99"/>
    <w:rsid w:val="0046680D"/>
    <w:rsid w:val="00467CE2"/>
    <w:rsid w:val="0047153E"/>
    <w:rsid w:val="004747A4"/>
    <w:rsid w:val="004767D3"/>
    <w:rsid w:val="004777A0"/>
    <w:rsid w:val="004808BE"/>
    <w:rsid w:val="0048318C"/>
    <w:rsid w:val="00483AF9"/>
    <w:rsid w:val="00486C01"/>
    <w:rsid w:val="0048790B"/>
    <w:rsid w:val="004914C3"/>
    <w:rsid w:val="0049446F"/>
    <w:rsid w:val="00497692"/>
    <w:rsid w:val="004A1A6E"/>
    <w:rsid w:val="004A328B"/>
    <w:rsid w:val="004A52B1"/>
    <w:rsid w:val="004A5564"/>
    <w:rsid w:val="004A61A1"/>
    <w:rsid w:val="004A6C82"/>
    <w:rsid w:val="004B3E62"/>
    <w:rsid w:val="004B4397"/>
    <w:rsid w:val="004B487D"/>
    <w:rsid w:val="004B495F"/>
    <w:rsid w:val="004B4D87"/>
    <w:rsid w:val="004C162A"/>
    <w:rsid w:val="004C26E7"/>
    <w:rsid w:val="004C423D"/>
    <w:rsid w:val="004C511F"/>
    <w:rsid w:val="004C68D5"/>
    <w:rsid w:val="004C7917"/>
    <w:rsid w:val="004D0AFB"/>
    <w:rsid w:val="004D1CA1"/>
    <w:rsid w:val="004D231F"/>
    <w:rsid w:val="004D37A4"/>
    <w:rsid w:val="004D54D8"/>
    <w:rsid w:val="004E2933"/>
    <w:rsid w:val="004E31A6"/>
    <w:rsid w:val="004E3664"/>
    <w:rsid w:val="004E3FFB"/>
    <w:rsid w:val="004E6FED"/>
    <w:rsid w:val="004E7F94"/>
    <w:rsid w:val="004F05A1"/>
    <w:rsid w:val="004F0A5A"/>
    <w:rsid w:val="004F0CCD"/>
    <w:rsid w:val="004F3BDE"/>
    <w:rsid w:val="004F70FD"/>
    <w:rsid w:val="00500775"/>
    <w:rsid w:val="00501222"/>
    <w:rsid w:val="00501A64"/>
    <w:rsid w:val="0050239B"/>
    <w:rsid w:val="00502A7B"/>
    <w:rsid w:val="005033B7"/>
    <w:rsid w:val="00503603"/>
    <w:rsid w:val="00504532"/>
    <w:rsid w:val="00504ED7"/>
    <w:rsid w:val="00505C78"/>
    <w:rsid w:val="00506378"/>
    <w:rsid w:val="005073EF"/>
    <w:rsid w:val="00510343"/>
    <w:rsid w:val="0051044E"/>
    <w:rsid w:val="00510964"/>
    <w:rsid w:val="00510FDA"/>
    <w:rsid w:val="005122C4"/>
    <w:rsid w:val="005125C5"/>
    <w:rsid w:val="00513C75"/>
    <w:rsid w:val="00514DAB"/>
    <w:rsid w:val="0051509E"/>
    <w:rsid w:val="00515591"/>
    <w:rsid w:val="005164CE"/>
    <w:rsid w:val="00516DCF"/>
    <w:rsid w:val="00520220"/>
    <w:rsid w:val="00520522"/>
    <w:rsid w:val="00520C1B"/>
    <w:rsid w:val="00521446"/>
    <w:rsid w:val="005217AA"/>
    <w:rsid w:val="00521E6C"/>
    <w:rsid w:val="005239C1"/>
    <w:rsid w:val="005243F3"/>
    <w:rsid w:val="00524FEF"/>
    <w:rsid w:val="005263A1"/>
    <w:rsid w:val="0052690A"/>
    <w:rsid w:val="00527564"/>
    <w:rsid w:val="0053130F"/>
    <w:rsid w:val="00531968"/>
    <w:rsid w:val="00532B02"/>
    <w:rsid w:val="005361E9"/>
    <w:rsid w:val="00540BF9"/>
    <w:rsid w:val="00540F9E"/>
    <w:rsid w:val="00543CA1"/>
    <w:rsid w:val="00544D18"/>
    <w:rsid w:val="0054534B"/>
    <w:rsid w:val="00545445"/>
    <w:rsid w:val="00547899"/>
    <w:rsid w:val="00547984"/>
    <w:rsid w:val="00550121"/>
    <w:rsid w:val="00550FB8"/>
    <w:rsid w:val="00551520"/>
    <w:rsid w:val="00552A53"/>
    <w:rsid w:val="00552E98"/>
    <w:rsid w:val="00554311"/>
    <w:rsid w:val="00555B05"/>
    <w:rsid w:val="00556744"/>
    <w:rsid w:val="00556AC3"/>
    <w:rsid w:val="00557964"/>
    <w:rsid w:val="00557A8C"/>
    <w:rsid w:val="00557AC8"/>
    <w:rsid w:val="00560CDB"/>
    <w:rsid w:val="00561684"/>
    <w:rsid w:val="005629E0"/>
    <w:rsid w:val="00562C41"/>
    <w:rsid w:val="00563C3F"/>
    <w:rsid w:val="005643E2"/>
    <w:rsid w:val="00567675"/>
    <w:rsid w:val="0057081C"/>
    <w:rsid w:val="00572B8A"/>
    <w:rsid w:val="00574590"/>
    <w:rsid w:val="0057535E"/>
    <w:rsid w:val="00575B8A"/>
    <w:rsid w:val="00577443"/>
    <w:rsid w:val="00580E65"/>
    <w:rsid w:val="00581293"/>
    <w:rsid w:val="00581490"/>
    <w:rsid w:val="00581764"/>
    <w:rsid w:val="00581B9D"/>
    <w:rsid w:val="00581F34"/>
    <w:rsid w:val="00582534"/>
    <w:rsid w:val="005870A7"/>
    <w:rsid w:val="0059125C"/>
    <w:rsid w:val="00591871"/>
    <w:rsid w:val="00592D4C"/>
    <w:rsid w:val="005A6E9A"/>
    <w:rsid w:val="005B297A"/>
    <w:rsid w:val="005B5065"/>
    <w:rsid w:val="005B6D47"/>
    <w:rsid w:val="005B7518"/>
    <w:rsid w:val="005C247A"/>
    <w:rsid w:val="005C4E10"/>
    <w:rsid w:val="005C7F7C"/>
    <w:rsid w:val="005D1438"/>
    <w:rsid w:val="005D51A2"/>
    <w:rsid w:val="005D64CB"/>
    <w:rsid w:val="005D6A91"/>
    <w:rsid w:val="005E1725"/>
    <w:rsid w:val="005E2C4A"/>
    <w:rsid w:val="005E2C99"/>
    <w:rsid w:val="005E2E20"/>
    <w:rsid w:val="005E39FE"/>
    <w:rsid w:val="005E4443"/>
    <w:rsid w:val="005E4773"/>
    <w:rsid w:val="005E59EE"/>
    <w:rsid w:val="005E5B95"/>
    <w:rsid w:val="005E6AEB"/>
    <w:rsid w:val="005F0531"/>
    <w:rsid w:val="005F0D63"/>
    <w:rsid w:val="005F203C"/>
    <w:rsid w:val="005F28A8"/>
    <w:rsid w:val="005F3D29"/>
    <w:rsid w:val="005F4217"/>
    <w:rsid w:val="005F593D"/>
    <w:rsid w:val="005F647F"/>
    <w:rsid w:val="005F7078"/>
    <w:rsid w:val="00600AF1"/>
    <w:rsid w:val="00601D47"/>
    <w:rsid w:val="00601D7F"/>
    <w:rsid w:val="00601EEE"/>
    <w:rsid w:val="00605D0C"/>
    <w:rsid w:val="00606269"/>
    <w:rsid w:val="00606FB1"/>
    <w:rsid w:val="00607B0C"/>
    <w:rsid w:val="0061256B"/>
    <w:rsid w:val="00612D19"/>
    <w:rsid w:val="00613872"/>
    <w:rsid w:val="00616ADE"/>
    <w:rsid w:val="006176A3"/>
    <w:rsid w:val="006209C3"/>
    <w:rsid w:val="00621342"/>
    <w:rsid w:val="006224E9"/>
    <w:rsid w:val="00623DED"/>
    <w:rsid w:val="00626F7F"/>
    <w:rsid w:val="00630D72"/>
    <w:rsid w:val="00630E91"/>
    <w:rsid w:val="00632957"/>
    <w:rsid w:val="00633119"/>
    <w:rsid w:val="0063794C"/>
    <w:rsid w:val="00644273"/>
    <w:rsid w:val="00644E69"/>
    <w:rsid w:val="0064656A"/>
    <w:rsid w:val="006474CA"/>
    <w:rsid w:val="00647E36"/>
    <w:rsid w:val="00651062"/>
    <w:rsid w:val="006562F2"/>
    <w:rsid w:val="00657CD5"/>
    <w:rsid w:val="00660063"/>
    <w:rsid w:val="00664640"/>
    <w:rsid w:val="00665DCE"/>
    <w:rsid w:val="00667038"/>
    <w:rsid w:val="00667889"/>
    <w:rsid w:val="006709E3"/>
    <w:rsid w:val="00674994"/>
    <w:rsid w:val="00680478"/>
    <w:rsid w:val="006812DC"/>
    <w:rsid w:val="00681B6D"/>
    <w:rsid w:val="00681E07"/>
    <w:rsid w:val="006831EA"/>
    <w:rsid w:val="00684C6D"/>
    <w:rsid w:val="006913DC"/>
    <w:rsid w:val="00692A87"/>
    <w:rsid w:val="006934C9"/>
    <w:rsid w:val="00694750"/>
    <w:rsid w:val="0069487F"/>
    <w:rsid w:val="00694A7F"/>
    <w:rsid w:val="00696759"/>
    <w:rsid w:val="00696780"/>
    <w:rsid w:val="006A2426"/>
    <w:rsid w:val="006A3956"/>
    <w:rsid w:val="006A3A48"/>
    <w:rsid w:val="006A3DF0"/>
    <w:rsid w:val="006A5197"/>
    <w:rsid w:val="006B02C6"/>
    <w:rsid w:val="006B194B"/>
    <w:rsid w:val="006B1F77"/>
    <w:rsid w:val="006B3189"/>
    <w:rsid w:val="006B3738"/>
    <w:rsid w:val="006B3812"/>
    <w:rsid w:val="006B71F2"/>
    <w:rsid w:val="006C3916"/>
    <w:rsid w:val="006C4EC7"/>
    <w:rsid w:val="006C53C7"/>
    <w:rsid w:val="006D18BA"/>
    <w:rsid w:val="006D2166"/>
    <w:rsid w:val="006D4080"/>
    <w:rsid w:val="006D4C27"/>
    <w:rsid w:val="006E02BB"/>
    <w:rsid w:val="006E0431"/>
    <w:rsid w:val="006E500C"/>
    <w:rsid w:val="006E6168"/>
    <w:rsid w:val="006E79AC"/>
    <w:rsid w:val="006F2322"/>
    <w:rsid w:val="006F282C"/>
    <w:rsid w:val="006F28D9"/>
    <w:rsid w:val="006F306A"/>
    <w:rsid w:val="006F31CA"/>
    <w:rsid w:val="006F4572"/>
    <w:rsid w:val="006F46A4"/>
    <w:rsid w:val="006F47A5"/>
    <w:rsid w:val="006F49FF"/>
    <w:rsid w:val="006F5CE1"/>
    <w:rsid w:val="006F6582"/>
    <w:rsid w:val="006F7487"/>
    <w:rsid w:val="006F74E9"/>
    <w:rsid w:val="0070383D"/>
    <w:rsid w:val="00703991"/>
    <w:rsid w:val="00703BEB"/>
    <w:rsid w:val="00704559"/>
    <w:rsid w:val="00704F7C"/>
    <w:rsid w:val="00705A5E"/>
    <w:rsid w:val="0070627F"/>
    <w:rsid w:val="00706A56"/>
    <w:rsid w:val="00706CA7"/>
    <w:rsid w:val="00707C63"/>
    <w:rsid w:val="0071098F"/>
    <w:rsid w:val="007118D5"/>
    <w:rsid w:val="00712C83"/>
    <w:rsid w:val="00713F88"/>
    <w:rsid w:val="0071489D"/>
    <w:rsid w:val="007171D4"/>
    <w:rsid w:val="00717C66"/>
    <w:rsid w:val="00720B7F"/>
    <w:rsid w:val="007214B6"/>
    <w:rsid w:val="00722C2B"/>
    <w:rsid w:val="00722E69"/>
    <w:rsid w:val="00723E74"/>
    <w:rsid w:val="0073053C"/>
    <w:rsid w:val="0073221F"/>
    <w:rsid w:val="0073346A"/>
    <w:rsid w:val="00734D2A"/>
    <w:rsid w:val="007363E4"/>
    <w:rsid w:val="007376A0"/>
    <w:rsid w:val="0074132C"/>
    <w:rsid w:val="00741556"/>
    <w:rsid w:val="007417D0"/>
    <w:rsid w:val="00741AD0"/>
    <w:rsid w:val="00743065"/>
    <w:rsid w:val="00745FD0"/>
    <w:rsid w:val="0074634F"/>
    <w:rsid w:val="00746787"/>
    <w:rsid w:val="0075028A"/>
    <w:rsid w:val="00750293"/>
    <w:rsid w:val="0075223D"/>
    <w:rsid w:val="00752547"/>
    <w:rsid w:val="007563BF"/>
    <w:rsid w:val="00756CD0"/>
    <w:rsid w:val="00761386"/>
    <w:rsid w:val="00761692"/>
    <w:rsid w:val="007642AE"/>
    <w:rsid w:val="00764682"/>
    <w:rsid w:val="00764914"/>
    <w:rsid w:val="00764A35"/>
    <w:rsid w:val="007651CE"/>
    <w:rsid w:val="007718B1"/>
    <w:rsid w:val="00775CD8"/>
    <w:rsid w:val="007766EB"/>
    <w:rsid w:val="0078315B"/>
    <w:rsid w:val="00786B25"/>
    <w:rsid w:val="0078788E"/>
    <w:rsid w:val="00787F65"/>
    <w:rsid w:val="00790024"/>
    <w:rsid w:val="0079147D"/>
    <w:rsid w:val="00791D86"/>
    <w:rsid w:val="007922ED"/>
    <w:rsid w:val="007936DA"/>
    <w:rsid w:val="00794BC2"/>
    <w:rsid w:val="007957D9"/>
    <w:rsid w:val="00797A21"/>
    <w:rsid w:val="007A189A"/>
    <w:rsid w:val="007A4226"/>
    <w:rsid w:val="007A4597"/>
    <w:rsid w:val="007A4DE9"/>
    <w:rsid w:val="007A71AC"/>
    <w:rsid w:val="007B1527"/>
    <w:rsid w:val="007B3A77"/>
    <w:rsid w:val="007B3B9A"/>
    <w:rsid w:val="007B4DB1"/>
    <w:rsid w:val="007B52C4"/>
    <w:rsid w:val="007B5FAF"/>
    <w:rsid w:val="007C0B7F"/>
    <w:rsid w:val="007C2C40"/>
    <w:rsid w:val="007C2D2F"/>
    <w:rsid w:val="007C3A75"/>
    <w:rsid w:val="007C42E5"/>
    <w:rsid w:val="007C4B70"/>
    <w:rsid w:val="007C4D6B"/>
    <w:rsid w:val="007C7375"/>
    <w:rsid w:val="007D0B9C"/>
    <w:rsid w:val="007D34C9"/>
    <w:rsid w:val="007D49FC"/>
    <w:rsid w:val="007D557D"/>
    <w:rsid w:val="007D5A5C"/>
    <w:rsid w:val="007D726E"/>
    <w:rsid w:val="007D73BB"/>
    <w:rsid w:val="007E013C"/>
    <w:rsid w:val="007E2D83"/>
    <w:rsid w:val="007E3281"/>
    <w:rsid w:val="007E4912"/>
    <w:rsid w:val="007E5EC3"/>
    <w:rsid w:val="007F0BC2"/>
    <w:rsid w:val="007F2C2B"/>
    <w:rsid w:val="007F44CE"/>
    <w:rsid w:val="007F56CB"/>
    <w:rsid w:val="00801316"/>
    <w:rsid w:val="00801C66"/>
    <w:rsid w:val="00801C81"/>
    <w:rsid w:val="00802CD8"/>
    <w:rsid w:val="00803EA5"/>
    <w:rsid w:val="00805D3F"/>
    <w:rsid w:val="00806CC7"/>
    <w:rsid w:val="008075CE"/>
    <w:rsid w:val="00811EBA"/>
    <w:rsid w:val="00813F40"/>
    <w:rsid w:val="00814058"/>
    <w:rsid w:val="0081464A"/>
    <w:rsid w:val="0081479C"/>
    <w:rsid w:val="00815D48"/>
    <w:rsid w:val="00815E01"/>
    <w:rsid w:val="0082039A"/>
    <w:rsid w:val="00820F81"/>
    <w:rsid w:val="00822C33"/>
    <w:rsid w:val="0082357D"/>
    <w:rsid w:val="00823EE5"/>
    <w:rsid w:val="00833BA2"/>
    <w:rsid w:val="00836198"/>
    <w:rsid w:val="0083709A"/>
    <w:rsid w:val="008376EC"/>
    <w:rsid w:val="00837F55"/>
    <w:rsid w:val="00840B98"/>
    <w:rsid w:val="00843797"/>
    <w:rsid w:val="00843D2C"/>
    <w:rsid w:val="00852145"/>
    <w:rsid w:val="00852A5D"/>
    <w:rsid w:val="00852B8A"/>
    <w:rsid w:val="008545FA"/>
    <w:rsid w:val="008549D4"/>
    <w:rsid w:val="00854CE3"/>
    <w:rsid w:val="008550AD"/>
    <w:rsid w:val="0085595B"/>
    <w:rsid w:val="00855C6D"/>
    <w:rsid w:val="00860CF1"/>
    <w:rsid w:val="00860ECA"/>
    <w:rsid w:val="00861803"/>
    <w:rsid w:val="00861E0C"/>
    <w:rsid w:val="00862130"/>
    <w:rsid w:val="008637AE"/>
    <w:rsid w:val="00866D07"/>
    <w:rsid w:val="0087087C"/>
    <w:rsid w:val="008709B8"/>
    <w:rsid w:val="00870A35"/>
    <w:rsid w:val="00870D4E"/>
    <w:rsid w:val="008725EF"/>
    <w:rsid w:val="0087278F"/>
    <w:rsid w:val="0087310F"/>
    <w:rsid w:val="00876220"/>
    <w:rsid w:val="0088040D"/>
    <w:rsid w:val="00882ADD"/>
    <w:rsid w:val="00882AE9"/>
    <w:rsid w:val="00884DB3"/>
    <w:rsid w:val="008869C5"/>
    <w:rsid w:val="008874C7"/>
    <w:rsid w:val="00890387"/>
    <w:rsid w:val="00892924"/>
    <w:rsid w:val="00893853"/>
    <w:rsid w:val="00895819"/>
    <w:rsid w:val="00896FED"/>
    <w:rsid w:val="00897A31"/>
    <w:rsid w:val="008A05D9"/>
    <w:rsid w:val="008A4C09"/>
    <w:rsid w:val="008A549E"/>
    <w:rsid w:val="008A637B"/>
    <w:rsid w:val="008A668C"/>
    <w:rsid w:val="008A6A8F"/>
    <w:rsid w:val="008A7097"/>
    <w:rsid w:val="008B06E4"/>
    <w:rsid w:val="008B20D0"/>
    <w:rsid w:val="008B2C3E"/>
    <w:rsid w:val="008B2F14"/>
    <w:rsid w:val="008B4576"/>
    <w:rsid w:val="008B611D"/>
    <w:rsid w:val="008C284F"/>
    <w:rsid w:val="008C35DD"/>
    <w:rsid w:val="008C55BA"/>
    <w:rsid w:val="008D3020"/>
    <w:rsid w:val="008D55E1"/>
    <w:rsid w:val="008D58B9"/>
    <w:rsid w:val="008D722C"/>
    <w:rsid w:val="008D796E"/>
    <w:rsid w:val="008E15BB"/>
    <w:rsid w:val="008E1732"/>
    <w:rsid w:val="008E1DAA"/>
    <w:rsid w:val="008E369F"/>
    <w:rsid w:val="008E3E0A"/>
    <w:rsid w:val="008E408A"/>
    <w:rsid w:val="008E52E4"/>
    <w:rsid w:val="008E5D8A"/>
    <w:rsid w:val="008E6035"/>
    <w:rsid w:val="008E6325"/>
    <w:rsid w:val="008E731C"/>
    <w:rsid w:val="008F0C6D"/>
    <w:rsid w:val="008F1B92"/>
    <w:rsid w:val="008F3C8F"/>
    <w:rsid w:val="00900AFC"/>
    <w:rsid w:val="00902ACE"/>
    <w:rsid w:val="00902AEA"/>
    <w:rsid w:val="00904801"/>
    <w:rsid w:val="00904B22"/>
    <w:rsid w:val="00905B74"/>
    <w:rsid w:val="00906325"/>
    <w:rsid w:val="00910B80"/>
    <w:rsid w:val="0091164C"/>
    <w:rsid w:val="009117D3"/>
    <w:rsid w:val="0091327E"/>
    <w:rsid w:val="009137DC"/>
    <w:rsid w:val="00921838"/>
    <w:rsid w:val="0092186F"/>
    <w:rsid w:val="009310B8"/>
    <w:rsid w:val="00931474"/>
    <w:rsid w:val="00931C4B"/>
    <w:rsid w:val="009322C9"/>
    <w:rsid w:val="0093252A"/>
    <w:rsid w:val="009325F2"/>
    <w:rsid w:val="0093271B"/>
    <w:rsid w:val="00934E8E"/>
    <w:rsid w:val="00935209"/>
    <w:rsid w:val="00935F5F"/>
    <w:rsid w:val="0093704F"/>
    <w:rsid w:val="00940F15"/>
    <w:rsid w:val="00940F9D"/>
    <w:rsid w:val="00942855"/>
    <w:rsid w:val="009477AD"/>
    <w:rsid w:val="009513A4"/>
    <w:rsid w:val="009518B2"/>
    <w:rsid w:val="00951971"/>
    <w:rsid w:val="00952ACC"/>
    <w:rsid w:val="00954973"/>
    <w:rsid w:val="00954D6E"/>
    <w:rsid w:val="00954DEE"/>
    <w:rsid w:val="00957361"/>
    <w:rsid w:val="00960BF9"/>
    <w:rsid w:val="00961505"/>
    <w:rsid w:val="00962897"/>
    <w:rsid w:val="00964EBF"/>
    <w:rsid w:val="009652E1"/>
    <w:rsid w:val="00965792"/>
    <w:rsid w:val="00966683"/>
    <w:rsid w:val="00966A17"/>
    <w:rsid w:val="00975579"/>
    <w:rsid w:val="009769E1"/>
    <w:rsid w:val="00980059"/>
    <w:rsid w:val="00982496"/>
    <w:rsid w:val="00982F2E"/>
    <w:rsid w:val="00983BB2"/>
    <w:rsid w:val="00984C7E"/>
    <w:rsid w:val="009855D0"/>
    <w:rsid w:val="00986ACC"/>
    <w:rsid w:val="00987A73"/>
    <w:rsid w:val="00990DDA"/>
    <w:rsid w:val="0099168C"/>
    <w:rsid w:val="00993421"/>
    <w:rsid w:val="00996496"/>
    <w:rsid w:val="00997832"/>
    <w:rsid w:val="009A036B"/>
    <w:rsid w:val="009A0424"/>
    <w:rsid w:val="009A2F2E"/>
    <w:rsid w:val="009A43E1"/>
    <w:rsid w:val="009A70D0"/>
    <w:rsid w:val="009B0EDE"/>
    <w:rsid w:val="009B25EB"/>
    <w:rsid w:val="009B45EE"/>
    <w:rsid w:val="009B60BD"/>
    <w:rsid w:val="009B71F3"/>
    <w:rsid w:val="009C32C1"/>
    <w:rsid w:val="009C395C"/>
    <w:rsid w:val="009C3A11"/>
    <w:rsid w:val="009C4479"/>
    <w:rsid w:val="009C6FB7"/>
    <w:rsid w:val="009C7072"/>
    <w:rsid w:val="009C75A6"/>
    <w:rsid w:val="009C76B6"/>
    <w:rsid w:val="009D05EB"/>
    <w:rsid w:val="009D0A48"/>
    <w:rsid w:val="009D177D"/>
    <w:rsid w:val="009D36C1"/>
    <w:rsid w:val="009D4E53"/>
    <w:rsid w:val="009D59B8"/>
    <w:rsid w:val="009D5D50"/>
    <w:rsid w:val="009D6748"/>
    <w:rsid w:val="009E0007"/>
    <w:rsid w:val="009E1F3A"/>
    <w:rsid w:val="009E3E7F"/>
    <w:rsid w:val="009E40A4"/>
    <w:rsid w:val="009E440A"/>
    <w:rsid w:val="009E521A"/>
    <w:rsid w:val="009E7B2B"/>
    <w:rsid w:val="009E7E45"/>
    <w:rsid w:val="009F1138"/>
    <w:rsid w:val="009F1C5B"/>
    <w:rsid w:val="009F41F2"/>
    <w:rsid w:val="009F6F38"/>
    <w:rsid w:val="00A004AB"/>
    <w:rsid w:val="00A03763"/>
    <w:rsid w:val="00A0525E"/>
    <w:rsid w:val="00A10565"/>
    <w:rsid w:val="00A11115"/>
    <w:rsid w:val="00A11BA9"/>
    <w:rsid w:val="00A120B2"/>
    <w:rsid w:val="00A12103"/>
    <w:rsid w:val="00A121C6"/>
    <w:rsid w:val="00A12A92"/>
    <w:rsid w:val="00A137B7"/>
    <w:rsid w:val="00A17574"/>
    <w:rsid w:val="00A17589"/>
    <w:rsid w:val="00A17C99"/>
    <w:rsid w:val="00A20C2D"/>
    <w:rsid w:val="00A22393"/>
    <w:rsid w:val="00A23174"/>
    <w:rsid w:val="00A25DAD"/>
    <w:rsid w:val="00A26E26"/>
    <w:rsid w:val="00A27607"/>
    <w:rsid w:val="00A27786"/>
    <w:rsid w:val="00A30BB8"/>
    <w:rsid w:val="00A30C8F"/>
    <w:rsid w:val="00A310DD"/>
    <w:rsid w:val="00A34513"/>
    <w:rsid w:val="00A35654"/>
    <w:rsid w:val="00A37E95"/>
    <w:rsid w:val="00A40A58"/>
    <w:rsid w:val="00A419DF"/>
    <w:rsid w:val="00A4297C"/>
    <w:rsid w:val="00A43DEA"/>
    <w:rsid w:val="00A44C2A"/>
    <w:rsid w:val="00A45E15"/>
    <w:rsid w:val="00A46831"/>
    <w:rsid w:val="00A47702"/>
    <w:rsid w:val="00A512BA"/>
    <w:rsid w:val="00A5292D"/>
    <w:rsid w:val="00A529A3"/>
    <w:rsid w:val="00A536E9"/>
    <w:rsid w:val="00A56104"/>
    <w:rsid w:val="00A5623A"/>
    <w:rsid w:val="00A57008"/>
    <w:rsid w:val="00A57184"/>
    <w:rsid w:val="00A60D2A"/>
    <w:rsid w:val="00A615ED"/>
    <w:rsid w:val="00A640FF"/>
    <w:rsid w:val="00A668D3"/>
    <w:rsid w:val="00A70326"/>
    <w:rsid w:val="00A70B1E"/>
    <w:rsid w:val="00A71F9D"/>
    <w:rsid w:val="00A73C0B"/>
    <w:rsid w:val="00A74A85"/>
    <w:rsid w:val="00A74E0C"/>
    <w:rsid w:val="00A752B7"/>
    <w:rsid w:val="00A77A7C"/>
    <w:rsid w:val="00A810B8"/>
    <w:rsid w:val="00A85F04"/>
    <w:rsid w:val="00A871EB"/>
    <w:rsid w:val="00A873D9"/>
    <w:rsid w:val="00A87F66"/>
    <w:rsid w:val="00A91D67"/>
    <w:rsid w:val="00A92B99"/>
    <w:rsid w:val="00A92C86"/>
    <w:rsid w:val="00A94180"/>
    <w:rsid w:val="00A94D38"/>
    <w:rsid w:val="00A9774B"/>
    <w:rsid w:val="00A97C8B"/>
    <w:rsid w:val="00AA2D39"/>
    <w:rsid w:val="00AA37D2"/>
    <w:rsid w:val="00AA4172"/>
    <w:rsid w:val="00AA61DC"/>
    <w:rsid w:val="00AA78A5"/>
    <w:rsid w:val="00AA78F1"/>
    <w:rsid w:val="00AA79DB"/>
    <w:rsid w:val="00AB1EB2"/>
    <w:rsid w:val="00AB1F0D"/>
    <w:rsid w:val="00AB2CF9"/>
    <w:rsid w:val="00AB33C2"/>
    <w:rsid w:val="00AB354E"/>
    <w:rsid w:val="00AB60D5"/>
    <w:rsid w:val="00AB654F"/>
    <w:rsid w:val="00AB7340"/>
    <w:rsid w:val="00AC543C"/>
    <w:rsid w:val="00AC78D4"/>
    <w:rsid w:val="00AC7A09"/>
    <w:rsid w:val="00AD0696"/>
    <w:rsid w:val="00AD0CE8"/>
    <w:rsid w:val="00AD1E11"/>
    <w:rsid w:val="00AD2E21"/>
    <w:rsid w:val="00AD41E2"/>
    <w:rsid w:val="00AD5781"/>
    <w:rsid w:val="00AD7478"/>
    <w:rsid w:val="00AE0024"/>
    <w:rsid w:val="00AE0328"/>
    <w:rsid w:val="00AE04C8"/>
    <w:rsid w:val="00AE05E5"/>
    <w:rsid w:val="00AE0692"/>
    <w:rsid w:val="00AE215D"/>
    <w:rsid w:val="00AE6834"/>
    <w:rsid w:val="00AE740B"/>
    <w:rsid w:val="00AF39E3"/>
    <w:rsid w:val="00AF49A3"/>
    <w:rsid w:val="00AF5A45"/>
    <w:rsid w:val="00AF7292"/>
    <w:rsid w:val="00AF74CB"/>
    <w:rsid w:val="00AF7B0A"/>
    <w:rsid w:val="00B008DD"/>
    <w:rsid w:val="00B01B7C"/>
    <w:rsid w:val="00B01F4E"/>
    <w:rsid w:val="00B02D79"/>
    <w:rsid w:val="00B04901"/>
    <w:rsid w:val="00B04DAA"/>
    <w:rsid w:val="00B05441"/>
    <w:rsid w:val="00B05FEB"/>
    <w:rsid w:val="00B101B4"/>
    <w:rsid w:val="00B10A9B"/>
    <w:rsid w:val="00B115BD"/>
    <w:rsid w:val="00B1541F"/>
    <w:rsid w:val="00B16A7E"/>
    <w:rsid w:val="00B2246D"/>
    <w:rsid w:val="00B2247D"/>
    <w:rsid w:val="00B24BB3"/>
    <w:rsid w:val="00B24E80"/>
    <w:rsid w:val="00B2546B"/>
    <w:rsid w:val="00B2742B"/>
    <w:rsid w:val="00B274F7"/>
    <w:rsid w:val="00B27ACA"/>
    <w:rsid w:val="00B33278"/>
    <w:rsid w:val="00B342EA"/>
    <w:rsid w:val="00B3514F"/>
    <w:rsid w:val="00B36856"/>
    <w:rsid w:val="00B373F4"/>
    <w:rsid w:val="00B4174B"/>
    <w:rsid w:val="00B43BA9"/>
    <w:rsid w:val="00B44D84"/>
    <w:rsid w:val="00B44E13"/>
    <w:rsid w:val="00B4500E"/>
    <w:rsid w:val="00B45FD8"/>
    <w:rsid w:val="00B463AA"/>
    <w:rsid w:val="00B46703"/>
    <w:rsid w:val="00B47D03"/>
    <w:rsid w:val="00B47E68"/>
    <w:rsid w:val="00B47E82"/>
    <w:rsid w:val="00B512C3"/>
    <w:rsid w:val="00B515F3"/>
    <w:rsid w:val="00B52D35"/>
    <w:rsid w:val="00B53E2C"/>
    <w:rsid w:val="00B55496"/>
    <w:rsid w:val="00B55E79"/>
    <w:rsid w:val="00B57C5A"/>
    <w:rsid w:val="00B60480"/>
    <w:rsid w:val="00B62F8B"/>
    <w:rsid w:val="00B63969"/>
    <w:rsid w:val="00B63B1B"/>
    <w:rsid w:val="00B64C68"/>
    <w:rsid w:val="00B65568"/>
    <w:rsid w:val="00B65CF5"/>
    <w:rsid w:val="00B67B8B"/>
    <w:rsid w:val="00B707E1"/>
    <w:rsid w:val="00B70E62"/>
    <w:rsid w:val="00B75CC1"/>
    <w:rsid w:val="00B769C3"/>
    <w:rsid w:val="00B81BCB"/>
    <w:rsid w:val="00B8321C"/>
    <w:rsid w:val="00B86E18"/>
    <w:rsid w:val="00B87E8A"/>
    <w:rsid w:val="00B90D57"/>
    <w:rsid w:val="00B94D05"/>
    <w:rsid w:val="00B97E8B"/>
    <w:rsid w:val="00BA1EDF"/>
    <w:rsid w:val="00BA657A"/>
    <w:rsid w:val="00BA795A"/>
    <w:rsid w:val="00BB1617"/>
    <w:rsid w:val="00BB3259"/>
    <w:rsid w:val="00BC0716"/>
    <w:rsid w:val="00BC0E8D"/>
    <w:rsid w:val="00BC46C7"/>
    <w:rsid w:val="00BC6AE0"/>
    <w:rsid w:val="00BC796F"/>
    <w:rsid w:val="00BC7BAA"/>
    <w:rsid w:val="00BD0105"/>
    <w:rsid w:val="00BD458A"/>
    <w:rsid w:val="00BD697C"/>
    <w:rsid w:val="00BE022F"/>
    <w:rsid w:val="00BE2585"/>
    <w:rsid w:val="00BE5071"/>
    <w:rsid w:val="00BE55D8"/>
    <w:rsid w:val="00BE5D58"/>
    <w:rsid w:val="00BE6946"/>
    <w:rsid w:val="00BF0211"/>
    <w:rsid w:val="00BF0F8F"/>
    <w:rsid w:val="00BF30FB"/>
    <w:rsid w:val="00BF50C8"/>
    <w:rsid w:val="00BF61DC"/>
    <w:rsid w:val="00BF6D2C"/>
    <w:rsid w:val="00C02577"/>
    <w:rsid w:val="00C02AA8"/>
    <w:rsid w:val="00C045CA"/>
    <w:rsid w:val="00C074A4"/>
    <w:rsid w:val="00C07EAF"/>
    <w:rsid w:val="00C104AF"/>
    <w:rsid w:val="00C10CE6"/>
    <w:rsid w:val="00C13D35"/>
    <w:rsid w:val="00C16566"/>
    <w:rsid w:val="00C174BB"/>
    <w:rsid w:val="00C17D9B"/>
    <w:rsid w:val="00C21689"/>
    <w:rsid w:val="00C21D35"/>
    <w:rsid w:val="00C220D3"/>
    <w:rsid w:val="00C233E8"/>
    <w:rsid w:val="00C24914"/>
    <w:rsid w:val="00C24ECB"/>
    <w:rsid w:val="00C2649E"/>
    <w:rsid w:val="00C267F5"/>
    <w:rsid w:val="00C26831"/>
    <w:rsid w:val="00C2747C"/>
    <w:rsid w:val="00C30017"/>
    <w:rsid w:val="00C327A1"/>
    <w:rsid w:val="00C36AB9"/>
    <w:rsid w:val="00C408E2"/>
    <w:rsid w:val="00C40C90"/>
    <w:rsid w:val="00C446BE"/>
    <w:rsid w:val="00C44811"/>
    <w:rsid w:val="00C458F9"/>
    <w:rsid w:val="00C45CE9"/>
    <w:rsid w:val="00C45F35"/>
    <w:rsid w:val="00C46D1D"/>
    <w:rsid w:val="00C501F6"/>
    <w:rsid w:val="00C50662"/>
    <w:rsid w:val="00C50B3D"/>
    <w:rsid w:val="00C534C3"/>
    <w:rsid w:val="00C542E4"/>
    <w:rsid w:val="00C548ED"/>
    <w:rsid w:val="00C55E14"/>
    <w:rsid w:val="00C56170"/>
    <w:rsid w:val="00C56CA4"/>
    <w:rsid w:val="00C61C11"/>
    <w:rsid w:val="00C6649D"/>
    <w:rsid w:val="00C66A03"/>
    <w:rsid w:val="00C714C6"/>
    <w:rsid w:val="00C7291E"/>
    <w:rsid w:val="00C753A2"/>
    <w:rsid w:val="00C76DA3"/>
    <w:rsid w:val="00C76DFA"/>
    <w:rsid w:val="00C80449"/>
    <w:rsid w:val="00C8045C"/>
    <w:rsid w:val="00C80F75"/>
    <w:rsid w:val="00C817AC"/>
    <w:rsid w:val="00C82DA7"/>
    <w:rsid w:val="00C84926"/>
    <w:rsid w:val="00C90F3E"/>
    <w:rsid w:val="00C91FAD"/>
    <w:rsid w:val="00C964E4"/>
    <w:rsid w:val="00C96ED6"/>
    <w:rsid w:val="00C97B17"/>
    <w:rsid w:val="00CA0833"/>
    <w:rsid w:val="00CA0DA8"/>
    <w:rsid w:val="00CA244F"/>
    <w:rsid w:val="00CA25D8"/>
    <w:rsid w:val="00CA2645"/>
    <w:rsid w:val="00CA2DFA"/>
    <w:rsid w:val="00CA51A4"/>
    <w:rsid w:val="00CA7E44"/>
    <w:rsid w:val="00CB08C3"/>
    <w:rsid w:val="00CB128A"/>
    <w:rsid w:val="00CB2C2F"/>
    <w:rsid w:val="00CB57E8"/>
    <w:rsid w:val="00CC060D"/>
    <w:rsid w:val="00CC088A"/>
    <w:rsid w:val="00CC14BC"/>
    <w:rsid w:val="00CC2DA8"/>
    <w:rsid w:val="00CD3212"/>
    <w:rsid w:val="00CD40DB"/>
    <w:rsid w:val="00CD4BC5"/>
    <w:rsid w:val="00CD57C3"/>
    <w:rsid w:val="00CD6776"/>
    <w:rsid w:val="00CD6B79"/>
    <w:rsid w:val="00CD6F32"/>
    <w:rsid w:val="00CD7133"/>
    <w:rsid w:val="00CE0772"/>
    <w:rsid w:val="00CE2F69"/>
    <w:rsid w:val="00CE31F6"/>
    <w:rsid w:val="00CE39A5"/>
    <w:rsid w:val="00CE43D7"/>
    <w:rsid w:val="00CE4AE2"/>
    <w:rsid w:val="00CE4CF0"/>
    <w:rsid w:val="00CF08FD"/>
    <w:rsid w:val="00CF28BD"/>
    <w:rsid w:val="00CF2AA4"/>
    <w:rsid w:val="00CF5F0A"/>
    <w:rsid w:val="00CF71AE"/>
    <w:rsid w:val="00CF7490"/>
    <w:rsid w:val="00CF7B06"/>
    <w:rsid w:val="00D00ABC"/>
    <w:rsid w:val="00D00E24"/>
    <w:rsid w:val="00D01C94"/>
    <w:rsid w:val="00D04A28"/>
    <w:rsid w:val="00D04B18"/>
    <w:rsid w:val="00D0626A"/>
    <w:rsid w:val="00D131B6"/>
    <w:rsid w:val="00D168DB"/>
    <w:rsid w:val="00D17DC3"/>
    <w:rsid w:val="00D202EB"/>
    <w:rsid w:val="00D22CE2"/>
    <w:rsid w:val="00D2344A"/>
    <w:rsid w:val="00D27947"/>
    <w:rsid w:val="00D30988"/>
    <w:rsid w:val="00D31F1A"/>
    <w:rsid w:val="00D337D0"/>
    <w:rsid w:val="00D36E57"/>
    <w:rsid w:val="00D40A5F"/>
    <w:rsid w:val="00D4180B"/>
    <w:rsid w:val="00D41D84"/>
    <w:rsid w:val="00D438AC"/>
    <w:rsid w:val="00D452C6"/>
    <w:rsid w:val="00D4765C"/>
    <w:rsid w:val="00D50294"/>
    <w:rsid w:val="00D53146"/>
    <w:rsid w:val="00D60A53"/>
    <w:rsid w:val="00D60ABA"/>
    <w:rsid w:val="00D610CA"/>
    <w:rsid w:val="00D633A7"/>
    <w:rsid w:val="00D6534E"/>
    <w:rsid w:val="00D66301"/>
    <w:rsid w:val="00D671EC"/>
    <w:rsid w:val="00D67A84"/>
    <w:rsid w:val="00D71ED5"/>
    <w:rsid w:val="00D72BFB"/>
    <w:rsid w:val="00D73695"/>
    <w:rsid w:val="00D73D10"/>
    <w:rsid w:val="00D7525A"/>
    <w:rsid w:val="00D75675"/>
    <w:rsid w:val="00D80E92"/>
    <w:rsid w:val="00D8134E"/>
    <w:rsid w:val="00D813DA"/>
    <w:rsid w:val="00D816F5"/>
    <w:rsid w:val="00D8178D"/>
    <w:rsid w:val="00D82BC9"/>
    <w:rsid w:val="00D83046"/>
    <w:rsid w:val="00D83265"/>
    <w:rsid w:val="00D83BA7"/>
    <w:rsid w:val="00D83F0A"/>
    <w:rsid w:val="00D847B4"/>
    <w:rsid w:val="00D85112"/>
    <w:rsid w:val="00D8578E"/>
    <w:rsid w:val="00D86596"/>
    <w:rsid w:val="00D87372"/>
    <w:rsid w:val="00D8790D"/>
    <w:rsid w:val="00D879F7"/>
    <w:rsid w:val="00D90F78"/>
    <w:rsid w:val="00D91573"/>
    <w:rsid w:val="00D9315C"/>
    <w:rsid w:val="00D96061"/>
    <w:rsid w:val="00DA1913"/>
    <w:rsid w:val="00DA42EF"/>
    <w:rsid w:val="00DA45B1"/>
    <w:rsid w:val="00DA7905"/>
    <w:rsid w:val="00DB13CB"/>
    <w:rsid w:val="00DB1E69"/>
    <w:rsid w:val="00DB2337"/>
    <w:rsid w:val="00DB2B45"/>
    <w:rsid w:val="00DB5DF8"/>
    <w:rsid w:val="00DB6769"/>
    <w:rsid w:val="00DB7ED4"/>
    <w:rsid w:val="00DC1CD7"/>
    <w:rsid w:val="00DC3908"/>
    <w:rsid w:val="00DC4D8D"/>
    <w:rsid w:val="00DC6639"/>
    <w:rsid w:val="00DD1924"/>
    <w:rsid w:val="00DD1AF2"/>
    <w:rsid w:val="00DD238C"/>
    <w:rsid w:val="00DD3F4B"/>
    <w:rsid w:val="00DD6C1E"/>
    <w:rsid w:val="00DD7021"/>
    <w:rsid w:val="00DD74AE"/>
    <w:rsid w:val="00DE0236"/>
    <w:rsid w:val="00DE0B82"/>
    <w:rsid w:val="00DE2F47"/>
    <w:rsid w:val="00DE3062"/>
    <w:rsid w:val="00DE3BF7"/>
    <w:rsid w:val="00DE4CF5"/>
    <w:rsid w:val="00DE54AE"/>
    <w:rsid w:val="00DE5A87"/>
    <w:rsid w:val="00DE70EE"/>
    <w:rsid w:val="00DF001D"/>
    <w:rsid w:val="00DF0ABB"/>
    <w:rsid w:val="00DF2131"/>
    <w:rsid w:val="00DF4F9A"/>
    <w:rsid w:val="00DF58AB"/>
    <w:rsid w:val="00DF5BB8"/>
    <w:rsid w:val="00DF7FEA"/>
    <w:rsid w:val="00E001A9"/>
    <w:rsid w:val="00E00A18"/>
    <w:rsid w:val="00E0246D"/>
    <w:rsid w:val="00E028FF"/>
    <w:rsid w:val="00E02D01"/>
    <w:rsid w:val="00E03647"/>
    <w:rsid w:val="00E0369E"/>
    <w:rsid w:val="00E052F9"/>
    <w:rsid w:val="00E06C03"/>
    <w:rsid w:val="00E06D03"/>
    <w:rsid w:val="00E107A7"/>
    <w:rsid w:val="00E111B0"/>
    <w:rsid w:val="00E1272D"/>
    <w:rsid w:val="00E13333"/>
    <w:rsid w:val="00E13B84"/>
    <w:rsid w:val="00E155BB"/>
    <w:rsid w:val="00E16711"/>
    <w:rsid w:val="00E17E9B"/>
    <w:rsid w:val="00E17EC9"/>
    <w:rsid w:val="00E2073F"/>
    <w:rsid w:val="00E20FD9"/>
    <w:rsid w:val="00E21838"/>
    <w:rsid w:val="00E22217"/>
    <w:rsid w:val="00E22838"/>
    <w:rsid w:val="00E22CF7"/>
    <w:rsid w:val="00E262F4"/>
    <w:rsid w:val="00E2630F"/>
    <w:rsid w:val="00E26462"/>
    <w:rsid w:val="00E26B37"/>
    <w:rsid w:val="00E30B54"/>
    <w:rsid w:val="00E313FE"/>
    <w:rsid w:val="00E315CF"/>
    <w:rsid w:val="00E3306C"/>
    <w:rsid w:val="00E33570"/>
    <w:rsid w:val="00E34C7A"/>
    <w:rsid w:val="00E34D99"/>
    <w:rsid w:val="00E3505E"/>
    <w:rsid w:val="00E36D19"/>
    <w:rsid w:val="00E37267"/>
    <w:rsid w:val="00E40907"/>
    <w:rsid w:val="00E41695"/>
    <w:rsid w:val="00E44395"/>
    <w:rsid w:val="00E44AB2"/>
    <w:rsid w:val="00E44E98"/>
    <w:rsid w:val="00E4526C"/>
    <w:rsid w:val="00E46BB6"/>
    <w:rsid w:val="00E4759D"/>
    <w:rsid w:val="00E5405B"/>
    <w:rsid w:val="00E54295"/>
    <w:rsid w:val="00E55B23"/>
    <w:rsid w:val="00E570A2"/>
    <w:rsid w:val="00E57430"/>
    <w:rsid w:val="00E608B9"/>
    <w:rsid w:val="00E61493"/>
    <w:rsid w:val="00E61CB2"/>
    <w:rsid w:val="00E625DD"/>
    <w:rsid w:val="00E62DC1"/>
    <w:rsid w:val="00E6406D"/>
    <w:rsid w:val="00E65162"/>
    <w:rsid w:val="00E65CA2"/>
    <w:rsid w:val="00E66298"/>
    <w:rsid w:val="00E6668C"/>
    <w:rsid w:val="00E7037B"/>
    <w:rsid w:val="00E71514"/>
    <w:rsid w:val="00E717F1"/>
    <w:rsid w:val="00E71A9E"/>
    <w:rsid w:val="00E74990"/>
    <w:rsid w:val="00E74AD5"/>
    <w:rsid w:val="00E76C9F"/>
    <w:rsid w:val="00E76F9B"/>
    <w:rsid w:val="00E77CFC"/>
    <w:rsid w:val="00E801F3"/>
    <w:rsid w:val="00E80408"/>
    <w:rsid w:val="00E80BF9"/>
    <w:rsid w:val="00E81315"/>
    <w:rsid w:val="00E81691"/>
    <w:rsid w:val="00E81B57"/>
    <w:rsid w:val="00E86099"/>
    <w:rsid w:val="00E87DBF"/>
    <w:rsid w:val="00E933EC"/>
    <w:rsid w:val="00E94794"/>
    <w:rsid w:val="00E958AA"/>
    <w:rsid w:val="00E96477"/>
    <w:rsid w:val="00E979B2"/>
    <w:rsid w:val="00EA0391"/>
    <w:rsid w:val="00EA0F75"/>
    <w:rsid w:val="00EA11FE"/>
    <w:rsid w:val="00EA1CED"/>
    <w:rsid w:val="00EA235E"/>
    <w:rsid w:val="00EA4F42"/>
    <w:rsid w:val="00EA5BF8"/>
    <w:rsid w:val="00EA7512"/>
    <w:rsid w:val="00EA7B0F"/>
    <w:rsid w:val="00EB0616"/>
    <w:rsid w:val="00EB10A5"/>
    <w:rsid w:val="00EB513C"/>
    <w:rsid w:val="00EB554E"/>
    <w:rsid w:val="00EB6BE4"/>
    <w:rsid w:val="00EC0D13"/>
    <w:rsid w:val="00EC2259"/>
    <w:rsid w:val="00EC4AA8"/>
    <w:rsid w:val="00EC4E69"/>
    <w:rsid w:val="00EC562A"/>
    <w:rsid w:val="00EC56D1"/>
    <w:rsid w:val="00EC63F5"/>
    <w:rsid w:val="00EC78A5"/>
    <w:rsid w:val="00ED12BB"/>
    <w:rsid w:val="00ED308C"/>
    <w:rsid w:val="00ED3B4B"/>
    <w:rsid w:val="00ED523C"/>
    <w:rsid w:val="00ED5C5E"/>
    <w:rsid w:val="00ED683B"/>
    <w:rsid w:val="00ED6F1D"/>
    <w:rsid w:val="00EE0F51"/>
    <w:rsid w:val="00EE1C4C"/>
    <w:rsid w:val="00EE4051"/>
    <w:rsid w:val="00EF2DDB"/>
    <w:rsid w:val="00EF345E"/>
    <w:rsid w:val="00EF3BD9"/>
    <w:rsid w:val="00EF3EDA"/>
    <w:rsid w:val="00EF3F9E"/>
    <w:rsid w:val="00EF5A46"/>
    <w:rsid w:val="00F00C01"/>
    <w:rsid w:val="00F041FC"/>
    <w:rsid w:val="00F04B30"/>
    <w:rsid w:val="00F05664"/>
    <w:rsid w:val="00F066F3"/>
    <w:rsid w:val="00F108A0"/>
    <w:rsid w:val="00F11B1E"/>
    <w:rsid w:val="00F12601"/>
    <w:rsid w:val="00F12FF8"/>
    <w:rsid w:val="00F14A5D"/>
    <w:rsid w:val="00F216AC"/>
    <w:rsid w:val="00F2330F"/>
    <w:rsid w:val="00F27945"/>
    <w:rsid w:val="00F3040A"/>
    <w:rsid w:val="00F34599"/>
    <w:rsid w:val="00F37838"/>
    <w:rsid w:val="00F40F3D"/>
    <w:rsid w:val="00F41854"/>
    <w:rsid w:val="00F42352"/>
    <w:rsid w:val="00F42578"/>
    <w:rsid w:val="00F42A47"/>
    <w:rsid w:val="00F445F5"/>
    <w:rsid w:val="00F457A4"/>
    <w:rsid w:val="00F458F7"/>
    <w:rsid w:val="00F45D66"/>
    <w:rsid w:val="00F4600F"/>
    <w:rsid w:val="00F46137"/>
    <w:rsid w:val="00F540BE"/>
    <w:rsid w:val="00F55F15"/>
    <w:rsid w:val="00F57DA7"/>
    <w:rsid w:val="00F57F21"/>
    <w:rsid w:val="00F61182"/>
    <w:rsid w:val="00F640D4"/>
    <w:rsid w:val="00F647AC"/>
    <w:rsid w:val="00F6629F"/>
    <w:rsid w:val="00F67452"/>
    <w:rsid w:val="00F7023B"/>
    <w:rsid w:val="00F7228E"/>
    <w:rsid w:val="00F72CEF"/>
    <w:rsid w:val="00F75C07"/>
    <w:rsid w:val="00F761D7"/>
    <w:rsid w:val="00F81746"/>
    <w:rsid w:val="00F83727"/>
    <w:rsid w:val="00F84C61"/>
    <w:rsid w:val="00F8553D"/>
    <w:rsid w:val="00F907C7"/>
    <w:rsid w:val="00F91225"/>
    <w:rsid w:val="00F91426"/>
    <w:rsid w:val="00F9205A"/>
    <w:rsid w:val="00F9426D"/>
    <w:rsid w:val="00F94A45"/>
    <w:rsid w:val="00F9560E"/>
    <w:rsid w:val="00F959F2"/>
    <w:rsid w:val="00F97193"/>
    <w:rsid w:val="00FA04C2"/>
    <w:rsid w:val="00FA2245"/>
    <w:rsid w:val="00FA2E8D"/>
    <w:rsid w:val="00FA3017"/>
    <w:rsid w:val="00FA497A"/>
    <w:rsid w:val="00FA4AAE"/>
    <w:rsid w:val="00FA7350"/>
    <w:rsid w:val="00FA7FA3"/>
    <w:rsid w:val="00FB2503"/>
    <w:rsid w:val="00FB3A4A"/>
    <w:rsid w:val="00FB4021"/>
    <w:rsid w:val="00FB580F"/>
    <w:rsid w:val="00FB723E"/>
    <w:rsid w:val="00FC1302"/>
    <w:rsid w:val="00FC20B7"/>
    <w:rsid w:val="00FC430D"/>
    <w:rsid w:val="00FC4CE9"/>
    <w:rsid w:val="00FC725B"/>
    <w:rsid w:val="00FC77AA"/>
    <w:rsid w:val="00FC79BA"/>
    <w:rsid w:val="00FD1F02"/>
    <w:rsid w:val="00FD40B0"/>
    <w:rsid w:val="00FD40C0"/>
    <w:rsid w:val="00FD523C"/>
    <w:rsid w:val="00FD5278"/>
    <w:rsid w:val="00FD55FB"/>
    <w:rsid w:val="00FD64ED"/>
    <w:rsid w:val="00FD7E1A"/>
    <w:rsid w:val="00FE3FA0"/>
    <w:rsid w:val="00FF16B9"/>
    <w:rsid w:val="00FF20AD"/>
    <w:rsid w:val="00FF5D67"/>
    <w:rsid w:val="00FF699A"/>
    <w:rsid w:val="013B7907"/>
    <w:rsid w:val="02C59A75"/>
    <w:rsid w:val="089443E2"/>
    <w:rsid w:val="09F1A924"/>
    <w:rsid w:val="0A03C798"/>
    <w:rsid w:val="0C1C6E00"/>
    <w:rsid w:val="0D823AB3"/>
    <w:rsid w:val="0DB00519"/>
    <w:rsid w:val="0EB5FF16"/>
    <w:rsid w:val="1092FD97"/>
    <w:rsid w:val="130130A8"/>
    <w:rsid w:val="177F83D8"/>
    <w:rsid w:val="17DB7F43"/>
    <w:rsid w:val="279FF70F"/>
    <w:rsid w:val="29F1CDD4"/>
    <w:rsid w:val="2BC10114"/>
    <w:rsid w:val="34975B73"/>
    <w:rsid w:val="366BF401"/>
    <w:rsid w:val="36A42F2A"/>
    <w:rsid w:val="36B1F938"/>
    <w:rsid w:val="3B5BD8A9"/>
    <w:rsid w:val="3C1F57F2"/>
    <w:rsid w:val="3E809C26"/>
    <w:rsid w:val="42C9B53E"/>
    <w:rsid w:val="45464141"/>
    <w:rsid w:val="47678F0F"/>
    <w:rsid w:val="4890CFFD"/>
    <w:rsid w:val="51B32CB0"/>
    <w:rsid w:val="5460DA06"/>
    <w:rsid w:val="568098BB"/>
    <w:rsid w:val="5EEB48A1"/>
    <w:rsid w:val="606783B4"/>
    <w:rsid w:val="65BB5D33"/>
    <w:rsid w:val="669B8FE6"/>
    <w:rsid w:val="6C63FD82"/>
    <w:rsid w:val="6DBB2FA4"/>
    <w:rsid w:val="6E5EE533"/>
    <w:rsid w:val="7953DF1D"/>
    <w:rsid w:val="7A9715EB"/>
    <w:rsid w:val="7AE18B11"/>
    <w:rsid w:val="7C2A6D67"/>
    <w:rsid w:val="7C36F6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1B24517"/>
  <w15:docId w15:val="{447149EB-A3F5-4DD7-A75E-84217D8F40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4"/>
        <w:szCs w:val="22"/>
        <w:lang w:val="en-I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106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B3186D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A2245"/>
    <w:pPr>
      <w:keepNext/>
      <w:keepLines/>
      <w:spacing w:before="40" w:after="0"/>
      <w:outlineLvl w:val="1"/>
    </w:pPr>
    <w:rPr>
      <w:rFonts w:eastAsiaTheme="majorEastAsia" w:cstheme="majorBidi"/>
      <w:b/>
      <w:sz w:val="28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651062"/>
    <w:pPr>
      <w:spacing w:after="0" w:line="240" w:lineRule="auto"/>
    </w:pPr>
    <w:rPr>
      <w:rFonts w:eastAsiaTheme="minorEastAsia"/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651062"/>
    <w:rPr>
      <w:rFonts w:eastAsiaTheme="minorEastAsia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651062"/>
    <w:rPr>
      <w:rFonts w:asciiTheme="majorHAnsi" w:eastAsiaTheme="majorEastAsia" w:hAnsiTheme="majorHAnsi" w:cstheme="majorBidi"/>
      <w:color w:val="B3186D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651062"/>
    <w:pPr>
      <w:outlineLvl w:val="9"/>
    </w:pPr>
    <w:rPr>
      <w:lang w:val="en-US"/>
    </w:rPr>
  </w:style>
  <w:style w:type="paragraph" w:styleId="Header">
    <w:name w:val="header"/>
    <w:basedOn w:val="Normal"/>
    <w:link w:val="HeaderChar"/>
    <w:uiPriority w:val="99"/>
    <w:unhideWhenUsed/>
    <w:rsid w:val="0065106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51062"/>
  </w:style>
  <w:style w:type="paragraph" w:styleId="Footer">
    <w:name w:val="footer"/>
    <w:basedOn w:val="Normal"/>
    <w:link w:val="FooterChar"/>
    <w:uiPriority w:val="99"/>
    <w:unhideWhenUsed/>
    <w:rsid w:val="0065106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51062"/>
  </w:style>
  <w:style w:type="character" w:customStyle="1" w:styleId="Heading2Char">
    <w:name w:val="Heading 2 Char"/>
    <w:basedOn w:val="DefaultParagraphFont"/>
    <w:link w:val="Heading2"/>
    <w:uiPriority w:val="9"/>
    <w:rsid w:val="00FA2245"/>
    <w:rPr>
      <w:rFonts w:eastAsiaTheme="majorEastAsia" w:cstheme="majorBidi"/>
      <w:b/>
      <w:sz w:val="28"/>
      <w:szCs w:val="26"/>
    </w:rPr>
  </w:style>
  <w:style w:type="paragraph" w:styleId="TOC1">
    <w:name w:val="toc 1"/>
    <w:basedOn w:val="Normal"/>
    <w:next w:val="Normal"/>
    <w:autoRedefine/>
    <w:uiPriority w:val="39"/>
    <w:unhideWhenUsed/>
    <w:rsid w:val="000B517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B5178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0B5178"/>
    <w:rPr>
      <w:color w:val="6B9F25" w:themeColor="hyperlink"/>
      <w:u w:val="single"/>
    </w:rPr>
  </w:style>
  <w:style w:type="table" w:styleId="TableGrid">
    <w:name w:val="Table Grid"/>
    <w:basedOn w:val="TableNormal"/>
    <w:uiPriority w:val="59"/>
    <w:rsid w:val="0020696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28173F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28173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17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NormalWeb">
    <w:name w:val="Normal (Web)"/>
    <w:basedOn w:val="Normal"/>
    <w:uiPriority w:val="99"/>
    <w:semiHidden/>
    <w:unhideWhenUsed/>
    <w:rsid w:val="00896FED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en-IE"/>
    </w:rPr>
  </w:style>
  <w:style w:type="character" w:customStyle="1" w:styleId="apple-tab-span">
    <w:name w:val="apple-tab-span"/>
    <w:basedOn w:val="DefaultParagraphFont"/>
    <w:rsid w:val="00896FED"/>
  </w:style>
  <w:style w:type="paragraph" w:styleId="Bibliography">
    <w:name w:val="Bibliography"/>
    <w:basedOn w:val="Normal"/>
    <w:next w:val="Normal"/>
    <w:uiPriority w:val="37"/>
    <w:unhideWhenUsed/>
    <w:rsid w:val="00563C3F"/>
  </w:style>
  <w:style w:type="paragraph" w:styleId="Caption">
    <w:name w:val="caption"/>
    <w:basedOn w:val="Normal"/>
    <w:next w:val="Normal"/>
    <w:uiPriority w:val="35"/>
    <w:unhideWhenUsed/>
    <w:qFormat/>
    <w:rsid w:val="007B1527"/>
    <w:pPr>
      <w:spacing w:after="200" w:line="240" w:lineRule="auto"/>
    </w:pPr>
    <w:rPr>
      <w:i/>
      <w:iCs/>
      <w:color w:val="454551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317C28"/>
    <w:pPr>
      <w:spacing w:after="0"/>
    </w:pPr>
  </w:style>
  <w:style w:type="character" w:styleId="UnresolvedMention">
    <w:name w:val="Unresolved Mention"/>
    <w:basedOn w:val="DefaultParagraphFont"/>
    <w:uiPriority w:val="99"/>
    <w:semiHidden/>
    <w:unhideWhenUsed/>
    <w:rsid w:val="00D60ABA"/>
    <w:rPr>
      <w:color w:val="605E5C"/>
      <w:shd w:val="clear" w:color="auto" w:fill="E1DFDD"/>
    </w:rPr>
  </w:style>
  <w:style w:type="table" w:styleId="PlainTable5">
    <w:name w:val="Plain Table 5"/>
    <w:basedOn w:val="TableNormal"/>
    <w:uiPriority w:val="45"/>
    <w:rsid w:val="00910B80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A70326"/>
    <w:rPr>
      <w:color w:val="8C8C8C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6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5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5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2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4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2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9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0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3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45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71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4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1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10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60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09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07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99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15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12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85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0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12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92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34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05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85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13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20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57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1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36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8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01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35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82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1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0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59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32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53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1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34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85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04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34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84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22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44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6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11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73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16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76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00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9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05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42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43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53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6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1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09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95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94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6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66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12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84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09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566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026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064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2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19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99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15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6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5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8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83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64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92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33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75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95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0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4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6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54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52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9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9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0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97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0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44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94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03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88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8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03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5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90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6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27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23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39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83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1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22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20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1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91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0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2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7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96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35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7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64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30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08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5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1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97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21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3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2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57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95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54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49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71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66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64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98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1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87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5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82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95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76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615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56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72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3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69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70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1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7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4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27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4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ico.org.uk/for-organisations/uk-gdpr-guidance-and-resources/data-protection-principles/a-guide-to-the-data-protection-principles/data-minimisation/" TargetMode="External"/><Relationship Id="rId18" Type="http://schemas.openxmlformats.org/officeDocument/2006/relationships/hyperlink" Target="https://www.rte.ie/news/business/2025/1202/1546935-national-cyber-security-centre-assessment/" TargetMode="External"/><Relationship Id="rId26" Type="http://schemas.openxmlformats.org/officeDocument/2006/relationships/footer" Target="footer2.xml"/><Relationship Id="rId3" Type="http://schemas.openxmlformats.org/officeDocument/2006/relationships/numbering" Target="numbering.xml"/><Relationship Id="rId21" Type="http://schemas.openxmlformats.org/officeDocument/2006/relationships/hyperlink" Target="https://docs.streamlit.io/" TargetMode="External"/><Relationship Id="rId7" Type="http://schemas.openxmlformats.org/officeDocument/2006/relationships/footnotes" Target="footnotes.xml"/><Relationship Id="rId12" Type="http://schemas.openxmlformats.org/officeDocument/2006/relationships/hyperlink" Target="https://gdpr-info.eu/art-25-gdpr/" TargetMode="External"/><Relationship Id="rId17" Type="http://schemas.openxmlformats.org/officeDocument/2006/relationships/hyperlink" Target="https://tsapps.nist.gov/publication/get_pdf.cfm?pub_id=901146" TargetMode="External"/><Relationship Id="rId25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yperlink" Target="https://www.microsoft.com/en-us/power-platform/products/power-bi" TargetMode="External"/><Relationship Id="rId20" Type="http://schemas.openxmlformats.org/officeDocument/2006/relationships/hyperlink" Target="https://www.unb.ca/cic/datasets/ids-2017.html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gdpr-info.eu/art-5-gdpr/" TargetMode="External"/><Relationship Id="rId24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hyperlink" Target="https://www.mathworks.com/" TargetMode="External"/><Relationship Id="rId23" Type="http://schemas.openxmlformats.org/officeDocument/2006/relationships/header" Target="header1.xml"/><Relationship Id="rId28" Type="http://schemas.openxmlformats.org/officeDocument/2006/relationships/footer" Target="footer3.xml"/><Relationship Id="rId10" Type="http://schemas.openxmlformats.org/officeDocument/2006/relationships/hyperlink" Target="https://intrusion-detection.distrinet-research.be/WTMC2021/Resources/wtmc2021_Engelen_Troubleshooting.pdf" TargetMode="External"/><Relationship Id="rId19" Type="http://schemas.openxmlformats.org/officeDocument/2006/relationships/hyperlink" Target="https://scikit-learn.org/stable/getting_started.html" TargetMode="External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4" Type="http://schemas.openxmlformats.org/officeDocument/2006/relationships/hyperlink" Target="https://www.investopedia.com/terms/s/swot.asp" TargetMode="External"/><Relationship Id="rId22" Type="http://schemas.openxmlformats.org/officeDocument/2006/relationships/hyperlink" Target="https://doi.org/10.1108/ejim-07-2021-0360" TargetMode="External"/><Relationship Id="rId27" Type="http://schemas.openxmlformats.org/officeDocument/2006/relationships/header" Target="header3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Red Violet">
      <a:dk1>
        <a:sysClr val="windowText" lastClr="000000"/>
      </a:dk1>
      <a:lt1>
        <a:sysClr val="window" lastClr="FFFFFF"/>
      </a:lt1>
      <a:dk2>
        <a:srgbClr val="454551"/>
      </a:dk2>
      <a:lt2>
        <a:srgbClr val="D8D9DC"/>
      </a:lt2>
      <a:accent1>
        <a:srgbClr val="E32D91"/>
      </a:accent1>
      <a:accent2>
        <a:srgbClr val="C830CC"/>
      </a:accent2>
      <a:accent3>
        <a:srgbClr val="4EA6DC"/>
      </a:accent3>
      <a:accent4>
        <a:srgbClr val="4775E7"/>
      </a:accent4>
      <a:accent5>
        <a:srgbClr val="8971E1"/>
      </a:accent5>
      <a:accent6>
        <a:srgbClr val="D54773"/>
      </a:accent6>
      <a:hlink>
        <a:srgbClr val="6B9F25"/>
      </a:hlink>
      <a:folHlink>
        <a:srgbClr val="8C8C8C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2022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>
  <b:Source>
    <b:Tag>Bri25</b:Tag>
    <b:SourceType>InternetSite</b:SourceType>
    <b:Guid>{C36BDA84-27FB-44FD-9D29-360F56DCD7F7}</b:Guid>
    <b:Title>Ireland at increased risk of cyber attacks - report</b:Title>
    <b:Year>2025</b:Year>
    <b:Author>
      <b:Author>
        <b:NameList>
          <b:Person>
            <b:Last>O'Donovan</b:Last>
            <b:First>Brian</b:First>
          </b:Person>
        </b:NameList>
      </b:Author>
    </b:Author>
    <b:YearAccessed>2026</b:YearAccessed>
    <b:MonthAccessed>March</b:MonthAccessed>
    <b:DayAccessed>07</b:DayAccessed>
    <b:URL>https://www.rte.ie/news/business/2025/1202/1546935-national-cyber-security-centre-assessment/</b:URL>
    <b:RefOrder>1</b:RefOrder>
  </b:Source>
  <b:Source>
    <b:Tag>Wil25</b:Tag>
    <b:SourceType>InternetSite</b:SourceType>
    <b:Guid>{F61E6650-FACF-4C7F-9015-F7474D44EA10}</b:Guid>
    <b:Author>
      <b:Author>
        <b:NameList>
          <b:Person>
            <b:Last>Kenton</b:Last>
            <b:First>Will</b:First>
          </b:Person>
        </b:NameList>
      </b:Author>
    </b:Author>
    <b:Title>SWOT: What Is It, How It Works, and How to Perform an Analysis</b:Title>
    <b:Year>2025</b:Year>
    <b:YearAccessed>2026</b:YearAccessed>
    <b:MonthAccessed>March</b:MonthAccessed>
    <b:DayAccessed>07</b:DayAccessed>
    <b:URL>https://www.investopedia.com/terms/s/swot.asp</b:URL>
    <b:RefOrder>2</b:RefOrder>
  </b:Source>
  <b:Source>
    <b:Tag>Sha18</b:Tag>
    <b:SourceType>InternetSite</b:SourceType>
    <b:Guid>{C4A1CD94-2466-4375-B7F9-BF88C5C0BC91}</b:Guid>
    <b:Title>Intrusion detection evaluation dataset (CIC-IDS2017)</b:Title>
    <b:Year>2018</b:Year>
    <b:YearAccessed>2026</b:YearAccessed>
    <b:MonthAccessed>March</b:MonthAccessed>
    <b:DayAccessed>07</b:DayAccessed>
    <b:URL>https://www.unb.ca/cic/datasets/ids-2017.html</b:URL>
    <b:Author>
      <b:Author>
        <b:NameList>
          <b:Person>
            <b:Last>Sharafaldin</b:Last>
            <b:First>Iman</b:First>
          </b:Person>
          <b:Person>
            <b:Last>Lashkari</b:Last>
            <b:Middle>Habibi</b:Middle>
            <b:First>Arash</b:First>
          </b:Person>
          <b:Person>
            <b:Last>Ghorbani</b:Last>
            <b:Middle>A.</b:Middle>
            <b:First>Ali</b:First>
          </b:Person>
        </b:NameList>
      </b:Author>
    </b:Author>
    <b:RefOrder>3</b:RefOrder>
  </b:Source>
</b:Sourc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F43FC47-0D96-4CE1-B643-3660BC55DB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5</Pages>
  <Words>668</Words>
  <Characters>4121</Characters>
  <Application>Microsoft Office Word</Application>
  <DocSecurity>0</DocSecurity>
  <Lines>82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Time  Task Management</vt:lpstr>
    </vt:vector>
  </TitlesOfParts>
  <Company>COMPANY NAME: Master trojan ltda.</Company>
  <LinksUpToDate>false</LinksUpToDate>
  <CharactersWithSpaces>4748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Sander2022164_Thiago2022161_Report</dc:title>
  <dc:subject>CA2: IT – CONSULTANT</dc:subject>
  <dc:creator>Sander;Thiago</dc:creator>
  <cp:keywords/>
  <dc:description/>
  <cp:lastModifiedBy>Sander Soares</cp:lastModifiedBy>
  <cp:revision>334</cp:revision>
  <cp:lastPrinted>2026-03-14T18:39:00Z</cp:lastPrinted>
  <dcterms:created xsi:type="dcterms:W3CDTF">2025-11-16T11:32:00Z</dcterms:created>
  <dcterms:modified xsi:type="dcterms:W3CDTF">2026-05-09T07:39:00Z</dcterms:modified>
</cp:coreProperties>
</file>