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35BFD" w14:textId="19AD2BFF" w:rsidR="00877102" w:rsidRDefault="00D45171" w:rsidP="00D45171">
      <w:pPr>
        <w:pStyle w:val="Title"/>
      </w:pPr>
      <w:r>
        <w:t>Research document</w:t>
      </w:r>
      <w:r>
        <w:br/>
        <w:t>Deep dive</w:t>
      </w:r>
    </w:p>
    <w:p w14:paraId="246073EC" w14:textId="77777777" w:rsidR="00D45171" w:rsidRDefault="00D45171" w:rsidP="00D45171"/>
    <w:p w14:paraId="318CABF4" w14:textId="77777777" w:rsidR="00D45171" w:rsidRDefault="00D45171" w:rsidP="00D45171"/>
    <w:p w14:paraId="2444561D" w14:textId="77777777" w:rsidR="00D45171" w:rsidRDefault="00D45171" w:rsidP="00D45171"/>
    <w:p w14:paraId="11FAC66F" w14:textId="77777777" w:rsidR="00D45171" w:rsidRDefault="00D45171" w:rsidP="00D45171"/>
    <w:p w14:paraId="4C48585A" w14:textId="77777777" w:rsidR="00D45171" w:rsidRDefault="00D45171" w:rsidP="00D45171"/>
    <w:p w14:paraId="506A0464" w14:textId="77777777" w:rsidR="00D45171" w:rsidRDefault="00D45171" w:rsidP="00D45171"/>
    <w:p w14:paraId="7C640B6D" w14:textId="77777777" w:rsidR="00D45171" w:rsidRDefault="00D45171" w:rsidP="00D45171"/>
    <w:p w14:paraId="0842EF12" w14:textId="77777777" w:rsidR="00D45171" w:rsidRDefault="00D45171" w:rsidP="00D45171"/>
    <w:p w14:paraId="7367E1FD" w14:textId="77777777" w:rsidR="00D45171" w:rsidRDefault="00D45171" w:rsidP="00D45171"/>
    <w:p w14:paraId="37BC7813" w14:textId="77777777" w:rsidR="00D45171" w:rsidRDefault="00D45171" w:rsidP="00D45171"/>
    <w:p w14:paraId="319C4690" w14:textId="77777777" w:rsidR="00D45171" w:rsidRDefault="00D45171" w:rsidP="00D45171"/>
    <w:p w14:paraId="1D4178C3" w14:textId="77777777" w:rsidR="00D45171" w:rsidRDefault="00D45171" w:rsidP="00D45171"/>
    <w:p w14:paraId="084F699E" w14:textId="77777777" w:rsidR="00D45171" w:rsidRDefault="00D45171" w:rsidP="00D45171"/>
    <w:p w14:paraId="5DF0981C" w14:textId="77777777" w:rsidR="00D45171" w:rsidRDefault="00D45171" w:rsidP="00D45171"/>
    <w:p w14:paraId="46A984C6" w14:textId="77777777" w:rsidR="00D45171" w:rsidRDefault="00D45171" w:rsidP="00D45171"/>
    <w:p w14:paraId="65C7D92B" w14:textId="77777777" w:rsidR="00D45171" w:rsidRDefault="00D45171" w:rsidP="00D45171"/>
    <w:p w14:paraId="2E99EFEA" w14:textId="77777777" w:rsidR="00D45171" w:rsidRDefault="00D45171" w:rsidP="00D45171"/>
    <w:p w14:paraId="2350DA26" w14:textId="77777777" w:rsidR="00D45171" w:rsidRDefault="00D45171" w:rsidP="00D45171"/>
    <w:p w14:paraId="3DDDEF12" w14:textId="77777777" w:rsidR="00D45171" w:rsidRDefault="00D45171" w:rsidP="00D45171"/>
    <w:p w14:paraId="79A1FBE9" w14:textId="77777777" w:rsidR="00D45171" w:rsidRDefault="00D45171" w:rsidP="00D45171"/>
    <w:p w14:paraId="2C915BE8" w14:textId="77777777" w:rsidR="00D45171" w:rsidRDefault="00D45171" w:rsidP="00D45171"/>
    <w:p w14:paraId="3F387A69" w14:textId="77777777" w:rsidR="00D45171" w:rsidRDefault="00D45171" w:rsidP="00D45171"/>
    <w:tbl>
      <w:tblPr>
        <w:tblStyle w:val="TableGrid"/>
        <w:tblW w:w="0" w:type="auto"/>
        <w:tblLook w:val="04A0" w:firstRow="1" w:lastRow="0" w:firstColumn="1" w:lastColumn="0" w:noHBand="0" w:noVBand="1"/>
      </w:tblPr>
      <w:tblGrid>
        <w:gridCol w:w="4698"/>
        <w:gridCol w:w="4698"/>
      </w:tblGrid>
      <w:tr w:rsidR="00D45171" w14:paraId="79D4D2A1" w14:textId="77777777" w:rsidTr="00D45171">
        <w:tc>
          <w:tcPr>
            <w:tcW w:w="4698" w:type="dxa"/>
          </w:tcPr>
          <w:p w14:paraId="10EA7E21" w14:textId="04BA6235" w:rsidR="00D45171" w:rsidRDefault="00D45171" w:rsidP="00D45171">
            <w:r>
              <w:t>Date</w:t>
            </w:r>
          </w:p>
        </w:tc>
        <w:tc>
          <w:tcPr>
            <w:tcW w:w="4698" w:type="dxa"/>
          </w:tcPr>
          <w:p w14:paraId="0EF576A2" w14:textId="70C44B57" w:rsidR="00D45171" w:rsidRDefault="00804F96" w:rsidP="00D45171">
            <w:r>
              <w:t>28</w:t>
            </w:r>
            <w:r w:rsidR="00D45171">
              <w:t>-1</w:t>
            </w:r>
            <w:r>
              <w:t>1</w:t>
            </w:r>
            <w:r w:rsidR="00D45171">
              <w:t>-2023</w:t>
            </w:r>
          </w:p>
        </w:tc>
      </w:tr>
      <w:tr w:rsidR="00D45171" w14:paraId="42F105A6" w14:textId="77777777" w:rsidTr="00D45171">
        <w:tc>
          <w:tcPr>
            <w:tcW w:w="4698" w:type="dxa"/>
          </w:tcPr>
          <w:p w14:paraId="74A16A03" w14:textId="3D764203" w:rsidR="00D45171" w:rsidRDefault="00D45171" w:rsidP="00D45171">
            <w:r>
              <w:t>Version</w:t>
            </w:r>
          </w:p>
        </w:tc>
        <w:tc>
          <w:tcPr>
            <w:tcW w:w="4698" w:type="dxa"/>
          </w:tcPr>
          <w:p w14:paraId="6F6CFB49" w14:textId="7D38EB29" w:rsidR="00D45171" w:rsidRDefault="00D45171" w:rsidP="00D45171">
            <w:r>
              <w:t>0.</w:t>
            </w:r>
            <w:r w:rsidR="00804F96">
              <w:t>3</w:t>
            </w:r>
          </w:p>
        </w:tc>
      </w:tr>
      <w:tr w:rsidR="00D45171" w14:paraId="49AFC58B" w14:textId="77777777" w:rsidTr="00D45171">
        <w:tc>
          <w:tcPr>
            <w:tcW w:w="4698" w:type="dxa"/>
          </w:tcPr>
          <w:p w14:paraId="33727AF6" w14:textId="173B06F4" w:rsidR="00D45171" w:rsidRDefault="00D45171" w:rsidP="00D45171">
            <w:r>
              <w:t>State</w:t>
            </w:r>
          </w:p>
        </w:tc>
        <w:tc>
          <w:tcPr>
            <w:tcW w:w="4698" w:type="dxa"/>
          </w:tcPr>
          <w:p w14:paraId="49E3F80C" w14:textId="715CCB50" w:rsidR="00D45171" w:rsidRDefault="00804F96" w:rsidP="00D45171">
            <w:r>
              <w:t>P</w:t>
            </w:r>
            <w:r w:rsidR="00D45171">
              <w:t>ublished</w:t>
            </w:r>
          </w:p>
        </w:tc>
      </w:tr>
      <w:tr w:rsidR="00D45171" w14:paraId="7E737E8A" w14:textId="77777777" w:rsidTr="00D45171">
        <w:tc>
          <w:tcPr>
            <w:tcW w:w="4698" w:type="dxa"/>
          </w:tcPr>
          <w:p w14:paraId="773A2F86" w14:textId="0C59B0CB" w:rsidR="00D45171" w:rsidRDefault="00D45171" w:rsidP="00D45171">
            <w:r>
              <w:t>Authors</w:t>
            </w:r>
          </w:p>
        </w:tc>
        <w:tc>
          <w:tcPr>
            <w:tcW w:w="4698" w:type="dxa"/>
          </w:tcPr>
          <w:p w14:paraId="0E3E1335" w14:textId="492024C4" w:rsidR="00D45171" w:rsidRDefault="00D45171" w:rsidP="00D45171">
            <w:r>
              <w:t>Sander Theeuwen</w:t>
            </w:r>
          </w:p>
        </w:tc>
      </w:tr>
    </w:tbl>
    <w:p w14:paraId="6ECE8C1C" w14:textId="77777777" w:rsidR="00D45171" w:rsidRDefault="00D45171">
      <w:r>
        <w:br w:type="page"/>
      </w:r>
    </w:p>
    <w:sdt>
      <w:sdtPr>
        <w:id w:val="-867908318"/>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5EBBDC83" w14:textId="5520CB44" w:rsidR="00140B50" w:rsidRDefault="00140B50">
          <w:pPr>
            <w:pStyle w:val="TOCHeading"/>
          </w:pPr>
          <w:r>
            <w:t>Contents</w:t>
          </w:r>
        </w:p>
        <w:p w14:paraId="21FE9232" w14:textId="767267AF" w:rsidR="00140B50" w:rsidRDefault="00140B50">
          <w:pPr>
            <w:pStyle w:val="TOC1"/>
            <w:tabs>
              <w:tab w:val="right" w:leader="dot" w:pos="9396"/>
            </w:tabs>
            <w:rPr>
              <w:noProof/>
            </w:rPr>
          </w:pPr>
          <w:r>
            <w:fldChar w:fldCharType="begin"/>
          </w:r>
          <w:r>
            <w:instrText xml:space="preserve"> TOC \o "1-3" \h \z \u </w:instrText>
          </w:r>
          <w:r>
            <w:fldChar w:fldCharType="separate"/>
          </w:r>
          <w:hyperlink w:anchor="_Toc153627667" w:history="1">
            <w:r w:rsidRPr="00D93262">
              <w:rPr>
                <w:rStyle w:val="Hyperlink"/>
                <w:noProof/>
              </w:rPr>
              <w:t>Revision history</w:t>
            </w:r>
            <w:r>
              <w:rPr>
                <w:noProof/>
                <w:webHidden/>
              </w:rPr>
              <w:tab/>
            </w:r>
            <w:r>
              <w:rPr>
                <w:noProof/>
                <w:webHidden/>
              </w:rPr>
              <w:fldChar w:fldCharType="begin"/>
            </w:r>
            <w:r>
              <w:rPr>
                <w:noProof/>
                <w:webHidden/>
              </w:rPr>
              <w:instrText xml:space="preserve"> PAGEREF _Toc153627667 \h </w:instrText>
            </w:r>
            <w:r>
              <w:rPr>
                <w:noProof/>
                <w:webHidden/>
              </w:rPr>
            </w:r>
            <w:r>
              <w:rPr>
                <w:noProof/>
                <w:webHidden/>
              </w:rPr>
              <w:fldChar w:fldCharType="separate"/>
            </w:r>
            <w:r>
              <w:rPr>
                <w:noProof/>
                <w:webHidden/>
              </w:rPr>
              <w:t>3</w:t>
            </w:r>
            <w:r>
              <w:rPr>
                <w:noProof/>
                <w:webHidden/>
              </w:rPr>
              <w:fldChar w:fldCharType="end"/>
            </w:r>
          </w:hyperlink>
        </w:p>
        <w:p w14:paraId="3E3B538B" w14:textId="7E90310B" w:rsidR="00140B50" w:rsidRDefault="00140B50">
          <w:pPr>
            <w:pStyle w:val="TOC1"/>
            <w:tabs>
              <w:tab w:val="right" w:leader="dot" w:pos="9396"/>
            </w:tabs>
            <w:rPr>
              <w:noProof/>
            </w:rPr>
          </w:pPr>
          <w:hyperlink w:anchor="_Toc153627668" w:history="1">
            <w:r w:rsidRPr="00D93262">
              <w:rPr>
                <w:rStyle w:val="Hyperlink"/>
                <w:noProof/>
              </w:rPr>
              <w:t>Distribution</w:t>
            </w:r>
            <w:r>
              <w:rPr>
                <w:noProof/>
                <w:webHidden/>
              </w:rPr>
              <w:tab/>
            </w:r>
            <w:r>
              <w:rPr>
                <w:noProof/>
                <w:webHidden/>
              </w:rPr>
              <w:fldChar w:fldCharType="begin"/>
            </w:r>
            <w:r>
              <w:rPr>
                <w:noProof/>
                <w:webHidden/>
              </w:rPr>
              <w:instrText xml:space="preserve"> PAGEREF _Toc153627668 \h </w:instrText>
            </w:r>
            <w:r>
              <w:rPr>
                <w:noProof/>
                <w:webHidden/>
              </w:rPr>
            </w:r>
            <w:r>
              <w:rPr>
                <w:noProof/>
                <w:webHidden/>
              </w:rPr>
              <w:fldChar w:fldCharType="separate"/>
            </w:r>
            <w:r>
              <w:rPr>
                <w:noProof/>
                <w:webHidden/>
              </w:rPr>
              <w:t>3</w:t>
            </w:r>
            <w:r>
              <w:rPr>
                <w:noProof/>
                <w:webHidden/>
              </w:rPr>
              <w:fldChar w:fldCharType="end"/>
            </w:r>
          </w:hyperlink>
        </w:p>
        <w:p w14:paraId="0500CB00" w14:textId="0B8B9726" w:rsidR="00140B50" w:rsidRDefault="00140B50">
          <w:pPr>
            <w:pStyle w:val="TOC1"/>
            <w:tabs>
              <w:tab w:val="right" w:leader="dot" w:pos="9396"/>
            </w:tabs>
            <w:rPr>
              <w:noProof/>
            </w:rPr>
          </w:pPr>
          <w:hyperlink w:anchor="_Toc153627669" w:history="1">
            <w:r w:rsidRPr="00D93262">
              <w:rPr>
                <w:rStyle w:val="Hyperlink"/>
                <w:noProof/>
              </w:rPr>
              <w:t>How can the mood of the game from the Game Studio project effectively be implemented in the audio design of the game using adaptive music?</w:t>
            </w:r>
            <w:r>
              <w:rPr>
                <w:noProof/>
                <w:webHidden/>
              </w:rPr>
              <w:tab/>
            </w:r>
            <w:r>
              <w:rPr>
                <w:noProof/>
                <w:webHidden/>
              </w:rPr>
              <w:fldChar w:fldCharType="begin"/>
            </w:r>
            <w:r>
              <w:rPr>
                <w:noProof/>
                <w:webHidden/>
              </w:rPr>
              <w:instrText xml:space="preserve"> PAGEREF _Toc153627669 \h </w:instrText>
            </w:r>
            <w:r>
              <w:rPr>
                <w:noProof/>
                <w:webHidden/>
              </w:rPr>
            </w:r>
            <w:r>
              <w:rPr>
                <w:noProof/>
                <w:webHidden/>
              </w:rPr>
              <w:fldChar w:fldCharType="separate"/>
            </w:r>
            <w:r>
              <w:rPr>
                <w:noProof/>
                <w:webHidden/>
              </w:rPr>
              <w:t>4</w:t>
            </w:r>
            <w:r>
              <w:rPr>
                <w:noProof/>
                <w:webHidden/>
              </w:rPr>
              <w:fldChar w:fldCharType="end"/>
            </w:r>
          </w:hyperlink>
        </w:p>
        <w:p w14:paraId="0A7867C4" w14:textId="24508381" w:rsidR="00140B50" w:rsidRDefault="00140B50">
          <w:pPr>
            <w:pStyle w:val="TOC2"/>
            <w:tabs>
              <w:tab w:val="right" w:leader="dot" w:pos="9396"/>
            </w:tabs>
            <w:rPr>
              <w:noProof/>
            </w:rPr>
          </w:pPr>
          <w:hyperlink w:anchor="_Toc153627670" w:history="1">
            <w:r w:rsidRPr="00D93262">
              <w:rPr>
                <w:rStyle w:val="Hyperlink"/>
                <w:noProof/>
              </w:rPr>
              <w:t>How can elements in the game be used for adaptive music?</w:t>
            </w:r>
            <w:r>
              <w:rPr>
                <w:noProof/>
                <w:webHidden/>
              </w:rPr>
              <w:tab/>
            </w:r>
            <w:r>
              <w:rPr>
                <w:noProof/>
                <w:webHidden/>
              </w:rPr>
              <w:fldChar w:fldCharType="begin"/>
            </w:r>
            <w:r>
              <w:rPr>
                <w:noProof/>
                <w:webHidden/>
              </w:rPr>
              <w:instrText xml:space="preserve"> PAGEREF _Toc153627670 \h </w:instrText>
            </w:r>
            <w:r>
              <w:rPr>
                <w:noProof/>
                <w:webHidden/>
              </w:rPr>
            </w:r>
            <w:r>
              <w:rPr>
                <w:noProof/>
                <w:webHidden/>
              </w:rPr>
              <w:fldChar w:fldCharType="separate"/>
            </w:r>
            <w:r>
              <w:rPr>
                <w:noProof/>
                <w:webHidden/>
              </w:rPr>
              <w:t>4</w:t>
            </w:r>
            <w:r>
              <w:rPr>
                <w:noProof/>
                <w:webHidden/>
              </w:rPr>
              <w:fldChar w:fldCharType="end"/>
            </w:r>
          </w:hyperlink>
        </w:p>
        <w:p w14:paraId="4831767C" w14:textId="40DEDE80" w:rsidR="00140B50" w:rsidRDefault="00140B50">
          <w:pPr>
            <w:pStyle w:val="TOC3"/>
            <w:tabs>
              <w:tab w:val="right" w:leader="dot" w:pos="9396"/>
            </w:tabs>
            <w:rPr>
              <w:noProof/>
            </w:rPr>
          </w:pPr>
          <w:hyperlink w:anchor="_Toc153627671" w:history="1">
            <w:r w:rsidRPr="00D93262">
              <w:rPr>
                <w:rStyle w:val="Hyperlink"/>
                <w:noProof/>
              </w:rPr>
              <w:t>What method of adaptive music is most suitable for the chosen elements?</w:t>
            </w:r>
            <w:r>
              <w:rPr>
                <w:noProof/>
                <w:webHidden/>
              </w:rPr>
              <w:tab/>
            </w:r>
            <w:r>
              <w:rPr>
                <w:noProof/>
                <w:webHidden/>
              </w:rPr>
              <w:fldChar w:fldCharType="begin"/>
            </w:r>
            <w:r>
              <w:rPr>
                <w:noProof/>
                <w:webHidden/>
              </w:rPr>
              <w:instrText xml:space="preserve"> PAGEREF _Toc153627671 \h </w:instrText>
            </w:r>
            <w:r>
              <w:rPr>
                <w:noProof/>
                <w:webHidden/>
              </w:rPr>
            </w:r>
            <w:r>
              <w:rPr>
                <w:noProof/>
                <w:webHidden/>
              </w:rPr>
              <w:fldChar w:fldCharType="separate"/>
            </w:r>
            <w:r>
              <w:rPr>
                <w:noProof/>
                <w:webHidden/>
              </w:rPr>
              <w:t>4</w:t>
            </w:r>
            <w:r>
              <w:rPr>
                <w:noProof/>
                <w:webHidden/>
              </w:rPr>
              <w:fldChar w:fldCharType="end"/>
            </w:r>
          </w:hyperlink>
        </w:p>
        <w:p w14:paraId="2C9B5A4D" w14:textId="15E8ADB3" w:rsidR="00140B50" w:rsidRDefault="00140B50">
          <w:pPr>
            <w:pStyle w:val="TOC2"/>
            <w:tabs>
              <w:tab w:val="right" w:leader="dot" w:pos="9396"/>
            </w:tabs>
            <w:rPr>
              <w:noProof/>
            </w:rPr>
          </w:pPr>
          <w:hyperlink w:anchor="_Toc153627672" w:history="1">
            <w:r w:rsidRPr="00D93262">
              <w:rPr>
                <w:rStyle w:val="Hyperlink"/>
                <w:noProof/>
                <w:lang w:val="en-GB"/>
              </w:rPr>
              <w:t>What program is most suitable to create music?</w:t>
            </w:r>
            <w:r>
              <w:rPr>
                <w:noProof/>
                <w:webHidden/>
              </w:rPr>
              <w:tab/>
            </w:r>
            <w:r>
              <w:rPr>
                <w:noProof/>
                <w:webHidden/>
              </w:rPr>
              <w:fldChar w:fldCharType="begin"/>
            </w:r>
            <w:r>
              <w:rPr>
                <w:noProof/>
                <w:webHidden/>
              </w:rPr>
              <w:instrText xml:space="preserve"> PAGEREF _Toc153627672 \h </w:instrText>
            </w:r>
            <w:r>
              <w:rPr>
                <w:noProof/>
                <w:webHidden/>
              </w:rPr>
            </w:r>
            <w:r>
              <w:rPr>
                <w:noProof/>
                <w:webHidden/>
              </w:rPr>
              <w:fldChar w:fldCharType="separate"/>
            </w:r>
            <w:r>
              <w:rPr>
                <w:noProof/>
                <w:webHidden/>
              </w:rPr>
              <w:t>5</w:t>
            </w:r>
            <w:r>
              <w:rPr>
                <w:noProof/>
                <w:webHidden/>
              </w:rPr>
              <w:fldChar w:fldCharType="end"/>
            </w:r>
          </w:hyperlink>
        </w:p>
        <w:p w14:paraId="5EE3FAFC" w14:textId="67A882AF" w:rsidR="00140B50" w:rsidRDefault="00140B50">
          <w:pPr>
            <w:pStyle w:val="TOC2"/>
            <w:tabs>
              <w:tab w:val="right" w:leader="dot" w:pos="9396"/>
            </w:tabs>
            <w:rPr>
              <w:noProof/>
            </w:rPr>
          </w:pPr>
          <w:hyperlink w:anchor="_Toc153627673" w:history="1">
            <w:r w:rsidRPr="00D93262">
              <w:rPr>
                <w:rStyle w:val="Hyperlink"/>
                <w:noProof/>
              </w:rPr>
              <w:t>What instruments can be used to amplify the mood of the Game Studio project?</w:t>
            </w:r>
            <w:r>
              <w:rPr>
                <w:noProof/>
                <w:webHidden/>
              </w:rPr>
              <w:tab/>
            </w:r>
            <w:r>
              <w:rPr>
                <w:noProof/>
                <w:webHidden/>
              </w:rPr>
              <w:fldChar w:fldCharType="begin"/>
            </w:r>
            <w:r>
              <w:rPr>
                <w:noProof/>
                <w:webHidden/>
              </w:rPr>
              <w:instrText xml:space="preserve"> PAGEREF _Toc153627673 \h </w:instrText>
            </w:r>
            <w:r>
              <w:rPr>
                <w:noProof/>
                <w:webHidden/>
              </w:rPr>
            </w:r>
            <w:r>
              <w:rPr>
                <w:noProof/>
                <w:webHidden/>
              </w:rPr>
              <w:fldChar w:fldCharType="separate"/>
            </w:r>
            <w:r>
              <w:rPr>
                <w:noProof/>
                <w:webHidden/>
              </w:rPr>
              <w:t>6</w:t>
            </w:r>
            <w:r>
              <w:rPr>
                <w:noProof/>
                <w:webHidden/>
              </w:rPr>
              <w:fldChar w:fldCharType="end"/>
            </w:r>
          </w:hyperlink>
        </w:p>
        <w:p w14:paraId="6B208C88" w14:textId="3688B8BB" w:rsidR="00140B50" w:rsidRDefault="00140B50">
          <w:pPr>
            <w:pStyle w:val="TOC2"/>
            <w:tabs>
              <w:tab w:val="right" w:leader="dot" w:pos="9396"/>
            </w:tabs>
            <w:rPr>
              <w:noProof/>
            </w:rPr>
          </w:pPr>
          <w:hyperlink w:anchor="_Toc153627674" w:history="1">
            <w:r w:rsidRPr="00D93262">
              <w:rPr>
                <w:rStyle w:val="Hyperlink"/>
                <w:noProof/>
              </w:rPr>
              <w:t>Is it more suitable for the game to have non-melodic music?</w:t>
            </w:r>
            <w:r>
              <w:rPr>
                <w:noProof/>
                <w:webHidden/>
              </w:rPr>
              <w:tab/>
            </w:r>
            <w:r>
              <w:rPr>
                <w:noProof/>
                <w:webHidden/>
              </w:rPr>
              <w:fldChar w:fldCharType="begin"/>
            </w:r>
            <w:r>
              <w:rPr>
                <w:noProof/>
                <w:webHidden/>
              </w:rPr>
              <w:instrText xml:space="preserve"> PAGEREF _Toc153627674 \h </w:instrText>
            </w:r>
            <w:r>
              <w:rPr>
                <w:noProof/>
                <w:webHidden/>
              </w:rPr>
            </w:r>
            <w:r>
              <w:rPr>
                <w:noProof/>
                <w:webHidden/>
              </w:rPr>
              <w:fldChar w:fldCharType="separate"/>
            </w:r>
            <w:r>
              <w:rPr>
                <w:noProof/>
                <w:webHidden/>
              </w:rPr>
              <w:t>6</w:t>
            </w:r>
            <w:r>
              <w:rPr>
                <w:noProof/>
                <w:webHidden/>
              </w:rPr>
              <w:fldChar w:fldCharType="end"/>
            </w:r>
          </w:hyperlink>
        </w:p>
        <w:p w14:paraId="5ABC2854" w14:textId="5942A852" w:rsidR="00140B50" w:rsidRDefault="00140B50">
          <w:pPr>
            <w:pStyle w:val="TOC1"/>
            <w:tabs>
              <w:tab w:val="right" w:leader="dot" w:pos="9396"/>
            </w:tabs>
            <w:rPr>
              <w:noProof/>
            </w:rPr>
          </w:pPr>
          <w:hyperlink w:anchor="_Toc153627675" w:history="1">
            <w:r w:rsidRPr="00D93262">
              <w:rPr>
                <w:rStyle w:val="Hyperlink"/>
                <w:noProof/>
              </w:rPr>
              <w:t>Literature list</w:t>
            </w:r>
            <w:r>
              <w:rPr>
                <w:noProof/>
                <w:webHidden/>
              </w:rPr>
              <w:tab/>
            </w:r>
            <w:r>
              <w:rPr>
                <w:noProof/>
                <w:webHidden/>
              </w:rPr>
              <w:fldChar w:fldCharType="begin"/>
            </w:r>
            <w:r>
              <w:rPr>
                <w:noProof/>
                <w:webHidden/>
              </w:rPr>
              <w:instrText xml:space="preserve"> PAGEREF _Toc153627675 \h </w:instrText>
            </w:r>
            <w:r>
              <w:rPr>
                <w:noProof/>
                <w:webHidden/>
              </w:rPr>
            </w:r>
            <w:r>
              <w:rPr>
                <w:noProof/>
                <w:webHidden/>
              </w:rPr>
              <w:fldChar w:fldCharType="separate"/>
            </w:r>
            <w:r>
              <w:rPr>
                <w:noProof/>
                <w:webHidden/>
              </w:rPr>
              <w:t>7</w:t>
            </w:r>
            <w:r>
              <w:rPr>
                <w:noProof/>
                <w:webHidden/>
              </w:rPr>
              <w:fldChar w:fldCharType="end"/>
            </w:r>
          </w:hyperlink>
        </w:p>
        <w:p w14:paraId="68078134" w14:textId="6D404194" w:rsidR="00140B50" w:rsidRDefault="00140B50">
          <w:r>
            <w:rPr>
              <w:b/>
              <w:bCs/>
              <w:noProof/>
            </w:rPr>
            <w:fldChar w:fldCharType="end"/>
          </w:r>
        </w:p>
      </w:sdtContent>
    </w:sdt>
    <w:p w14:paraId="65582E79" w14:textId="77777777" w:rsidR="00D45171" w:rsidRDefault="00D45171">
      <w:r>
        <w:br w:type="page"/>
      </w:r>
    </w:p>
    <w:p w14:paraId="64859679" w14:textId="77777777" w:rsidR="00D45171" w:rsidRDefault="00D45171" w:rsidP="00D45171">
      <w:pPr>
        <w:pStyle w:val="Heading1"/>
      </w:pPr>
      <w:bookmarkStart w:id="0" w:name="_Toc112929634"/>
      <w:bookmarkStart w:id="1" w:name="_Toc153627667"/>
      <w:r>
        <w:lastRenderedPageBreak/>
        <w:t>Revision history</w:t>
      </w:r>
      <w:bookmarkEnd w:id="0"/>
      <w:bookmarkEnd w:id="1"/>
    </w:p>
    <w:tbl>
      <w:tblPr>
        <w:tblStyle w:val="GridTable4-Accent1"/>
        <w:tblW w:w="5163" w:type="pct"/>
        <w:tblLook w:val="04A0" w:firstRow="1" w:lastRow="0" w:firstColumn="1" w:lastColumn="0" w:noHBand="0" w:noVBand="1"/>
      </w:tblPr>
      <w:tblGrid>
        <w:gridCol w:w="1175"/>
        <w:gridCol w:w="1471"/>
        <w:gridCol w:w="2059"/>
        <w:gridCol w:w="3528"/>
        <w:gridCol w:w="1469"/>
      </w:tblGrid>
      <w:tr w:rsidR="00D45171" w14:paraId="7EE6F27A" w14:textId="77777777" w:rsidTr="000F7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73EA80B0" w14:textId="77777777" w:rsidR="00D45171" w:rsidRDefault="00D45171" w:rsidP="000F7427">
            <w:pPr>
              <w:rPr>
                <w:lang w:val="en-US"/>
              </w:rPr>
            </w:pPr>
            <w:r>
              <w:rPr>
                <w:lang w:val="en-US"/>
              </w:rPr>
              <w:t>Version</w:t>
            </w:r>
          </w:p>
        </w:tc>
        <w:tc>
          <w:tcPr>
            <w:tcW w:w="758" w:type="pct"/>
          </w:tcPr>
          <w:p w14:paraId="0657CCE3" w14:textId="77777777" w:rsidR="00D45171" w:rsidRDefault="00D45171" w:rsidP="000F7427">
            <w:pPr>
              <w:cnfStyle w:val="100000000000" w:firstRow="1" w:lastRow="0" w:firstColumn="0" w:lastColumn="0" w:oddVBand="0" w:evenVBand="0" w:oddHBand="0" w:evenHBand="0" w:firstRowFirstColumn="0" w:firstRowLastColumn="0" w:lastRowFirstColumn="0" w:lastRowLastColumn="0"/>
              <w:rPr>
                <w:lang w:val="en-US"/>
              </w:rPr>
            </w:pPr>
            <w:r>
              <w:rPr>
                <w:lang w:val="en-US"/>
              </w:rPr>
              <w:t>Date</w:t>
            </w:r>
          </w:p>
        </w:tc>
        <w:tc>
          <w:tcPr>
            <w:tcW w:w="1061" w:type="pct"/>
          </w:tcPr>
          <w:p w14:paraId="715BD822" w14:textId="77777777" w:rsidR="00D45171" w:rsidRDefault="00D45171" w:rsidP="000F7427">
            <w:pPr>
              <w:cnfStyle w:val="100000000000" w:firstRow="1" w:lastRow="0" w:firstColumn="0" w:lastColumn="0" w:oddVBand="0" w:evenVBand="0" w:oddHBand="0" w:evenHBand="0" w:firstRowFirstColumn="0" w:firstRowLastColumn="0" w:lastRowFirstColumn="0" w:lastRowLastColumn="0"/>
              <w:rPr>
                <w:lang w:val="en-US"/>
              </w:rPr>
            </w:pPr>
            <w:r>
              <w:rPr>
                <w:lang w:val="en-US"/>
              </w:rPr>
              <w:t>Authors</w:t>
            </w:r>
          </w:p>
        </w:tc>
        <w:tc>
          <w:tcPr>
            <w:tcW w:w="1818" w:type="pct"/>
          </w:tcPr>
          <w:p w14:paraId="6B7F8EFA" w14:textId="77777777" w:rsidR="00D45171" w:rsidRDefault="00D45171" w:rsidP="000F7427">
            <w:pPr>
              <w:cnfStyle w:val="100000000000" w:firstRow="1" w:lastRow="0" w:firstColumn="0" w:lastColumn="0" w:oddVBand="0" w:evenVBand="0" w:oddHBand="0" w:evenHBand="0" w:firstRowFirstColumn="0" w:firstRowLastColumn="0" w:lastRowFirstColumn="0" w:lastRowLastColumn="0"/>
              <w:rPr>
                <w:lang w:val="en-US"/>
              </w:rPr>
            </w:pPr>
            <w:r>
              <w:rPr>
                <w:lang w:val="en-US"/>
              </w:rPr>
              <w:t>Changes</w:t>
            </w:r>
          </w:p>
        </w:tc>
        <w:tc>
          <w:tcPr>
            <w:tcW w:w="757" w:type="pct"/>
          </w:tcPr>
          <w:p w14:paraId="179D0C20" w14:textId="77777777" w:rsidR="00D45171" w:rsidRDefault="00D45171" w:rsidP="000F7427">
            <w:pPr>
              <w:cnfStyle w:val="100000000000" w:firstRow="1" w:lastRow="0" w:firstColumn="0" w:lastColumn="0" w:oddVBand="0" w:evenVBand="0" w:oddHBand="0" w:evenHBand="0" w:firstRowFirstColumn="0" w:firstRowLastColumn="0" w:lastRowFirstColumn="0" w:lastRowLastColumn="0"/>
              <w:rPr>
                <w:lang w:val="en-US"/>
              </w:rPr>
            </w:pPr>
            <w:r>
              <w:rPr>
                <w:lang w:val="en-US"/>
              </w:rPr>
              <w:t>State</w:t>
            </w:r>
          </w:p>
        </w:tc>
      </w:tr>
      <w:tr w:rsidR="00D45171" w14:paraId="40C37CBC" w14:textId="77777777" w:rsidTr="000F7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7CF11DC4" w14:textId="77777777" w:rsidR="00D45171" w:rsidRPr="00141FD1" w:rsidRDefault="00D45171" w:rsidP="000F7427">
            <w:pPr>
              <w:rPr>
                <w:b w:val="0"/>
                <w:bCs w:val="0"/>
                <w:lang w:val="en-US"/>
              </w:rPr>
            </w:pPr>
            <w:r w:rsidRPr="00141FD1">
              <w:rPr>
                <w:b w:val="0"/>
                <w:bCs w:val="0"/>
                <w:lang w:val="en-US"/>
              </w:rPr>
              <w:t>0.1</w:t>
            </w:r>
          </w:p>
        </w:tc>
        <w:tc>
          <w:tcPr>
            <w:tcW w:w="758" w:type="pct"/>
          </w:tcPr>
          <w:p w14:paraId="490FD453" w14:textId="41BE59B3" w:rsidR="00D45171" w:rsidRDefault="00E27A67" w:rsidP="000F7427">
            <w:pPr>
              <w:cnfStyle w:val="000000100000" w:firstRow="0" w:lastRow="0" w:firstColumn="0" w:lastColumn="0" w:oddVBand="0" w:evenVBand="0" w:oddHBand="1" w:evenHBand="0" w:firstRowFirstColumn="0" w:firstRowLastColumn="0" w:lastRowFirstColumn="0" w:lastRowLastColumn="0"/>
              <w:rPr>
                <w:lang w:val="en-US"/>
              </w:rPr>
            </w:pPr>
            <w:r>
              <w:rPr>
                <w:lang w:val="en-US"/>
              </w:rPr>
              <w:t>10</w:t>
            </w:r>
            <w:r w:rsidR="00D45171">
              <w:rPr>
                <w:lang w:val="en-US"/>
              </w:rPr>
              <w:t>-10-2023</w:t>
            </w:r>
          </w:p>
        </w:tc>
        <w:tc>
          <w:tcPr>
            <w:tcW w:w="1061" w:type="pct"/>
          </w:tcPr>
          <w:p w14:paraId="7F51522F" w14:textId="77777777" w:rsidR="00D45171" w:rsidRDefault="00D45171" w:rsidP="000F7427">
            <w:pPr>
              <w:cnfStyle w:val="000000100000" w:firstRow="0" w:lastRow="0" w:firstColumn="0" w:lastColumn="0" w:oddVBand="0" w:evenVBand="0" w:oddHBand="1" w:evenHBand="0" w:firstRowFirstColumn="0" w:firstRowLastColumn="0" w:lastRowFirstColumn="0" w:lastRowLastColumn="0"/>
              <w:rPr>
                <w:lang w:val="en-US"/>
              </w:rPr>
            </w:pPr>
            <w:r>
              <w:rPr>
                <w:lang w:val="en-US"/>
              </w:rPr>
              <w:t>Sander Theeuwen</w:t>
            </w:r>
          </w:p>
        </w:tc>
        <w:tc>
          <w:tcPr>
            <w:tcW w:w="1818" w:type="pct"/>
          </w:tcPr>
          <w:p w14:paraId="6DCAD3B3" w14:textId="77777777" w:rsidR="00D45171" w:rsidRDefault="00D45171" w:rsidP="000F7427">
            <w:pPr>
              <w:cnfStyle w:val="000000100000" w:firstRow="0" w:lastRow="0" w:firstColumn="0" w:lastColumn="0" w:oddVBand="0" w:evenVBand="0" w:oddHBand="1" w:evenHBand="0" w:firstRowFirstColumn="0" w:firstRowLastColumn="0" w:lastRowFirstColumn="0" w:lastRowLastColumn="0"/>
              <w:rPr>
                <w:lang w:val="en-US"/>
              </w:rPr>
            </w:pPr>
            <w:r>
              <w:rPr>
                <w:lang w:val="en-US"/>
              </w:rPr>
              <w:t>Initial version.</w:t>
            </w:r>
          </w:p>
        </w:tc>
        <w:tc>
          <w:tcPr>
            <w:tcW w:w="757" w:type="pct"/>
          </w:tcPr>
          <w:p w14:paraId="19287955" w14:textId="77777777" w:rsidR="00D45171" w:rsidRDefault="00D45171" w:rsidP="000F7427">
            <w:pPr>
              <w:cnfStyle w:val="000000100000" w:firstRow="0" w:lastRow="0" w:firstColumn="0" w:lastColumn="0" w:oddVBand="0" w:evenVBand="0" w:oddHBand="1" w:evenHBand="0" w:firstRowFirstColumn="0" w:firstRowLastColumn="0" w:lastRowFirstColumn="0" w:lastRowLastColumn="0"/>
              <w:rPr>
                <w:lang w:val="en-US"/>
              </w:rPr>
            </w:pPr>
            <w:r>
              <w:rPr>
                <w:lang w:val="en-US"/>
              </w:rPr>
              <w:t>Unpublished</w:t>
            </w:r>
          </w:p>
        </w:tc>
      </w:tr>
      <w:tr w:rsidR="00C6665E" w14:paraId="3E46DF30" w14:textId="77777777" w:rsidTr="000F7427">
        <w:tc>
          <w:tcPr>
            <w:cnfStyle w:val="001000000000" w:firstRow="0" w:lastRow="0" w:firstColumn="1" w:lastColumn="0" w:oddVBand="0" w:evenVBand="0" w:oddHBand="0" w:evenHBand="0" w:firstRowFirstColumn="0" w:firstRowLastColumn="0" w:lastRowFirstColumn="0" w:lastRowLastColumn="0"/>
            <w:tcW w:w="606" w:type="pct"/>
          </w:tcPr>
          <w:p w14:paraId="4D5349AC" w14:textId="40035E86" w:rsidR="00C6665E" w:rsidRPr="00141FD1" w:rsidRDefault="00C6665E" w:rsidP="000F7427">
            <w:r>
              <w:t>0.2</w:t>
            </w:r>
          </w:p>
        </w:tc>
        <w:tc>
          <w:tcPr>
            <w:tcW w:w="758" w:type="pct"/>
          </w:tcPr>
          <w:p w14:paraId="0F3E240E" w14:textId="13F4085C" w:rsidR="00C6665E" w:rsidRDefault="00690D73" w:rsidP="000F7427">
            <w:pPr>
              <w:cnfStyle w:val="000000000000" w:firstRow="0" w:lastRow="0" w:firstColumn="0" w:lastColumn="0" w:oddVBand="0" w:evenVBand="0" w:oddHBand="0" w:evenHBand="0" w:firstRowFirstColumn="0" w:firstRowLastColumn="0" w:lastRowFirstColumn="0" w:lastRowLastColumn="0"/>
            </w:pPr>
            <w:r>
              <w:t>26-10-2023</w:t>
            </w:r>
          </w:p>
        </w:tc>
        <w:tc>
          <w:tcPr>
            <w:tcW w:w="1061" w:type="pct"/>
          </w:tcPr>
          <w:p w14:paraId="5DF9D505" w14:textId="210CB2AC" w:rsidR="00C6665E" w:rsidRDefault="00690D73" w:rsidP="000F7427">
            <w:pPr>
              <w:cnfStyle w:val="000000000000" w:firstRow="0" w:lastRow="0" w:firstColumn="0" w:lastColumn="0" w:oddVBand="0" w:evenVBand="0" w:oddHBand="0" w:evenHBand="0" w:firstRowFirstColumn="0" w:firstRowLastColumn="0" w:lastRowFirstColumn="0" w:lastRowLastColumn="0"/>
            </w:pPr>
            <w:r>
              <w:t>Sander Theeuwen</w:t>
            </w:r>
          </w:p>
        </w:tc>
        <w:tc>
          <w:tcPr>
            <w:tcW w:w="1818" w:type="pct"/>
          </w:tcPr>
          <w:p w14:paraId="546E19E6" w14:textId="778AA3DE" w:rsidR="00C6665E" w:rsidRDefault="00690D73" w:rsidP="000F7427">
            <w:pPr>
              <w:cnfStyle w:val="000000000000" w:firstRow="0" w:lastRow="0" w:firstColumn="0" w:lastColumn="0" w:oddVBand="0" w:evenVBand="0" w:oddHBand="0" w:evenHBand="0" w:firstRowFirstColumn="0" w:firstRowLastColumn="0" w:lastRowFirstColumn="0" w:lastRowLastColumn="0"/>
            </w:pPr>
            <w:r>
              <w:t>Added research “</w:t>
            </w:r>
            <w:r w:rsidRPr="00690D73">
              <w:t>How can elements in the game be used for adaptive music?</w:t>
            </w:r>
            <w:r>
              <w:t>”.</w:t>
            </w:r>
            <w:r>
              <w:br/>
              <w:t>Added research “</w:t>
            </w:r>
            <w:r w:rsidR="00DB5000" w:rsidRPr="00DB5000">
              <w:t>What program is most suitable to create music?</w:t>
            </w:r>
            <w:r w:rsidR="00DB5000">
              <w:t>”.</w:t>
            </w:r>
            <w:r w:rsidR="00DB5000">
              <w:br/>
              <w:t>Added research “</w:t>
            </w:r>
            <w:r w:rsidR="00DB5000" w:rsidRPr="00DB5000">
              <w:t>What instruments can be used to amplify the mood of the Game Studio project?</w:t>
            </w:r>
            <w:r w:rsidR="00DB5000">
              <w:t>”.</w:t>
            </w:r>
          </w:p>
        </w:tc>
        <w:tc>
          <w:tcPr>
            <w:tcW w:w="757" w:type="pct"/>
          </w:tcPr>
          <w:p w14:paraId="1EE47AC7" w14:textId="1BD940A5" w:rsidR="00C6665E" w:rsidRDefault="00225977" w:rsidP="000F7427">
            <w:pPr>
              <w:cnfStyle w:val="000000000000" w:firstRow="0" w:lastRow="0" w:firstColumn="0" w:lastColumn="0" w:oddVBand="0" w:evenVBand="0" w:oddHBand="0" w:evenHBand="0" w:firstRowFirstColumn="0" w:firstRowLastColumn="0" w:lastRowFirstColumn="0" w:lastRowLastColumn="0"/>
            </w:pPr>
            <w:r>
              <w:t>Unpublished</w:t>
            </w:r>
          </w:p>
        </w:tc>
      </w:tr>
      <w:tr w:rsidR="00225977" w14:paraId="1A942753" w14:textId="77777777" w:rsidTr="000F7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00221C33" w14:textId="5B23D17B" w:rsidR="00225977" w:rsidRDefault="00225977" w:rsidP="000F7427">
            <w:r>
              <w:t>0.3</w:t>
            </w:r>
          </w:p>
        </w:tc>
        <w:tc>
          <w:tcPr>
            <w:tcW w:w="758" w:type="pct"/>
          </w:tcPr>
          <w:p w14:paraId="37A092FD" w14:textId="1B4C4ED8" w:rsidR="00225977" w:rsidRDefault="00225977" w:rsidP="000F7427">
            <w:pPr>
              <w:cnfStyle w:val="000000100000" w:firstRow="0" w:lastRow="0" w:firstColumn="0" w:lastColumn="0" w:oddVBand="0" w:evenVBand="0" w:oddHBand="1" w:evenHBand="0" w:firstRowFirstColumn="0" w:firstRowLastColumn="0" w:lastRowFirstColumn="0" w:lastRowLastColumn="0"/>
            </w:pPr>
            <w:r>
              <w:t>28-11-2023</w:t>
            </w:r>
          </w:p>
        </w:tc>
        <w:tc>
          <w:tcPr>
            <w:tcW w:w="1061" w:type="pct"/>
          </w:tcPr>
          <w:p w14:paraId="2633D22C" w14:textId="1F351AE8" w:rsidR="00225977" w:rsidRDefault="00225977" w:rsidP="000F7427">
            <w:pPr>
              <w:cnfStyle w:val="000000100000" w:firstRow="0" w:lastRow="0" w:firstColumn="0" w:lastColumn="0" w:oddVBand="0" w:evenVBand="0" w:oddHBand="1" w:evenHBand="0" w:firstRowFirstColumn="0" w:firstRowLastColumn="0" w:lastRowFirstColumn="0" w:lastRowLastColumn="0"/>
            </w:pPr>
            <w:r>
              <w:t>Sander Theeuwen</w:t>
            </w:r>
          </w:p>
        </w:tc>
        <w:tc>
          <w:tcPr>
            <w:tcW w:w="1818" w:type="pct"/>
          </w:tcPr>
          <w:p w14:paraId="2D12B72E" w14:textId="7240BB37" w:rsidR="00225977" w:rsidRDefault="00225977" w:rsidP="000F7427">
            <w:pPr>
              <w:cnfStyle w:val="000000100000" w:firstRow="0" w:lastRow="0" w:firstColumn="0" w:lastColumn="0" w:oddVBand="0" w:evenVBand="0" w:oddHBand="1" w:evenHBand="0" w:firstRowFirstColumn="0" w:firstRowLastColumn="0" w:lastRowFirstColumn="0" w:lastRowLastColumn="0"/>
            </w:pPr>
            <w:r>
              <w:t>Added research “</w:t>
            </w:r>
            <w:r w:rsidRPr="00225977">
              <w:t>Is it more suitable for the game to have non-melodic music?</w:t>
            </w:r>
            <w:r>
              <w:t>”.</w:t>
            </w:r>
          </w:p>
        </w:tc>
        <w:tc>
          <w:tcPr>
            <w:tcW w:w="757" w:type="pct"/>
          </w:tcPr>
          <w:p w14:paraId="420A2758" w14:textId="5CF1D9B1" w:rsidR="00225977" w:rsidRDefault="00225977" w:rsidP="000F7427">
            <w:pPr>
              <w:cnfStyle w:val="000000100000" w:firstRow="0" w:lastRow="0" w:firstColumn="0" w:lastColumn="0" w:oddVBand="0" w:evenVBand="0" w:oddHBand="1" w:evenHBand="0" w:firstRowFirstColumn="0" w:firstRowLastColumn="0" w:lastRowFirstColumn="0" w:lastRowLastColumn="0"/>
            </w:pPr>
            <w:r>
              <w:t>Unpublished</w:t>
            </w:r>
          </w:p>
        </w:tc>
      </w:tr>
    </w:tbl>
    <w:p w14:paraId="31D952E1" w14:textId="77777777" w:rsidR="00D45171" w:rsidRDefault="00D45171" w:rsidP="00D45171">
      <w:pPr>
        <w:pStyle w:val="Heading1"/>
      </w:pPr>
      <w:bookmarkStart w:id="2" w:name="_Toc112929635"/>
      <w:bookmarkStart w:id="3" w:name="_Toc153627668"/>
      <w:r>
        <w:t>Distribution</w:t>
      </w:r>
      <w:bookmarkEnd w:id="2"/>
      <w:bookmarkEnd w:id="3"/>
    </w:p>
    <w:tbl>
      <w:tblPr>
        <w:tblStyle w:val="GridTable4-Accent1"/>
        <w:tblW w:w="5161" w:type="pct"/>
        <w:tblLook w:val="04A0" w:firstRow="1" w:lastRow="0" w:firstColumn="1" w:lastColumn="0" w:noHBand="0" w:noVBand="1"/>
      </w:tblPr>
      <w:tblGrid>
        <w:gridCol w:w="1176"/>
        <w:gridCol w:w="1468"/>
        <w:gridCol w:w="7055"/>
      </w:tblGrid>
      <w:tr w:rsidR="00D45171" w14:paraId="0F3D653C" w14:textId="77777777" w:rsidTr="000F7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794D5B93" w14:textId="77777777" w:rsidR="00D45171" w:rsidRDefault="00D45171" w:rsidP="000F7427">
            <w:pPr>
              <w:rPr>
                <w:lang w:val="en-US"/>
              </w:rPr>
            </w:pPr>
            <w:r>
              <w:rPr>
                <w:lang w:val="en-US"/>
              </w:rPr>
              <w:t>Version</w:t>
            </w:r>
          </w:p>
        </w:tc>
        <w:tc>
          <w:tcPr>
            <w:tcW w:w="757" w:type="pct"/>
          </w:tcPr>
          <w:p w14:paraId="27BF0E70" w14:textId="77777777" w:rsidR="00D45171" w:rsidRDefault="00D45171" w:rsidP="000F7427">
            <w:pPr>
              <w:cnfStyle w:val="100000000000" w:firstRow="1" w:lastRow="0" w:firstColumn="0" w:lastColumn="0" w:oddVBand="0" w:evenVBand="0" w:oddHBand="0" w:evenHBand="0" w:firstRowFirstColumn="0" w:firstRowLastColumn="0" w:lastRowFirstColumn="0" w:lastRowLastColumn="0"/>
              <w:rPr>
                <w:lang w:val="en-US"/>
              </w:rPr>
            </w:pPr>
            <w:r>
              <w:rPr>
                <w:lang w:val="en-US"/>
              </w:rPr>
              <w:t>Date</w:t>
            </w:r>
          </w:p>
        </w:tc>
        <w:tc>
          <w:tcPr>
            <w:tcW w:w="3636" w:type="pct"/>
          </w:tcPr>
          <w:p w14:paraId="6799B83A" w14:textId="77777777" w:rsidR="00D45171" w:rsidRDefault="00D45171" w:rsidP="000F7427">
            <w:pPr>
              <w:cnfStyle w:val="100000000000" w:firstRow="1" w:lastRow="0" w:firstColumn="0" w:lastColumn="0" w:oddVBand="0" w:evenVBand="0" w:oddHBand="0" w:evenHBand="0" w:firstRowFirstColumn="0" w:firstRowLastColumn="0" w:lastRowFirstColumn="0" w:lastRowLastColumn="0"/>
              <w:rPr>
                <w:lang w:val="en-US"/>
              </w:rPr>
            </w:pPr>
            <w:r>
              <w:rPr>
                <w:lang w:val="en-US"/>
              </w:rPr>
              <w:t>Receivers</w:t>
            </w:r>
          </w:p>
        </w:tc>
      </w:tr>
      <w:tr w:rsidR="00D45171" w14:paraId="3B57E25C" w14:textId="77777777" w:rsidTr="000F7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 w:type="pct"/>
          </w:tcPr>
          <w:p w14:paraId="4161724F" w14:textId="0A18C779" w:rsidR="00D45171" w:rsidRPr="00804F96" w:rsidRDefault="00804F96" w:rsidP="000F7427">
            <w:pPr>
              <w:rPr>
                <w:b w:val="0"/>
                <w:bCs w:val="0"/>
                <w:lang w:val="en-US"/>
              </w:rPr>
            </w:pPr>
            <w:r w:rsidRPr="00804F96">
              <w:rPr>
                <w:b w:val="0"/>
                <w:bCs w:val="0"/>
                <w:lang w:val="en-US"/>
              </w:rPr>
              <w:t>03</w:t>
            </w:r>
          </w:p>
        </w:tc>
        <w:tc>
          <w:tcPr>
            <w:tcW w:w="757" w:type="pct"/>
          </w:tcPr>
          <w:p w14:paraId="526B0D6D" w14:textId="3416B470" w:rsidR="00D45171" w:rsidRDefault="00804F96" w:rsidP="000F7427">
            <w:pPr>
              <w:cnfStyle w:val="000000100000" w:firstRow="0" w:lastRow="0" w:firstColumn="0" w:lastColumn="0" w:oddVBand="0" w:evenVBand="0" w:oddHBand="1" w:evenHBand="0" w:firstRowFirstColumn="0" w:firstRowLastColumn="0" w:lastRowFirstColumn="0" w:lastRowLastColumn="0"/>
              <w:rPr>
                <w:lang w:val="en-US"/>
              </w:rPr>
            </w:pPr>
            <w:r>
              <w:rPr>
                <w:lang w:val="en-US"/>
              </w:rPr>
              <w:t>16-12-2023</w:t>
            </w:r>
          </w:p>
        </w:tc>
        <w:tc>
          <w:tcPr>
            <w:tcW w:w="3636" w:type="pct"/>
          </w:tcPr>
          <w:p w14:paraId="6FEEE86F" w14:textId="71546F86" w:rsidR="00D45171" w:rsidRDefault="00804F96" w:rsidP="000F7427">
            <w:pPr>
              <w:cnfStyle w:val="000000100000" w:firstRow="0" w:lastRow="0" w:firstColumn="0" w:lastColumn="0" w:oddVBand="0" w:evenVBand="0" w:oddHBand="1" w:evenHBand="0" w:firstRowFirstColumn="0" w:firstRowLastColumn="0" w:lastRowFirstColumn="0" w:lastRowLastColumn="0"/>
              <w:rPr>
                <w:lang w:val="en-US"/>
              </w:rPr>
            </w:pPr>
            <w:r>
              <w:rPr>
                <w:lang w:val="en-US"/>
              </w:rPr>
              <w:t>Fontys</w:t>
            </w:r>
          </w:p>
        </w:tc>
      </w:tr>
    </w:tbl>
    <w:p w14:paraId="6956BE4B" w14:textId="77777777" w:rsidR="00D45171" w:rsidRDefault="00D45171">
      <w:r>
        <w:br w:type="page"/>
      </w:r>
    </w:p>
    <w:p w14:paraId="1DC6A104" w14:textId="0F9B7697" w:rsidR="003A54E5" w:rsidRDefault="003A54E5" w:rsidP="003A54E5">
      <w:pPr>
        <w:pStyle w:val="Heading1"/>
      </w:pPr>
      <w:bookmarkStart w:id="4" w:name="_Toc153627669"/>
      <w:r>
        <w:lastRenderedPageBreak/>
        <w:t>How can the mood of the game from the Game Studio project effectively be implemented in the audio design of the game using adaptive music?</w:t>
      </w:r>
      <w:bookmarkEnd w:id="4"/>
    </w:p>
    <w:p w14:paraId="68B0EA43" w14:textId="77777777" w:rsidR="00FC363D" w:rsidRDefault="00FC363D" w:rsidP="00FC363D">
      <w:pPr>
        <w:pStyle w:val="Heading2"/>
      </w:pPr>
      <w:bookmarkStart w:id="5" w:name="_Toc153627670"/>
      <w:r>
        <w:t>How can elements in the game be used for adaptive music?</w:t>
      </w:r>
      <w:bookmarkEnd w:id="5"/>
    </w:p>
    <w:p w14:paraId="4734114B" w14:textId="77777777" w:rsidR="00CF16A0" w:rsidRDefault="00026ACD" w:rsidP="00FC363D">
      <w:r>
        <w:t>The Scout consists of multiple levels with each having a unique mechanic / setting</w:t>
      </w:r>
      <w:r w:rsidR="009A122A">
        <w:t xml:space="preserve">. The original idea in a brainstorm was to </w:t>
      </w:r>
      <w:r w:rsidR="00923EC4">
        <w:t>have variation in music per level</w:t>
      </w:r>
      <w:r w:rsidR="00E8729C">
        <w:t xml:space="preserve">, though this just requires a bridge between pieces of music. </w:t>
      </w:r>
      <w:r w:rsidR="00436806">
        <w:t>The developer wanted more opportunities for adaptive music</w:t>
      </w:r>
      <w:r w:rsidR="0023667F">
        <w:t>.</w:t>
      </w:r>
      <w:r w:rsidR="00FD399E">
        <w:t xml:space="preserve"> The biggest difference in gameplay is when interacting with the level specific mechanics.</w:t>
      </w:r>
      <w:r w:rsidR="008E7FB5">
        <w:t xml:space="preserve"> As this is the next most noticeable change for players, it is suitable for </w:t>
      </w:r>
      <w:r w:rsidR="001913B6">
        <w:t>adaptive music.</w:t>
      </w:r>
    </w:p>
    <w:p w14:paraId="3BA8F697" w14:textId="14BF4894" w:rsidR="00DE52BD" w:rsidRDefault="00343457" w:rsidP="00FC363D">
      <w:r>
        <w:t xml:space="preserve">Activating circuits in the electricity level, the direction of gravity in the gravity level, and </w:t>
      </w:r>
      <w:r w:rsidR="00C76E18">
        <w:t xml:space="preserve">various mechanics like quantum entanglement and distance / </w:t>
      </w:r>
      <w:r w:rsidR="008A799B">
        <w:t>color mechanics in the illusion level</w:t>
      </w:r>
      <w:r w:rsidR="00DE52BD">
        <w:t xml:space="preserve"> are clear points of variation.</w:t>
      </w:r>
      <w:r w:rsidR="00CF16A0">
        <w:br/>
      </w:r>
      <w:r w:rsidR="003F0376">
        <w:t xml:space="preserve">Furthermore, as one of the core mechanics include hiding from cameras, </w:t>
      </w:r>
      <w:r w:rsidR="00EF374D">
        <w:t>the cameras’ vision cones can also be used for adaptive music.</w:t>
      </w:r>
    </w:p>
    <w:p w14:paraId="6042ACE4" w14:textId="18EF522D" w:rsidR="00EF374D" w:rsidRDefault="00C7301B" w:rsidP="00EF374D">
      <w:pPr>
        <w:pStyle w:val="Heading3"/>
      </w:pPr>
      <w:bookmarkStart w:id="6" w:name="_Toc153627671"/>
      <w:r>
        <w:t>What method of adaptive music is most suitable for the chosen elements?</w:t>
      </w:r>
      <w:bookmarkEnd w:id="6"/>
    </w:p>
    <w:p w14:paraId="786EE407" w14:textId="55362305" w:rsidR="007B76F1" w:rsidRPr="00100ADB" w:rsidRDefault="00B909A9" w:rsidP="00100ADB">
      <w:pPr>
        <w:rPr>
          <w:lang w:val="en-GB"/>
        </w:rPr>
      </w:pPr>
      <w:r>
        <w:rPr>
          <w:lang w:val="en-GB"/>
        </w:rPr>
        <w:t xml:space="preserve">In research done by </w:t>
      </w:r>
      <w:r w:rsidR="00FE401F">
        <w:rPr>
          <w:lang w:val="en-GB"/>
        </w:rPr>
        <w:t xml:space="preserve">Sweet </w:t>
      </w:r>
      <w:r w:rsidR="00F26578">
        <w:rPr>
          <w:lang w:val="en-GB"/>
        </w:rPr>
        <w:t>(2016), several methods of adaptive music are described:</w:t>
      </w:r>
    </w:p>
    <w:tbl>
      <w:tblPr>
        <w:tblStyle w:val="GridTable1Light-Accent1"/>
        <w:tblW w:w="0" w:type="auto"/>
        <w:tblLook w:val="04A0" w:firstRow="1" w:lastRow="0" w:firstColumn="1" w:lastColumn="0" w:noHBand="0" w:noVBand="1"/>
      </w:tblPr>
      <w:tblGrid>
        <w:gridCol w:w="1980"/>
        <w:gridCol w:w="5103"/>
        <w:gridCol w:w="2313"/>
      </w:tblGrid>
      <w:tr w:rsidR="006E46BC" w14:paraId="26188DCF" w14:textId="77777777" w:rsidTr="00100A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134016" w14:textId="54B94734" w:rsidR="006E46BC" w:rsidRDefault="006E46BC" w:rsidP="005E3258">
            <w:pPr>
              <w:rPr>
                <w:lang w:val="en-GB"/>
              </w:rPr>
            </w:pPr>
            <w:r>
              <w:rPr>
                <w:lang w:val="en-GB"/>
              </w:rPr>
              <w:t>Name</w:t>
            </w:r>
          </w:p>
        </w:tc>
        <w:tc>
          <w:tcPr>
            <w:tcW w:w="5103" w:type="dxa"/>
          </w:tcPr>
          <w:p w14:paraId="1F8E543A" w14:textId="65151C0C" w:rsidR="006E46BC" w:rsidRDefault="006E46BC" w:rsidP="005E3258">
            <w:pPr>
              <w:cnfStyle w:val="100000000000" w:firstRow="1" w:lastRow="0" w:firstColumn="0" w:lastColumn="0" w:oddVBand="0" w:evenVBand="0" w:oddHBand="0" w:evenHBand="0" w:firstRowFirstColumn="0" w:firstRowLastColumn="0" w:lastRowFirstColumn="0" w:lastRowLastColumn="0"/>
              <w:rPr>
                <w:lang w:val="en-GB"/>
              </w:rPr>
            </w:pPr>
            <w:r>
              <w:rPr>
                <w:lang w:val="en-GB"/>
              </w:rPr>
              <w:t>Description</w:t>
            </w:r>
          </w:p>
        </w:tc>
        <w:tc>
          <w:tcPr>
            <w:tcW w:w="2313" w:type="dxa"/>
          </w:tcPr>
          <w:p w14:paraId="3241EC72" w14:textId="37722F5B" w:rsidR="006E46BC" w:rsidRDefault="006E46BC" w:rsidP="005E3258">
            <w:pPr>
              <w:cnfStyle w:val="100000000000" w:firstRow="1" w:lastRow="0" w:firstColumn="0" w:lastColumn="0" w:oddVBand="0" w:evenVBand="0" w:oddHBand="0" w:evenHBand="0" w:firstRowFirstColumn="0" w:firstRowLastColumn="0" w:lastRowFirstColumn="0" w:lastRowLastColumn="0"/>
              <w:rPr>
                <w:lang w:val="en-GB"/>
              </w:rPr>
            </w:pPr>
            <w:r>
              <w:rPr>
                <w:lang w:val="en-GB"/>
              </w:rPr>
              <w:t>Example(s)</w:t>
            </w:r>
          </w:p>
        </w:tc>
      </w:tr>
      <w:tr w:rsidR="006E46BC" w14:paraId="1B14A5C0" w14:textId="77777777" w:rsidTr="00100ADB">
        <w:tc>
          <w:tcPr>
            <w:cnfStyle w:val="001000000000" w:firstRow="0" w:lastRow="0" w:firstColumn="1" w:lastColumn="0" w:oddVBand="0" w:evenVBand="0" w:oddHBand="0" w:evenHBand="0" w:firstRowFirstColumn="0" w:firstRowLastColumn="0" w:lastRowFirstColumn="0" w:lastRowLastColumn="0"/>
            <w:tcW w:w="1980" w:type="dxa"/>
          </w:tcPr>
          <w:p w14:paraId="1705011D" w14:textId="0754EEF8" w:rsidR="006E46BC" w:rsidRDefault="006E46BC" w:rsidP="005E3258">
            <w:pPr>
              <w:rPr>
                <w:lang w:val="en-GB"/>
              </w:rPr>
            </w:pPr>
            <w:r>
              <w:rPr>
                <w:lang w:val="en-GB"/>
              </w:rPr>
              <w:t>Vertical remixing / layering</w:t>
            </w:r>
          </w:p>
        </w:tc>
        <w:tc>
          <w:tcPr>
            <w:tcW w:w="5103" w:type="dxa"/>
          </w:tcPr>
          <w:p w14:paraId="360870E1" w14:textId="79D68A01" w:rsidR="006E46BC" w:rsidRDefault="000A06F1" w:rsidP="005E3258">
            <w:pPr>
              <w:cnfStyle w:val="000000000000" w:firstRow="0" w:lastRow="0" w:firstColumn="0" w:lastColumn="0" w:oddVBand="0" w:evenVBand="0" w:oddHBand="0" w:evenHBand="0" w:firstRowFirstColumn="0" w:firstRowLastColumn="0" w:lastRowFirstColumn="0" w:lastRowLastColumn="0"/>
              <w:rPr>
                <w:lang w:val="en-GB"/>
              </w:rPr>
            </w:pPr>
            <w:r>
              <w:rPr>
                <w:lang w:val="en-GB"/>
              </w:rPr>
              <w:t>Game events trigger the layers to enter and exit.</w:t>
            </w:r>
            <w:r w:rsidR="00C72676">
              <w:rPr>
                <w:lang w:val="en-GB"/>
              </w:rPr>
              <w:br/>
              <w:t>There are multiple musical layers, which can be broken down by instrument family, or by musical function.</w:t>
            </w:r>
          </w:p>
        </w:tc>
        <w:tc>
          <w:tcPr>
            <w:tcW w:w="2313" w:type="dxa"/>
          </w:tcPr>
          <w:p w14:paraId="7CDF3C2E" w14:textId="76CAB3A5" w:rsidR="006E46BC" w:rsidRDefault="000A06F1" w:rsidP="005E3258">
            <w:pPr>
              <w:cnfStyle w:val="000000000000" w:firstRow="0" w:lastRow="0" w:firstColumn="0" w:lastColumn="0" w:oddVBand="0" w:evenVBand="0" w:oddHBand="0" w:evenHBand="0" w:firstRowFirstColumn="0" w:firstRowLastColumn="0" w:lastRowFirstColumn="0" w:lastRowLastColumn="0"/>
              <w:rPr>
                <w:lang w:val="en-GB"/>
              </w:rPr>
            </w:pPr>
            <w:r>
              <w:rPr>
                <w:lang w:val="en-GB"/>
              </w:rPr>
              <w:t>Red Dead Redemption</w:t>
            </w:r>
            <w:r>
              <w:rPr>
                <w:lang w:val="en-GB"/>
              </w:rPr>
              <w:br/>
              <w:t>Portal 2</w:t>
            </w:r>
            <w:r>
              <w:rPr>
                <w:lang w:val="en-GB"/>
              </w:rPr>
              <w:br/>
              <w:t>Fallout New Vegas</w:t>
            </w:r>
          </w:p>
        </w:tc>
      </w:tr>
      <w:tr w:rsidR="006E46BC" w14:paraId="3CA2412A" w14:textId="77777777" w:rsidTr="00100ADB">
        <w:tc>
          <w:tcPr>
            <w:cnfStyle w:val="001000000000" w:firstRow="0" w:lastRow="0" w:firstColumn="1" w:lastColumn="0" w:oddVBand="0" w:evenVBand="0" w:oddHBand="0" w:evenHBand="0" w:firstRowFirstColumn="0" w:firstRowLastColumn="0" w:lastRowFirstColumn="0" w:lastRowLastColumn="0"/>
            <w:tcW w:w="1980" w:type="dxa"/>
          </w:tcPr>
          <w:p w14:paraId="0227861A" w14:textId="177E5CB6" w:rsidR="006E46BC" w:rsidRDefault="00334255" w:rsidP="005E3258">
            <w:pPr>
              <w:rPr>
                <w:lang w:val="en-GB"/>
              </w:rPr>
            </w:pPr>
            <w:r>
              <w:rPr>
                <w:lang w:val="en-GB"/>
              </w:rPr>
              <w:t>Cross-fading</w:t>
            </w:r>
          </w:p>
        </w:tc>
        <w:tc>
          <w:tcPr>
            <w:tcW w:w="5103" w:type="dxa"/>
          </w:tcPr>
          <w:p w14:paraId="415054A2" w14:textId="64DFD307" w:rsidR="006E46BC" w:rsidRDefault="00334255" w:rsidP="005E3258">
            <w:pPr>
              <w:cnfStyle w:val="000000000000" w:firstRow="0" w:lastRow="0" w:firstColumn="0" w:lastColumn="0" w:oddVBand="0" w:evenVBand="0" w:oddHBand="0" w:evenHBand="0" w:firstRowFirstColumn="0" w:firstRowLastColumn="0" w:lastRowFirstColumn="0" w:lastRowLastColumn="0"/>
              <w:rPr>
                <w:lang w:val="en-GB"/>
              </w:rPr>
            </w:pPr>
            <w:r>
              <w:rPr>
                <w:lang w:val="en-GB"/>
              </w:rPr>
              <w:t>One music cue fades out while another music cue fades up.</w:t>
            </w:r>
          </w:p>
        </w:tc>
        <w:tc>
          <w:tcPr>
            <w:tcW w:w="2313" w:type="dxa"/>
          </w:tcPr>
          <w:p w14:paraId="41CBA5BE" w14:textId="43E242CA" w:rsidR="006E46BC" w:rsidRDefault="00334255" w:rsidP="005E3258">
            <w:pPr>
              <w:cnfStyle w:val="000000000000" w:firstRow="0" w:lastRow="0" w:firstColumn="0" w:lastColumn="0" w:oddVBand="0" w:evenVBand="0" w:oddHBand="0" w:evenHBand="0" w:firstRowFirstColumn="0" w:firstRowLastColumn="0" w:lastRowFirstColumn="0" w:lastRowLastColumn="0"/>
              <w:rPr>
                <w:lang w:val="en-GB"/>
              </w:rPr>
            </w:pPr>
            <w:r>
              <w:rPr>
                <w:lang w:val="en-GB"/>
              </w:rPr>
              <w:t>World of Warcraft</w:t>
            </w:r>
            <w:r>
              <w:rPr>
                <w:lang w:val="en-GB"/>
              </w:rPr>
              <w:br/>
              <w:t>Final Fantasy XIII</w:t>
            </w:r>
          </w:p>
        </w:tc>
      </w:tr>
      <w:tr w:rsidR="006E46BC" w14:paraId="1D9D57D8" w14:textId="77777777" w:rsidTr="00100ADB">
        <w:tc>
          <w:tcPr>
            <w:cnfStyle w:val="001000000000" w:firstRow="0" w:lastRow="0" w:firstColumn="1" w:lastColumn="0" w:oddVBand="0" w:evenVBand="0" w:oddHBand="0" w:evenHBand="0" w:firstRowFirstColumn="0" w:firstRowLastColumn="0" w:lastRowFirstColumn="0" w:lastRowLastColumn="0"/>
            <w:tcW w:w="1980" w:type="dxa"/>
          </w:tcPr>
          <w:p w14:paraId="37AACB9D" w14:textId="610E2AD5" w:rsidR="006E46BC" w:rsidRDefault="00334255" w:rsidP="005E3258">
            <w:pPr>
              <w:rPr>
                <w:lang w:val="en-GB"/>
              </w:rPr>
            </w:pPr>
            <w:r>
              <w:rPr>
                <w:lang w:val="en-GB"/>
              </w:rPr>
              <w:t>Phase branching</w:t>
            </w:r>
          </w:p>
        </w:tc>
        <w:tc>
          <w:tcPr>
            <w:tcW w:w="5103" w:type="dxa"/>
          </w:tcPr>
          <w:p w14:paraId="2E521A55" w14:textId="0AA9FEA1" w:rsidR="006E46BC" w:rsidRDefault="00334255" w:rsidP="005E3258">
            <w:pPr>
              <w:cnfStyle w:val="000000000000" w:firstRow="0" w:lastRow="0" w:firstColumn="0" w:lastColumn="0" w:oddVBand="0" w:evenVBand="0" w:oddHBand="0" w:evenHBand="0" w:firstRowFirstColumn="0" w:firstRowLastColumn="0" w:lastRowFirstColumn="0" w:lastRowLastColumn="0"/>
              <w:rPr>
                <w:lang w:val="en-GB"/>
              </w:rPr>
            </w:pPr>
            <w:r>
              <w:rPr>
                <w:lang w:val="en-GB"/>
              </w:rPr>
              <w:t>Waits for the current musical phrase to end before playing the next musical cue.</w:t>
            </w:r>
          </w:p>
        </w:tc>
        <w:tc>
          <w:tcPr>
            <w:tcW w:w="2313" w:type="dxa"/>
          </w:tcPr>
          <w:p w14:paraId="1EC8EF9F" w14:textId="09EDBDA6" w:rsidR="006E46BC" w:rsidRDefault="00334255" w:rsidP="005E3258">
            <w:pPr>
              <w:cnfStyle w:val="000000000000" w:firstRow="0" w:lastRow="0" w:firstColumn="0" w:lastColumn="0" w:oddVBand="0" w:evenVBand="0" w:oddHBand="0" w:evenHBand="0" w:firstRowFirstColumn="0" w:firstRowLastColumn="0" w:lastRowFirstColumn="0" w:lastRowLastColumn="0"/>
              <w:rPr>
                <w:lang w:val="en-GB"/>
              </w:rPr>
            </w:pPr>
            <w:r>
              <w:rPr>
                <w:lang w:val="en-GB"/>
              </w:rPr>
              <w:t>Chime</w:t>
            </w:r>
            <w:r>
              <w:rPr>
                <w:lang w:val="en-GB"/>
              </w:rPr>
              <w:br/>
              <w:t>Killer Instinct</w:t>
            </w:r>
          </w:p>
        </w:tc>
      </w:tr>
      <w:tr w:rsidR="006E46BC" w14:paraId="671E99B0" w14:textId="77777777" w:rsidTr="00100ADB">
        <w:tc>
          <w:tcPr>
            <w:cnfStyle w:val="001000000000" w:firstRow="0" w:lastRow="0" w:firstColumn="1" w:lastColumn="0" w:oddVBand="0" w:evenVBand="0" w:oddHBand="0" w:evenHBand="0" w:firstRowFirstColumn="0" w:firstRowLastColumn="0" w:lastRowFirstColumn="0" w:lastRowLastColumn="0"/>
            <w:tcW w:w="1980" w:type="dxa"/>
          </w:tcPr>
          <w:p w14:paraId="383FABF9" w14:textId="3365FD56" w:rsidR="006E46BC" w:rsidRDefault="00334255" w:rsidP="005E3258">
            <w:pPr>
              <w:rPr>
                <w:lang w:val="en-GB"/>
              </w:rPr>
            </w:pPr>
            <w:r>
              <w:rPr>
                <w:lang w:val="en-GB"/>
              </w:rPr>
              <w:t>Musical demarcation branching</w:t>
            </w:r>
          </w:p>
        </w:tc>
        <w:tc>
          <w:tcPr>
            <w:tcW w:w="5103" w:type="dxa"/>
          </w:tcPr>
          <w:p w14:paraId="7DB53344" w14:textId="3414FCB9" w:rsidR="006E46BC" w:rsidRDefault="00C72676" w:rsidP="005E3258">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Switches musical cues at a </w:t>
            </w:r>
            <w:r w:rsidR="002C71D3">
              <w:rPr>
                <w:lang w:val="en-GB"/>
              </w:rPr>
              <w:t>musical demarcation point</w:t>
            </w:r>
            <w:r>
              <w:rPr>
                <w:lang w:val="en-GB"/>
              </w:rPr>
              <w:t xml:space="preserve"> such as a beat or measure.</w:t>
            </w:r>
          </w:p>
        </w:tc>
        <w:tc>
          <w:tcPr>
            <w:tcW w:w="2313" w:type="dxa"/>
          </w:tcPr>
          <w:p w14:paraId="2B7CA04E" w14:textId="66F494F3" w:rsidR="006E46BC" w:rsidRDefault="00334255" w:rsidP="005E3258">
            <w:pPr>
              <w:cnfStyle w:val="000000000000" w:firstRow="0" w:lastRow="0" w:firstColumn="0" w:lastColumn="0" w:oddVBand="0" w:evenVBand="0" w:oddHBand="0" w:evenHBand="0" w:firstRowFirstColumn="0" w:firstRowLastColumn="0" w:lastRowFirstColumn="0" w:lastRowLastColumn="0"/>
              <w:rPr>
                <w:lang w:val="en-GB"/>
              </w:rPr>
            </w:pPr>
            <w:r>
              <w:rPr>
                <w:lang w:val="en-GB"/>
              </w:rPr>
              <w:t>Menu of Killer Instinct</w:t>
            </w:r>
          </w:p>
        </w:tc>
      </w:tr>
      <w:tr w:rsidR="006E46BC" w14:paraId="08BC4343" w14:textId="77777777" w:rsidTr="00100ADB">
        <w:tc>
          <w:tcPr>
            <w:cnfStyle w:val="001000000000" w:firstRow="0" w:lastRow="0" w:firstColumn="1" w:lastColumn="0" w:oddVBand="0" w:evenVBand="0" w:oddHBand="0" w:evenHBand="0" w:firstRowFirstColumn="0" w:firstRowLastColumn="0" w:lastRowFirstColumn="0" w:lastRowLastColumn="0"/>
            <w:tcW w:w="1980" w:type="dxa"/>
          </w:tcPr>
          <w:p w14:paraId="1BFAEE79" w14:textId="3D85B1EE" w:rsidR="006E46BC" w:rsidRDefault="00334255" w:rsidP="005E3258">
            <w:pPr>
              <w:rPr>
                <w:lang w:val="en-GB"/>
              </w:rPr>
            </w:pPr>
            <w:r>
              <w:rPr>
                <w:lang w:val="en-GB"/>
              </w:rPr>
              <w:t>Bridge transition</w:t>
            </w:r>
          </w:p>
        </w:tc>
        <w:tc>
          <w:tcPr>
            <w:tcW w:w="5103" w:type="dxa"/>
          </w:tcPr>
          <w:p w14:paraId="049B6344" w14:textId="639847A0" w:rsidR="006E46BC" w:rsidRDefault="00C72676" w:rsidP="005E3258">
            <w:pPr>
              <w:cnfStyle w:val="000000000000" w:firstRow="0" w:lastRow="0" w:firstColumn="0" w:lastColumn="0" w:oddVBand="0" w:evenVBand="0" w:oddHBand="0" w:evenHBand="0" w:firstRowFirstColumn="0" w:firstRowLastColumn="0" w:lastRowFirstColumn="0" w:lastRowLastColumn="0"/>
              <w:rPr>
                <w:lang w:val="en-GB"/>
              </w:rPr>
            </w:pPr>
            <w:r>
              <w:rPr>
                <w:lang w:val="en-GB"/>
              </w:rPr>
              <w:t>Short musical cues are connecting one musical cue to another.</w:t>
            </w:r>
          </w:p>
        </w:tc>
        <w:tc>
          <w:tcPr>
            <w:tcW w:w="2313" w:type="dxa"/>
          </w:tcPr>
          <w:p w14:paraId="583BC9DF" w14:textId="01BEBF24" w:rsidR="006E46BC" w:rsidRDefault="00334255" w:rsidP="005E3258">
            <w:pPr>
              <w:cnfStyle w:val="000000000000" w:firstRow="0" w:lastRow="0" w:firstColumn="0" w:lastColumn="0" w:oddVBand="0" w:evenVBand="0" w:oddHBand="0" w:evenHBand="0" w:firstRowFirstColumn="0" w:firstRowLastColumn="0" w:lastRowFirstColumn="0" w:lastRowLastColumn="0"/>
              <w:rPr>
                <w:lang w:val="en-GB"/>
              </w:rPr>
            </w:pPr>
            <w:r>
              <w:rPr>
                <w:lang w:val="en-GB"/>
              </w:rPr>
              <w:t>Darksiders</w:t>
            </w:r>
          </w:p>
        </w:tc>
      </w:tr>
      <w:tr w:rsidR="00334255" w14:paraId="07AC1DC6" w14:textId="77777777" w:rsidTr="00100ADB">
        <w:tc>
          <w:tcPr>
            <w:cnfStyle w:val="001000000000" w:firstRow="0" w:lastRow="0" w:firstColumn="1" w:lastColumn="0" w:oddVBand="0" w:evenVBand="0" w:oddHBand="0" w:evenHBand="0" w:firstRowFirstColumn="0" w:firstRowLastColumn="0" w:lastRowFirstColumn="0" w:lastRowLastColumn="0"/>
            <w:tcW w:w="1980" w:type="dxa"/>
          </w:tcPr>
          <w:p w14:paraId="51DA15AE" w14:textId="02B45D62" w:rsidR="00334255" w:rsidRDefault="00334255" w:rsidP="005E3258">
            <w:pPr>
              <w:rPr>
                <w:lang w:val="en-GB"/>
              </w:rPr>
            </w:pPr>
            <w:r>
              <w:rPr>
                <w:lang w:val="en-GB"/>
              </w:rPr>
              <w:t>Stinger based sequencing</w:t>
            </w:r>
          </w:p>
        </w:tc>
        <w:tc>
          <w:tcPr>
            <w:tcW w:w="5103" w:type="dxa"/>
          </w:tcPr>
          <w:p w14:paraId="367E93BF" w14:textId="24217D3D" w:rsidR="00334255" w:rsidRDefault="00C72676" w:rsidP="005E3258">
            <w:pPr>
              <w:cnfStyle w:val="000000000000" w:firstRow="0" w:lastRow="0" w:firstColumn="0" w:lastColumn="0" w:oddVBand="0" w:evenVBand="0" w:oddHBand="0" w:evenHBand="0" w:firstRowFirstColumn="0" w:firstRowLastColumn="0" w:lastRowFirstColumn="0" w:lastRowLastColumn="0"/>
              <w:rPr>
                <w:lang w:val="en-GB"/>
              </w:rPr>
            </w:pPr>
            <w:r>
              <w:rPr>
                <w:lang w:val="en-GB"/>
              </w:rPr>
              <w:t>A series of stingers are played based on game events.</w:t>
            </w:r>
            <w:r>
              <w:rPr>
                <w:lang w:val="en-GB"/>
              </w:rPr>
              <w:br/>
              <w:t>The stingers are triggered individually and do not connect separate cues, while they might overlap.</w:t>
            </w:r>
          </w:p>
        </w:tc>
        <w:tc>
          <w:tcPr>
            <w:tcW w:w="2313" w:type="dxa"/>
          </w:tcPr>
          <w:p w14:paraId="30F6D091" w14:textId="438AE0F4" w:rsidR="00334255" w:rsidRDefault="00334255" w:rsidP="005E3258">
            <w:pPr>
              <w:cnfStyle w:val="000000000000" w:firstRow="0" w:lastRow="0" w:firstColumn="0" w:lastColumn="0" w:oddVBand="0" w:evenVBand="0" w:oddHBand="0" w:evenHBand="0" w:firstRowFirstColumn="0" w:firstRowLastColumn="0" w:lastRowFirstColumn="0" w:lastRowLastColumn="0"/>
              <w:rPr>
                <w:lang w:val="en-GB"/>
              </w:rPr>
            </w:pPr>
            <w:r>
              <w:rPr>
                <w:lang w:val="en-GB"/>
              </w:rPr>
              <w:t>Uncharted 4</w:t>
            </w:r>
            <w:r>
              <w:rPr>
                <w:lang w:val="en-GB"/>
              </w:rPr>
              <w:br/>
              <w:t>Tomb Raider</w:t>
            </w:r>
          </w:p>
        </w:tc>
      </w:tr>
    </w:tbl>
    <w:p w14:paraId="7DDA5A2F" w14:textId="4E8F0FDD" w:rsidR="002D22C0" w:rsidRDefault="00620FE9" w:rsidP="005E3258">
      <w:pPr>
        <w:rPr>
          <w:lang w:val="en-GB"/>
        </w:rPr>
      </w:pPr>
      <w:r>
        <w:rPr>
          <w:lang w:val="en-GB"/>
        </w:rPr>
        <w:t>As the mechanics that trigger the adaptive music’s changes can be triggered in quick succession (</w:t>
      </w:r>
      <w:r w:rsidR="00E306FC">
        <w:rPr>
          <w:lang w:val="en-GB"/>
        </w:rPr>
        <w:t xml:space="preserve">putting down and picking up a box </w:t>
      </w:r>
      <w:r w:rsidR="00BA1C13">
        <w:rPr>
          <w:lang w:val="en-GB"/>
        </w:rPr>
        <w:t>with quantum entanglement), the change in the music must be fast, ruling out</w:t>
      </w:r>
      <w:r w:rsidR="0041383D">
        <w:rPr>
          <w:lang w:val="en-GB"/>
        </w:rPr>
        <w:t xml:space="preserve"> cross fades, phase branching, </w:t>
      </w:r>
      <w:r w:rsidR="00745BC8">
        <w:rPr>
          <w:lang w:val="en-GB"/>
        </w:rPr>
        <w:t xml:space="preserve">and </w:t>
      </w:r>
      <w:r w:rsidR="0041383D">
        <w:rPr>
          <w:lang w:val="en-GB"/>
        </w:rPr>
        <w:t>musical demarcation branchin</w:t>
      </w:r>
      <w:r w:rsidR="00745BC8">
        <w:rPr>
          <w:lang w:val="en-GB"/>
        </w:rPr>
        <w:t>g.</w:t>
      </w:r>
      <w:r w:rsidR="00001581">
        <w:rPr>
          <w:lang w:val="en-GB"/>
        </w:rPr>
        <w:t xml:space="preserve"> A very short stinger could be </w:t>
      </w:r>
      <w:r w:rsidR="005725A8">
        <w:rPr>
          <w:lang w:val="en-GB"/>
        </w:rPr>
        <w:t>implemented but</w:t>
      </w:r>
      <w:r w:rsidR="00001581">
        <w:rPr>
          <w:lang w:val="en-GB"/>
        </w:rPr>
        <w:t xml:space="preserve"> might break the immersion of the player if it happens very frequently.</w:t>
      </w:r>
      <w:r w:rsidR="00B57FAF">
        <w:rPr>
          <w:lang w:val="en-GB"/>
        </w:rPr>
        <w:br/>
      </w:r>
      <w:r w:rsidR="002D22C0">
        <w:rPr>
          <w:lang w:val="en-GB"/>
        </w:rPr>
        <w:t>Vertical remixing / layering seems the most suitable for the elements</w:t>
      </w:r>
      <w:r w:rsidR="00446517">
        <w:rPr>
          <w:lang w:val="en-GB"/>
        </w:rPr>
        <w:t>.</w:t>
      </w:r>
    </w:p>
    <w:p w14:paraId="39DDF680" w14:textId="4AEF42B0" w:rsidR="00B57FAF" w:rsidRDefault="00B57FAF" w:rsidP="005E3258">
      <w:pPr>
        <w:rPr>
          <w:lang w:val="en-GB"/>
        </w:rPr>
      </w:pPr>
      <w:r>
        <w:rPr>
          <w:lang w:val="en-GB"/>
        </w:rPr>
        <w:t xml:space="preserve">In vertical remixing / layering, there are multiple </w:t>
      </w:r>
      <w:r w:rsidR="00A263F3">
        <w:rPr>
          <w:lang w:val="en-GB"/>
        </w:rPr>
        <w:t>techniques</w:t>
      </w:r>
      <w:r w:rsidR="00735958">
        <w:rPr>
          <w:lang w:val="en-GB"/>
        </w:rPr>
        <w:t xml:space="preserve">, according to </w:t>
      </w:r>
      <w:r w:rsidR="00897852">
        <w:rPr>
          <w:lang w:val="en-GB"/>
        </w:rPr>
        <w:t>Phillips (2015)</w:t>
      </w:r>
      <w:r w:rsidR="00581A36">
        <w:rPr>
          <w:lang w:val="en-GB"/>
        </w:rPr>
        <w:t>:</w:t>
      </w:r>
    </w:p>
    <w:p w14:paraId="3A96F818" w14:textId="1D7870A4" w:rsidR="00581A36" w:rsidRDefault="0018730B" w:rsidP="00581A36">
      <w:pPr>
        <w:pStyle w:val="ListParagraph"/>
        <w:numPr>
          <w:ilvl w:val="0"/>
          <w:numId w:val="2"/>
        </w:numPr>
        <w:rPr>
          <w:lang w:val="en-GB"/>
        </w:rPr>
      </w:pPr>
      <w:r>
        <w:rPr>
          <w:lang w:val="en-GB"/>
        </w:rPr>
        <w:t>Voice leading / stepwise movement:</w:t>
      </w:r>
      <w:r>
        <w:rPr>
          <w:lang w:val="en-GB"/>
        </w:rPr>
        <w:br/>
      </w:r>
      <w:r w:rsidR="000B02DA">
        <w:rPr>
          <w:lang w:val="en-GB"/>
        </w:rPr>
        <w:t xml:space="preserve">With </w:t>
      </w:r>
      <w:r w:rsidR="00870849">
        <w:rPr>
          <w:lang w:val="en-GB"/>
        </w:rPr>
        <w:t xml:space="preserve">sequences in music, the steps must be as logical as possible, to ensure that it still sounds good </w:t>
      </w:r>
      <w:r w:rsidR="00D50155">
        <w:rPr>
          <w:lang w:val="en-GB"/>
        </w:rPr>
        <w:t>when isolated. In other words, the sequences must not depend on the underlying chords or supportive melodies</w:t>
      </w:r>
      <w:r w:rsidR="000C4260">
        <w:rPr>
          <w:lang w:val="en-GB"/>
        </w:rPr>
        <w:t>, to give more flexibility in the separation of the sequences.</w:t>
      </w:r>
    </w:p>
    <w:p w14:paraId="1FDC34D2" w14:textId="33CE49CD" w:rsidR="000C4260" w:rsidRDefault="000C4260" w:rsidP="00581A36">
      <w:pPr>
        <w:pStyle w:val="ListParagraph"/>
        <w:numPr>
          <w:ilvl w:val="0"/>
          <w:numId w:val="2"/>
        </w:numPr>
        <w:rPr>
          <w:lang w:val="en-GB"/>
        </w:rPr>
      </w:pPr>
      <w:r>
        <w:rPr>
          <w:lang w:val="en-GB"/>
        </w:rPr>
        <w:lastRenderedPageBreak/>
        <w:t>Instrumental motion:</w:t>
      </w:r>
      <w:r>
        <w:rPr>
          <w:lang w:val="en-GB"/>
        </w:rPr>
        <w:br/>
      </w:r>
      <w:r w:rsidR="001F2235">
        <w:rPr>
          <w:lang w:val="en-GB"/>
        </w:rPr>
        <w:t xml:space="preserve">When the melody </w:t>
      </w:r>
      <w:r w:rsidR="00803A45">
        <w:rPr>
          <w:lang w:val="en-GB"/>
        </w:rPr>
        <w:t xml:space="preserve">contains big gaps or leaps that are illogical when separated, a busy </w:t>
      </w:r>
      <w:r w:rsidR="00E92232">
        <w:rPr>
          <w:lang w:val="en-GB"/>
        </w:rPr>
        <w:t>support can help make it sound logical.</w:t>
      </w:r>
    </w:p>
    <w:p w14:paraId="6010B9C5" w14:textId="3F0EC91D" w:rsidR="00E92232" w:rsidRDefault="00C72F23" w:rsidP="00581A36">
      <w:pPr>
        <w:pStyle w:val="ListParagraph"/>
        <w:numPr>
          <w:ilvl w:val="0"/>
          <w:numId w:val="2"/>
        </w:numPr>
        <w:rPr>
          <w:lang w:val="en-GB"/>
        </w:rPr>
      </w:pPr>
      <w:r>
        <w:rPr>
          <w:lang w:val="en-GB"/>
        </w:rPr>
        <w:t>Frequenc</w:t>
      </w:r>
      <w:r w:rsidR="00814581">
        <w:rPr>
          <w:lang w:val="en-GB"/>
        </w:rPr>
        <w:t>y range isolation:</w:t>
      </w:r>
      <w:r w:rsidR="00814581">
        <w:rPr>
          <w:lang w:val="en-GB"/>
        </w:rPr>
        <w:br/>
      </w:r>
      <w:r w:rsidR="00C611B3">
        <w:rPr>
          <w:lang w:val="en-GB"/>
        </w:rPr>
        <w:t xml:space="preserve">Different </w:t>
      </w:r>
      <w:r w:rsidR="00EB0D07">
        <w:rPr>
          <w:lang w:val="en-GB"/>
        </w:rPr>
        <w:t>instruments have different ranges of frequencies. It is important that the frequency containing the melody is not occupied by other instruments, as th</w:t>
      </w:r>
      <w:r w:rsidR="00B94BD5">
        <w:rPr>
          <w:lang w:val="en-GB"/>
        </w:rPr>
        <w:t>is can prevent the melody from being perceived clearly within the full mix.</w:t>
      </w:r>
      <w:r w:rsidR="004F7AAF">
        <w:rPr>
          <w:lang w:val="en-GB"/>
        </w:rPr>
        <w:t xml:space="preserve"> This does not imply that the melody’s frequency should always be the same. The melody can shift to a different instrument </w:t>
      </w:r>
      <w:r w:rsidR="00003369">
        <w:rPr>
          <w:lang w:val="en-GB"/>
        </w:rPr>
        <w:t xml:space="preserve">and </w:t>
      </w:r>
      <w:r w:rsidR="002F02E5">
        <w:rPr>
          <w:lang w:val="en-GB"/>
        </w:rPr>
        <w:t>frequency if</w:t>
      </w:r>
      <w:r w:rsidR="00003369">
        <w:rPr>
          <w:lang w:val="en-GB"/>
        </w:rPr>
        <w:t xml:space="preserve"> this frequency is not cluttered with content.</w:t>
      </w:r>
    </w:p>
    <w:p w14:paraId="2EC7E76D" w14:textId="506A28E0" w:rsidR="00003369" w:rsidRDefault="00003369" w:rsidP="00581A36">
      <w:pPr>
        <w:pStyle w:val="ListParagraph"/>
        <w:numPr>
          <w:ilvl w:val="0"/>
          <w:numId w:val="2"/>
        </w:numPr>
        <w:rPr>
          <w:lang w:val="en-GB"/>
        </w:rPr>
      </w:pPr>
      <w:r>
        <w:rPr>
          <w:lang w:val="en-GB"/>
        </w:rPr>
        <w:t>Doubling</w:t>
      </w:r>
      <w:r w:rsidR="00570F0D">
        <w:rPr>
          <w:lang w:val="en-GB"/>
        </w:rPr>
        <w:t>:</w:t>
      </w:r>
      <w:r w:rsidR="00570F0D">
        <w:rPr>
          <w:lang w:val="en-GB"/>
        </w:rPr>
        <w:br/>
      </w:r>
      <w:r w:rsidR="005B02BF">
        <w:rPr>
          <w:lang w:val="en-GB"/>
        </w:rPr>
        <w:t xml:space="preserve">This technique is used as reinforcement of a </w:t>
      </w:r>
      <w:r w:rsidR="002F02E5">
        <w:rPr>
          <w:lang w:val="en-GB"/>
        </w:rPr>
        <w:t>melody or chord</w:t>
      </w:r>
      <w:r w:rsidR="007412AA">
        <w:rPr>
          <w:lang w:val="en-GB"/>
        </w:rPr>
        <w:t xml:space="preserve"> by</w:t>
      </w:r>
      <w:r w:rsidR="00CA21B9">
        <w:rPr>
          <w:lang w:val="en-GB"/>
        </w:rPr>
        <w:t xml:space="preserve"> </w:t>
      </w:r>
      <w:r w:rsidR="00BB5762">
        <w:rPr>
          <w:lang w:val="en-GB"/>
        </w:rPr>
        <w:t xml:space="preserve">assigning a different instrument with the exact replica. This technique </w:t>
      </w:r>
      <w:r w:rsidR="005E495D">
        <w:rPr>
          <w:lang w:val="en-GB"/>
        </w:rPr>
        <w:t>must</w:t>
      </w:r>
      <w:r w:rsidR="00BB5762">
        <w:rPr>
          <w:lang w:val="en-GB"/>
        </w:rPr>
        <w:t xml:space="preserve"> be used </w:t>
      </w:r>
      <w:r w:rsidR="005E7F63">
        <w:rPr>
          <w:lang w:val="en-GB"/>
        </w:rPr>
        <w:t>carefully when added to a layer, as multiple layers having the same melody or chords can take away the dramatic impact of those layers.</w:t>
      </w:r>
    </w:p>
    <w:p w14:paraId="210E02BF" w14:textId="1A0047EC" w:rsidR="005E7F63" w:rsidRDefault="005E7F63" w:rsidP="00581A36">
      <w:pPr>
        <w:pStyle w:val="ListParagraph"/>
        <w:numPr>
          <w:ilvl w:val="0"/>
          <w:numId w:val="2"/>
        </w:numPr>
        <w:rPr>
          <w:lang w:val="en-GB"/>
        </w:rPr>
      </w:pPr>
      <w:r>
        <w:rPr>
          <w:lang w:val="en-GB"/>
        </w:rPr>
        <w:t>Harmonized melody</w:t>
      </w:r>
      <w:r w:rsidR="005E495D">
        <w:rPr>
          <w:lang w:val="en-GB"/>
        </w:rPr>
        <w:t>:</w:t>
      </w:r>
      <w:r w:rsidR="005E495D">
        <w:rPr>
          <w:lang w:val="en-GB"/>
        </w:rPr>
        <w:br/>
      </w:r>
      <w:r w:rsidR="00962767">
        <w:rPr>
          <w:lang w:val="en-GB"/>
        </w:rPr>
        <w:t xml:space="preserve">This technique supports and embellishes the melody. Harmonized melody </w:t>
      </w:r>
      <w:r w:rsidR="006D29AC">
        <w:rPr>
          <w:lang w:val="en-GB"/>
        </w:rPr>
        <w:t>is generally used in the following manners:</w:t>
      </w:r>
    </w:p>
    <w:p w14:paraId="4EA49A1B" w14:textId="1CB8CB0B" w:rsidR="006D29AC" w:rsidRDefault="007727C4" w:rsidP="006D29AC">
      <w:pPr>
        <w:pStyle w:val="ListParagraph"/>
        <w:numPr>
          <w:ilvl w:val="1"/>
          <w:numId w:val="2"/>
        </w:numPr>
        <w:rPr>
          <w:lang w:val="en-GB"/>
        </w:rPr>
      </w:pPr>
      <w:r>
        <w:rPr>
          <w:lang w:val="en-GB"/>
        </w:rPr>
        <w:t xml:space="preserve">A set distance in pitch between the </w:t>
      </w:r>
      <w:r w:rsidR="004438E3">
        <w:rPr>
          <w:lang w:val="en-GB"/>
        </w:rPr>
        <w:t>melodies</w:t>
      </w:r>
      <w:r w:rsidR="00F5383C">
        <w:rPr>
          <w:lang w:val="en-GB"/>
        </w:rPr>
        <w:t>, such as a diatonic third.</w:t>
      </w:r>
    </w:p>
    <w:p w14:paraId="04308137" w14:textId="4DDF0600" w:rsidR="00F5383C" w:rsidRDefault="00F5383C" w:rsidP="006D29AC">
      <w:pPr>
        <w:pStyle w:val="ListParagraph"/>
        <w:numPr>
          <w:ilvl w:val="1"/>
          <w:numId w:val="2"/>
        </w:numPr>
        <w:rPr>
          <w:lang w:val="en-GB"/>
        </w:rPr>
      </w:pPr>
      <w:r>
        <w:rPr>
          <w:lang w:val="en-GB"/>
        </w:rPr>
        <w:t>A line with parallel motion but a variable interval that uses the available notes of the underlying chord structure.</w:t>
      </w:r>
    </w:p>
    <w:p w14:paraId="1EA59D1D" w14:textId="0F794C3A" w:rsidR="00F5383C" w:rsidRDefault="00EB4836" w:rsidP="006D29AC">
      <w:pPr>
        <w:pStyle w:val="ListParagraph"/>
        <w:numPr>
          <w:ilvl w:val="1"/>
          <w:numId w:val="2"/>
        </w:numPr>
        <w:rPr>
          <w:lang w:val="en-GB"/>
        </w:rPr>
      </w:pPr>
      <w:r>
        <w:rPr>
          <w:lang w:val="en-GB"/>
        </w:rPr>
        <w:t>A parallel harmony line that uses the tones of the pentatonic scale in the current key signature of the piece.</w:t>
      </w:r>
    </w:p>
    <w:p w14:paraId="3E0F093E" w14:textId="3911FFBF" w:rsidR="00542D2B" w:rsidRDefault="00AA4DEE" w:rsidP="00AA4DEE">
      <w:pPr>
        <w:pStyle w:val="ListParagraph"/>
        <w:rPr>
          <w:lang w:val="en-GB"/>
        </w:rPr>
      </w:pPr>
      <w:r>
        <w:rPr>
          <w:lang w:val="en-GB"/>
        </w:rPr>
        <w:t xml:space="preserve">This </w:t>
      </w:r>
      <w:r w:rsidR="0094678D">
        <w:rPr>
          <w:lang w:val="en-GB"/>
        </w:rPr>
        <w:t xml:space="preserve">technique, </w:t>
      </w:r>
      <w:r w:rsidR="00F00BB2">
        <w:rPr>
          <w:lang w:val="en-GB"/>
        </w:rPr>
        <w:t>like</w:t>
      </w:r>
      <w:r w:rsidR="0094678D">
        <w:rPr>
          <w:lang w:val="en-GB"/>
        </w:rPr>
        <w:t xml:space="preserve"> doubling, must be used carefully, </w:t>
      </w:r>
      <w:r w:rsidR="00877EF6">
        <w:rPr>
          <w:lang w:val="en-GB"/>
        </w:rPr>
        <w:t xml:space="preserve">as two layers with </w:t>
      </w:r>
      <w:r w:rsidR="00DE1A53">
        <w:rPr>
          <w:lang w:val="en-GB"/>
        </w:rPr>
        <w:t xml:space="preserve">the same movement and an identical rhythm will </w:t>
      </w:r>
      <w:r w:rsidR="00F00BB2">
        <w:rPr>
          <w:lang w:val="en-GB"/>
        </w:rPr>
        <w:t>have a strong resemblance to the original melody.</w:t>
      </w:r>
    </w:p>
    <w:p w14:paraId="3E54D469" w14:textId="43A4631B" w:rsidR="00F00BB2" w:rsidRDefault="00F00BB2" w:rsidP="00F00BB2">
      <w:pPr>
        <w:pStyle w:val="ListParagraph"/>
        <w:numPr>
          <w:ilvl w:val="0"/>
          <w:numId w:val="2"/>
        </w:numPr>
        <w:rPr>
          <w:lang w:val="en-GB"/>
        </w:rPr>
      </w:pPr>
      <w:r>
        <w:rPr>
          <w:lang w:val="en-GB"/>
        </w:rPr>
        <w:t>Full homophonic tutti:</w:t>
      </w:r>
      <w:r>
        <w:rPr>
          <w:lang w:val="en-GB"/>
        </w:rPr>
        <w:br/>
      </w:r>
      <w:r w:rsidR="00830111">
        <w:rPr>
          <w:lang w:val="en-GB"/>
        </w:rPr>
        <w:t>All instruments play the same notes and rhythm, with the only exception being the octave</w:t>
      </w:r>
      <w:r w:rsidR="009F53DF">
        <w:rPr>
          <w:lang w:val="en-GB"/>
        </w:rPr>
        <w:t xml:space="preserve">. This can be a very powerful technique in music, but similarly to doubling and harmonized melody, </w:t>
      </w:r>
      <w:r w:rsidR="004F51D7">
        <w:rPr>
          <w:lang w:val="en-GB"/>
        </w:rPr>
        <w:t>it creates much similarity between layers. It also results in a shift of dramatic value between different layers, where the layer with full homophonic tutti sounds more dramatic than other layers.</w:t>
      </w:r>
    </w:p>
    <w:p w14:paraId="6E696B4B" w14:textId="6CEE1B45" w:rsidR="003528A7" w:rsidRDefault="003528A7" w:rsidP="003528A7">
      <w:pPr>
        <w:rPr>
          <w:lang w:val="en-GB"/>
        </w:rPr>
      </w:pPr>
      <w:r>
        <w:rPr>
          <w:lang w:val="en-GB"/>
        </w:rPr>
        <w:t xml:space="preserve">Given the options above, </w:t>
      </w:r>
      <w:r w:rsidR="0041692E">
        <w:rPr>
          <w:lang w:val="en-GB"/>
        </w:rPr>
        <w:t xml:space="preserve">doubling, harmonized melodies, and full homophonic tutti are ruled out, as they make </w:t>
      </w:r>
      <w:r w:rsidR="00252371">
        <w:rPr>
          <w:lang w:val="en-GB"/>
        </w:rPr>
        <w:t>different layers of the music very similar. The only exception to this is the illusion level, as it contains several mechanics, which could all share the same chords. The melody must be different to create variation between the mechanics.</w:t>
      </w:r>
      <w:r w:rsidR="004607D3">
        <w:rPr>
          <w:lang w:val="en-GB"/>
        </w:rPr>
        <w:t xml:space="preserve"> To make the composition of the music easier, the frequency range of the melody will be shared throughout the layers</w:t>
      </w:r>
      <w:r w:rsidR="005E7C6E">
        <w:rPr>
          <w:lang w:val="en-GB"/>
        </w:rPr>
        <w:t>, with the chords being the same in every layer, meaning the variation lies solely in the melody of the music.</w:t>
      </w:r>
    </w:p>
    <w:p w14:paraId="4BA56F5A" w14:textId="461DC439" w:rsidR="002973F6" w:rsidRDefault="002973F6" w:rsidP="00143BBF">
      <w:pPr>
        <w:pStyle w:val="Heading2"/>
        <w:rPr>
          <w:lang w:val="en-GB"/>
        </w:rPr>
      </w:pPr>
      <w:bookmarkStart w:id="7" w:name="_Toc153627672"/>
      <w:r>
        <w:rPr>
          <w:lang w:val="en-GB"/>
        </w:rPr>
        <w:t>What program is most suitable to create music</w:t>
      </w:r>
      <w:r w:rsidR="00143BBF">
        <w:rPr>
          <w:lang w:val="en-GB"/>
        </w:rPr>
        <w:t>?</w:t>
      </w:r>
      <w:bookmarkEnd w:id="7"/>
    </w:p>
    <w:p w14:paraId="60849388" w14:textId="279DF9B5" w:rsidR="00143BBF" w:rsidRPr="00143BBF" w:rsidRDefault="000F3F08" w:rsidP="00143BBF">
      <w:pPr>
        <w:rPr>
          <w:lang w:val="en-GB"/>
        </w:rPr>
      </w:pPr>
      <w:r>
        <w:rPr>
          <w:lang w:val="en-GB"/>
        </w:rPr>
        <w:t>I starte</w:t>
      </w:r>
      <w:r w:rsidR="00004416">
        <w:rPr>
          <w:lang w:val="en-GB"/>
        </w:rPr>
        <w:t>d by looking at programs which are free to use</w:t>
      </w:r>
      <w:r w:rsidR="00AD6BB1">
        <w:rPr>
          <w:lang w:val="en-GB"/>
        </w:rPr>
        <w:t xml:space="preserve">. I found a program called </w:t>
      </w:r>
      <w:r w:rsidR="009365C5">
        <w:rPr>
          <w:lang w:val="en-GB"/>
        </w:rPr>
        <w:t xml:space="preserve">Cakewalk by BandLab, but </w:t>
      </w:r>
      <w:r w:rsidR="00676EBB">
        <w:rPr>
          <w:lang w:val="en-GB"/>
        </w:rPr>
        <w:t>as I was not familiar with the program, I would have to spend time learning how to use it. I decided to limit the options to programs I used before</w:t>
      </w:r>
      <w:r w:rsidR="00B0359A">
        <w:rPr>
          <w:lang w:val="en-GB"/>
        </w:rPr>
        <w:t>: Reaper and Soundtrap. With Reaper, I only used the program to make a beat on drums for a previous project</w:t>
      </w:r>
      <w:r w:rsidR="00234BB3">
        <w:rPr>
          <w:lang w:val="en-GB"/>
        </w:rPr>
        <w:t>.</w:t>
      </w:r>
      <w:r w:rsidR="005135C6">
        <w:rPr>
          <w:lang w:val="en-GB"/>
        </w:rPr>
        <w:t xml:space="preserve"> I used </w:t>
      </w:r>
      <w:r w:rsidR="0053673E">
        <w:rPr>
          <w:lang w:val="en-GB"/>
        </w:rPr>
        <w:t>S</w:t>
      </w:r>
      <w:r w:rsidR="005135C6">
        <w:rPr>
          <w:lang w:val="en-GB"/>
        </w:rPr>
        <w:t>oundtrap many years ago to make music</w:t>
      </w:r>
      <w:r w:rsidR="00063D9D">
        <w:rPr>
          <w:lang w:val="en-GB"/>
        </w:rPr>
        <w:t xml:space="preserve"> and thinkered around a bit afterwards to see what was possible. An expert in</w:t>
      </w:r>
      <w:r w:rsidR="00DA1DB8">
        <w:rPr>
          <w:lang w:val="en-GB"/>
        </w:rPr>
        <w:t xml:space="preserve"> composing</w:t>
      </w:r>
      <w:r w:rsidR="00B0359A">
        <w:rPr>
          <w:lang w:val="en-GB"/>
        </w:rPr>
        <w:t xml:space="preserve"> </w:t>
      </w:r>
      <w:r w:rsidR="00997E7C">
        <w:rPr>
          <w:lang w:val="en-GB"/>
        </w:rPr>
        <w:t>music highly recommended to use Soundtrap</w:t>
      </w:r>
      <w:r w:rsidR="00AA7A2A">
        <w:rPr>
          <w:lang w:val="en-GB"/>
        </w:rPr>
        <w:t xml:space="preserve">, as it is very easy to use, </w:t>
      </w:r>
      <w:r w:rsidR="007C0EFB">
        <w:rPr>
          <w:lang w:val="en-GB"/>
        </w:rPr>
        <w:t>supports online cooperation and is very flexible when it comes to instruments and effects</w:t>
      </w:r>
      <w:r w:rsidR="007E18D5">
        <w:rPr>
          <w:lang w:val="en-GB"/>
        </w:rPr>
        <w:t xml:space="preserve"> for finetuning.</w:t>
      </w:r>
    </w:p>
    <w:p w14:paraId="1963D73A" w14:textId="3A82DFF5" w:rsidR="00536FDA" w:rsidRDefault="00536FDA" w:rsidP="00536FDA">
      <w:pPr>
        <w:pStyle w:val="Heading2"/>
      </w:pPr>
      <w:bookmarkStart w:id="8" w:name="_Toc153627673"/>
      <w:r>
        <w:lastRenderedPageBreak/>
        <w:t xml:space="preserve">What </w:t>
      </w:r>
      <w:r w:rsidR="002D389D">
        <w:t>instruments</w:t>
      </w:r>
      <w:r>
        <w:t xml:space="preserve"> can be used to amplify the mood of the Game Studio project?</w:t>
      </w:r>
      <w:bookmarkEnd w:id="8"/>
    </w:p>
    <w:p w14:paraId="605A4CC6" w14:textId="77777777" w:rsidR="000D1224" w:rsidRDefault="008056EF">
      <w:r>
        <w:t>In an initial expert interview</w:t>
      </w:r>
      <w:r w:rsidR="00CA6D7A">
        <w:t xml:space="preserve"> with Lissa Peloquin</w:t>
      </w:r>
      <w:r>
        <w:t xml:space="preserve">, where a </w:t>
      </w:r>
      <w:r w:rsidR="007C022E">
        <w:t xml:space="preserve">demonstration was held </w:t>
      </w:r>
      <w:r w:rsidR="00E41FD7">
        <w:t>about how to create basic music</w:t>
      </w:r>
      <w:r w:rsidR="00631BCA">
        <w:t xml:space="preserve">, it was highly suggested to use </w:t>
      </w:r>
      <w:r w:rsidR="009A72F8">
        <w:t xml:space="preserve">synthesizers, as they are often used in movies about space. Furthermore, the </w:t>
      </w:r>
      <w:r w:rsidR="0012178C">
        <w:t xml:space="preserve">recommended program to create the music, Soundtrap, </w:t>
      </w:r>
      <w:r w:rsidR="002803E3">
        <w:t>supports very much variation</w:t>
      </w:r>
      <w:r w:rsidR="00154AD8">
        <w:t xml:space="preserve"> </w:t>
      </w:r>
      <w:r w:rsidR="0019213D">
        <w:t>in the synthesizer category, making it easier to find suitable instruments for the music.</w:t>
      </w:r>
    </w:p>
    <w:p w14:paraId="155BAC59" w14:textId="77777777" w:rsidR="00D030DC" w:rsidRDefault="00AC18C1" w:rsidP="00FF10DB">
      <w:pPr>
        <w:pStyle w:val="Heading2"/>
      </w:pPr>
      <w:bookmarkStart w:id="9" w:name="_Toc153627674"/>
      <w:r>
        <w:t xml:space="preserve">Is it more suitable for the game </w:t>
      </w:r>
      <w:r w:rsidR="00D030DC">
        <w:t>to have non-melodic music?</w:t>
      </w:r>
      <w:bookmarkEnd w:id="9"/>
    </w:p>
    <w:p w14:paraId="55EBEEA1" w14:textId="77777777" w:rsidR="00524178" w:rsidRDefault="00532E54" w:rsidP="00532E54">
      <w:r>
        <w:t xml:space="preserve">In a review with the semester coach, </w:t>
      </w:r>
      <w:r w:rsidR="009C7179">
        <w:t>Bernd-Jan</w:t>
      </w:r>
      <w:r w:rsidR="00591675">
        <w:t xml:space="preserve">, </w:t>
      </w:r>
      <w:r w:rsidR="00AF6AA6">
        <w:t xml:space="preserve">the question was raised if melodic music was the most suitable for the game. Alternatively, </w:t>
      </w:r>
      <w:r w:rsidR="008F640A">
        <w:t>the ‘music’ of the game can be tiny bits of music, like in The Legend of Zelda: Breath of the Wild, and sounds that would be found on the alien spaceship</w:t>
      </w:r>
      <w:r w:rsidR="00524178">
        <w:t>, like mechanical noises.</w:t>
      </w:r>
    </w:p>
    <w:p w14:paraId="273B1C33" w14:textId="1BF9957F" w:rsidR="00FE401F" w:rsidRDefault="00524178" w:rsidP="00532E54">
      <w:r>
        <w:t xml:space="preserve">The </w:t>
      </w:r>
      <w:r w:rsidR="005518BE">
        <w:t>initial plan</w:t>
      </w:r>
      <w:r>
        <w:t xml:space="preserve"> was to use the trailer of the game </w:t>
      </w:r>
      <w:r w:rsidR="005518BE">
        <w:t xml:space="preserve">to apply the music to and do a user test to </w:t>
      </w:r>
      <w:r w:rsidR="00D81854">
        <w:t>determine</w:t>
      </w:r>
      <w:r w:rsidR="005518BE">
        <w:t xml:space="preserve"> if it amplifies the eerie mood of the game, but the trailer was not finished unfortunately. As the game does not</w:t>
      </w:r>
      <w:r w:rsidR="00C73832">
        <w:t xml:space="preserve"> have many elements that </w:t>
      </w:r>
      <w:r w:rsidR="006353C3">
        <w:t xml:space="preserve">add to the mood, a different game </w:t>
      </w:r>
      <w:r w:rsidR="00BC041D">
        <w:t xml:space="preserve">with the same mood </w:t>
      </w:r>
      <w:r w:rsidR="00A304B1">
        <w:t xml:space="preserve">should be used to </w:t>
      </w:r>
      <w:r w:rsidR="006353C3">
        <w:t xml:space="preserve">test if the music </w:t>
      </w:r>
      <w:r w:rsidR="00BC041D">
        <w:t>would fit the game.</w:t>
      </w:r>
      <w:r w:rsidR="00A304B1">
        <w:t xml:space="preserve"> Unfortunately, due to time constraints, </w:t>
      </w:r>
      <w:r w:rsidR="002F3113">
        <w:t>I was unable to preform the test.</w:t>
      </w:r>
      <w:r w:rsidR="00FE401F">
        <w:br w:type="page"/>
      </w:r>
    </w:p>
    <w:p w14:paraId="5A0CE043" w14:textId="3EF42527" w:rsidR="00FC363D" w:rsidRDefault="00FE401F" w:rsidP="00FE401F">
      <w:pPr>
        <w:pStyle w:val="Heading1"/>
      </w:pPr>
      <w:bookmarkStart w:id="10" w:name="_Toc153627675"/>
      <w:r>
        <w:lastRenderedPageBreak/>
        <w:t>Literature list</w:t>
      </w:r>
      <w:bookmarkEnd w:id="10"/>
    </w:p>
    <w:p w14:paraId="7C93F46F" w14:textId="70D029FD" w:rsidR="00FE401F" w:rsidRDefault="00E1730E" w:rsidP="00E1730E">
      <w:pPr>
        <w:ind w:left="720" w:hanging="720"/>
      </w:pPr>
      <w:r w:rsidRPr="00E1730E">
        <w:t xml:space="preserve">Sweet, M. (2016, June 13). Top 6 Adaptive music techniques in games - Pros and Cons - Designing Music NOW. Designing Music NOW. Retrieved October 10, 2023, from </w:t>
      </w:r>
      <w:hyperlink r:id="rId6" w:history="1">
        <w:r w:rsidR="00F26578" w:rsidRPr="00CB7C7F">
          <w:rPr>
            <w:rStyle w:val="Hyperlink"/>
          </w:rPr>
          <w:t>https://web.archive.org/web/20181113210932/https://www.designingmusicnow.com/2016/06/13/advantages-disadvantages-common-interactive-music-techniques-used-video-games/</w:t>
        </w:r>
      </w:hyperlink>
    </w:p>
    <w:p w14:paraId="0C02888D" w14:textId="6C5F0E00" w:rsidR="00897852" w:rsidRPr="00FE401F" w:rsidRDefault="00897852" w:rsidP="00E1730E">
      <w:pPr>
        <w:ind w:left="720" w:hanging="720"/>
      </w:pPr>
      <w:r w:rsidRPr="00897852">
        <w:t xml:space="preserve">Phillips, W. (2015, September 29). Arrangement for Vertical Layers pt. 1. Game Developer. Retrieved October 14, 2023, from </w:t>
      </w:r>
      <w:hyperlink r:id="rId7" w:history="1">
        <w:r w:rsidRPr="00CB7C7F">
          <w:rPr>
            <w:rStyle w:val="Hyperlink"/>
          </w:rPr>
          <w:t>https://www.gamedeveloper.com/audio/arrangement-for-vertical-layers-pt-1</w:t>
        </w:r>
      </w:hyperlink>
    </w:p>
    <w:sectPr w:rsidR="00897852" w:rsidRPr="00FE401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111047"/>
    <w:multiLevelType w:val="hybridMultilevel"/>
    <w:tmpl w:val="DBEEB658"/>
    <w:lvl w:ilvl="0" w:tplc="96B421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F521FB"/>
    <w:multiLevelType w:val="hybridMultilevel"/>
    <w:tmpl w:val="A698B906"/>
    <w:lvl w:ilvl="0" w:tplc="0DFA8B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86013">
    <w:abstractNumId w:val="1"/>
  </w:num>
  <w:num w:numId="2" w16cid:durableId="58669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49D"/>
    <w:rsid w:val="00001581"/>
    <w:rsid w:val="00003369"/>
    <w:rsid w:val="00004416"/>
    <w:rsid w:val="00026ACD"/>
    <w:rsid w:val="00063D9D"/>
    <w:rsid w:val="000A06F1"/>
    <w:rsid w:val="000B02DA"/>
    <w:rsid w:val="000C4260"/>
    <w:rsid w:val="000D1224"/>
    <w:rsid w:val="000F3F08"/>
    <w:rsid w:val="000F62C6"/>
    <w:rsid w:val="00100ADB"/>
    <w:rsid w:val="0012178C"/>
    <w:rsid w:val="00140B50"/>
    <w:rsid w:val="001411C1"/>
    <w:rsid w:val="00143BBF"/>
    <w:rsid w:val="00154AD8"/>
    <w:rsid w:val="0018730B"/>
    <w:rsid w:val="001913B6"/>
    <w:rsid w:val="0019213D"/>
    <w:rsid w:val="001F2235"/>
    <w:rsid w:val="00205D7B"/>
    <w:rsid w:val="00225977"/>
    <w:rsid w:val="00234BB3"/>
    <w:rsid w:val="0023667F"/>
    <w:rsid w:val="00252371"/>
    <w:rsid w:val="00272E6A"/>
    <w:rsid w:val="00275366"/>
    <w:rsid w:val="002803E3"/>
    <w:rsid w:val="00291F38"/>
    <w:rsid w:val="002973F6"/>
    <w:rsid w:val="002C71D3"/>
    <w:rsid w:val="002D22C0"/>
    <w:rsid w:val="002D389D"/>
    <w:rsid w:val="002F02E5"/>
    <w:rsid w:val="002F3113"/>
    <w:rsid w:val="00334255"/>
    <w:rsid w:val="00343457"/>
    <w:rsid w:val="003528A7"/>
    <w:rsid w:val="003A54E5"/>
    <w:rsid w:val="003B6621"/>
    <w:rsid w:val="003C7ACA"/>
    <w:rsid w:val="003F0376"/>
    <w:rsid w:val="0041383D"/>
    <w:rsid w:val="0041692E"/>
    <w:rsid w:val="00436806"/>
    <w:rsid w:val="004438E3"/>
    <w:rsid w:val="00446517"/>
    <w:rsid w:val="004607D3"/>
    <w:rsid w:val="004F51D7"/>
    <w:rsid w:val="004F7AAF"/>
    <w:rsid w:val="005135C6"/>
    <w:rsid w:val="00522310"/>
    <w:rsid w:val="00524178"/>
    <w:rsid w:val="00532E54"/>
    <w:rsid w:val="0053673E"/>
    <w:rsid w:val="00536FDA"/>
    <w:rsid w:val="00542D2B"/>
    <w:rsid w:val="005518BE"/>
    <w:rsid w:val="00561C7D"/>
    <w:rsid w:val="005706D8"/>
    <w:rsid w:val="00570F0D"/>
    <w:rsid w:val="005725A8"/>
    <w:rsid w:val="00581A36"/>
    <w:rsid w:val="00591675"/>
    <w:rsid w:val="00597893"/>
    <w:rsid w:val="005B02BF"/>
    <w:rsid w:val="005E3258"/>
    <w:rsid w:val="005E495D"/>
    <w:rsid w:val="005E7C6E"/>
    <w:rsid w:val="005E7F63"/>
    <w:rsid w:val="00620FE9"/>
    <w:rsid w:val="00631BCA"/>
    <w:rsid w:val="006353C3"/>
    <w:rsid w:val="00676EBB"/>
    <w:rsid w:val="00690D73"/>
    <w:rsid w:val="006C154C"/>
    <w:rsid w:val="006D29AC"/>
    <w:rsid w:val="006D71D1"/>
    <w:rsid w:val="006E46BC"/>
    <w:rsid w:val="00700575"/>
    <w:rsid w:val="00735958"/>
    <w:rsid w:val="007412AA"/>
    <w:rsid w:val="00745BC8"/>
    <w:rsid w:val="007727C4"/>
    <w:rsid w:val="007B6EDD"/>
    <w:rsid w:val="007B76F1"/>
    <w:rsid w:val="007C022E"/>
    <w:rsid w:val="007C0EFB"/>
    <w:rsid w:val="007E18D5"/>
    <w:rsid w:val="00803A45"/>
    <w:rsid w:val="00804F96"/>
    <w:rsid w:val="008056EF"/>
    <w:rsid w:val="00814581"/>
    <w:rsid w:val="00825BF6"/>
    <w:rsid w:val="00830111"/>
    <w:rsid w:val="008445A0"/>
    <w:rsid w:val="00870849"/>
    <w:rsid w:val="00877102"/>
    <w:rsid w:val="00877EF6"/>
    <w:rsid w:val="00886B64"/>
    <w:rsid w:val="00897852"/>
    <w:rsid w:val="008A799B"/>
    <w:rsid w:val="008E7FB5"/>
    <w:rsid w:val="008F640A"/>
    <w:rsid w:val="00923EC4"/>
    <w:rsid w:val="009365C5"/>
    <w:rsid w:val="0094678D"/>
    <w:rsid w:val="00962767"/>
    <w:rsid w:val="0098423E"/>
    <w:rsid w:val="00997E7C"/>
    <w:rsid w:val="009A122A"/>
    <w:rsid w:val="009A72F8"/>
    <w:rsid w:val="009C7179"/>
    <w:rsid w:val="009C749D"/>
    <w:rsid w:val="009F53DF"/>
    <w:rsid w:val="00A263F3"/>
    <w:rsid w:val="00A304B1"/>
    <w:rsid w:val="00A41224"/>
    <w:rsid w:val="00A43E59"/>
    <w:rsid w:val="00A92EDD"/>
    <w:rsid w:val="00AA4DEE"/>
    <w:rsid w:val="00AA7A2A"/>
    <w:rsid w:val="00AC18C1"/>
    <w:rsid w:val="00AD6BB1"/>
    <w:rsid w:val="00AF6AA6"/>
    <w:rsid w:val="00B0359A"/>
    <w:rsid w:val="00B12433"/>
    <w:rsid w:val="00B57FAF"/>
    <w:rsid w:val="00B9014A"/>
    <w:rsid w:val="00B909A9"/>
    <w:rsid w:val="00B94BD5"/>
    <w:rsid w:val="00BA1C13"/>
    <w:rsid w:val="00BB5762"/>
    <w:rsid w:val="00BC041D"/>
    <w:rsid w:val="00C611B3"/>
    <w:rsid w:val="00C6665E"/>
    <w:rsid w:val="00C72676"/>
    <w:rsid w:val="00C72F23"/>
    <w:rsid w:val="00C7301B"/>
    <w:rsid w:val="00C73832"/>
    <w:rsid w:val="00C76E18"/>
    <w:rsid w:val="00CA21B9"/>
    <w:rsid w:val="00CA6D7A"/>
    <w:rsid w:val="00CF16A0"/>
    <w:rsid w:val="00D030DC"/>
    <w:rsid w:val="00D16CB6"/>
    <w:rsid w:val="00D2175D"/>
    <w:rsid w:val="00D45171"/>
    <w:rsid w:val="00D45DD5"/>
    <w:rsid w:val="00D50155"/>
    <w:rsid w:val="00D81854"/>
    <w:rsid w:val="00DA1DB8"/>
    <w:rsid w:val="00DB5000"/>
    <w:rsid w:val="00DD10D1"/>
    <w:rsid w:val="00DE1A53"/>
    <w:rsid w:val="00DE52BD"/>
    <w:rsid w:val="00DE6D7C"/>
    <w:rsid w:val="00E1730E"/>
    <w:rsid w:val="00E27A67"/>
    <w:rsid w:val="00E306FC"/>
    <w:rsid w:val="00E41FD7"/>
    <w:rsid w:val="00E8729C"/>
    <w:rsid w:val="00E92232"/>
    <w:rsid w:val="00EB0D07"/>
    <w:rsid w:val="00EB4726"/>
    <w:rsid w:val="00EB4836"/>
    <w:rsid w:val="00EF374D"/>
    <w:rsid w:val="00F00BB2"/>
    <w:rsid w:val="00F26578"/>
    <w:rsid w:val="00F45794"/>
    <w:rsid w:val="00F5383C"/>
    <w:rsid w:val="00FA7731"/>
    <w:rsid w:val="00FC363D"/>
    <w:rsid w:val="00FD399E"/>
    <w:rsid w:val="00FE401F"/>
    <w:rsid w:val="00FF1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05118"/>
  <w15:chartTrackingRefBased/>
  <w15:docId w15:val="{82E97A1D-E573-4E8A-84E7-DEDCA96D7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1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54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A54E5"/>
    <w:pPr>
      <w:keepNext/>
      <w:keepLines/>
      <w:spacing w:before="40" w:after="0"/>
      <w:outlineLvl w:val="2"/>
    </w:pPr>
    <w:rPr>
      <w:rFonts w:asciiTheme="majorHAnsi" w:eastAsiaTheme="majorEastAsia" w:hAnsiTheme="majorHAnsi" w:cstheme="majorBidi"/>
      <w:color w:val="1F3763" w:themeColor="accent1" w:themeShade="7F"/>
      <w:kern w:val="0"/>
      <w:sz w:val="24"/>
      <w:szCs w:val="24"/>
      <w:lang w:val="en-GB"/>
      <w14:ligatures w14:val="none"/>
    </w:rPr>
  </w:style>
  <w:style w:type="paragraph" w:styleId="Heading4">
    <w:name w:val="heading 4"/>
    <w:basedOn w:val="Normal"/>
    <w:next w:val="Normal"/>
    <w:link w:val="Heading4Char"/>
    <w:uiPriority w:val="9"/>
    <w:unhideWhenUsed/>
    <w:qFormat/>
    <w:rsid w:val="00FC363D"/>
    <w:pPr>
      <w:keepNext/>
      <w:keepLines/>
      <w:spacing w:before="40" w:after="0"/>
      <w:outlineLvl w:val="3"/>
    </w:pPr>
    <w:rPr>
      <w:rFonts w:asciiTheme="majorHAnsi" w:eastAsiaTheme="majorEastAsia" w:hAnsiTheme="majorHAnsi" w:cstheme="majorBidi"/>
      <w:i/>
      <w:iCs/>
      <w:color w:val="2F5496" w:themeColor="accent1" w:themeShade="BF"/>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51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171"/>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45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45171"/>
    <w:rPr>
      <w:rFonts w:asciiTheme="majorHAnsi" w:eastAsiaTheme="majorEastAsia" w:hAnsiTheme="majorHAnsi" w:cstheme="majorBidi"/>
      <w:color w:val="2F5496" w:themeColor="accent1" w:themeShade="BF"/>
      <w:sz w:val="32"/>
      <w:szCs w:val="32"/>
    </w:rPr>
  </w:style>
  <w:style w:type="table" w:styleId="GridTable4-Accent1">
    <w:name w:val="Grid Table 4 Accent 1"/>
    <w:basedOn w:val="TableNormal"/>
    <w:uiPriority w:val="49"/>
    <w:rsid w:val="00D45171"/>
    <w:pPr>
      <w:spacing w:after="0" w:line="240" w:lineRule="auto"/>
    </w:pPr>
    <w:rPr>
      <w:kern w:val="0"/>
      <w:lang w:val="nl-NL"/>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rsid w:val="003A54E5"/>
    <w:rPr>
      <w:rFonts w:asciiTheme="majorHAnsi" w:eastAsiaTheme="majorEastAsia" w:hAnsiTheme="majorHAnsi" w:cstheme="majorBidi"/>
      <w:color w:val="1F3763" w:themeColor="accent1" w:themeShade="7F"/>
      <w:kern w:val="0"/>
      <w:sz w:val="24"/>
      <w:szCs w:val="24"/>
      <w:lang w:val="en-GB"/>
      <w14:ligatures w14:val="none"/>
    </w:rPr>
  </w:style>
  <w:style w:type="character" w:customStyle="1" w:styleId="Heading2Char">
    <w:name w:val="Heading 2 Char"/>
    <w:basedOn w:val="DefaultParagraphFont"/>
    <w:link w:val="Heading2"/>
    <w:uiPriority w:val="9"/>
    <w:rsid w:val="003A54E5"/>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FC363D"/>
    <w:rPr>
      <w:rFonts w:asciiTheme="majorHAnsi" w:eastAsiaTheme="majorEastAsia" w:hAnsiTheme="majorHAnsi" w:cstheme="majorBidi"/>
      <w:i/>
      <w:iCs/>
      <w:color w:val="2F5496" w:themeColor="accent1" w:themeShade="BF"/>
      <w:kern w:val="0"/>
      <w:lang w:val="en-GB"/>
      <w14:ligatures w14:val="none"/>
    </w:rPr>
  </w:style>
  <w:style w:type="character" w:styleId="Hyperlink">
    <w:name w:val="Hyperlink"/>
    <w:basedOn w:val="DefaultParagraphFont"/>
    <w:uiPriority w:val="99"/>
    <w:unhideWhenUsed/>
    <w:rsid w:val="00F26578"/>
    <w:rPr>
      <w:color w:val="0563C1" w:themeColor="hyperlink"/>
      <w:u w:val="single"/>
    </w:rPr>
  </w:style>
  <w:style w:type="character" w:styleId="UnresolvedMention">
    <w:name w:val="Unresolved Mention"/>
    <w:basedOn w:val="DefaultParagraphFont"/>
    <w:uiPriority w:val="99"/>
    <w:semiHidden/>
    <w:unhideWhenUsed/>
    <w:rsid w:val="00F26578"/>
    <w:rPr>
      <w:color w:val="605E5C"/>
      <w:shd w:val="clear" w:color="auto" w:fill="E1DFDD"/>
    </w:rPr>
  </w:style>
  <w:style w:type="paragraph" w:styleId="ListParagraph">
    <w:name w:val="List Paragraph"/>
    <w:basedOn w:val="Normal"/>
    <w:uiPriority w:val="34"/>
    <w:qFormat/>
    <w:rsid w:val="00F26578"/>
    <w:pPr>
      <w:ind w:left="720"/>
      <w:contextualSpacing/>
    </w:pPr>
  </w:style>
  <w:style w:type="table" w:styleId="GridTable1Light-Accent1">
    <w:name w:val="Grid Table 1 Light Accent 1"/>
    <w:basedOn w:val="TableNormal"/>
    <w:uiPriority w:val="46"/>
    <w:rsid w:val="00100AD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40B50"/>
    <w:pPr>
      <w:outlineLvl w:val="9"/>
    </w:pPr>
    <w:rPr>
      <w:kern w:val="0"/>
      <w14:ligatures w14:val="none"/>
    </w:rPr>
  </w:style>
  <w:style w:type="paragraph" w:styleId="TOC1">
    <w:name w:val="toc 1"/>
    <w:basedOn w:val="Normal"/>
    <w:next w:val="Normal"/>
    <w:autoRedefine/>
    <w:uiPriority w:val="39"/>
    <w:unhideWhenUsed/>
    <w:rsid w:val="00140B50"/>
    <w:pPr>
      <w:spacing w:after="100"/>
    </w:pPr>
  </w:style>
  <w:style w:type="paragraph" w:styleId="TOC2">
    <w:name w:val="toc 2"/>
    <w:basedOn w:val="Normal"/>
    <w:next w:val="Normal"/>
    <w:autoRedefine/>
    <w:uiPriority w:val="39"/>
    <w:unhideWhenUsed/>
    <w:rsid w:val="00140B50"/>
    <w:pPr>
      <w:spacing w:after="100"/>
      <w:ind w:left="220"/>
    </w:pPr>
  </w:style>
  <w:style w:type="paragraph" w:styleId="TOC3">
    <w:name w:val="toc 3"/>
    <w:basedOn w:val="Normal"/>
    <w:next w:val="Normal"/>
    <w:autoRedefine/>
    <w:uiPriority w:val="39"/>
    <w:unhideWhenUsed/>
    <w:rsid w:val="00140B5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66463">
      <w:bodyDiv w:val="1"/>
      <w:marLeft w:val="0"/>
      <w:marRight w:val="0"/>
      <w:marTop w:val="0"/>
      <w:marBottom w:val="0"/>
      <w:divBdr>
        <w:top w:val="none" w:sz="0" w:space="0" w:color="auto"/>
        <w:left w:val="none" w:sz="0" w:space="0" w:color="auto"/>
        <w:bottom w:val="none" w:sz="0" w:space="0" w:color="auto"/>
        <w:right w:val="none" w:sz="0" w:space="0" w:color="auto"/>
      </w:divBdr>
      <w:divsChild>
        <w:div w:id="1761563380">
          <w:marLeft w:val="-720"/>
          <w:marRight w:val="0"/>
          <w:marTop w:val="0"/>
          <w:marBottom w:val="0"/>
          <w:divBdr>
            <w:top w:val="none" w:sz="0" w:space="0" w:color="auto"/>
            <w:left w:val="none" w:sz="0" w:space="0" w:color="auto"/>
            <w:bottom w:val="none" w:sz="0" w:space="0" w:color="auto"/>
            <w:right w:val="none" w:sz="0" w:space="0" w:color="auto"/>
          </w:divBdr>
        </w:div>
      </w:divsChild>
    </w:div>
    <w:div w:id="380861373">
      <w:bodyDiv w:val="1"/>
      <w:marLeft w:val="0"/>
      <w:marRight w:val="0"/>
      <w:marTop w:val="0"/>
      <w:marBottom w:val="0"/>
      <w:divBdr>
        <w:top w:val="none" w:sz="0" w:space="0" w:color="auto"/>
        <w:left w:val="none" w:sz="0" w:space="0" w:color="auto"/>
        <w:bottom w:val="none" w:sz="0" w:space="0" w:color="auto"/>
        <w:right w:val="none" w:sz="0" w:space="0" w:color="auto"/>
      </w:divBdr>
      <w:divsChild>
        <w:div w:id="146291823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amedeveloper.com/audio/arrangement-for-vertical-layers-pt-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eb.archive.org/web/20181113210932/https://www.designingmusicnow.com/2016/06/13/advantages-disadvantages-common-interactive-music-techniques-used-video-gam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6ED1F-697A-45D1-B72A-4BAD3C205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7</Pages>
  <Words>1502</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Theeuwen</dc:creator>
  <cp:keywords/>
  <dc:description/>
  <cp:lastModifiedBy>Sander Theeuwen</cp:lastModifiedBy>
  <cp:revision>173</cp:revision>
  <dcterms:created xsi:type="dcterms:W3CDTF">2023-10-10T10:38:00Z</dcterms:created>
  <dcterms:modified xsi:type="dcterms:W3CDTF">2023-12-16T13:01:00Z</dcterms:modified>
</cp:coreProperties>
</file>