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5D3E53" w:rsidRDefault="005D3E53" w:rsidP="00941EED">
      <w:pPr>
        <w:pStyle w:val="ListParagraph"/>
        <w:numPr>
          <w:ilvl w:val="0"/>
          <w:numId w:val="5"/>
        </w:numPr>
        <w:spacing w:before="240" w:line="360" w:lineRule="auto"/>
        <w:jc w:val="both"/>
      </w:pPr>
      <w:r w:rsidRPr="005D3E53">
        <w:t>Using two examples from the Just-In-Time Training project, describe the group in terms of monitoring and controlling processes</w:t>
      </w:r>
      <w:r>
        <w:t>.</w:t>
      </w:r>
      <w:bookmarkStart w:id="0" w:name="_GoBack"/>
      <w:bookmarkEnd w:id="0"/>
    </w:p>
    <w:p w:rsidR="00941EED" w:rsidRDefault="00941EED" w:rsidP="00941EED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Briefly explain what is meant by agile project management and the Scrum framework.</w:t>
      </w:r>
    </w:p>
    <w:p w:rsidR="00941EED" w:rsidRDefault="00941EED" w:rsidP="00941EED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Why is it important to have standards or guidelines for performing project management functions?</w:t>
      </w:r>
    </w:p>
    <w:p w:rsidR="00941EED" w:rsidRDefault="00941EED" w:rsidP="00941EED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Describe the purpose, protocol, and planning of kick-off meetings.</w:t>
      </w:r>
    </w:p>
    <w:p w:rsidR="007C43F6" w:rsidRPr="007C43F6" w:rsidRDefault="007C43F6" w:rsidP="00941EED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C6B" w:rsidRDefault="00A37C6B" w:rsidP="007C43F6">
      <w:pPr>
        <w:spacing w:after="0" w:line="240" w:lineRule="auto"/>
      </w:pPr>
      <w:r>
        <w:separator/>
      </w:r>
    </w:p>
  </w:endnote>
  <w:endnote w:type="continuationSeparator" w:id="0">
    <w:p w:rsidR="00A37C6B" w:rsidRDefault="00A37C6B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C6B" w:rsidRDefault="00A37C6B" w:rsidP="007C43F6">
      <w:pPr>
        <w:spacing w:after="0" w:line="240" w:lineRule="auto"/>
      </w:pPr>
      <w:r>
        <w:separator/>
      </w:r>
    </w:p>
  </w:footnote>
  <w:footnote w:type="continuationSeparator" w:id="0">
    <w:p w:rsidR="00A37C6B" w:rsidRDefault="00A37C6B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7C43F6">
    <w:pPr>
      <w:pStyle w:val="Header"/>
      <w:tabs>
        <w:tab w:val="clear" w:pos="9026"/>
        <w:tab w:val="right" w:pos="10773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</w:t>
    </w:r>
    <w:r w:rsidR="00941EED">
      <w:rPr>
        <w:b/>
        <w:sz w:val="20"/>
        <w:lang w:val="en-US"/>
      </w:rPr>
      <w:t>3</w:t>
    </w:r>
    <w:r w:rsidR="00C234B3" w:rsidRPr="007C43F6">
      <w:rPr>
        <w:b/>
        <w:sz w:val="20"/>
        <w:lang w:val="en-US"/>
      </w:rPr>
      <w:t xml:space="preserve"> In</w:t>
    </w:r>
    <w:r w:rsidR="00941EED">
      <w:rPr>
        <w:b/>
        <w:sz w:val="20"/>
        <w:lang w:val="en-US"/>
      </w:rPr>
      <w:t>itiating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0D62"/>
    <w:multiLevelType w:val="hybridMultilevel"/>
    <w:tmpl w:val="49AE1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350029"/>
    <w:rsid w:val="005D3E53"/>
    <w:rsid w:val="007C0DB5"/>
    <w:rsid w:val="007C43F6"/>
    <w:rsid w:val="00941EED"/>
    <w:rsid w:val="00A37C6B"/>
    <w:rsid w:val="00C234B3"/>
    <w:rsid w:val="00DA3F03"/>
    <w:rsid w:val="00E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D842A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3F8FC7-4BDC-44D1-B89E-64CC40F90823}"/>
</file>

<file path=customXml/itemProps2.xml><?xml version="1.0" encoding="utf-8"?>
<ds:datastoreItem xmlns:ds="http://schemas.openxmlformats.org/officeDocument/2006/customXml" ds:itemID="{9F094985-0D0E-472A-9363-C691F1014A35}"/>
</file>

<file path=customXml/itemProps3.xml><?xml version="1.0" encoding="utf-8"?>
<ds:datastoreItem xmlns:ds="http://schemas.openxmlformats.org/officeDocument/2006/customXml" ds:itemID="{A31E7670-3A8E-4965-BE56-B56F0B291E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3</cp:revision>
  <dcterms:created xsi:type="dcterms:W3CDTF">2019-10-30T11:38:00Z</dcterms:created>
  <dcterms:modified xsi:type="dcterms:W3CDTF">2019-10-30T14:00:00Z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