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FC" w:rsidRDefault="007776E4" w:rsidP="007776E4">
      <w:pPr>
        <w:rPr>
          <w:rFonts w:ascii="Times New Roman" w:hAnsi="Times New Roman"/>
          <w:b/>
          <w:sz w:val="36"/>
          <w:szCs w:val="36"/>
        </w:rPr>
      </w:pPr>
      <w:r w:rsidRPr="007B466A">
        <w:rPr>
          <w:rFonts w:ascii="Times New Roman" w:hAnsi="Times New Roman"/>
          <w:b/>
          <w:sz w:val="36"/>
          <w:szCs w:val="36"/>
        </w:rPr>
        <w:t>Mobile and Wireless Technology (MWT) Assignment</w:t>
      </w:r>
    </w:p>
    <w:p w:rsidR="007776E4" w:rsidRDefault="007776E4" w:rsidP="008B25D3">
      <w:pPr>
        <w:pStyle w:val="Default"/>
        <w:rPr>
          <w:b/>
        </w:rPr>
      </w:pPr>
    </w:p>
    <w:p w:rsidR="00AC3C1E" w:rsidRDefault="002D7EFC" w:rsidP="008B25D3">
      <w:pPr>
        <w:pStyle w:val="Default"/>
        <w:rPr>
          <w:b/>
          <w:u w:val="single"/>
        </w:rPr>
      </w:pPr>
      <w:r>
        <w:rPr>
          <w:b/>
          <w:u w:val="single"/>
        </w:rPr>
        <w:t>Test Specification Table</w:t>
      </w:r>
      <w:r w:rsidR="00963DE9">
        <w:rPr>
          <w:b/>
          <w:u w:val="single"/>
        </w:rPr>
        <w:t xml:space="preserve"> (TST)</w:t>
      </w:r>
    </w:p>
    <w:p w:rsidR="00F06EC8" w:rsidRDefault="00F06EC8" w:rsidP="008B25D3">
      <w:pPr>
        <w:pStyle w:val="Default"/>
        <w:rPr>
          <w:b/>
          <w:u w:val="single"/>
        </w:rPr>
      </w:pPr>
    </w:p>
    <w:tbl>
      <w:tblPr>
        <w:tblpPr w:leftFromText="180" w:rightFromText="180" w:vertAnchor="page" w:horzAnchor="margin" w:tblpY="3076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8449"/>
      </w:tblGrid>
      <w:tr w:rsidR="00F06EC8" w:rsidRPr="006B2DDA" w:rsidTr="00F06EC8">
        <w:trPr>
          <w:trHeight w:val="80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EC8" w:rsidRPr="000429DF" w:rsidRDefault="00F06EC8" w:rsidP="00F06EC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429DF">
              <w:rPr>
                <w:rFonts w:ascii="Times New Roman" w:hAnsi="Times New Roman" w:cs="Times New Roman"/>
                <w:sz w:val="24"/>
                <w:szCs w:val="24"/>
              </w:rPr>
              <w:t>LO3</w:t>
            </w:r>
          </w:p>
        </w:tc>
        <w:tc>
          <w:tcPr>
            <w:tcW w:w="8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6EC8" w:rsidRPr="00263049" w:rsidRDefault="00963DE9" w:rsidP="00F06EC8">
            <w:pPr>
              <w:widowControl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Propose WLAN Infrastructure design for an enterprise network with the usage of site survey tools and techniques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963DE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(A3,PLO6)</w:t>
            </w:r>
          </w:p>
        </w:tc>
      </w:tr>
    </w:tbl>
    <w:p w:rsidR="00F06EC8" w:rsidRDefault="00F06EC8" w:rsidP="008B25D3">
      <w:pPr>
        <w:pStyle w:val="Default"/>
        <w:rPr>
          <w:b/>
          <w:u w:val="single"/>
        </w:rPr>
      </w:pPr>
    </w:p>
    <w:p w:rsidR="00603719" w:rsidRDefault="00603719" w:rsidP="008B25D3">
      <w:pPr>
        <w:pStyle w:val="Default"/>
        <w:rPr>
          <w:b/>
          <w:u w:val="single"/>
        </w:rPr>
      </w:pPr>
    </w:p>
    <w:p w:rsidR="00603719" w:rsidRDefault="00603719" w:rsidP="008B25D3">
      <w:pPr>
        <w:pStyle w:val="Default"/>
        <w:rPr>
          <w:b/>
          <w:u w:val="single"/>
        </w:rPr>
      </w:pPr>
      <w:r>
        <w:rPr>
          <w:b/>
          <w:u w:val="single"/>
        </w:rPr>
        <w:t>Individual Assignment</w:t>
      </w:r>
      <w:r w:rsidR="00323D73">
        <w:rPr>
          <w:b/>
          <w:u w:val="single"/>
        </w:rPr>
        <w:t xml:space="preserve"> </w:t>
      </w:r>
      <w:r w:rsidR="00963DE9">
        <w:rPr>
          <w:b/>
          <w:u w:val="single"/>
        </w:rPr>
        <w:t>(4</w:t>
      </w:r>
      <w:r>
        <w:rPr>
          <w:b/>
          <w:u w:val="single"/>
        </w:rPr>
        <w:t>0%)</w:t>
      </w:r>
    </w:p>
    <w:p w:rsidR="002D7EFC" w:rsidRDefault="002D7EFC" w:rsidP="008B25D3">
      <w:pPr>
        <w:pStyle w:val="Default"/>
        <w:rPr>
          <w:b/>
          <w:u w:val="single"/>
        </w:rPr>
      </w:pPr>
      <w:bookmarkStart w:id="0" w:name="_GoBack"/>
      <w:bookmarkEnd w:id="0"/>
    </w:p>
    <w:p w:rsidR="002D7EFC" w:rsidRDefault="002D7EFC" w:rsidP="008B25D3">
      <w:pPr>
        <w:pStyle w:val="Default"/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4"/>
        <w:gridCol w:w="2918"/>
        <w:gridCol w:w="603"/>
        <w:gridCol w:w="630"/>
        <w:gridCol w:w="900"/>
        <w:gridCol w:w="630"/>
        <w:gridCol w:w="720"/>
        <w:gridCol w:w="714"/>
        <w:gridCol w:w="1081"/>
      </w:tblGrid>
      <w:tr w:rsidR="00323D73" w:rsidTr="00B51209">
        <w:trPr>
          <w:trHeight w:val="476"/>
        </w:trPr>
        <w:tc>
          <w:tcPr>
            <w:tcW w:w="1154" w:type="dxa"/>
            <w:vMerge w:val="restart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  <w:r w:rsidRPr="00603719">
              <w:rPr>
                <w:b/>
              </w:rPr>
              <w:t>Question No</w:t>
            </w:r>
          </w:p>
        </w:tc>
        <w:tc>
          <w:tcPr>
            <w:tcW w:w="2918" w:type="dxa"/>
            <w:vMerge w:val="restart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  <w:r w:rsidRPr="00603719">
              <w:rPr>
                <w:b/>
              </w:rPr>
              <w:t>Topic</w:t>
            </w:r>
          </w:p>
        </w:tc>
        <w:tc>
          <w:tcPr>
            <w:tcW w:w="4197" w:type="dxa"/>
            <w:gridSpan w:val="6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603719">
              <w:rPr>
                <w:b/>
              </w:rPr>
              <w:t>Question Vs Taxonomy</w:t>
            </w:r>
          </w:p>
        </w:tc>
        <w:tc>
          <w:tcPr>
            <w:tcW w:w="1081" w:type="dxa"/>
          </w:tcPr>
          <w:p w:rsidR="00323D73" w:rsidRPr="00603719" w:rsidRDefault="00323D73" w:rsidP="00995DA2">
            <w:pPr>
              <w:pStyle w:val="Default"/>
              <w:jc w:val="center"/>
              <w:rPr>
                <w:b/>
              </w:rPr>
            </w:pPr>
            <w:r w:rsidRPr="00603719">
              <w:rPr>
                <w:b/>
              </w:rPr>
              <w:t>PLO</w:t>
            </w:r>
          </w:p>
        </w:tc>
      </w:tr>
      <w:tr w:rsidR="00323D73" w:rsidTr="00B51209">
        <w:trPr>
          <w:trHeight w:val="285"/>
        </w:trPr>
        <w:tc>
          <w:tcPr>
            <w:tcW w:w="1154" w:type="dxa"/>
            <w:vMerge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2918" w:type="dxa"/>
            <w:vMerge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4197" w:type="dxa"/>
            <w:gridSpan w:val="6"/>
          </w:tcPr>
          <w:p w:rsidR="00323D73" w:rsidRPr="00603719" w:rsidRDefault="00323D73" w:rsidP="00995DA2">
            <w:pPr>
              <w:pStyle w:val="Default"/>
              <w:jc w:val="center"/>
              <w:rPr>
                <w:b/>
              </w:rPr>
            </w:pPr>
            <w:r w:rsidRPr="00603719">
              <w:rPr>
                <w:b/>
              </w:rPr>
              <w:t>Affective Level</w:t>
            </w:r>
          </w:p>
        </w:tc>
        <w:tc>
          <w:tcPr>
            <w:tcW w:w="1081" w:type="dxa"/>
            <w:vMerge w:val="restart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</w:tr>
      <w:tr w:rsidR="00B51209" w:rsidTr="00B51209">
        <w:trPr>
          <w:trHeight w:val="255"/>
        </w:trPr>
        <w:tc>
          <w:tcPr>
            <w:tcW w:w="1154" w:type="dxa"/>
            <w:vMerge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2918" w:type="dxa"/>
            <w:vMerge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81" w:type="dxa"/>
            <w:vMerge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</w:tr>
      <w:tr w:rsidR="00B51209" w:rsidTr="00B51209">
        <w:trPr>
          <w:trHeight w:val="255"/>
        </w:trPr>
        <w:tc>
          <w:tcPr>
            <w:tcW w:w="1154" w:type="dxa"/>
            <w:vMerge/>
            <w:tcBorders>
              <w:bottom w:val="single" w:sz="4" w:space="0" w:color="auto"/>
            </w:tcBorders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2918" w:type="dxa"/>
            <w:vMerge/>
            <w:tcBorders>
              <w:bottom w:val="single" w:sz="4" w:space="0" w:color="auto"/>
            </w:tcBorders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 w:rsidRPr="00603719">
              <w:rPr>
                <w:b/>
              </w:rPr>
              <w:t>SQ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 w:rsidRPr="00603719">
              <w:rPr>
                <w:b/>
              </w:rPr>
              <w:t>SQ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 w:rsidRPr="00603719">
              <w:rPr>
                <w:b/>
              </w:rPr>
              <w:t>SQ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 w:rsidRPr="00603719">
              <w:rPr>
                <w:b/>
              </w:rPr>
              <w:t>SQ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 w:rsidRPr="00603719">
              <w:rPr>
                <w:b/>
              </w:rPr>
              <w:t>SQ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  <w:r w:rsidRPr="00603719">
              <w:rPr>
                <w:b/>
              </w:rPr>
              <w:t>SQ</w:t>
            </w:r>
          </w:p>
        </w:tc>
        <w:tc>
          <w:tcPr>
            <w:tcW w:w="1081" w:type="dxa"/>
            <w:vMerge/>
            <w:tcBorders>
              <w:bottom w:val="single" w:sz="4" w:space="0" w:color="auto"/>
            </w:tcBorders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</w:tr>
      <w:tr w:rsidR="00B51209" w:rsidTr="00B51209">
        <w:trPr>
          <w:trHeight w:val="586"/>
        </w:trPr>
        <w:tc>
          <w:tcPr>
            <w:tcW w:w="1154" w:type="dxa"/>
          </w:tcPr>
          <w:p w:rsidR="00323D73" w:rsidRPr="00603719" w:rsidRDefault="00323D73" w:rsidP="00B51209">
            <w:pPr>
              <w:pStyle w:val="Default"/>
              <w:jc w:val="center"/>
              <w:rPr>
                <w:b/>
              </w:rPr>
            </w:pPr>
          </w:p>
        </w:tc>
        <w:tc>
          <w:tcPr>
            <w:tcW w:w="2918" w:type="dxa"/>
          </w:tcPr>
          <w:p w:rsidR="00323D73" w:rsidRDefault="002D7EFC" w:rsidP="00995DA2">
            <w:pPr>
              <w:pStyle w:val="Default"/>
              <w:jc w:val="both"/>
            </w:pPr>
            <w:r>
              <w:t>D</w:t>
            </w:r>
            <w:r w:rsidRPr="00483C07">
              <w:t>eploy a wireless LAN in a SOHO (Small Office/Home Office) environment</w:t>
            </w:r>
          </w:p>
          <w:p w:rsidR="002D7EFC" w:rsidRPr="009348B8" w:rsidRDefault="002D7EFC" w:rsidP="00995DA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Site survey and o</w:t>
            </w:r>
            <w:r w:rsidRPr="009348B8">
              <w:rPr>
                <w:rFonts w:ascii="Times New Roman" w:hAnsi="Times New Roman"/>
                <w:sz w:val="24"/>
              </w:rPr>
              <w:t xml:space="preserve">ther related considerations for deploying </w:t>
            </w:r>
            <w:r w:rsidRPr="009348B8">
              <w:rPr>
                <w:rFonts w:ascii="Times New Roman" w:hAnsi="Times New Roman"/>
                <w:bCs/>
                <w:sz w:val="24"/>
              </w:rPr>
              <w:t>Wireless</w:t>
            </w:r>
            <w:r w:rsidRPr="009348B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LAN</w:t>
            </w:r>
          </w:p>
          <w:p w:rsidR="002D7EFC" w:rsidRDefault="002D7EFC" w:rsidP="00995DA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Hardware and Software requirements, considerations, and justifications </w:t>
            </w:r>
          </w:p>
          <w:p w:rsidR="002D7EFC" w:rsidRPr="002D7EFC" w:rsidRDefault="002D7EFC" w:rsidP="00FB13D6">
            <w:pPr>
              <w:ind w:left="72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603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630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900" w:type="dxa"/>
          </w:tcPr>
          <w:p w:rsidR="00323D73" w:rsidRDefault="00323D73" w:rsidP="005A2228">
            <w:pPr>
              <w:pStyle w:val="Default"/>
              <w:jc w:val="center"/>
              <w:rPr>
                <w:b/>
              </w:rPr>
            </w:pPr>
          </w:p>
          <w:p w:rsidR="00323D73" w:rsidRDefault="00323D73" w:rsidP="005A2228">
            <w:pPr>
              <w:pStyle w:val="Default"/>
              <w:jc w:val="center"/>
              <w:rPr>
                <w:b/>
              </w:rPr>
            </w:pPr>
          </w:p>
          <w:p w:rsidR="005A2228" w:rsidRDefault="005A2228" w:rsidP="005A2228">
            <w:pPr>
              <w:pStyle w:val="Default"/>
              <w:jc w:val="center"/>
              <w:rPr>
                <w:b/>
              </w:rPr>
            </w:pPr>
          </w:p>
          <w:p w:rsidR="005A2228" w:rsidRDefault="005A2228" w:rsidP="005A2228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50%</w:t>
            </w:r>
          </w:p>
          <w:p w:rsidR="005A2228" w:rsidRDefault="005A2228" w:rsidP="005A2228">
            <w:pPr>
              <w:pStyle w:val="Default"/>
              <w:jc w:val="center"/>
              <w:rPr>
                <w:b/>
              </w:rPr>
            </w:pPr>
          </w:p>
          <w:p w:rsidR="005A2228" w:rsidRDefault="005A2228" w:rsidP="005A2228">
            <w:pPr>
              <w:pStyle w:val="Default"/>
              <w:jc w:val="center"/>
              <w:rPr>
                <w:b/>
              </w:rPr>
            </w:pPr>
          </w:p>
          <w:p w:rsidR="005A2228" w:rsidRDefault="005A2228" w:rsidP="005A2228">
            <w:pPr>
              <w:pStyle w:val="Default"/>
              <w:jc w:val="center"/>
              <w:rPr>
                <w:b/>
              </w:rPr>
            </w:pPr>
          </w:p>
          <w:p w:rsidR="005A2228" w:rsidRDefault="005A2228" w:rsidP="005A2228">
            <w:pPr>
              <w:pStyle w:val="Default"/>
              <w:jc w:val="center"/>
              <w:rPr>
                <w:b/>
              </w:rPr>
            </w:pPr>
          </w:p>
          <w:p w:rsidR="005A2228" w:rsidRPr="00603719" w:rsidRDefault="005A2228" w:rsidP="005A2228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50%</w:t>
            </w:r>
          </w:p>
        </w:tc>
        <w:tc>
          <w:tcPr>
            <w:tcW w:w="630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720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714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1081" w:type="dxa"/>
          </w:tcPr>
          <w:p w:rsidR="00F22459" w:rsidRDefault="00995DA2" w:rsidP="00B51209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323D73" w:rsidRPr="00F22459" w:rsidRDefault="00323D73" w:rsidP="00995DA2"/>
        </w:tc>
      </w:tr>
      <w:tr w:rsidR="00B51209" w:rsidTr="00B51209">
        <w:trPr>
          <w:trHeight w:val="337"/>
        </w:trPr>
        <w:tc>
          <w:tcPr>
            <w:tcW w:w="1154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2918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  <w:r w:rsidRPr="00603719">
              <w:rPr>
                <w:b/>
              </w:rPr>
              <w:t>Total</w:t>
            </w:r>
          </w:p>
        </w:tc>
        <w:tc>
          <w:tcPr>
            <w:tcW w:w="603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630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900" w:type="dxa"/>
          </w:tcPr>
          <w:p w:rsidR="00323D73" w:rsidRPr="00603719" w:rsidRDefault="00B51209" w:rsidP="00995DA2">
            <w:pPr>
              <w:pStyle w:val="Default"/>
              <w:rPr>
                <w:b/>
              </w:rPr>
            </w:pPr>
            <w:r>
              <w:rPr>
                <w:b/>
              </w:rPr>
              <w:t>10</w:t>
            </w:r>
            <w:r w:rsidR="00323D73">
              <w:rPr>
                <w:b/>
              </w:rPr>
              <w:t>0%</w:t>
            </w:r>
          </w:p>
        </w:tc>
        <w:tc>
          <w:tcPr>
            <w:tcW w:w="630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720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714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  <w:tc>
          <w:tcPr>
            <w:tcW w:w="1081" w:type="dxa"/>
          </w:tcPr>
          <w:p w:rsidR="00323D73" w:rsidRPr="00603719" w:rsidRDefault="00323D73" w:rsidP="00995DA2">
            <w:pPr>
              <w:pStyle w:val="Default"/>
              <w:rPr>
                <w:b/>
              </w:rPr>
            </w:pPr>
          </w:p>
        </w:tc>
      </w:tr>
    </w:tbl>
    <w:p w:rsidR="00323D73" w:rsidRDefault="00323D73" w:rsidP="008B25D3">
      <w:pPr>
        <w:pStyle w:val="Default"/>
        <w:rPr>
          <w:b/>
          <w:u w:val="single"/>
        </w:rPr>
      </w:pPr>
    </w:p>
    <w:p w:rsidR="002D7EFC" w:rsidRDefault="002D7EFC" w:rsidP="008B25D3">
      <w:pPr>
        <w:pStyle w:val="Default"/>
        <w:rPr>
          <w:b/>
          <w:u w:val="single"/>
        </w:rPr>
      </w:pPr>
    </w:p>
    <w:p w:rsidR="00FB13D6" w:rsidRPr="00D17122" w:rsidRDefault="00FB13D6" w:rsidP="00FB13D6">
      <w:pPr>
        <w:pStyle w:val="Default"/>
        <w:rPr>
          <w:b/>
          <w:u w:val="single"/>
        </w:rPr>
      </w:pPr>
      <w:r>
        <w:rPr>
          <w:b/>
          <w:u w:val="single"/>
        </w:rPr>
        <w:t>INTRODUCTION</w:t>
      </w:r>
    </w:p>
    <w:p w:rsidR="00B51209" w:rsidRDefault="00B51209" w:rsidP="008B25D3">
      <w:pPr>
        <w:pStyle w:val="Default"/>
        <w:rPr>
          <w:b/>
          <w:u w:val="single"/>
        </w:rPr>
      </w:pPr>
    </w:p>
    <w:p w:rsidR="00740048" w:rsidRPr="00740048" w:rsidRDefault="00483C07" w:rsidP="008F08BF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83C0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Wireless networks are becoming faster, more affordable and easier to adopt than ever. Growing small businesses that have adopted a wireless solution are already reporting immediate paybacks in higher productivity, flexible application mobility and greater worker satisfaction. </w:t>
      </w:r>
      <w:r w:rsidR="00740048" w:rsidRPr="0074004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 wireless infrastructure can make it easier to reconfigure </w:t>
      </w:r>
      <w:r w:rsidR="00751BF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r w:rsidR="00740048" w:rsidRPr="0074004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office space as </w:t>
      </w:r>
      <w:r w:rsidR="00751BF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r w:rsidR="00740048" w:rsidRPr="0074004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company grows and changes. Also, the total cost of a wireless local area network (</w:t>
      </w:r>
      <w:r w:rsidR="00B0055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</w:t>
      </w:r>
      <w:r w:rsidR="00740048" w:rsidRPr="0074004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LAN</w:t>
      </w:r>
      <w:r w:rsidR="00751BF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 is relatively inexpensive as it has becoming</w:t>
      </w:r>
      <w:r w:rsidR="00740048" w:rsidRPr="0074004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very affordable </w:t>
      </w:r>
      <w:r w:rsidR="0074004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nowadays.</w:t>
      </w:r>
    </w:p>
    <w:p w:rsidR="00FB13D6" w:rsidRPr="00D17122" w:rsidRDefault="00FB13D6" w:rsidP="00FB13D6">
      <w:pPr>
        <w:pStyle w:val="Default"/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SCENARIO</w:t>
      </w:r>
    </w:p>
    <w:p w:rsidR="00FB13D6" w:rsidRDefault="00FB13D6" w:rsidP="00FB13D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18B" w:rsidRDefault="00751BFE" w:rsidP="00FB13D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>Y</w:t>
      </w:r>
      <w:r w:rsidR="00B31CE9" w:rsidRPr="00483C07">
        <w:rPr>
          <w:rFonts w:ascii="Times New Roman" w:hAnsi="Times New Roman"/>
          <w:sz w:val="24"/>
        </w:rPr>
        <w:t>ou</w:t>
      </w:r>
      <w:r w:rsidR="005700EA" w:rsidRPr="00483C07">
        <w:rPr>
          <w:rFonts w:ascii="Times New Roman" w:hAnsi="Times New Roman"/>
          <w:sz w:val="24"/>
        </w:rPr>
        <w:t xml:space="preserve"> ha</w:t>
      </w:r>
      <w:r w:rsidR="0085618B">
        <w:rPr>
          <w:rFonts w:ascii="Times New Roman" w:hAnsi="Times New Roman"/>
          <w:sz w:val="24"/>
        </w:rPr>
        <w:t>ve</w:t>
      </w:r>
      <w:r w:rsidR="005700EA" w:rsidRPr="00483C07">
        <w:rPr>
          <w:rFonts w:ascii="Times New Roman" w:hAnsi="Times New Roman"/>
          <w:sz w:val="24"/>
        </w:rPr>
        <w:t xml:space="preserve"> been appointed as a</w:t>
      </w:r>
      <w:r w:rsidR="00B31CE9" w:rsidRPr="00483C07">
        <w:rPr>
          <w:rFonts w:ascii="Times New Roman" w:hAnsi="Times New Roman"/>
          <w:sz w:val="24"/>
        </w:rPr>
        <w:t xml:space="preserve"> network consu</w:t>
      </w:r>
      <w:r w:rsidR="00A64356">
        <w:rPr>
          <w:rFonts w:ascii="Times New Roman" w:hAnsi="Times New Roman"/>
          <w:sz w:val="24"/>
        </w:rPr>
        <w:t xml:space="preserve">ltant </w:t>
      </w:r>
      <w:r w:rsidR="00806D8E" w:rsidRPr="00483C07">
        <w:rPr>
          <w:rFonts w:ascii="Times New Roman" w:hAnsi="Times New Roman"/>
          <w:sz w:val="24"/>
        </w:rPr>
        <w:t xml:space="preserve">to deploy </w:t>
      </w:r>
      <w:r w:rsidR="005516F8" w:rsidRPr="00483C07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806D8E" w:rsidRPr="00483C07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5516F8" w:rsidRPr="00483C07">
        <w:rPr>
          <w:rFonts w:ascii="Times New Roman" w:hAnsi="Times New Roman" w:cs="Times New Roman"/>
          <w:color w:val="000000"/>
          <w:sz w:val="24"/>
          <w:szCs w:val="24"/>
        </w:rPr>
        <w:t xml:space="preserve">ireless LAN </w:t>
      </w:r>
      <w:r w:rsidR="00CA1C87" w:rsidRPr="00483C07">
        <w:rPr>
          <w:rFonts w:ascii="Times New Roman" w:hAnsi="Times New Roman" w:cs="Times New Roman"/>
          <w:color w:val="000000"/>
          <w:sz w:val="24"/>
          <w:szCs w:val="24"/>
        </w:rPr>
        <w:t xml:space="preserve">in a </w:t>
      </w:r>
      <w:r w:rsidR="00C92B60" w:rsidRPr="00483C07">
        <w:rPr>
          <w:rFonts w:ascii="Times New Roman" w:hAnsi="Times New Roman" w:cs="Times New Roman"/>
          <w:color w:val="000000"/>
          <w:sz w:val="24"/>
          <w:szCs w:val="24"/>
        </w:rPr>
        <w:t>SOHO (Small Office/Home Office) environment</w:t>
      </w:r>
      <w:r w:rsidR="00995DA2">
        <w:rPr>
          <w:rFonts w:ascii="Times New Roman" w:hAnsi="Times New Roman" w:cs="Times New Roman"/>
          <w:color w:val="000000"/>
          <w:sz w:val="24"/>
          <w:szCs w:val="24"/>
        </w:rPr>
        <w:t xml:space="preserve"> that houses </w:t>
      </w:r>
      <w:r w:rsidR="002B1A85" w:rsidRPr="00B84F91">
        <w:rPr>
          <w:rFonts w:ascii="Times New Roman" w:hAnsi="Times New Roman" w:cs="Times New Roman"/>
          <w:sz w:val="24"/>
          <w:szCs w:val="24"/>
        </w:rPr>
        <w:t xml:space="preserve">10 to </w:t>
      </w:r>
      <w:r w:rsidR="005A222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95DA2">
        <w:rPr>
          <w:rFonts w:ascii="Times New Roman" w:hAnsi="Times New Roman" w:cs="Times New Roman"/>
          <w:color w:val="000000"/>
          <w:sz w:val="24"/>
          <w:szCs w:val="24"/>
        </w:rPr>
        <w:t xml:space="preserve">0 </w:t>
      </w:r>
      <w:r w:rsidR="0085618B">
        <w:rPr>
          <w:rFonts w:ascii="Times New Roman" w:hAnsi="Times New Roman" w:cs="Times New Roman"/>
          <w:color w:val="000000"/>
          <w:sz w:val="24"/>
          <w:szCs w:val="24"/>
        </w:rPr>
        <w:t xml:space="preserve">employees. The wireless LAN is intended to be used to access the Internet as well as for software such as </w:t>
      </w:r>
      <w:r w:rsidR="00C92B60">
        <w:rPr>
          <w:rFonts w:ascii="Times New Roman" w:hAnsi="Times New Roman" w:cs="Times New Roman"/>
          <w:color w:val="000000"/>
          <w:sz w:val="24"/>
          <w:szCs w:val="24"/>
        </w:rPr>
        <w:t>word processors and spreadsheet.</w:t>
      </w:r>
    </w:p>
    <w:p w:rsidR="008D3B94" w:rsidRPr="00B84F91" w:rsidRDefault="0085618B" w:rsidP="00751B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first thing to do in designing a wireless LAN</w:t>
      </w:r>
      <w:r w:rsidR="00751BFE">
        <w:rPr>
          <w:rFonts w:ascii="Times New Roman" w:hAnsi="Times New Roman" w:cs="Times New Roman"/>
          <w:color w:val="000000"/>
          <w:sz w:val="24"/>
          <w:szCs w:val="24"/>
        </w:rPr>
        <w:t xml:space="preserve"> (WLAN)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conduct a </w:t>
      </w:r>
      <w:r w:rsidR="00DC34F2">
        <w:rPr>
          <w:rFonts w:ascii="Times New Roman" w:hAnsi="Times New Roman" w:cs="Times New Roman"/>
          <w:color w:val="000000"/>
          <w:sz w:val="24"/>
          <w:szCs w:val="24"/>
        </w:rPr>
        <w:t xml:space="preserve">wireless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survey and </w:t>
      </w:r>
      <w:r w:rsidR="00751BFE">
        <w:rPr>
          <w:rFonts w:ascii="Times New Roman" w:hAnsi="Times New Roman" w:cs="Times New Roman"/>
          <w:color w:val="000000"/>
          <w:sz w:val="24"/>
          <w:szCs w:val="24"/>
        </w:rPr>
        <w:t xml:space="preserve">gather the fundamental requirements and considerations for deploying wireless LAN. </w:t>
      </w:r>
      <w:r w:rsidR="00FB13D6">
        <w:rPr>
          <w:rFonts w:ascii="Times New Roman" w:hAnsi="Times New Roman" w:cs="Times New Roman"/>
          <w:color w:val="000000"/>
          <w:sz w:val="24"/>
          <w:szCs w:val="24"/>
        </w:rPr>
        <w:t xml:space="preserve">According </w:t>
      </w:r>
      <w:r w:rsidR="00B00554">
        <w:rPr>
          <w:rFonts w:ascii="Times New Roman" w:hAnsi="Times New Roman" w:cs="Times New Roman"/>
          <w:sz w:val="24"/>
          <w:szCs w:val="24"/>
        </w:rPr>
        <w:t xml:space="preserve">to </w:t>
      </w:r>
      <w:r w:rsidR="002B1A85" w:rsidRPr="00B84F91">
        <w:rPr>
          <w:rFonts w:ascii="Times New Roman" w:hAnsi="Times New Roman" w:cs="Times New Roman"/>
          <w:sz w:val="24"/>
          <w:szCs w:val="24"/>
        </w:rPr>
        <w:t>SONICWALL (2019)</w:t>
      </w:r>
      <w:r w:rsidR="00FB13D6" w:rsidRPr="00B84F91">
        <w:rPr>
          <w:rFonts w:ascii="Times New Roman" w:hAnsi="Times New Roman" w:cs="Times New Roman"/>
          <w:sz w:val="24"/>
          <w:szCs w:val="24"/>
        </w:rPr>
        <w:t>, the ultimate goal of a wireless site survey is to determine</w:t>
      </w:r>
      <w:r w:rsidR="00B84F91" w:rsidRPr="00B84F91">
        <w:rPr>
          <w:rFonts w:ascii="Times New Roman" w:hAnsi="Times New Roman" w:cs="Times New Roman"/>
          <w:sz w:val="24"/>
          <w:szCs w:val="24"/>
        </w:rPr>
        <w:t xml:space="preserve"> </w:t>
      </w:r>
      <w:r w:rsidR="002B1A85" w:rsidRPr="00B84F91">
        <w:rPr>
          <w:rFonts w:ascii="Times New Roman" w:hAnsi="Times New Roman" w:cs="Times New Roman"/>
          <w:sz w:val="24"/>
          <w:szCs w:val="24"/>
        </w:rPr>
        <w:t xml:space="preserve">if there are </w:t>
      </w:r>
      <w:r w:rsidR="00B85022" w:rsidRPr="00B84F91">
        <w:rPr>
          <w:rFonts w:ascii="Times New Roman" w:hAnsi="Times New Roman" w:cs="Times New Roman"/>
          <w:sz w:val="24"/>
          <w:szCs w:val="24"/>
        </w:rPr>
        <w:t>any</w:t>
      </w:r>
      <w:r w:rsidR="002B1A85" w:rsidRPr="00B84F91">
        <w:rPr>
          <w:rFonts w:ascii="Times New Roman" w:hAnsi="Times New Roman" w:cs="Times New Roman"/>
          <w:sz w:val="24"/>
          <w:szCs w:val="24"/>
        </w:rPr>
        <w:t xml:space="preserve"> external radio interferences </w:t>
      </w:r>
      <w:r w:rsidR="00B85022" w:rsidRPr="00B84F91">
        <w:rPr>
          <w:rFonts w:ascii="Times New Roman" w:hAnsi="Times New Roman" w:cs="Times New Roman"/>
          <w:sz w:val="24"/>
          <w:szCs w:val="24"/>
        </w:rPr>
        <w:t>which</w:t>
      </w:r>
      <w:r w:rsidR="002B1A85" w:rsidRPr="00B84F91">
        <w:rPr>
          <w:rFonts w:ascii="Times New Roman" w:hAnsi="Times New Roman" w:cs="Times New Roman"/>
          <w:sz w:val="24"/>
          <w:szCs w:val="24"/>
        </w:rPr>
        <w:t xml:space="preserve"> causing problems and </w:t>
      </w:r>
      <w:r w:rsidR="00B85022" w:rsidRPr="00B84F91">
        <w:rPr>
          <w:rFonts w:ascii="Times New Roman" w:hAnsi="Times New Roman" w:cs="Times New Roman"/>
          <w:sz w:val="24"/>
          <w:szCs w:val="24"/>
        </w:rPr>
        <w:t xml:space="preserve">also </w:t>
      </w:r>
      <w:r w:rsidR="002B1A85" w:rsidRPr="00B84F91">
        <w:rPr>
          <w:rFonts w:ascii="Times New Roman" w:hAnsi="Times New Roman" w:cs="Times New Roman"/>
          <w:sz w:val="24"/>
          <w:szCs w:val="24"/>
        </w:rPr>
        <w:t xml:space="preserve">to minimize the number of </w:t>
      </w:r>
      <w:r w:rsidR="00B85022" w:rsidRPr="00B84F91">
        <w:rPr>
          <w:rFonts w:ascii="Times New Roman" w:hAnsi="Times New Roman" w:cs="Times New Roman"/>
          <w:sz w:val="24"/>
          <w:szCs w:val="24"/>
        </w:rPr>
        <w:t>Wireless Access Point</w:t>
      </w:r>
      <w:r w:rsidR="002B1A85" w:rsidRPr="00B84F91">
        <w:rPr>
          <w:rFonts w:ascii="Times New Roman" w:hAnsi="Times New Roman" w:cs="Times New Roman"/>
          <w:sz w:val="24"/>
          <w:szCs w:val="24"/>
        </w:rPr>
        <w:t xml:space="preserve"> needed and where to optimally place </w:t>
      </w:r>
      <w:r w:rsidR="00B85022" w:rsidRPr="00B84F91">
        <w:rPr>
          <w:rFonts w:ascii="Times New Roman" w:hAnsi="Times New Roman" w:cs="Times New Roman"/>
          <w:sz w:val="24"/>
          <w:szCs w:val="24"/>
        </w:rPr>
        <w:t>it</w:t>
      </w:r>
      <w:r w:rsidR="002B1A85" w:rsidRPr="00B84F91">
        <w:rPr>
          <w:rFonts w:ascii="Times New Roman" w:hAnsi="Times New Roman" w:cs="Times New Roman"/>
          <w:sz w:val="24"/>
          <w:szCs w:val="24"/>
        </w:rPr>
        <w:t xml:space="preserve"> for best coverage</w:t>
      </w:r>
      <w:r w:rsidR="00B85022" w:rsidRPr="00B84F91">
        <w:rPr>
          <w:rFonts w:ascii="Times New Roman" w:hAnsi="Times New Roman" w:cs="Times New Roman"/>
          <w:sz w:val="24"/>
          <w:szCs w:val="24"/>
        </w:rPr>
        <w:t>.</w:t>
      </w:r>
    </w:p>
    <w:p w:rsidR="008D3B94" w:rsidRPr="00751BFE" w:rsidRDefault="00CB250E" w:rsidP="008D3B9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need </w:t>
      </w:r>
      <w:r w:rsidR="00751BFE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751BFE" w:rsidRPr="00B84F91">
        <w:rPr>
          <w:rFonts w:ascii="Times New Roman" w:hAnsi="Times New Roman" w:cs="Times New Roman"/>
          <w:sz w:val="24"/>
          <w:szCs w:val="24"/>
        </w:rPr>
        <w:t>visit th</w:t>
      </w:r>
      <w:r w:rsidR="00DC34F2" w:rsidRPr="00B84F91">
        <w:rPr>
          <w:rFonts w:ascii="Times New Roman" w:hAnsi="Times New Roman" w:cs="Times New Roman"/>
          <w:sz w:val="24"/>
          <w:szCs w:val="24"/>
        </w:rPr>
        <w:t>e company premise</w:t>
      </w:r>
      <w:r w:rsidRPr="00B84F91">
        <w:rPr>
          <w:rFonts w:ascii="Times New Roman" w:hAnsi="Times New Roman" w:cs="Times New Roman"/>
          <w:sz w:val="24"/>
          <w:szCs w:val="24"/>
        </w:rPr>
        <w:t xml:space="preserve"> (or </w:t>
      </w:r>
      <w:r w:rsidR="00B85022" w:rsidRPr="00B84F91">
        <w:rPr>
          <w:rFonts w:ascii="Times New Roman" w:hAnsi="Times New Roman" w:cs="Times New Roman"/>
          <w:sz w:val="24"/>
          <w:szCs w:val="24"/>
        </w:rPr>
        <w:t xml:space="preserve">small office </w:t>
      </w:r>
      <w:r w:rsidRPr="00B84F91">
        <w:rPr>
          <w:rFonts w:ascii="Times New Roman" w:hAnsi="Times New Roman" w:cs="Times New Roman"/>
          <w:sz w:val="24"/>
          <w:szCs w:val="24"/>
        </w:rPr>
        <w:t>home office</w:t>
      </w:r>
      <w:r w:rsidR="00B85022" w:rsidRPr="00B84F91">
        <w:rPr>
          <w:rFonts w:ascii="Times New Roman" w:hAnsi="Times New Roman" w:cs="Times New Roman"/>
          <w:sz w:val="24"/>
          <w:szCs w:val="24"/>
        </w:rPr>
        <w:t xml:space="preserve"> - SOHO</w:t>
      </w:r>
      <w:r w:rsidRPr="00B84F91">
        <w:rPr>
          <w:rFonts w:ascii="Times New Roman" w:hAnsi="Times New Roman" w:cs="Times New Roman"/>
          <w:sz w:val="24"/>
          <w:szCs w:val="24"/>
        </w:rPr>
        <w:t>)</w:t>
      </w:r>
      <w:r w:rsidR="00DC34F2" w:rsidRPr="00B84F91">
        <w:rPr>
          <w:rFonts w:ascii="Times New Roman" w:hAnsi="Times New Roman" w:cs="Times New Roman"/>
          <w:sz w:val="24"/>
          <w:szCs w:val="24"/>
        </w:rPr>
        <w:t xml:space="preserve"> to conduct </w:t>
      </w:r>
      <w:r w:rsidR="00DC34F2">
        <w:rPr>
          <w:rFonts w:ascii="Times New Roman" w:hAnsi="Times New Roman" w:cs="Times New Roman"/>
          <w:color w:val="000000"/>
          <w:sz w:val="24"/>
          <w:szCs w:val="24"/>
        </w:rPr>
        <w:t xml:space="preserve">wireless </w:t>
      </w:r>
      <w:r w:rsidR="00751BFE">
        <w:rPr>
          <w:rFonts w:ascii="Times New Roman" w:hAnsi="Times New Roman" w:cs="Times New Roman"/>
          <w:color w:val="000000"/>
          <w:sz w:val="24"/>
          <w:szCs w:val="24"/>
        </w:rPr>
        <w:t xml:space="preserve">site survey using appropriate </w:t>
      </w:r>
      <w:r w:rsidR="003C3624">
        <w:rPr>
          <w:rFonts w:ascii="Times New Roman" w:hAnsi="Times New Roman" w:cs="Times New Roman"/>
          <w:color w:val="000000"/>
          <w:sz w:val="24"/>
          <w:szCs w:val="24"/>
        </w:rPr>
        <w:t xml:space="preserve">tools </w:t>
      </w:r>
      <w:r w:rsidR="00751BFE">
        <w:rPr>
          <w:rFonts w:ascii="Times New Roman" w:hAnsi="Times New Roman"/>
          <w:sz w:val="24"/>
        </w:rPr>
        <w:t xml:space="preserve">and techniques. </w:t>
      </w:r>
      <w:r w:rsidR="00846C83">
        <w:rPr>
          <w:rFonts w:ascii="Times New Roman" w:hAnsi="Times New Roman"/>
          <w:sz w:val="24"/>
        </w:rPr>
        <w:t>Refer to industry standard specified by Certified Wireless Networking Professional (CWNP) for the factors addressing wireless LAN site survey</w:t>
      </w:r>
      <w:r w:rsidR="00EB547B">
        <w:rPr>
          <w:rFonts w:ascii="Times New Roman" w:hAnsi="Times New Roman"/>
          <w:sz w:val="24"/>
        </w:rPr>
        <w:t xml:space="preserve">. </w:t>
      </w:r>
      <w:r w:rsidR="00DC34F2">
        <w:rPr>
          <w:rFonts w:ascii="Times New Roman" w:hAnsi="Times New Roman" w:cs="Times New Roman"/>
          <w:color w:val="000000"/>
          <w:sz w:val="24"/>
          <w:szCs w:val="24"/>
        </w:rPr>
        <w:t>In addition, you</w:t>
      </w:r>
      <w:r w:rsidR="00FB13D6">
        <w:rPr>
          <w:rFonts w:ascii="Times New Roman" w:hAnsi="Times New Roman" w:cs="Times New Roman"/>
          <w:color w:val="000000"/>
          <w:sz w:val="24"/>
          <w:szCs w:val="24"/>
        </w:rPr>
        <w:t xml:space="preserve"> also need to</w:t>
      </w:r>
      <w:r w:rsidR="00751BFE">
        <w:rPr>
          <w:rFonts w:ascii="Times New Roman" w:hAnsi="Times New Roman" w:cs="Times New Roman"/>
          <w:color w:val="000000"/>
          <w:sz w:val="24"/>
          <w:szCs w:val="24"/>
        </w:rPr>
        <w:t xml:space="preserve"> produce technical report that document findings of </w:t>
      </w:r>
      <w:r w:rsidR="00DC34F2">
        <w:rPr>
          <w:rFonts w:ascii="Times New Roman" w:hAnsi="Times New Roman" w:cs="Times New Roman"/>
          <w:color w:val="000000"/>
          <w:sz w:val="24"/>
          <w:szCs w:val="24"/>
        </w:rPr>
        <w:t xml:space="preserve">the wireless </w:t>
      </w:r>
      <w:r w:rsidR="00EB547B">
        <w:rPr>
          <w:rFonts w:ascii="Times New Roman" w:hAnsi="Times New Roman" w:cs="Times New Roman"/>
          <w:color w:val="000000"/>
          <w:sz w:val="24"/>
          <w:szCs w:val="24"/>
        </w:rPr>
        <w:t xml:space="preserve">LAN </w:t>
      </w:r>
      <w:r w:rsidR="00751BFE">
        <w:rPr>
          <w:rFonts w:ascii="Times New Roman" w:hAnsi="Times New Roman" w:cs="Times New Roman"/>
          <w:color w:val="000000"/>
          <w:sz w:val="24"/>
          <w:szCs w:val="24"/>
        </w:rPr>
        <w:t xml:space="preserve">site </w:t>
      </w:r>
      <w:r w:rsidR="00DC34F2">
        <w:rPr>
          <w:rFonts w:ascii="Times New Roman" w:hAnsi="Times New Roman" w:cs="Times New Roman"/>
          <w:color w:val="000000"/>
          <w:sz w:val="24"/>
          <w:szCs w:val="24"/>
        </w:rPr>
        <w:t>survey (with evidence</w:t>
      </w:r>
      <w:r w:rsidR="00EB547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C34F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B547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B547B" w:rsidRPr="00751BFE" w:rsidRDefault="00CB250E" w:rsidP="00EB547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250E">
        <w:rPr>
          <w:rFonts w:ascii="Times New Roman" w:hAnsi="Times New Roman" w:cs="Times New Roman"/>
          <w:sz w:val="24"/>
          <w:szCs w:val="24"/>
        </w:rPr>
        <w:t xml:space="preserve">Based on the findings from the wireless site survey, propose </w:t>
      </w:r>
      <w:r w:rsidRPr="00CB25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WLAN Infrastructure design for</w:t>
      </w:r>
      <w:r w:rsidRPr="00963D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an enterprise network</w:t>
      </w:r>
      <w:r w:rsidR="008D3B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and d</w:t>
      </w:r>
      <w:r w:rsidR="008D3B94">
        <w:rPr>
          <w:rFonts w:ascii="Times New Roman" w:hAnsi="Times New Roman"/>
          <w:sz w:val="24"/>
        </w:rPr>
        <w:t xml:space="preserve">raw the infrastructure design using appropriate tool. </w:t>
      </w:r>
      <w:r w:rsidR="00EB547B">
        <w:rPr>
          <w:rFonts w:ascii="Times New Roman" w:hAnsi="Times New Roman"/>
          <w:sz w:val="24"/>
        </w:rPr>
        <w:t>J</w:t>
      </w:r>
      <w:r w:rsidR="00EB54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ustify the </w:t>
      </w:r>
      <w:r w:rsidR="00EB547B">
        <w:rPr>
          <w:rFonts w:ascii="Times New Roman" w:hAnsi="Times New Roman" w:cs="Times New Roman"/>
          <w:color w:val="000000"/>
          <w:sz w:val="24"/>
          <w:szCs w:val="24"/>
        </w:rPr>
        <w:t>WLAN h</w:t>
      </w:r>
      <w:r w:rsidR="00EB547B">
        <w:rPr>
          <w:rFonts w:ascii="Times New Roman" w:hAnsi="Times New Roman"/>
          <w:sz w:val="24"/>
        </w:rPr>
        <w:t xml:space="preserve">ardware and software requirements for the WLAN infrastructure deployment. </w:t>
      </w:r>
    </w:p>
    <w:p w:rsidR="00B26DE8" w:rsidRPr="000E3079" w:rsidRDefault="00B26DE8" w:rsidP="00B26DE8">
      <w:pPr>
        <w:pStyle w:val="BodyText"/>
        <w:rPr>
          <w:sz w:val="24"/>
          <w:lang w:val="en-GB"/>
        </w:rPr>
      </w:pPr>
    </w:p>
    <w:p w:rsidR="00B26DE8" w:rsidRDefault="00B26DE8" w:rsidP="00B26DE8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ASSIGNMENT REQUIREMENTS</w:t>
      </w:r>
    </w:p>
    <w:p w:rsidR="00B26DE8" w:rsidRDefault="00B26DE8" w:rsidP="00B26DE8">
      <w:pPr>
        <w:numPr>
          <w:ilvl w:val="0"/>
          <w:numId w:val="2"/>
        </w:numPr>
        <w:spacing w:before="100" w:beforeAutospacing="1"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are required to work as </w:t>
      </w:r>
      <w:r w:rsidRPr="00462B53">
        <w:rPr>
          <w:rFonts w:ascii="Times New Roman" w:hAnsi="Times New Roman"/>
          <w:b/>
          <w:sz w:val="24"/>
        </w:rPr>
        <w:t>an individual</w:t>
      </w:r>
      <w:r>
        <w:rPr>
          <w:rFonts w:ascii="Times New Roman" w:hAnsi="Times New Roman"/>
          <w:sz w:val="24"/>
        </w:rPr>
        <w:t xml:space="preserve"> network consultant.</w:t>
      </w:r>
    </w:p>
    <w:p w:rsidR="00B26DE8" w:rsidRDefault="00B26DE8" w:rsidP="00B26DE8">
      <w:pPr>
        <w:numPr>
          <w:ilvl w:val="0"/>
          <w:numId w:val="2"/>
        </w:numPr>
        <w:spacing w:before="100" w:beforeAutospacing="1"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report should be </w:t>
      </w:r>
      <w:r>
        <w:rPr>
          <w:rFonts w:ascii="Times New Roman" w:hAnsi="Times New Roman"/>
          <w:i/>
          <w:sz w:val="24"/>
        </w:rPr>
        <w:t>typed</w:t>
      </w:r>
      <w:r>
        <w:rPr>
          <w:rFonts w:ascii="Times New Roman" w:hAnsi="Times New Roman"/>
          <w:sz w:val="24"/>
        </w:rPr>
        <w:t xml:space="preserve"> and well presented. Submission of reports that are </w:t>
      </w:r>
      <w:r>
        <w:rPr>
          <w:rFonts w:ascii="Times New Roman" w:hAnsi="Times New Roman"/>
          <w:i/>
          <w:sz w:val="24"/>
        </w:rPr>
        <w:t>unprofessional</w:t>
      </w:r>
      <w:r>
        <w:rPr>
          <w:rFonts w:ascii="Times New Roman" w:hAnsi="Times New Roman"/>
          <w:sz w:val="24"/>
        </w:rPr>
        <w:t xml:space="preserve"> in its outlook (dirty, disorganized, inconsistent look, varying colored paper and size) will not fare well when marks are allocated.</w:t>
      </w:r>
    </w:p>
    <w:p w:rsidR="00B26DE8" w:rsidRDefault="00B26DE8" w:rsidP="00B26DE8">
      <w:pPr>
        <w:numPr>
          <w:ilvl w:val="0"/>
          <w:numId w:val="2"/>
        </w:numPr>
        <w:spacing w:before="100" w:beforeAutospacing="1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 that the report is printed on standard A4 (210 X 297 mm) sized paper. Paper weight of 80 grams and above is highly recommended.</w:t>
      </w:r>
    </w:p>
    <w:p w:rsidR="00B26DE8" w:rsidRDefault="00B26DE8" w:rsidP="00B26DE8">
      <w:pPr>
        <w:numPr>
          <w:ilvl w:val="0"/>
          <w:numId w:val="2"/>
        </w:numPr>
        <w:spacing w:before="100" w:beforeAutospacing="1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report should have a one (1”) margin all around the page as illustrated below:</w:t>
      </w:r>
    </w:p>
    <w:p w:rsidR="00B26DE8" w:rsidRDefault="00B26DE8" w:rsidP="00B26DE8">
      <w:pPr>
        <w:numPr>
          <w:ilvl w:val="12"/>
          <w:numId w:val="0"/>
        </w:numPr>
        <w:spacing w:before="100" w:beforeAutospacing="1" w:after="240" w:line="360" w:lineRule="auto"/>
        <w:ind w:left="720" w:hanging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98004D4" wp14:editId="0F45E274">
            <wp:extent cx="10096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E8" w:rsidRDefault="00B26DE8" w:rsidP="00B26DE8">
      <w:pPr>
        <w:numPr>
          <w:ilvl w:val="0"/>
          <w:numId w:val="2"/>
        </w:numPr>
        <w:spacing w:before="100" w:beforeAutospacing="1"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Every report must have a </w:t>
      </w:r>
      <w:r>
        <w:rPr>
          <w:rFonts w:ascii="Times New Roman" w:hAnsi="Times New Roman"/>
          <w:i/>
          <w:sz w:val="24"/>
        </w:rPr>
        <w:t>front cover</w:t>
      </w:r>
      <w:r>
        <w:rPr>
          <w:rFonts w:ascii="Times New Roman" w:hAnsi="Times New Roman"/>
          <w:sz w:val="24"/>
        </w:rPr>
        <w:t>. A transparent plastic sheet can be placed in front of the report to protect the front cover. The front cover should have the following details:-</w:t>
      </w:r>
    </w:p>
    <w:p w:rsidR="00B26DE8" w:rsidRDefault="00B26DE8" w:rsidP="00B26DE8">
      <w:pPr>
        <w:numPr>
          <w:ilvl w:val="1"/>
          <w:numId w:val="2"/>
        </w:numPr>
        <w:spacing w:before="100" w:beforeAutospacing="1" w:after="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Student name. </w:t>
      </w:r>
    </w:p>
    <w:p w:rsidR="00B26DE8" w:rsidRDefault="00B26DE8" w:rsidP="00B26DE8">
      <w:pPr>
        <w:numPr>
          <w:ilvl w:val="1"/>
          <w:numId w:val="2"/>
        </w:numPr>
        <w:spacing w:before="100" w:beforeAutospacing="1" w:after="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Intake code.</w:t>
      </w:r>
    </w:p>
    <w:p w:rsidR="00B26DE8" w:rsidRDefault="00B26DE8" w:rsidP="00B26DE8">
      <w:pPr>
        <w:numPr>
          <w:ilvl w:val="1"/>
          <w:numId w:val="2"/>
        </w:numPr>
        <w:spacing w:before="100" w:beforeAutospacing="1" w:after="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Subject.</w:t>
      </w:r>
    </w:p>
    <w:p w:rsidR="00B26DE8" w:rsidRDefault="00B26DE8" w:rsidP="00B26DE8">
      <w:pPr>
        <w:numPr>
          <w:ilvl w:val="1"/>
          <w:numId w:val="2"/>
        </w:numPr>
        <w:spacing w:before="100" w:beforeAutospacing="1" w:after="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Project Title.</w:t>
      </w:r>
    </w:p>
    <w:p w:rsidR="00B26DE8" w:rsidRDefault="00B26DE8" w:rsidP="00B26DE8">
      <w:pPr>
        <w:numPr>
          <w:ilvl w:val="1"/>
          <w:numId w:val="2"/>
        </w:numPr>
        <w:spacing w:before="100" w:beforeAutospacing="1" w:after="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Assigned (the date the report was handed out).</w:t>
      </w:r>
    </w:p>
    <w:p w:rsidR="00B26DE8" w:rsidRDefault="00B26DE8" w:rsidP="00B26DE8">
      <w:pPr>
        <w:numPr>
          <w:ilvl w:val="1"/>
          <w:numId w:val="2"/>
        </w:numPr>
        <w:spacing w:before="100" w:beforeAutospacing="1" w:after="24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Completed (the date the report is due to be handed in).</w:t>
      </w:r>
    </w:p>
    <w:p w:rsidR="00B26DE8" w:rsidRDefault="00B26DE8" w:rsidP="00B26DE8">
      <w:pPr>
        <w:numPr>
          <w:ilvl w:val="0"/>
          <w:numId w:val="2"/>
        </w:numPr>
        <w:spacing w:before="100" w:beforeAutospacing="1"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Plagiarism</w:t>
      </w:r>
      <w:r>
        <w:rPr>
          <w:rFonts w:ascii="Times New Roman" w:hAnsi="Times New Roman"/>
          <w:sz w:val="24"/>
        </w:rPr>
        <w:t xml:space="preserve"> is a serious offence and will automatically be awarded </w:t>
      </w:r>
      <w:r>
        <w:rPr>
          <w:rFonts w:ascii="Times New Roman" w:hAnsi="Times New Roman"/>
          <w:b/>
          <w:sz w:val="24"/>
        </w:rPr>
        <w:t>zero</w:t>
      </w:r>
      <w:r>
        <w:rPr>
          <w:rFonts w:ascii="Times New Roman" w:hAnsi="Times New Roman"/>
          <w:sz w:val="24"/>
        </w:rPr>
        <w:t xml:space="preserve"> (0) marks.</w:t>
      </w:r>
    </w:p>
    <w:p w:rsidR="00B26DE8" w:rsidRDefault="00B26DE8" w:rsidP="00B26DE8">
      <w:pPr>
        <w:numPr>
          <w:ilvl w:val="0"/>
          <w:numId w:val="2"/>
        </w:numPr>
        <w:spacing w:before="100" w:beforeAutospacing="1"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All </w:t>
      </w:r>
      <w:r>
        <w:rPr>
          <w:rFonts w:ascii="Times New Roman" w:hAnsi="Times New Roman"/>
          <w:bCs/>
          <w:sz w:val="24"/>
        </w:rPr>
        <w:t xml:space="preserve">information, figures and diagrams obtained from external sources </w:t>
      </w:r>
      <w:r>
        <w:rPr>
          <w:rFonts w:ascii="Times New Roman" w:hAnsi="Times New Roman"/>
          <w:b/>
          <w:sz w:val="24"/>
        </w:rPr>
        <w:t>must</w:t>
      </w:r>
      <w:r>
        <w:rPr>
          <w:rFonts w:ascii="Times New Roman" w:hAnsi="Times New Roman"/>
          <w:bCs/>
          <w:sz w:val="24"/>
        </w:rPr>
        <w:t xml:space="preserve"> be referenced using the Harvard referencing system accordingly.</w:t>
      </w:r>
    </w:p>
    <w:p w:rsidR="00B26DE8" w:rsidRDefault="00B26DE8" w:rsidP="00B26DE8">
      <w:pPr>
        <w:pStyle w:val="BodyText"/>
        <w:spacing w:before="100" w:beforeAutospacing="1" w:line="360" w:lineRule="auto"/>
        <w:jc w:val="center"/>
        <w:rPr>
          <w:b w:val="0"/>
          <w:bCs/>
          <w:i/>
          <w:iCs/>
          <w:sz w:val="24"/>
        </w:rPr>
      </w:pPr>
      <w:r>
        <w:rPr>
          <w:b w:val="0"/>
          <w:bCs/>
          <w:i/>
          <w:iCs/>
          <w:sz w:val="24"/>
        </w:rPr>
        <w:t xml:space="preserve">*IMPORTANT* </w:t>
      </w:r>
    </w:p>
    <w:p w:rsidR="00B26DE8" w:rsidRPr="002C3E59" w:rsidRDefault="00B26DE8" w:rsidP="00B26DE8">
      <w:pPr>
        <w:pStyle w:val="BodyText"/>
        <w:spacing w:before="100" w:beforeAutospacing="1" w:line="360" w:lineRule="auto"/>
        <w:jc w:val="left"/>
        <w:rPr>
          <w:sz w:val="24"/>
          <w:szCs w:val="24"/>
        </w:rPr>
      </w:pPr>
      <w:r>
        <w:rPr>
          <w:b w:val="0"/>
          <w:bCs/>
          <w:i/>
          <w:iCs/>
          <w:sz w:val="24"/>
        </w:rPr>
        <w:t>You have to hand in your assignment hardcopy on time with the Course Work Submission and Feed Back Form.</w:t>
      </w:r>
    </w:p>
    <w:p w:rsidR="00751BFE" w:rsidRDefault="00751BFE" w:rsidP="003672AB">
      <w:pPr>
        <w:rPr>
          <w:rFonts w:ascii="Times New Roman" w:hAnsi="Times New Roman" w:cs="Times New Roman"/>
          <w:b/>
          <w:sz w:val="24"/>
          <w:szCs w:val="24"/>
        </w:rPr>
      </w:pPr>
    </w:p>
    <w:p w:rsidR="00751BFE" w:rsidRDefault="00751BFE" w:rsidP="003672AB">
      <w:pPr>
        <w:rPr>
          <w:rFonts w:ascii="Times New Roman" w:hAnsi="Times New Roman" w:cs="Times New Roman"/>
          <w:b/>
          <w:sz w:val="24"/>
          <w:szCs w:val="24"/>
        </w:rPr>
      </w:pPr>
    </w:p>
    <w:p w:rsidR="00751BFE" w:rsidRDefault="00751BFE" w:rsidP="003672AB">
      <w:pPr>
        <w:rPr>
          <w:rFonts w:ascii="Times New Roman" w:hAnsi="Times New Roman" w:cs="Times New Roman"/>
          <w:b/>
          <w:sz w:val="24"/>
          <w:szCs w:val="24"/>
        </w:rPr>
      </w:pPr>
    </w:p>
    <w:p w:rsidR="00751BFE" w:rsidRDefault="00751BFE" w:rsidP="003672AB">
      <w:pPr>
        <w:rPr>
          <w:rFonts w:ascii="Times New Roman" w:hAnsi="Times New Roman" w:cs="Times New Roman"/>
          <w:b/>
          <w:sz w:val="24"/>
          <w:szCs w:val="24"/>
        </w:rPr>
      </w:pPr>
    </w:p>
    <w:p w:rsidR="00751BFE" w:rsidRDefault="00751BFE" w:rsidP="003672AB">
      <w:pPr>
        <w:rPr>
          <w:rFonts w:ascii="Times New Roman" w:hAnsi="Times New Roman" w:cs="Times New Roman"/>
          <w:b/>
          <w:sz w:val="24"/>
          <w:szCs w:val="24"/>
        </w:rPr>
      </w:pPr>
    </w:p>
    <w:p w:rsidR="00751BFE" w:rsidRDefault="00751BFE" w:rsidP="003672AB">
      <w:pPr>
        <w:rPr>
          <w:rFonts w:ascii="Times New Roman" w:hAnsi="Times New Roman" w:cs="Times New Roman"/>
          <w:b/>
          <w:sz w:val="24"/>
          <w:szCs w:val="24"/>
        </w:rPr>
      </w:pPr>
    </w:p>
    <w:p w:rsidR="00751BFE" w:rsidRDefault="00751BFE" w:rsidP="003672AB">
      <w:pPr>
        <w:rPr>
          <w:rFonts w:ascii="Times New Roman" w:hAnsi="Times New Roman" w:cs="Times New Roman"/>
          <w:b/>
          <w:sz w:val="24"/>
          <w:szCs w:val="24"/>
        </w:rPr>
      </w:pPr>
    </w:p>
    <w:p w:rsidR="003672AB" w:rsidRDefault="00751BFE" w:rsidP="00367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Mark</w:t>
      </w:r>
      <w:r w:rsidR="00C42F7A" w:rsidRPr="006B2DDA">
        <w:rPr>
          <w:rFonts w:ascii="Times New Roman" w:hAnsi="Times New Roman" w:cs="Times New Roman"/>
          <w:b/>
          <w:sz w:val="24"/>
          <w:szCs w:val="24"/>
        </w:rPr>
        <w:t>ing Scheme (based on SLT):</w:t>
      </w:r>
    </w:p>
    <w:tbl>
      <w:tblPr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0"/>
        <w:gridCol w:w="1620"/>
        <w:gridCol w:w="1620"/>
        <w:gridCol w:w="1170"/>
      </w:tblGrid>
      <w:tr w:rsidR="008D3B94" w:rsidRPr="008165E9" w:rsidTr="005A2228">
        <w:trPr>
          <w:trHeight w:val="818"/>
          <w:jc w:val="center"/>
        </w:trPr>
        <w:tc>
          <w:tcPr>
            <w:tcW w:w="10890" w:type="dxa"/>
            <w:gridSpan w:val="7"/>
            <w:shd w:val="clear" w:color="auto" w:fill="B8CCE4" w:themeFill="accent1" w:themeFillTint="66"/>
            <w:vAlign w:val="center"/>
          </w:tcPr>
          <w:p w:rsidR="008D3B94" w:rsidRPr="002E1D0F" w:rsidRDefault="008D3B94" w:rsidP="00B84F9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CLO3: Propose WLAN Infrastructure design for an enterprise network with the usage of site survey tools and techniques </w:t>
            </w:r>
            <w:r w:rsidRPr="002E1D0F">
              <w:rPr>
                <w:rFonts w:ascii="Times New Roman" w:hAnsi="Times New Roman"/>
                <w:b/>
              </w:rPr>
              <w:t>(PLO</w:t>
            </w:r>
            <w:r>
              <w:rPr>
                <w:rFonts w:ascii="Times New Roman" w:hAnsi="Times New Roman"/>
                <w:b/>
              </w:rPr>
              <w:t>6</w:t>
            </w:r>
            <w:r w:rsidRPr="002E1D0F">
              <w:rPr>
                <w:rFonts w:ascii="Times New Roman" w:hAnsi="Times New Roman"/>
                <w:b/>
              </w:rPr>
              <w:t xml:space="preserve"> - </w:t>
            </w:r>
            <w:r>
              <w:rPr>
                <w:rFonts w:ascii="Times New Roman" w:hAnsi="Times New Roman"/>
                <w:b/>
              </w:rPr>
              <w:t>Digital Skills</w:t>
            </w:r>
            <w:r w:rsidRPr="002E1D0F">
              <w:rPr>
                <w:rFonts w:ascii="Times New Roman" w:hAnsi="Times New Roman"/>
                <w:b/>
              </w:rPr>
              <w:t>)</w:t>
            </w:r>
          </w:p>
        </w:tc>
      </w:tr>
      <w:tr w:rsidR="005A2228" w:rsidRPr="008165E9" w:rsidTr="005A2228">
        <w:trPr>
          <w:trHeight w:val="505"/>
          <w:jc w:val="center"/>
        </w:trPr>
        <w:tc>
          <w:tcPr>
            <w:tcW w:w="10890" w:type="dxa"/>
            <w:gridSpan w:val="7"/>
            <w:shd w:val="clear" w:color="auto" w:fill="E5B8B7" w:themeFill="accent2" w:themeFillTint="66"/>
            <w:vAlign w:val="center"/>
          </w:tcPr>
          <w:p w:rsidR="005A2228" w:rsidRPr="00B85022" w:rsidRDefault="005A2228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Section A (50%)</w:t>
            </w:r>
          </w:p>
        </w:tc>
      </w:tr>
      <w:tr w:rsidR="008D3B94" w:rsidRPr="008165E9" w:rsidTr="005A2228">
        <w:trPr>
          <w:trHeight w:val="1250"/>
          <w:jc w:val="center"/>
        </w:trPr>
        <w:tc>
          <w:tcPr>
            <w:tcW w:w="1620" w:type="dxa"/>
            <w:shd w:val="clear" w:color="auto" w:fill="E5B8B7" w:themeFill="accent2" w:themeFillTint="66"/>
            <w:vAlign w:val="center"/>
          </w:tcPr>
          <w:p w:rsidR="008D3B94" w:rsidRPr="00B85022" w:rsidRDefault="008D3B94" w:rsidP="008D3B94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D3B94" w:rsidRPr="00B85022" w:rsidRDefault="008D3B94" w:rsidP="008D3B94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sz w:val="18"/>
                <w:szCs w:val="18"/>
              </w:rPr>
              <w:t>Marking Criteria</w:t>
            </w:r>
          </w:p>
          <w:p w:rsidR="008D3B94" w:rsidRPr="00B85022" w:rsidRDefault="008D3B94" w:rsidP="008D3B94">
            <w:pPr>
              <w:tabs>
                <w:tab w:val="left" w:pos="1080"/>
              </w:tabs>
              <w:ind w:left="-29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E5B8B7" w:themeFill="accent2" w:themeFillTint="66"/>
          </w:tcPr>
          <w:p w:rsidR="008D3B94" w:rsidRPr="00B84F91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D3B94" w:rsidRPr="00B84F91" w:rsidRDefault="00AA0229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1-7</w:t>
            </w:r>
          </w:p>
          <w:p w:rsidR="008D3B94" w:rsidRPr="00B84F91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(Fail)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8D3B94" w:rsidRPr="00B84F91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D3B94" w:rsidRPr="00B84F91" w:rsidRDefault="00AA0229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  <w:r w:rsidR="008D3B94"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  <w:p w:rsidR="008D3B94" w:rsidRPr="00B84F91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(Marginal Fail)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8D3B94" w:rsidRPr="00B84F91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D3B94" w:rsidRPr="00B84F91" w:rsidRDefault="00AA0229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  <w:r w:rsidR="008D3B94"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-12</w:t>
            </w:r>
          </w:p>
          <w:p w:rsidR="008D3B94" w:rsidRPr="00B84F91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(Pass)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8D3B94" w:rsidRPr="00B84F91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D3B94" w:rsidRPr="00B84F91" w:rsidRDefault="00AA0229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13-15</w:t>
            </w:r>
            <w:r w:rsidR="008D3B94"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8D3B94" w:rsidRPr="00B84F91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(Credit)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8D3B94" w:rsidRPr="00B84F91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D3B94" w:rsidRPr="00B84F91" w:rsidRDefault="00AA0229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16</w:t>
            </w:r>
            <w:r w:rsidR="008D3B94"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-20 (Distinction)</w:t>
            </w:r>
          </w:p>
        </w:tc>
        <w:tc>
          <w:tcPr>
            <w:tcW w:w="1170" w:type="dxa"/>
            <w:shd w:val="clear" w:color="auto" w:fill="E5B8B7" w:themeFill="accent2" w:themeFillTint="66"/>
          </w:tcPr>
          <w:p w:rsidR="008D3B94" w:rsidRPr="00B85022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D3B94" w:rsidRPr="00B85022" w:rsidRDefault="008D3B94" w:rsidP="008D3B94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sz w:val="18"/>
                <w:szCs w:val="18"/>
              </w:rPr>
              <w:t>Marks Awarded</w:t>
            </w:r>
          </w:p>
        </w:tc>
      </w:tr>
      <w:tr w:rsidR="009948CE" w:rsidRPr="008165E9" w:rsidTr="005A2228">
        <w:trPr>
          <w:trHeight w:val="2401"/>
          <w:jc w:val="center"/>
        </w:trPr>
        <w:tc>
          <w:tcPr>
            <w:tcW w:w="1620" w:type="dxa"/>
            <w:shd w:val="clear" w:color="auto" w:fill="auto"/>
            <w:vAlign w:val="center"/>
          </w:tcPr>
          <w:p w:rsidR="009948CE" w:rsidRDefault="009948CE" w:rsidP="00AA0229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WLAN Site Survey </w:t>
            </w:r>
            <w:r w:rsid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–</w:t>
            </w: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Planning</w:t>
            </w:r>
          </w:p>
          <w:p w:rsidR="00B84F91" w:rsidRDefault="00B84F91" w:rsidP="00AA0229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B85022" w:rsidRPr="00B85022" w:rsidRDefault="00B85022" w:rsidP="00AA0229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(20%)</w:t>
            </w:r>
          </w:p>
        </w:tc>
        <w:tc>
          <w:tcPr>
            <w:tcW w:w="1620" w:type="dxa"/>
          </w:tcPr>
          <w:p w:rsidR="009948CE" w:rsidRPr="00B85022" w:rsidRDefault="009948CE" w:rsidP="005546B5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Fails to gather  business and site-specific requirements, identifying infrastructure connectivity and power requirements </w:t>
            </w:r>
          </w:p>
        </w:tc>
        <w:tc>
          <w:tcPr>
            <w:tcW w:w="1620" w:type="dxa"/>
          </w:tcPr>
          <w:p w:rsidR="009948CE" w:rsidRPr="00B85022" w:rsidRDefault="009948CE" w:rsidP="005546B5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Least attempt to engage in conversations for gathering business and site-specific requirements, identifying infrastructure connectivity and power requirements </w:t>
            </w:r>
          </w:p>
        </w:tc>
        <w:tc>
          <w:tcPr>
            <w:tcW w:w="1620" w:type="dxa"/>
          </w:tcPr>
          <w:p w:rsidR="009948CE" w:rsidRPr="00B85022" w:rsidRDefault="009948CE" w:rsidP="005546B5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Minimally engage in conversations for gathering business and site-specific requirements, identifying infrastructure connectivity and power requirements  </w:t>
            </w:r>
          </w:p>
        </w:tc>
        <w:tc>
          <w:tcPr>
            <w:tcW w:w="1620" w:type="dxa"/>
          </w:tcPr>
          <w:p w:rsidR="009948CE" w:rsidRPr="00B85022" w:rsidRDefault="009948CE" w:rsidP="005546B5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Putting good effort to engage in the conversations for gathering business and site-specific requirements, identifying infrastructure connectivity  and power requirements</w:t>
            </w:r>
          </w:p>
        </w:tc>
        <w:tc>
          <w:tcPr>
            <w:tcW w:w="1620" w:type="dxa"/>
            <w:shd w:val="clear" w:color="auto" w:fill="auto"/>
          </w:tcPr>
          <w:p w:rsidR="009948CE" w:rsidRPr="00B85022" w:rsidRDefault="009948CE" w:rsidP="005546B5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Highly engaged in the conversations for gathering business and site-specific requirements, identifying infrastructure connectivity and power requirements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9948CE" w:rsidRPr="00B85022" w:rsidRDefault="009948CE" w:rsidP="00AA0229">
            <w:pPr>
              <w:tabs>
                <w:tab w:val="left" w:pos="1080"/>
              </w:tabs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EA02EA" w:rsidRPr="00AA0229" w:rsidTr="005A2228">
        <w:trPr>
          <w:trHeight w:val="2294"/>
          <w:jc w:val="center"/>
        </w:trPr>
        <w:tc>
          <w:tcPr>
            <w:tcW w:w="1620" w:type="dxa"/>
            <w:shd w:val="clear" w:color="auto" w:fill="auto"/>
            <w:vAlign w:val="center"/>
          </w:tcPr>
          <w:p w:rsidR="00EA02EA" w:rsidRDefault="00EA02EA" w:rsidP="002F36D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Utilization of Site Survey Tools</w:t>
            </w:r>
          </w:p>
          <w:p w:rsidR="00EA02EA" w:rsidRPr="00D15F63" w:rsidRDefault="00EA02EA" w:rsidP="002F36D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(20%)</w:t>
            </w:r>
          </w:p>
        </w:tc>
        <w:tc>
          <w:tcPr>
            <w:tcW w:w="1620" w:type="dxa"/>
          </w:tcPr>
          <w:p w:rsidR="00EA02EA" w:rsidRDefault="00EA02EA" w:rsidP="005546B5">
            <w:pPr>
              <w:pStyle w:val="BodyText"/>
              <w:rPr>
                <w:b w:val="0"/>
                <w:sz w:val="18"/>
                <w:lang w:val="en-GB"/>
              </w:rPr>
            </w:pPr>
            <w:r w:rsidRPr="00B84F91">
              <w:rPr>
                <w:b w:val="0"/>
                <w:sz w:val="18"/>
                <w:lang w:val="en-GB"/>
              </w:rPr>
              <w:t>Hardly able to use any relevant tools in conducting WLAN site survey</w:t>
            </w:r>
          </w:p>
          <w:p w:rsidR="00B84F91" w:rsidRDefault="00B84F91" w:rsidP="005546B5">
            <w:pPr>
              <w:pStyle w:val="BodyText"/>
              <w:rPr>
                <w:b w:val="0"/>
                <w:sz w:val="18"/>
                <w:lang w:val="en-GB"/>
              </w:rPr>
            </w:pPr>
          </w:p>
          <w:p w:rsidR="005546B5" w:rsidRDefault="005546B5" w:rsidP="005546B5">
            <w:pPr>
              <w:pStyle w:val="BodyText"/>
              <w:rPr>
                <w:b w:val="0"/>
                <w:sz w:val="18"/>
                <w:lang w:val="en-GB"/>
              </w:rPr>
            </w:pPr>
          </w:p>
          <w:p w:rsidR="00B84F91" w:rsidRPr="00B84F91" w:rsidRDefault="00B84F91" w:rsidP="005546B5">
            <w:pPr>
              <w:pStyle w:val="BodyText"/>
              <w:rPr>
                <w:b w:val="0"/>
                <w:sz w:val="18"/>
                <w:lang w:val="en-GB"/>
              </w:rPr>
            </w:pPr>
            <w:r>
              <w:rPr>
                <w:b w:val="0"/>
                <w:sz w:val="18"/>
                <w:lang w:val="en-GB"/>
              </w:rPr>
              <w:t>No diagrams / screenshot to show the usage of those tools</w:t>
            </w:r>
          </w:p>
        </w:tc>
        <w:tc>
          <w:tcPr>
            <w:tcW w:w="1620" w:type="dxa"/>
          </w:tcPr>
          <w:p w:rsidR="00EA02EA" w:rsidRDefault="00EA02EA" w:rsidP="005546B5">
            <w:pPr>
              <w:pStyle w:val="BodyText"/>
              <w:rPr>
                <w:b w:val="0"/>
                <w:sz w:val="18"/>
                <w:lang w:val="en-GB"/>
              </w:rPr>
            </w:pPr>
            <w:r w:rsidRPr="00B84F91">
              <w:rPr>
                <w:b w:val="0"/>
                <w:sz w:val="18"/>
                <w:lang w:val="en-GB"/>
              </w:rPr>
              <w:t>Least number of  relevant tools used in conducting WLAN site survey</w:t>
            </w:r>
          </w:p>
          <w:p w:rsidR="00B84F91" w:rsidRDefault="00B84F91" w:rsidP="005546B5">
            <w:pPr>
              <w:pStyle w:val="BodyText"/>
              <w:rPr>
                <w:b w:val="0"/>
                <w:sz w:val="18"/>
                <w:lang w:val="en-GB"/>
              </w:rPr>
            </w:pPr>
          </w:p>
          <w:p w:rsidR="005546B5" w:rsidRDefault="005546B5" w:rsidP="005546B5">
            <w:pPr>
              <w:pStyle w:val="BodyText"/>
              <w:rPr>
                <w:b w:val="0"/>
                <w:sz w:val="18"/>
                <w:lang w:val="en-GB"/>
              </w:rPr>
            </w:pPr>
          </w:p>
          <w:p w:rsidR="00B84F91" w:rsidRPr="00B84F91" w:rsidRDefault="00B84F91" w:rsidP="005546B5">
            <w:pPr>
              <w:pStyle w:val="BodyText"/>
              <w:rPr>
                <w:b w:val="0"/>
                <w:sz w:val="18"/>
                <w:lang w:val="en-GB"/>
              </w:rPr>
            </w:pPr>
            <w:r>
              <w:rPr>
                <w:b w:val="0"/>
                <w:sz w:val="18"/>
                <w:lang w:val="en-GB"/>
              </w:rPr>
              <w:t>Limited diagrams / screenshot to show the usage of those tools</w:t>
            </w:r>
          </w:p>
        </w:tc>
        <w:tc>
          <w:tcPr>
            <w:tcW w:w="1620" w:type="dxa"/>
          </w:tcPr>
          <w:p w:rsidR="00EA02EA" w:rsidRDefault="00EA02EA" w:rsidP="005546B5">
            <w:pPr>
              <w:pStyle w:val="BodyText"/>
              <w:rPr>
                <w:b w:val="0"/>
                <w:sz w:val="18"/>
                <w:lang w:val="en-GB"/>
              </w:rPr>
            </w:pPr>
            <w:r w:rsidRPr="00B84F91">
              <w:rPr>
                <w:b w:val="0"/>
                <w:sz w:val="18"/>
                <w:lang w:val="en-GB"/>
              </w:rPr>
              <w:t>Satisfactory number of relevant tools used in conducting WLAN site survey</w:t>
            </w:r>
          </w:p>
          <w:p w:rsidR="00B84F91" w:rsidRDefault="00B84F91" w:rsidP="005546B5">
            <w:pPr>
              <w:pStyle w:val="BodyText"/>
              <w:rPr>
                <w:b w:val="0"/>
                <w:sz w:val="18"/>
                <w:lang w:val="en-GB"/>
              </w:rPr>
            </w:pPr>
          </w:p>
          <w:p w:rsidR="00B84F91" w:rsidRPr="00B84F91" w:rsidRDefault="00B84F91" w:rsidP="005546B5">
            <w:pPr>
              <w:pStyle w:val="BodyText"/>
              <w:rPr>
                <w:b w:val="0"/>
                <w:sz w:val="18"/>
                <w:lang w:val="en-GB"/>
              </w:rPr>
            </w:pPr>
            <w:r>
              <w:rPr>
                <w:b w:val="0"/>
                <w:sz w:val="18"/>
                <w:lang w:val="en-GB"/>
              </w:rPr>
              <w:t>Sufficient diagrams / screenshot to show the usage of those tools</w:t>
            </w:r>
          </w:p>
        </w:tc>
        <w:tc>
          <w:tcPr>
            <w:tcW w:w="1620" w:type="dxa"/>
          </w:tcPr>
          <w:p w:rsidR="00EA02EA" w:rsidRDefault="00EA02EA" w:rsidP="005546B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  <w:r w:rsidRPr="00B84F91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Good number of relevant tools used in conducting WLAN site survey</w:t>
            </w:r>
          </w:p>
          <w:p w:rsidR="00B84F91" w:rsidRPr="00B84F91" w:rsidRDefault="003E5DE9" w:rsidP="005546B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Good</w:t>
            </w:r>
            <w:r w:rsidR="00B84F91" w:rsidRPr="003E5DE9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 xml:space="preserve"> diagrams / screenshot to show the usage of those tools</w:t>
            </w:r>
          </w:p>
        </w:tc>
        <w:tc>
          <w:tcPr>
            <w:tcW w:w="1620" w:type="dxa"/>
            <w:shd w:val="clear" w:color="auto" w:fill="auto"/>
          </w:tcPr>
          <w:p w:rsidR="00EA02EA" w:rsidRDefault="00EA02EA" w:rsidP="005546B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  <w:r w:rsidRPr="00B84F91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Excellent number of relevant tools used in conducting WLAN site survey</w:t>
            </w:r>
          </w:p>
          <w:p w:rsidR="003E5DE9" w:rsidRPr="00B84F91" w:rsidRDefault="003E5DE9" w:rsidP="005546B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 xml:space="preserve">Detailed </w:t>
            </w:r>
            <w:r w:rsidRPr="003E5DE9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diagrams / screenshot to show the usage of those tools</w:t>
            </w:r>
          </w:p>
        </w:tc>
        <w:tc>
          <w:tcPr>
            <w:tcW w:w="1170" w:type="dxa"/>
            <w:shd w:val="clear" w:color="auto" w:fill="auto"/>
          </w:tcPr>
          <w:p w:rsidR="00EA02EA" w:rsidRPr="00D15F63" w:rsidRDefault="00EA02EA" w:rsidP="002F36D1">
            <w:pPr>
              <w:pStyle w:val="BodyText"/>
              <w:rPr>
                <w:b w:val="0"/>
                <w:sz w:val="18"/>
                <w:lang w:val="en-GB"/>
              </w:rPr>
            </w:pPr>
          </w:p>
        </w:tc>
      </w:tr>
      <w:tr w:rsidR="005A2228" w:rsidRPr="008165E9" w:rsidTr="00D523E1">
        <w:trPr>
          <w:trHeight w:val="980"/>
          <w:jc w:val="center"/>
        </w:trPr>
        <w:tc>
          <w:tcPr>
            <w:tcW w:w="1620" w:type="dxa"/>
            <w:shd w:val="clear" w:color="auto" w:fill="E5B8B7" w:themeFill="accent2" w:themeFillTint="66"/>
          </w:tcPr>
          <w:p w:rsidR="005A2228" w:rsidRPr="00B85022" w:rsidRDefault="005A2228" w:rsidP="00D523E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Marking Criteria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0-2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(Fail)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3-4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(Marginal Fail)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5-6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(Pass)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7-8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(Credit)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9-10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(Distinction)</w:t>
            </w:r>
          </w:p>
        </w:tc>
        <w:tc>
          <w:tcPr>
            <w:tcW w:w="1170" w:type="dxa"/>
            <w:shd w:val="clear" w:color="auto" w:fill="E5B8B7" w:themeFill="accent2" w:themeFillTint="66"/>
          </w:tcPr>
          <w:p w:rsidR="005A2228" w:rsidRPr="00B85022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Marks Awarded</w:t>
            </w:r>
          </w:p>
        </w:tc>
      </w:tr>
      <w:tr w:rsidR="005A2228" w:rsidRPr="008165E9" w:rsidTr="00D523E1">
        <w:trPr>
          <w:trHeight w:val="980"/>
          <w:jc w:val="center"/>
        </w:trPr>
        <w:tc>
          <w:tcPr>
            <w:tcW w:w="1620" w:type="dxa"/>
            <w:shd w:val="clear" w:color="auto" w:fill="FFFFFF" w:themeFill="background1"/>
            <w:vAlign w:val="center"/>
          </w:tcPr>
          <w:p w:rsidR="005A2228" w:rsidRPr="00B85022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Documentation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(10%)</w:t>
            </w:r>
          </w:p>
          <w:p w:rsidR="005A2228" w:rsidRPr="00B85022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5A2228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No table of content and page numbering, font size and type are not standardized</w:t>
            </w:r>
          </w:p>
          <w:p w:rsidR="005A2228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Not able to show digital skills in utilizing features in Microsoft Word to produce good formatting standard</w:t>
            </w:r>
          </w:p>
          <w:p w:rsidR="005A2228" w:rsidRPr="00B85022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5A2228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Table of content exist but without page numbers, report structure not standardized (including alignment and spacing)</w:t>
            </w:r>
          </w:p>
          <w:p w:rsidR="005A2228" w:rsidRPr="00B85022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Able to show some digital skills in utilizing features in Microsoft Word but has major issues in formatting standard</w:t>
            </w:r>
          </w:p>
        </w:tc>
        <w:tc>
          <w:tcPr>
            <w:tcW w:w="1620" w:type="dxa"/>
            <w:shd w:val="clear" w:color="auto" w:fill="FFFFFF" w:themeFill="background1"/>
          </w:tcPr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Table of content included with proper page numbering, standardized report structure &amp; headings.</w:t>
            </w: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Able to show sufficient digital skills in utilizing features in Microsoft Word to produce good formatting standard, with minor issues.</w:t>
            </w:r>
          </w:p>
        </w:tc>
        <w:tc>
          <w:tcPr>
            <w:tcW w:w="1620" w:type="dxa"/>
            <w:shd w:val="clear" w:color="auto" w:fill="FFFFFF" w:themeFill="background1"/>
          </w:tcPr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Good structure and flow of documentation with appropriate header &amp; footer</w:t>
            </w: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Good digital skills in utilizing features in Microsoft Word to produce good formatting standard without any issue.</w:t>
            </w:r>
          </w:p>
          <w:p w:rsidR="005A2228" w:rsidRPr="00B85022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Very good structure and flow of documentation, with very good appearance </w:t>
            </w: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Very good and proficient digital skills in utilizing features in Microsoft Word to produce outstanding formatting standard</w:t>
            </w:r>
          </w:p>
        </w:tc>
        <w:tc>
          <w:tcPr>
            <w:tcW w:w="1170" w:type="dxa"/>
            <w:shd w:val="clear" w:color="auto" w:fill="FFFFFF" w:themeFill="background1"/>
          </w:tcPr>
          <w:p w:rsidR="005A2228" w:rsidRPr="00B85022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A2228" w:rsidRPr="008165E9" w:rsidTr="00D523E1">
        <w:trPr>
          <w:trHeight w:val="505"/>
          <w:jc w:val="center"/>
        </w:trPr>
        <w:tc>
          <w:tcPr>
            <w:tcW w:w="10890" w:type="dxa"/>
            <w:gridSpan w:val="7"/>
            <w:shd w:val="clear" w:color="auto" w:fill="E5B8B7" w:themeFill="accent2" w:themeFillTint="66"/>
            <w:vAlign w:val="center"/>
          </w:tcPr>
          <w:p w:rsidR="005A2228" w:rsidRPr="00B85022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Section B (50%)</w:t>
            </w:r>
          </w:p>
        </w:tc>
      </w:tr>
      <w:tr w:rsidR="005A2228" w:rsidRPr="008165E9" w:rsidTr="00D523E1">
        <w:trPr>
          <w:trHeight w:val="1250"/>
          <w:jc w:val="center"/>
        </w:trPr>
        <w:tc>
          <w:tcPr>
            <w:tcW w:w="1620" w:type="dxa"/>
            <w:shd w:val="clear" w:color="auto" w:fill="E5B8B7" w:themeFill="accent2" w:themeFillTint="66"/>
            <w:vAlign w:val="center"/>
          </w:tcPr>
          <w:p w:rsidR="005A2228" w:rsidRPr="00B85022" w:rsidRDefault="005A2228" w:rsidP="00D523E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sz w:val="18"/>
                <w:szCs w:val="18"/>
              </w:rPr>
              <w:t>Marking Criteria</w:t>
            </w:r>
          </w:p>
          <w:p w:rsidR="005A2228" w:rsidRPr="00B85022" w:rsidRDefault="005A2228" w:rsidP="00D523E1">
            <w:pPr>
              <w:tabs>
                <w:tab w:val="left" w:pos="1080"/>
              </w:tabs>
              <w:ind w:left="-29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1-7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(Fail)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8-9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(Marginal Fail)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10-12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(Pass)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13-15 </w:t>
            </w: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(Credit)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2228" w:rsidRPr="00B84F91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sz w:val="18"/>
                <w:szCs w:val="18"/>
              </w:rPr>
              <w:t>16-20 (Distinction)</w:t>
            </w:r>
          </w:p>
        </w:tc>
        <w:tc>
          <w:tcPr>
            <w:tcW w:w="1170" w:type="dxa"/>
            <w:shd w:val="clear" w:color="auto" w:fill="E5B8B7" w:themeFill="accent2" w:themeFillTint="66"/>
          </w:tcPr>
          <w:p w:rsidR="005A2228" w:rsidRPr="00B85022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2228" w:rsidRPr="00B85022" w:rsidRDefault="005A2228" w:rsidP="00D523E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sz w:val="18"/>
                <w:szCs w:val="18"/>
              </w:rPr>
              <w:t>Marks Awarded</w:t>
            </w:r>
          </w:p>
        </w:tc>
      </w:tr>
      <w:tr w:rsidR="005A2228" w:rsidRPr="008165E9" w:rsidTr="00D523E1">
        <w:trPr>
          <w:trHeight w:val="2675"/>
          <w:jc w:val="center"/>
        </w:trPr>
        <w:tc>
          <w:tcPr>
            <w:tcW w:w="1620" w:type="dxa"/>
            <w:shd w:val="clear" w:color="auto" w:fill="auto"/>
            <w:vAlign w:val="center"/>
          </w:tcPr>
          <w:p w:rsidR="005A2228" w:rsidRDefault="005A2228" w:rsidP="00D523E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Analysis and Findings</w:t>
            </w:r>
          </w:p>
          <w:p w:rsidR="005A2228" w:rsidRPr="00AA0229" w:rsidRDefault="005A2228" w:rsidP="00D523E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(20%)</w:t>
            </w:r>
          </w:p>
        </w:tc>
        <w:tc>
          <w:tcPr>
            <w:tcW w:w="1620" w:type="dxa"/>
          </w:tcPr>
          <w:p w:rsidR="005A2228" w:rsidRPr="005546B5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5546B5">
              <w:rPr>
                <w:b w:val="0"/>
                <w:sz w:val="18"/>
                <w:lang w:val="en-GB"/>
              </w:rPr>
              <w:t>Poor analysis and findings produced as hardly any discussions performed related to the factors specified by Certified Wireless Networking Professional (CWNP) industry standard for WLAN site survey.</w:t>
            </w:r>
          </w:p>
        </w:tc>
        <w:tc>
          <w:tcPr>
            <w:tcW w:w="1620" w:type="dxa"/>
          </w:tcPr>
          <w:p w:rsidR="005A2228" w:rsidRPr="005546B5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5546B5">
              <w:rPr>
                <w:b w:val="0"/>
                <w:sz w:val="18"/>
                <w:lang w:val="en-GB"/>
              </w:rPr>
              <w:t>Limited analysis and findings produced related to the factors specified by Certified Wireless Networking Professional (CWNP) industry standard for WLAN site survey.</w:t>
            </w:r>
          </w:p>
        </w:tc>
        <w:tc>
          <w:tcPr>
            <w:tcW w:w="1620" w:type="dxa"/>
          </w:tcPr>
          <w:p w:rsidR="005A2228" w:rsidRPr="005546B5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5546B5">
              <w:rPr>
                <w:b w:val="0"/>
                <w:sz w:val="18"/>
                <w:lang w:val="en-GB"/>
              </w:rPr>
              <w:t>Satisfactory analysis and findings produced related to the factors specified by Certified Wireless Networking Professional (CWNP) industry standard for WLAN site surve</w:t>
            </w:r>
            <w:r>
              <w:rPr>
                <w:b w:val="0"/>
                <w:sz w:val="18"/>
                <w:lang w:val="en-GB"/>
              </w:rPr>
              <w:t>y.</w:t>
            </w:r>
          </w:p>
        </w:tc>
        <w:tc>
          <w:tcPr>
            <w:tcW w:w="1620" w:type="dxa"/>
          </w:tcPr>
          <w:p w:rsidR="005A2228" w:rsidRPr="005546B5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5546B5">
              <w:rPr>
                <w:b w:val="0"/>
                <w:sz w:val="18"/>
                <w:lang w:val="en-GB"/>
              </w:rPr>
              <w:t>Good analysis and findings produced related to the factors specified by Certified Wireless Networking Professional (CWNP) industry standard for WLAN site surve</w:t>
            </w:r>
            <w:r>
              <w:rPr>
                <w:b w:val="0"/>
                <w:sz w:val="18"/>
                <w:lang w:val="en-GB"/>
              </w:rPr>
              <w:t>y.</w:t>
            </w:r>
          </w:p>
          <w:p w:rsidR="005A2228" w:rsidRPr="005546B5" w:rsidRDefault="005A2228" w:rsidP="00D523E1">
            <w:pPr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</w:p>
        </w:tc>
        <w:tc>
          <w:tcPr>
            <w:tcW w:w="1620" w:type="dxa"/>
            <w:shd w:val="clear" w:color="auto" w:fill="auto"/>
          </w:tcPr>
          <w:p w:rsidR="005A2228" w:rsidRPr="005546B5" w:rsidRDefault="005A2228" w:rsidP="00D52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  <w:r w:rsidRPr="005546B5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Excellent analysis and findings produced related to the factors specified by Certified Wireless Networking Professional (CWNP) industry standard for WLAN site survey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A2228" w:rsidRPr="00C46AFD" w:rsidRDefault="005A2228" w:rsidP="00D523E1">
            <w:pPr>
              <w:tabs>
                <w:tab w:val="left" w:pos="1080"/>
              </w:tabs>
              <w:rPr>
                <w:rFonts w:ascii="Times New Roman" w:eastAsia="Times New Roman" w:hAnsi="Times New Roman" w:cs="Times New Roman"/>
                <w:color w:val="C00000"/>
                <w:sz w:val="18"/>
                <w:szCs w:val="20"/>
                <w:lang w:val="en-GB"/>
              </w:rPr>
            </w:pPr>
          </w:p>
        </w:tc>
      </w:tr>
      <w:tr w:rsidR="005A2228" w:rsidRPr="008165E9" w:rsidTr="00D523E1">
        <w:trPr>
          <w:trHeight w:val="558"/>
          <w:jc w:val="center"/>
        </w:trPr>
        <w:tc>
          <w:tcPr>
            <w:tcW w:w="1620" w:type="dxa"/>
            <w:shd w:val="clear" w:color="auto" w:fill="FFFFFF" w:themeFill="background1"/>
            <w:vAlign w:val="center"/>
          </w:tcPr>
          <w:p w:rsidR="005A2228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WLAN Infrastructure Design</w:t>
            </w:r>
          </w:p>
          <w:p w:rsidR="005A2228" w:rsidRPr="00B85022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(20%)</w:t>
            </w:r>
          </w:p>
        </w:tc>
        <w:tc>
          <w:tcPr>
            <w:tcW w:w="1620" w:type="dxa"/>
            <w:shd w:val="clear" w:color="auto" w:fill="FFFFFF" w:themeFill="background1"/>
          </w:tcPr>
          <w:p w:rsidR="005A2228" w:rsidRPr="002F36D1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2F36D1">
              <w:rPr>
                <w:b w:val="0"/>
                <w:sz w:val="18"/>
                <w:lang w:val="en-GB"/>
              </w:rPr>
              <w:t>Hardly able to produce WLAN infrastructure design for the proposed WLAN deployment</w:t>
            </w:r>
          </w:p>
          <w:p w:rsidR="005A2228" w:rsidRPr="002F36D1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</w:p>
          <w:p w:rsidR="005A2228" w:rsidRPr="002F36D1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2F36D1">
              <w:rPr>
                <w:b w:val="0"/>
                <w:sz w:val="18"/>
                <w:lang w:val="en-GB"/>
              </w:rPr>
              <w:t>Poor justification of hardware and software requirements</w:t>
            </w:r>
          </w:p>
        </w:tc>
        <w:tc>
          <w:tcPr>
            <w:tcW w:w="1620" w:type="dxa"/>
            <w:shd w:val="clear" w:color="auto" w:fill="FFFFFF" w:themeFill="background1"/>
          </w:tcPr>
          <w:p w:rsidR="005A2228" w:rsidRPr="002F36D1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2F36D1">
              <w:rPr>
                <w:b w:val="0"/>
                <w:sz w:val="18"/>
                <w:lang w:val="en-GB"/>
              </w:rPr>
              <w:t>Least effort in producing WLAN infrastructure design for the proposed WLAN deployment</w:t>
            </w:r>
          </w:p>
          <w:p w:rsidR="005A2228" w:rsidRPr="002F36D1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</w:p>
          <w:p w:rsidR="005A2228" w:rsidRPr="002F36D1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2F36D1">
              <w:rPr>
                <w:b w:val="0"/>
                <w:sz w:val="18"/>
                <w:lang w:val="en-GB"/>
              </w:rPr>
              <w:t>Limited justification of hardware and software requirements</w:t>
            </w:r>
          </w:p>
        </w:tc>
        <w:tc>
          <w:tcPr>
            <w:tcW w:w="1620" w:type="dxa"/>
            <w:shd w:val="clear" w:color="auto" w:fill="FFFFFF" w:themeFill="background1"/>
          </w:tcPr>
          <w:p w:rsidR="005A2228" w:rsidRPr="002F36D1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2F36D1">
              <w:rPr>
                <w:b w:val="0"/>
                <w:sz w:val="18"/>
                <w:lang w:val="en-GB"/>
              </w:rPr>
              <w:t>Satisfactory effort found in producing WLAN infrastructure design for the proposed WLAN deployment</w:t>
            </w:r>
          </w:p>
          <w:p w:rsidR="005A2228" w:rsidRPr="002F36D1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</w:p>
          <w:p w:rsidR="005A2228" w:rsidRPr="002F36D1" w:rsidRDefault="005A2228" w:rsidP="00D523E1">
            <w:pPr>
              <w:pStyle w:val="BodyText"/>
              <w:rPr>
                <w:b w:val="0"/>
                <w:sz w:val="18"/>
                <w:lang w:val="en-GB"/>
              </w:rPr>
            </w:pPr>
            <w:r w:rsidRPr="002F36D1">
              <w:rPr>
                <w:b w:val="0"/>
                <w:sz w:val="18"/>
                <w:lang w:val="en-GB"/>
              </w:rPr>
              <w:t>Satisfactory justification of hardware and software requirements</w:t>
            </w:r>
          </w:p>
        </w:tc>
        <w:tc>
          <w:tcPr>
            <w:tcW w:w="1620" w:type="dxa"/>
            <w:shd w:val="clear" w:color="auto" w:fill="FFFFFF" w:themeFill="background1"/>
          </w:tcPr>
          <w:p w:rsidR="005A2228" w:rsidRPr="002F36D1" w:rsidRDefault="005A2228" w:rsidP="00D52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  <w:r w:rsidRPr="002F36D1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Good effort found in producing WLAN infrastructure design for the proposed WLAN deployment</w:t>
            </w: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</w:p>
          <w:p w:rsidR="005A2228" w:rsidRPr="002F36D1" w:rsidRDefault="005A2228" w:rsidP="00D52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  <w:r w:rsidRPr="002F36D1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 xml:space="preserve">Good justification of hardware and </w:t>
            </w:r>
            <w:r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s</w:t>
            </w:r>
            <w:r w:rsidRPr="002F36D1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oftware requirements</w:t>
            </w:r>
          </w:p>
        </w:tc>
        <w:tc>
          <w:tcPr>
            <w:tcW w:w="1620" w:type="dxa"/>
            <w:shd w:val="clear" w:color="auto" w:fill="FFFFFF" w:themeFill="background1"/>
          </w:tcPr>
          <w:p w:rsidR="005A2228" w:rsidRPr="002F36D1" w:rsidRDefault="005A2228" w:rsidP="00D52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  <w:r w:rsidRPr="002F36D1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Excellent effort found in producing WLAN infrastructure design for the proposed WLAN deployment</w:t>
            </w:r>
          </w:p>
          <w:p w:rsidR="005A2228" w:rsidRDefault="005A2228" w:rsidP="00D52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</w:p>
          <w:p w:rsidR="005A2228" w:rsidRPr="002F36D1" w:rsidRDefault="005A2228" w:rsidP="00D523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</w:pPr>
            <w:r w:rsidRPr="002F36D1">
              <w:rPr>
                <w:rFonts w:ascii="Times New Roman" w:eastAsia="Times New Roman" w:hAnsi="Times New Roman" w:cs="Times New Roman"/>
                <w:sz w:val="18"/>
                <w:szCs w:val="20"/>
                <w:lang w:val="en-GB"/>
              </w:rPr>
              <w:t>Excellent justification of hardware and software requirements, with evidence.</w:t>
            </w:r>
          </w:p>
        </w:tc>
        <w:tc>
          <w:tcPr>
            <w:tcW w:w="1170" w:type="dxa"/>
            <w:shd w:val="clear" w:color="auto" w:fill="FFFFFF" w:themeFill="background1"/>
          </w:tcPr>
          <w:p w:rsidR="005A2228" w:rsidRPr="00B85022" w:rsidRDefault="005A2228" w:rsidP="00D523E1">
            <w:pPr>
              <w:tabs>
                <w:tab w:val="left" w:pos="108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A0229" w:rsidRPr="008165E9" w:rsidTr="005A2228">
        <w:trPr>
          <w:trHeight w:val="980"/>
          <w:jc w:val="center"/>
        </w:trPr>
        <w:tc>
          <w:tcPr>
            <w:tcW w:w="1620" w:type="dxa"/>
            <w:shd w:val="clear" w:color="auto" w:fill="E5B8B7" w:themeFill="accent2" w:themeFillTint="66"/>
          </w:tcPr>
          <w:p w:rsidR="00AA0229" w:rsidRPr="00B85022" w:rsidRDefault="00AA0229" w:rsidP="00B84F9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A0229" w:rsidRPr="00B85022" w:rsidRDefault="00AA0229" w:rsidP="00B84F91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Marking Criteria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0-</w:t>
            </w:r>
            <w:r w:rsidR="00B84F91"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(Fail)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A0229" w:rsidRPr="00B84F91" w:rsidRDefault="00B84F91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3-</w:t>
            </w:r>
            <w:r w:rsidR="00AA0229"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(Marginal Fail)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5-6</w:t>
            </w:r>
          </w:p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(Pass)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  <w:r w:rsidR="00B84F91"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-8</w:t>
            </w:r>
          </w:p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(Credit)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B84F91" w:rsidRPr="00B84F91" w:rsidRDefault="00B84F91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  <w:r w:rsidR="00AA0229"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-10</w:t>
            </w:r>
          </w:p>
          <w:p w:rsidR="00AA0229" w:rsidRPr="00B84F91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(Distinction)</w:t>
            </w:r>
          </w:p>
        </w:tc>
        <w:tc>
          <w:tcPr>
            <w:tcW w:w="1170" w:type="dxa"/>
            <w:shd w:val="clear" w:color="auto" w:fill="E5B8B7" w:themeFill="accent2" w:themeFillTint="66"/>
          </w:tcPr>
          <w:p w:rsidR="00AA0229" w:rsidRPr="00B85022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AA0229" w:rsidRPr="00B85022" w:rsidRDefault="00AA0229" w:rsidP="00B84F9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Marks Awarded</w:t>
            </w:r>
          </w:p>
        </w:tc>
      </w:tr>
      <w:tr w:rsidR="00EA02EA" w:rsidRPr="008165E9" w:rsidTr="005A2228">
        <w:trPr>
          <w:trHeight w:val="416"/>
          <w:jc w:val="center"/>
        </w:trPr>
        <w:tc>
          <w:tcPr>
            <w:tcW w:w="1620" w:type="dxa"/>
            <w:shd w:val="clear" w:color="auto" w:fill="auto"/>
            <w:vAlign w:val="center"/>
          </w:tcPr>
          <w:p w:rsidR="00EA02EA" w:rsidRDefault="00EA02EA" w:rsidP="00EA02EA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Referencing</w:t>
            </w:r>
          </w:p>
          <w:p w:rsidR="00EA02EA" w:rsidRPr="00D15F63" w:rsidRDefault="00EA02EA" w:rsidP="00EA02EA">
            <w:pPr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B84F9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(10%)</w:t>
            </w:r>
          </w:p>
        </w:tc>
        <w:tc>
          <w:tcPr>
            <w:tcW w:w="1620" w:type="dxa"/>
          </w:tcPr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No in-text citation and very minimal references. Major issues in the referencing format.</w:t>
            </w:r>
          </w:p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Referencing were done manually, without using Microsoft Word features</w:t>
            </w:r>
          </w:p>
        </w:tc>
        <w:tc>
          <w:tcPr>
            <w:tcW w:w="1620" w:type="dxa"/>
          </w:tcPr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Minimal in-text citation and references used. Minor issues in the referencing format.</w:t>
            </w:r>
          </w:p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Not able to fully utilize the referencing features in Microsoft Word</w:t>
            </w:r>
          </w:p>
        </w:tc>
        <w:tc>
          <w:tcPr>
            <w:tcW w:w="1620" w:type="dxa"/>
          </w:tcPr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Sufficient number of references and citation in the report. No issue in the referencing format</w:t>
            </w:r>
          </w:p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Able to fully utilize the referencing features in Microsoft Word </w:t>
            </w:r>
          </w:p>
        </w:tc>
        <w:tc>
          <w:tcPr>
            <w:tcW w:w="1620" w:type="dxa"/>
          </w:tcPr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Recent source of references used, with proper reference list. Limited in-text citation in the report</w:t>
            </w:r>
          </w:p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Good utilization of the referencing features in Microsoft Word</w:t>
            </w:r>
          </w:p>
        </w:tc>
        <w:tc>
          <w:tcPr>
            <w:tcW w:w="1620" w:type="dxa"/>
            <w:shd w:val="clear" w:color="auto" w:fill="auto"/>
          </w:tcPr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Very good quality of references used,  with proper citation and reference list for all facts and diagrams used</w:t>
            </w:r>
          </w:p>
          <w:p w:rsidR="00EA02EA" w:rsidRPr="00B85022" w:rsidRDefault="00EA02EA" w:rsidP="005546B5">
            <w:pPr>
              <w:tabs>
                <w:tab w:val="left" w:pos="1080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Proficient in us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ing the referencing features in </w:t>
            </w:r>
            <w:r w:rsidRPr="00B85022">
              <w:rPr>
                <w:rFonts w:ascii="Times New Roman" w:hAnsi="Times New Roman" w:cs="Times New Roman"/>
                <w:bCs/>
                <w:sz w:val="18"/>
                <w:szCs w:val="18"/>
              </w:rPr>
              <w:t>Microsoft Word, without error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EA02EA" w:rsidRPr="00B85022" w:rsidRDefault="00EA02EA" w:rsidP="00EA02EA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bCs/>
                <w:vertAlign w:val="subscript"/>
              </w:rPr>
            </w:pPr>
          </w:p>
        </w:tc>
      </w:tr>
      <w:tr w:rsidR="00EA02EA" w:rsidRPr="008165E9" w:rsidTr="005A2228">
        <w:trPr>
          <w:trHeight w:val="629"/>
          <w:jc w:val="center"/>
        </w:trPr>
        <w:tc>
          <w:tcPr>
            <w:tcW w:w="9720" w:type="dxa"/>
            <w:gridSpan w:val="6"/>
            <w:shd w:val="clear" w:color="auto" w:fill="FFFFFF" w:themeFill="background1"/>
            <w:vAlign w:val="center"/>
          </w:tcPr>
          <w:p w:rsidR="00EA02EA" w:rsidRPr="002F36D1" w:rsidRDefault="00EA02EA" w:rsidP="002F36D1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Total Marks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EA02EA" w:rsidRPr="00B85022" w:rsidRDefault="00EA02EA" w:rsidP="00EA02EA">
            <w:pPr>
              <w:tabs>
                <w:tab w:val="left" w:pos="1080"/>
              </w:tabs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850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/100</w:t>
            </w:r>
          </w:p>
        </w:tc>
      </w:tr>
      <w:tr w:rsidR="00EA02EA" w:rsidRPr="008165E9" w:rsidTr="005A2228">
        <w:trPr>
          <w:trHeight w:val="3320"/>
          <w:jc w:val="center"/>
        </w:trPr>
        <w:tc>
          <w:tcPr>
            <w:tcW w:w="10890" w:type="dxa"/>
            <w:gridSpan w:val="7"/>
            <w:shd w:val="clear" w:color="auto" w:fill="auto"/>
          </w:tcPr>
          <w:p w:rsidR="00EA02EA" w:rsidRPr="00B84F91" w:rsidRDefault="00B84F91" w:rsidP="00B84F91">
            <w:pPr>
              <w:tabs>
                <w:tab w:val="left" w:pos="1080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Additional Comments :</w:t>
            </w:r>
          </w:p>
        </w:tc>
      </w:tr>
    </w:tbl>
    <w:p w:rsidR="008D3B94" w:rsidRDefault="008D3B94" w:rsidP="003672AB">
      <w:pPr>
        <w:rPr>
          <w:rFonts w:ascii="Times New Roman" w:hAnsi="Times New Roman" w:cs="Times New Roman"/>
          <w:b/>
          <w:sz w:val="24"/>
          <w:szCs w:val="24"/>
        </w:rPr>
      </w:pPr>
    </w:p>
    <w:sectPr w:rsidR="008D3B94" w:rsidSect="00326A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185" w:rsidRDefault="005C6185" w:rsidP="00326A0F">
      <w:pPr>
        <w:spacing w:after="0" w:line="240" w:lineRule="auto"/>
      </w:pPr>
      <w:r>
        <w:separator/>
      </w:r>
    </w:p>
  </w:endnote>
  <w:endnote w:type="continuationSeparator" w:id="0">
    <w:p w:rsidR="005C6185" w:rsidRDefault="005C6185" w:rsidP="0032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D1" w:rsidRPr="004350F4" w:rsidRDefault="002F36D1" w:rsidP="004350F4">
    <w:pPr>
      <w:pStyle w:val="Foo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8188F" wp14:editId="58530482">
              <wp:simplePos x="0" y="0"/>
              <wp:positionH relativeFrom="column">
                <wp:posOffset>-36576</wp:posOffset>
              </wp:positionH>
              <wp:positionV relativeFrom="paragraph">
                <wp:posOffset>-81813</wp:posOffset>
              </wp:positionV>
              <wp:extent cx="6159398" cy="7315"/>
              <wp:effectExtent l="0" t="0" r="3238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59398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6605B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-6.45pt" to="482.1pt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" strokecolor="black [3040]"/>
          </w:pict>
        </mc:Fallback>
      </mc:AlternateContent>
    </w:r>
    <w:r w:rsidRPr="004350F4">
      <w:rPr>
        <w:rFonts w:ascii="Times New Roman" w:hAnsi="Times New Roman"/>
        <w:sz w:val="20"/>
        <w:szCs w:val="20"/>
      </w:rPr>
      <w:t>Module: MWT</w:t>
    </w:r>
    <w:r w:rsidRPr="004350F4">
      <w:rPr>
        <w:rFonts w:ascii="Times New Roman" w:hAnsi="Times New Roman"/>
        <w:sz w:val="20"/>
        <w:szCs w:val="20"/>
      </w:rPr>
      <w:tab/>
      <w:t>Asia Pacif</w:t>
    </w:r>
    <w:r>
      <w:rPr>
        <w:rFonts w:ascii="Times New Roman" w:hAnsi="Times New Roman"/>
        <w:sz w:val="20"/>
        <w:szCs w:val="20"/>
      </w:rPr>
      <w:t xml:space="preserve">ic University of Technology &amp; </w:t>
    </w:r>
    <w:r w:rsidRPr="004350F4">
      <w:rPr>
        <w:rFonts w:ascii="Times New Roman" w:hAnsi="Times New Roman"/>
        <w:sz w:val="20"/>
        <w:szCs w:val="20"/>
      </w:rPr>
      <w:t>Innovation</w:t>
    </w:r>
    <w:r w:rsidRPr="004350F4">
      <w:rPr>
        <w:rFonts w:ascii="Times New Roman" w:hAnsi="Times New Roman"/>
        <w:sz w:val="20"/>
        <w:szCs w:val="20"/>
      </w:rPr>
      <w:tab/>
    </w:r>
    <w:sdt>
      <w:sdtPr>
        <w:rPr>
          <w:rFonts w:ascii="Times New Roman" w:hAnsi="Times New Roman"/>
          <w:sz w:val="20"/>
          <w:szCs w:val="20"/>
        </w:rPr>
        <w:id w:val="-9371336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4350F4">
              <w:rPr>
                <w:rFonts w:ascii="Times New Roman" w:hAnsi="Times New Roman"/>
                <w:sz w:val="20"/>
                <w:szCs w:val="20"/>
              </w:rPr>
              <w:t xml:space="preserve">Page </w:t>
            </w:r>
            <w:r w:rsidRPr="004350F4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4350F4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4350F4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5A2228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6</w:t>
            </w:r>
            <w:r w:rsidRPr="004350F4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  <w:r w:rsidRPr="004350F4">
              <w:rPr>
                <w:rFonts w:ascii="Times New Roman" w:hAnsi="Times New Roman"/>
                <w:sz w:val="20"/>
                <w:szCs w:val="20"/>
              </w:rPr>
              <w:t xml:space="preserve"> of </w:t>
            </w:r>
            <w:r w:rsidRPr="004350F4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begin"/>
            </w:r>
            <w:r w:rsidRPr="004350F4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4350F4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separate"/>
            </w:r>
            <w:r w:rsidR="005A2228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6</w:t>
            </w:r>
            <w:r w:rsidRPr="004350F4">
              <w:rPr>
                <w:rFonts w:ascii="Times New Roman" w:hAnsi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2F36D1" w:rsidRDefault="002F36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185" w:rsidRDefault="005C6185" w:rsidP="00326A0F">
      <w:pPr>
        <w:spacing w:after="0" w:line="240" w:lineRule="auto"/>
      </w:pPr>
      <w:r>
        <w:separator/>
      </w:r>
    </w:p>
  </w:footnote>
  <w:footnote w:type="continuationSeparator" w:id="0">
    <w:p w:rsidR="005C6185" w:rsidRDefault="005C6185" w:rsidP="00326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6D1" w:rsidRPr="00326A0F" w:rsidRDefault="002F36D1">
    <w:pPr>
      <w:pStyle w:val="Header"/>
      <w:rPr>
        <w:rFonts w:ascii="Times New Roman" w:hAnsi="Times New Roman" w:cs="Times New Roman"/>
        <w:sz w:val="20"/>
        <w:szCs w:val="20"/>
      </w:rPr>
    </w:pPr>
    <w:r w:rsidRPr="00326A0F">
      <w:rPr>
        <w:rFonts w:ascii="Times New Roman" w:hAnsi="Times New Roman" w:cs="Times New Roman"/>
        <w:sz w:val="20"/>
        <w:szCs w:val="20"/>
      </w:rPr>
      <w:t>Mobile and Wireless Technology CT109-3-2</w:t>
    </w:r>
  </w:p>
  <w:p w:rsidR="002F36D1" w:rsidRPr="00326A0F" w:rsidRDefault="002F36D1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-7315</wp:posOffset>
              </wp:positionH>
              <wp:positionV relativeFrom="paragraph">
                <wp:posOffset>77064</wp:posOffset>
              </wp:positionV>
              <wp:extent cx="6129604" cy="21894"/>
              <wp:effectExtent l="0" t="0" r="24130" b="3556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9604" cy="2189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6C4E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6.05pt" to="482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1E36"/>
    <w:multiLevelType w:val="hybridMultilevel"/>
    <w:tmpl w:val="621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44978"/>
    <w:multiLevelType w:val="multilevel"/>
    <w:tmpl w:val="A7C227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360"/>
      <w:lvlJc w:val="left"/>
      <w:pPr>
        <w:ind w:left="1080" w:hanging="360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1788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496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204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3912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620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328" w:hanging="708"/>
      </w:pPr>
    </w:lvl>
  </w:abstractNum>
  <w:abstractNum w:abstractNumId="2">
    <w:nsid w:val="587F4864"/>
    <w:multiLevelType w:val="hybridMultilevel"/>
    <w:tmpl w:val="06540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204C4"/>
    <w:multiLevelType w:val="hybridMultilevel"/>
    <w:tmpl w:val="06540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D3"/>
    <w:rsid w:val="000038D1"/>
    <w:rsid w:val="00050CFC"/>
    <w:rsid w:val="000613E6"/>
    <w:rsid w:val="00064909"/>
    <w:rsid w:val="00071C85"/>
    <w:rsid w:val="000738EE"/>
    <w:rsid w:val="000C3AB4"/>
    <w:rsid w:val="000D6340"/>
    <w:rsid w:val="000E3079"/>
    <w:rsid w:val="000F0FF8"/>
    <w:rsid w:val="000F1E5E"/>
    <w:rsid w:val="00100053"/>
    <w:rsid w:val="00123083"/>
    <w:rsid w:val="00124396"/>
    <w:rsid w:val="00135CD5"/>
    <w:rsid w:val="00154F05"/>
    <w:rsid w:val="0021598D"/>
    <w:rsid w:val="00290BBC"/>
    <w:rsid w:val="002B1A85"/>
    <w:rsid w:val="002C3E59"/>
    <w:rsid w:val="002D7EFC"/>
    <w:rsid w:val="002E2C63"/>
    <w:rsid w:val="002E4AEE"/>
    <w:rsid w:val="002E6A0E"/>
    <w:rsid w:val="002F36D1"/>
    <w:rsid w:val="003115EF"/>
    <w:rsid w:val="00323D73"/>
    <w:rsid w:val="00326A0F"/>
    <w:rsid w:val="003672AB"/>
    <w:rsid w:val="003751B6"/>
    <w:rsid w:val="003826B3"/>
    <w:rsid w:val="00383428"/>
    <w:rsid w:val="00385BBA"/>
    <w:rsid w:val="003B0AB3"/>
    <w:rsid w:val="003B56E0"/>
    <w:rsid w:val="003B5EFF"/>
    <w:rsid w:val="003C3624"/>
    <w:rsid w:val="003C5737"/>
    <w:rsid w:val="003D5EF2"/>
    <w:rsid w:val="003D7487"/>
    <w:rsid w:val="003E5DE9"/>
    <w:rsid w:val="003F7245"/>
    <w:rsid w:val="004003F8"/>
    <w:rsid w:val="00401DD1"/>
    <w:rsid w:val="004227E4"/>
    <w:rsid w:val="00430ABA"/>
    <w:rsid w:val="004350F4"/>
    <w:rsid w:val="004445CF"/>
    <w:rsid w:val="00450A2C"/>
    <w:rsid w:val="00460B8F"/>
    <w:rsid w:val="00460C0C"/>
    <w:rsid w:val="00462B53"/>
    <w:rsid w:val="00483C07"/>
    <w:rsid w:val="00486F49"/>
    <w:rsid w:val="004B5CDF"/>
    <w:rsid w:val="004B6B5B"/>
    <w:rsid w:val="004C332D"/>
    <w:rsid w:val="00507116"/>
    <w:rsid w:val="005516F8"/>
    <w:rsid w:val="005546B5"/>
    <w:rsid w:val="00554A15"/>
    <w:rsid w:val="005553B0"/>
    <w:rsid w:val="00563928"/>
    <w:rsid w:val="005700EA"/>
    <w:rsid w:val="005A2228"/>
    <w:rsid w:val="005C6185"/>
    <w:rsid w:val="005D4E07"/>
    <w:rsid w:val="005E62FC"/>
    <w:rsid w:val="00603719"/>
    <w:rsid w:val="00616618"/>
    <w:rsid w:val="006730DC"/>
    <w:rsid w:val="006733C4"/>
    <w:rsid w:val="006C1AF7"/>
    <w:rsid w:val="006C46C8"/>
    <w:rsid w:val="006C6DE0"/>
    <w:rsid w:val="00740048"/>
    <w:rsid w:val="00751BFE"/>
    <w:rsid w:val="00771E37"/>
    <w:rsid w:val="007776E4"/>
    <w:rsid w:val="007C14D4"/>
    <w:rsid w:val="007C5F01"/>
    <w:rsid w:val="007C6C29"/>
    <w:rsid w:val="007D2821"/>
    <w:rsid w:val="00806D8E"/>
    <w:rsid w:val="00846C83"/>
    <w:rsid w:val="0085618B"/>
    <w:rsid w:val="008710C1"/>
    <w:rsid w:val="00885FB9"/>
    <w:rsid w:val="008B25D3"/>
    <w:rsid w:val="008B363F"/>
    <w:rsid w:val="008C79CC"/>
    <w:rsid w:val="008D04E2"/>
    <w:rsid w:val="008D2DDD"/>
    <w:rsid w:val="008D3B94"/>
    <w:rsid w:val="008F08BF"/>
    <w:rsid w:val="00933B1C"/>
    <w:rsid w:val="00937770"/>
    <w:rsid w:val="00961BDF"/>
    <w:rsid w:val="0096384E"/>
    <w:rsid w:val="00963DE9"/>
    <w:rsid w:val="009725E9"/>
    <w:rsid w:val="00974961"/>
    <w:rsid w:val="00981A20"/>
    <w:rsid w:val="0099400A"/>
    <w:rsid w:val="009948CE"/>
    <w:rsid w:val="00995DA2"/>
    <w:rsid w:val="009A1168"/>
    <w:rsid w:val="009A6E26"/>
    <w:rsid w:val="009C1B31"/>
    <w:rsid w:val="00A00F5C"/>
    <w:rsid w:val="00A45547"/>
    <w:rsid w:val="00A46DE3"/>
    <w:rsid w:val="00A61B70"/>
    <w:rsid w:val="00A64356"/>
    <w:rsid w:val="00A67D07"/>
    <w:rsid w:val="00A7335A"/>
    <w:rsid w:val="00A842FB"/>
    <w:rsid w:val="00AA0229"/>
    <w:rsid w:val="00AB4D27"/>
    <w:rsid w:val="00AC3C1E"/>
    <w:rsid w:val="00AD77F5"/>
    <w:rsid w:val="00AF41C6"/>
    <w:rsid w:val="00B00554"/>
    <w:rsid w:val="00B21BA6"/>
    <w:rsid w:val="00B2576A"/>
    <w:rsid w:val="00B26DE8"/>
    <w:rsid w:val="00B31CE9"/>
    <w:rsid w:val="00B46F8D"/>
    <w:rsid w:val="00B51209"/>
    <w:rsid w:val="00B84F91"/>
    <w:rsid w:val="00B85022"/>
    <w:rsid w:val="00B855FE"/>
    <w:rsid w:val="00BB7770"/>
    <w:rsid w:val="00BC33D4"/>
    <w:rsid w:val="00BD7F1F"/>
    <w:rsid w:val="00BE547A"/>
    <w:rsid w:val="00BF0A70"/>
    <w:rsid w:val="00BF4B54"/>
    <w:rsid w:val="00C06B13"/>
    <w:rsid w:val="00C129A4"/>
    <w:rsid w:val="00C42F7A"/>
    <w:rsid w:val="00C46AFD"/>
    <w:rsid w:val="00C92B60"/>
    <w:rsid w:val="00CA1C87"/>
    <w:rsid w:val="00CB250E"/>
    <w:rsid w:val="00CC3C09"/>
    <w:rsid w:val="00CE2B14"/>
    <w:rsid w:val="00CE490F"/>
    <w:rsid w:val="00D10C0E"/>
    <w:rsid w:val="00D15F63"/>
    <w:rsid w:val="00D17122"/>
    <w:rsid w:val="00D2565C"/>
    <w:rsid w:val="00D31E9D"/>
    <w:rsid w:val="00D422C0"/>
    <w:rsid w:val="00D452F5"/>
    <w:rsid w:val="00DB3AF9"/>
    <w:rsid w:val="00DC34F2"/>
    <w:rsid w:val="00DC6540"/>
    <w:rsid w:val="00E25354"/>
    <w:rsid w:val="00E820A0"/>
    <w:rsid w:val="00E834EF"/>
    <w:rsid w:val="00E87CC8"/>
    <w:rsid w:val="00E91E96"/>
    <w:rsid w:val="00EA02EA"/>
    <w:rsid w:val="00EB547B"/>
    <w:rsid w:val="00ED2A2D"/>
    <w:rsid w:val="00EE3B95"/>
    <w:rsid w:val="00F06EC8"/>
    <w:rsid w:val="00F22459"/>
    <w:rsid w:val="00F44543"/>
    <w:rsid w:val="00F4698D"/>
    <w:rsid w:val="00F527D6"/>
    <w:rsid w:val="00F832C5"/>
    <w:rsid w:val="00F84B37"/>
    <w:rsid w:val="00F97FE1"/>
    <w:rsid w:val="00FA363B"/>
    <w:rsid w:val="00FB13D6"/>
    <w:rsid w:val="00FB482E"/>
    <w:rsid w:val="00FD32CB"/>
    <w:rsid w:val="00FD3C67"/>
    <w:rsid w:val="00FE0A6A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1D9330-26C6-4ED3-9924-D50B0449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25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+1"/>
    <w:basedOn w:val="Default"/>
    <w:next w:val="Default"/>
    <w:uiPriority w:val="99"/>
    <w:rsid w:val="008B25D3"/>
    <w:rPr>
      <w:color w:val="auto"/>
    </w:rPr>
  </w:style>
  <w:style w:type="paragraph" w:styleId="Footer">
    <w:name w:val="footer"/>
    <w:basedOn w:val="Normal"/>
    <w:link w:val="FooterChar"/>
    <w:uiPriority w:val="99"/>
    <w:unhideWhenUsed/>
    <w:rsid w:val="00B31CE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31CE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31CE9"/>
    <w:pPr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3751B6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751B6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3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6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097536D40224D9ECA037F401A4793" ma:contentTypeVersion="4" ma:contentTypeDescription="Create a new document." ma:contentTypeScope="" ma:versionID="0da0b06d936a49e11bd2caa1da742688">
  <xsd:schema xmlns:xsd="http://www.w3.org/2001/XMLSchema" xmlns:xs="http://www.w3.org/2001/XMLSchema" xmlns:p="http://schemas.microsoft.com/office/2006/metadata/properties" xmlns:ns2="fab9924d-fc4c-4907-93fc-9922e62249f8" targetNamespace="http://schemas.microsoft.com/office/2006/metadata/properties" ma:root="true" ma:fieldsID="2753a6dfcf0a5fb382d9bf2c169159b4" ns2:_="">
    <xsd:import namespace="fab9924d-fc4c-4907-93fc-9922e6224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9924d-fc4c-4907-93fc-9922e6224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E910AF-8A08-41E9-BD80-1E1C167000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A1CA19-731F-4519-B7AB-3B749151A3E6}"/>
</file>

<file path=customXml/itemProps3.xml><?xml version="1.0" encoding="utf-8"?>
<ds:datastoreItem xmlns:ds="http://schemas.openxmlformats.org/officeDocument/2006/customXml" ds:itemID="{1D78BD0A-6823-4EBA-BC22-345362AD3864}"/>
</file>

<file path=customXml/itemProps4.xml><?xml version="1.0" encoding="utf-8"?>
<ds:datastoreItem xmlns:ds="http://schemas.openxmlformats.org/officeDocument/2006/customXml" ds:itemID="{8D0F979A-FC7E-4B08-9A40-361DD7AD38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Kuruvikulam Chandrasekaran Arun</dc:creator>
  <cp:lastModifiedBy>Salmiah Binti Amin</cp:lastModifiedBy>
  <cp:revision>10</cp:revision>
  <cp:lastPrinted>2019-10-23T02:46:00Z</cp:lastPrinted>
  <dcterms:created xsi:type="dcterms:W3CDTF">2019-09-11T03:32:00Z</dcterms:created>
  <dcterms:modified xsi:type="dcterms:W3CDTF">2020-02-11T03:43:00Z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0x010100807097536D40224D9ECA037F401A4793</vt:lpwstr>
  </property>
</Properties>
</file>