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C7" w:rsidRDefault="007C03C7" w:rsidP="007C03C7">
      <w:pPr>
        <w:spacing w:after="0"/>
      </w:pPr>
      <w:r>
        <w:t xml:space="preserve">1. </w:t>
      </w:r>
      <w:r w:rsidR="00CB4D81">
        <w:t xml:space="preserve">Unzip </w:t>
      </w:r>
      <w:r>
        <w:t xml:space="preserve">the Plasticty_Workshop.zip. The Zip file contains </w:t>
      </w:r>
      <w:r w:rsidR="000A00B8">
        <w:t>three</w:t>
      </w:r>
      <w:r>
        <w:t xml:space="preserve"> folds, two R scripts, and this document.  </w:t>
      </w:r>
    </w:p>
    <w:p w:rsidR="007C03C7" w:rsidRDefault="007C03C7" w:rsidP="007C03C7">
      <w:pPr>
        <w:spacing w:after="0"/>
      </w:pPr>
      <w:r>
        <w:t>########  Top_dir</w:t>
      </w:r>
    </w:p>
    <w:p w:rsidR="00E4199A" w:rsidRDefault="00E4199A" w:rsidP="00E4199A">
      <w:pPr>
        <w:spacing w:after="0"/>
      </w:pPr>
      <w:r>
        <w:t>########    |----0MaizeG2F</w:t>
      </w:r>
    </w:p>
    <w:p w:rsidR="00E4199A" w:rsidRDefault="00E4199A" w:rsidP="00E4199A">
      <w:pPr>
        <w:spacing w:after="0"/>
      </w:pPr>
      <w:r>
        <w:t>########    |      |--8Envs_envParas_DAP80.txt</w:t>
      </w:r>
    </w:p>
    <w:p w:rsidR="00E4199A" w:rsidRDefault="00E4199A" w:rsidP="00E4199A">
      <w:pPr>
        <w:spacing w:after="0"/>
      </w:pPr>
      <w:r>
        <w:t>########    |      |--Env_meta_table.txt</w:t>
      </w:r>
    </w:p>
    <w:p w:rsidR="00E4199A" w:rsidRDefault="00E4199A" w:rsidP="00E4199A">
      <w:pPr>
        <w:spacing w:after="0"/>
      </w:pPr>
      <w:r>
        <w:t>########    |      |--Trait_records.txt</w:t>
      </w:r>
    </w:p>
    <w:p w:rsidR="00E4199A" w:rsidRDefault="00E4199A" w:rsidP="00E4199A">
      <w:pPr>
        <w:spacing w:after="0"/>
      </w:pPr>
      <w:r>
        <w:t>########    |      |--Genotype.txt</w:t>
      </w:r>
    </w:p>
    <w:p w:rsidR="00AC044A" w:rsidRDefault="00AC044A" w:rsidP="00AC044A">
      <w:pPr>
        <w:spacing w:after="0"/>
      </w:pPr>
      <w:r>
        <w:t>########    |----</w:t>
      </w:r>
      <w:r w:rsidR="005D3065">
        <w:t>1</w:t>
      </w:r>
      <w:r>
        <w:t>Sorghum</w:t>
      </w:r>
    </w:p>
    <w:p w:rsidR="00AC044A" w:rsidRDefault="00AC044A" w:rsidP="00AC044A">
      <w:pPr>
        <w:spacing w:after="0"/>
      </w:pPr>
      <w:r>
        <w:t>########    |      |--</w:t>
      </w:r>
      <w:r w:rsidRPr="00AC044A">
        <w:t>7Envs_envParas_DAP122</w:t>
      </w:r>
      <w:r>
        <w:t>.txt</w:t>
      </w:r>
    </w:p>
    <w:p w:rsidR="00AC044A" w:rsidRDefault="00AC044A" w:rsidP="00AC044A">
      <w:pPr>
        <w:spacing w:after="0"/>
      </w:pPr>
      <w:r>
        <w:t>########    |      |--Env_meta_table.txt</w:t>
      </w:r>
    </w:p>
    <w:p w:rsidR="00AC044A" w:rsidRDefault="00AC044A" w:rsidP="00AC044A">
      <w:pPr>
        <w:spacing w:after="0"/>
      </w:pPr>
      <w:r>
        <w:t>########    |      |--Trait_records.txt</w:t>
      </w:r>
    </w:p>
    <w:p w:rsidR="00AC044A" w:rsidRDefault="00AC044A" w:rsidP="00AC044A">
      <w:pPr>
        <w:spacing w:after="0"/>
      </w:pPr>
      <w:r>
        <w:t>########    |      |--Genotype.txt</w:t>
      </w:r>
    </w:p>
    <w:p w:rsidR="00AC044A" w:rsidRDefault="00AC044A" w:rsidP="00AC044A">
      <w:pPr>
        <w:spacing w:after="0"/>
      </w:pPr>
      <w:r>
        <w:t>########    |----</w:t>
      </w:r>
      <w:r w:rsidR="005D3065">
        <w:t>2</w:t>
      </w:r>
      <w:r>
        <w:t>Rice</w:t>
      </w:r>
    </w:p>
    <w:p w:rsidR="00890B86" w:rsidRDefault="00890B86" w:rsidP="00890B86">
      <w:pPr>
        <w:spacing w:after="0"/>
      </w:pPr>
      <w:r>
        <w:t>########    |      |--9</w:t>
      </w:r>
      <w:r w:rsidR="000A00B8">
        <w:t>Envs_envParas_DAP80</w:t>
      </w:r>
      <w:r>
        <w:t>.txt</w:t>
      </w:r>
    </w:p>
    <w:p w:rsidR="00AC044A" w:rsidRDefault="00AC044A" w:rsidP="00AC044A">
      <w:pPr>
        <w:spacing w:after="0"/>
      </w:pPr>
      <w:r>
        <w:t>########    |      |--Env_meta_table.txt</w:t>
      </w:r>
    </w:p>
    <w:p w:rsidR="00AC044A" w:rsidRDefault="00AC044A" w:rsidP="00AC044A">
      <w:pPr>
        <w:spacing w:after="0"/>
      </w:pPr>
      <w:r>
        <w:t>########    |      |--Trait_records.txt</w:t>
      </w:r>
    </w:p>
    <w:p w:rsidR="00AC044A" w:rsidRDefault="00AC044A" w:rsidP="00AC044A">
      <w:pPr>
        <w:spacing w:after="0"/>
      </w:pPr>
      <w:r>
        <w:t>########    |      |--Genotype.txt</w:t>
      </w:r>
    </w:p>
    <w:p w:rsidR="007C03C7" w:rsidRDefault="007C03C7" w:rsidP="007C03C7">
      <w:pPr>
        <w:spacing w:after="0"/>
      </w:pPr>
      <w:r>
        <w:t>########    |----C</w:t>
      </w:r>
      <w:r w:rsidR="00046F0F">
        <w:t>ERIS</w:t>
      </w:r>
      <w:r>
        <w:t>_</w:t>
      </w:r>
      <w:r w:rsidR="009165D9">
        <w:t xml:space="preserve"> </w:t>
      </w:r>
      <w:r>
        <w:t>Workshop.r</w:t>
      </w:r>
    </w:p>
    <w:p w:rsidR="007C03C7" w:rsidRDefault="007C03C7" w:rsidP="007C03C7">
      <w:pPr>
        <w:spacing w:after="0"/>
      </w:pPr>
      <w:r>
        <w:t>########    |----Sub_functions_Workshop.r</w:t>
      </w:r>
    </w:p>
    <w:p w:rsidR="00E31258" w:rsidRDefault="007C03C7" w:rsidP="007C03C7">
      <w:pPr>
        <w:spacing w:after="0"/>
      </w:pPr>
      <w:r>
        <w:t>########    |----Readme</w:t>
      </w:r>
      <w:r w:rsidR="00AC044A">
        <w:t>.docx</w:t>
      </w:r>
    </w:p>
    <w:p w:rsidR="00C96ACA" w:rsidRDefault="00C96ACA" w:rsidP="007C03C7">
      <w:pPr>
        <w:spacing w:after="0"/>
      </w:pPr>
    </w:p>
    <w:p w:rsidR="00870460" w:rsidRDefault="001B4480" w:rsidP="007C03C7">
      <w:pPr>
        <w:spacing w:after="0"/>
      </w:pPr>
      <w:r>
        <w:t>2</w:t>
      </w:r>
      <w:r w:rsidR="00870460">
        <w:t xml:space="preserve">. </w:t>
      </w:r>
      <w:r>
        <w:t>W</w:t>
      </w:r>
      <w:r w:rsidR="009165D9">
        <w:t>e suggest running the first</w:t>
      </w:r>
      <w:r w:rsidR="000A00B8">
        <w:t xml:space="preserve"> 18</w:t>
      </w:r>
      <w:r w:rsidR="00AB0A9D">
        <w:t xml:space="preserve"> </w:t>
      </w:r>
      <w:r w:rsidR="00870460">
        <w:t>lines in ‘C</w:t>
      </w:r>
      <w:r w:rsidR="00ED6858">
        <w:t>ERIS</w:t>
      </w:r>
      <w:r w:rsidR="00870460">
        <w:t xml:space="preserve">_Workshop.r’ to install the </w:t>
      </w:r>
      <w:r w:rsidR="00A7221A">
        <w:t>required</w:t>
      </w:r>
      <w:r w:rsidR="00870460">
        <w:t xml:space="preserve"> R packages before</w:t>
      </w:r>
      <w:r w:rsidR="00890B86">
        <w:t xml:space="preserve"> the</w:t>
      </w:r>
      <w:r w:rsidR="00870460">
        <w:t xml:space="preserve"> </w:t>
      </w:r>
      <w:r w:rsidR="00890B86">
        <w:t>W</w:t>
      </w:r>
      <w:r w:rsidR="00870460">
        <w:t>orkshop.</w:t>
      </w:r>
    </w:p>
    <w:p w:rsidR="00870460" w:rsidRDefault="00870460" w:rsidP="007C03C7">
      <w:pPr>
        <w:spacing w:after="0"/>
      </w:pPr>
    </w:p>
    <w:p w:rsidR="00890B86" w:rsidRDefault="001B4480" w:rsidP="007C03C7">
      <w:pPr>
        <w:spacing w:after="0"/>
      </w:pPr>
      <w:r>
        <w:t>3</w:t>
      </w:r>
      <w:r w:rsidR="00870460">
        <w:t>. Within each crop fold, there are three essential files</w:t>
      </w:r>
      <w:r w:rsidR="00890B86">
        <w:t xml:space="preserve"> for</w:t>
      </w:r>
      <w:r w:rsidR="00870460">
        <w:t xml:space="preserve">: </w:t>
      </w:r>
    </w:p>
    <w:p w:rsidR="00890B86" w:rsidRDefault="00890B86" w:rsidP="00890B86">
      <w:pPr>
        <w:pStyle w:val="ListParagraph"/>
        <w:numPr>
          <w:ilvl w:val="0"/>
          <w:numId w:val="1"/>
        </w:numPr>
        <w:spacing w:after="0"/>
      </w:pPr>
      <w:r>
        <w:t>Observations (</w:t>
      </w:r>
      <w:r w:rsidR="00870460">
        <w:t>Trait_records</w:t>
      </w:r>
      <w:r>
        <w:t>.txt)</w:t>
      </w:r>
      <w:r w:rsidR="00870460">
        <w:t>, which store</w:t>
      </w:r>
      <w:r>
        <w:t>s</w:t>
      </w:r>
      <w:r w:rsidR="00870460">
        <w:t xml:space="preserve"> the phenotypic values for each accession (line_code) in each environment (env_code); </w:t>
      </w:r>
    </w:p>
    <w:p w:rsidR="00890B86" w:rsidRDefault="00890B86" w:rsidP="00890B86">
      <w:pPr>
        <w:pStyle w:val="ListParagraph"/>
        <w:numPr>
          <w:ilvl w:val="0"/>
          <w:numId w:val="1"/>
        </w:numPr>
        <w:spacing w:after="0"/>
      </w:pPr>
      <w:r>
        <w:t>Genotype (</w:t>
      </w:r>
      <w:r w:rsidR="00870460">
        <w:t>Genotype</w:t>
      </w:r>
      <w:r>
        <w:t>.txt), which stores the marker information,</w:t>
      </w:r>
      <w:r w:rsidR="00870460">
        <w:t xml:space="preserve"> if running genomics prediction to predict performance for new genotype is desired;</w:t>
      </w:r>
    </w:p>
    <w:p w:rsidR="007C03C7" w:rsidRDefault="00870460" w:rsidP="00890B86">
      <w:pPr>
        <w:pStyle w:val="ListParagraph"/>
        <w:numPr>
          <w:ilvl w:val="0"/>
          <w:numId w:val="1"/>
        </w:numPr>
        <w:spacing w:after="0"/>
      </w:pPr>
      <w:r>
        <w:t>Environmental</w:t>
      </w:r>
      <w:r w:rsidR="00890B86">
        <w:t xml:space="preserve"> (Either Env_meta_info.txt or xxEnv_envParas_Dapx~.txt)</w:t>
      </w:r>
      <w:r>
        <w:t>.</w:t>
      </w:r>
      <w:r w:rsidR="00890B86">
        <w:t xml:space="preserve"> </w:t>
      </w:r>
    </w:p>
    <w:p w:rsidR="005673A8" w:rsidRDefault="005673A8" w:rsidP="005673A8">
      <w:pPr>
        <w:pStyle w:val="ListParagraph"/>
        <w:spacing w:after="0"/>
      </w:pPr>
    </w:p>
    <w:p w:rsidR="001B4480" w:rsidRDefault="001B4480" w:rsidP="001B4480">
      <w:pPr>
        <w:spacing w:after="0"/>
      </w:pPr>
      <w:r>
        <w:t xml:space="preserve">4. To practice each crop, please modify line 32 &amp; 34 correspondingly.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7"/>
        <w:gridCol w:w="1997"/>
      </w:tblGrid>
      <w:tr w:rsidR="001B4480" w:rsidTr="001B4480">
        <w:trPr>
          <w:trHeight w:val="253"/>
          <w:jc w:val="center"/>
        </w:trPr>
        <w:tc>
          <w:tcPr>
            <w:tcW w:w="1997" w:type="dxa"/>
          </w:tcPr>
          <w:p w:rsidR="001B4480" w:rsidRDefault="001B4480" w:rsidP="001B4480">
            <w:r>
              <w:t>Crop</w:t>
            </w:r>
          </w:p>
        </w:tc>
        <w:tc>
          <w:tcPr>
            <w:tcW w:w="1997" w:type="dxa"/>
          </w:tcPr>
          <w:p w:rsidR="001B4480" w:rsidRDefault="001B4480" w:rsidP="001B4480">
            <w:r>
              <w:t>Traits</w:t>
            </w:r>
          </w:p>
        </w:tc>
      </w:tr>
      <w:tr w:rsidR="007C5BEB" w:rsidTr="001B4480">
        <w:trPr>
          <w:trHeight w:val="245"/>
          <w:jc w:val="center"/>
        </w:trPr>
        <w:tc>
          <w:tcPr>
            <w:tcW w:w="1997" w:type="dxa"/>
          </w:tcPr>
          <w:p w:rsidR="007C5BEB" w:rsidRDefault="007C5BEB" w:rsidP="007C5BEB">
            <w:r>
              <w:t>0</w:t>
            </w:r>
            <w:r>
              <w:t>Maize</w:t>
            </w:r>
            <w:r>
              <w:t>G2F</w:t>
            </w:r>
            <w:bookmarkStart w:id="0" w:name="_GoBack"/>
            <w:bookmarkEnd w:id="0"/>
          </w:p>
        </w:tc>
        <w:tc>
          <w:tcPr>
            <w:tcW w:w="1997" w:type="dxa"/>
          </w:tcPr>
          <w:p w:rsidR="007C5BEB" w:rsidRDefault="007C5BEB" w:rsidP="007C5BEB">
            <w:r>
              <w:t>DTA, PH, or YLD</w:t>
            </w:r>
          </w:p>
        </w:tc>
      </w:tr>
      <w:tr w:rsidR="007C5BEB" w:rsidTr="001B4480">
        <w:trPr>
          <w:trHeight w:val="245"/>
          <w:jc w:val="center"/>
        </w:trPr>
        <w:tc>
          <w:tcPr>
            <w:tcW w:w="1997" w:type="dxa"/>
          </w:tcPr>
          <w:p w:rsidR="007C5BEB" w:rsidRDefault="007C5BEB" w:rsidP="007C5BEB">
            <w:r>
              <w:t>1Sorghum</w:t>
            </w:r>
          </w:p>
        </w:tc>
        <w:tc>
          <w:tcPr>
            <w:tcW w:w="1997" w:type="dxa"/>
          </w:tcPr>
          <w:p w:rsidR="007C5BEB" w:rsidRDefault="007C5BEB" w:rsidP="007C5BEB">
            <w:r>
              <w:t>FTgdd</w:t>
            </w:r>
          </w:p>
        </w:tc>
      </w:tr>
      <w:tr w:rsidR="007C5BEB" w:rsidTr="001B4480">
        <w:trPr>
          <w:trHeight w:val="253"/>
          <w:jc w:val="center"/>
        </w:trPr>
        <w:tc>
          <w:tcPr>
            <w:tcW w:w="1997" w:type="dxa"/>
          </w:tcPr>
          <w:p w:rsidR="007C5BEB" w:rsidRDefault="007C5BEB" w:rsidP="007C5BEB">
            <w:r>
              <w:t>2Rice</w:t>
            </w:r>
          </w:p>
        </w:tc>
        <w:tc>
          <w:tcPr>
            <w:tcW w:w="1997" w:type="dxa"/>
          </w:tcPr>
          <w:p w:rsidR="007C5BEB" w:rsidRDefault="007C5BEB" w:rsidP="007C5BEB">
            <w:r>
              <w:t>FTdap</w:t>
            </w:r>
          </w:p>
        </w:tc>
      </w:tr>
    </w:tbl>
    <w:p w:rsidR="001B4480" w:rsidRDefault="001B4480" w:rsidP="001B4480">
      <w:pPr>
        <w:spacing w:after="0"/>
      </w:pPr>
      <w:r>
        <w:t xml:space="preserve">And run to the line 91, then modify line 95-96 </w:t>
      </w:r>
      <w:r w:rsidR="009B1ABF">
        <w:t>based on</w:t>
      </w:r>
      <w:r>
        <w:t xml:space="preserve"> the searching results</w:t>
      </w:r>
    </w:p>
    <w:p w:rsidR="001B4480" w:rsidRDefault="001B4480" w:rsidP="001B4480">
      <w:pPr>
        <w:spacing w:after="0"/>
      </w:pPr>
    </w:p>
    <w:p w:rsidR="00A64EC8" w:rsidRDefault="00A64EC8" w:rsidP="004E046C">
      <w:pPr>
        <w:spacing w:after="0"/>
      </w:pPr>
    </w:p>
    <w:sectPr w:rsidR="00A64EC8" w:rsidSect="0021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080E0000" w:usb2="00000010" w:usb3="00000000" w:csb0="0004000F" w:csb1="00000000"/>
  </w:font>
  <w:font w:name="等线 Light"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B4647"/>
    <w:multiLevelType w:val="hybridMultilevel"/>
    <w:tmpl w:val="BC78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AgMDIyMzCxMzEwszcyUdpeDU4uLM/DyQAiPDWgBhXHi4LQAAAA=="/>
  </w:docVars>
  <w:rsids>
    <w:rsidRoot w:val="007C03C7"/>
    <w:rsid w:val="00046F0F"/>
    <w:rsid w:val="000A00B8"/>
    <w:rsid w:val="00133F7F"/>
    <w:rsid w:val="001B4480"/>
    <w:rsid w:val="00213765"/>
    <w:rsid w:val="002206F4"/>
    <w:rsid w:val="002A7F82"/>
    <w:rsid w:val="003533DE"/>
    <w:rsid w:val="003648A4"/>
    <w:rsid w:val="003B2BB3"/>
    <w:rsid w:val="004E046C"/>
    <w:rsid w:val="005673A8"/>
    <w:rsid w:val="00580B6D"/>
    <w:rsid w:val="005D3065"/>
    <w:rsid w:val="0063021F"/>
    <w:rsid w:val="007C03C7"/>
    <w:rsid w:val="007C5BEB"/>
    <w:rsid w:val="00870460"/>
    <w:rsid w:val="00890B86"/>
    <w:rsid w:val="009165D9"/>
    <w:rsid w:val="00923C56"/>
    <w:rsid w:val="00993B02"/>
    <w:rsid w:val="009B1ABF"/>
    <w:rsid w:val="00A621D2"/>
    <w:rsid w:val="00A64EC8"/>
    <w:rsid w:val="00A7221A"/>
    <w:rsid w:val="00AB0A9D"/>
    <w:rsid w:val="00AC044A"/>
    <w:rsid w:val="00B61E36"/>
    <w:rsid w:val="00B73138"/>
    <w:rsid w:val="00B90823"/>
    <w:rsid w:val="00BB7BBD"/>
    <w:rsid w:val="00C014E1"/>
    <w:rsid w:val="00C526BB"/>
    <w:rsid w:val="00C96ACA"/>
    <w:rsid w:val="00CB4D81"/>
    <w:rsid w:val="00D2463D"/>
    <w:rsid w:val="00D470AA"/>
    <w:rsid w:val="00E4199A"/>
    <w:rsid w:val="00E547CC"/>
    <w:rsid w:val="00ED6858"/>
    <w:rsid w:val="00E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056D"/>
  <w15:chartTrackingRefBased/>
  <w15:docId w15:val="{8C3C9DB6-253D-47BF-9659-CB83641D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44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 Department of Agronomy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Xianran [AGRON]</dc:creator>
  <cp:keywords/>
  <dc:description/>
  <cp:lastModifiedBy>Li, Xianran [AGRON]</cp:lastModifiedBy>
  <cp:revision>33</cp:revision>
  <dcterms:created xsi:type="dcterms:W3CDTF">2020-10-21T13:56:00Z</dcterms:created>
  <dcterms:modified xsi:type="dcterms:W3CDTF">2020-11-10T04:41:00Z</dcterms:modified>
</cp:coreProperties>
</file>