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03C67" w14:textId="5011296E" w:rsidR="001B2196" w:rsidRPr="001B2196" w:rsidRDefault="001B2196" w:rsidP="001B2196">
      <w:pPr>
        <w:rPr>
          <w:b/>
          <w:bCs/>
        </w:rPr>
      </w:pPr>
      <w:r w:rsidRPr="001B2196">
        <w:rPr>
          <w:b/>
          <w:bCs/>
        </w:rPr>
        <w:t>Coffee Sales Analysis Report</w:t>
      </w:r>
    </w:p>
    <w:p w14:paraId="029A3BA0" w14:textId="72B353AA" w:rsidR="001B2196" w:rsidRPr="001B2196" w:rsidRDefault="001B2196" w:rsidP="001B2196">
      <w:pPr>
        <w:rPr>
          <w:b/>
          <w:bCs/>
        </w:rPr>
      </w:pPr>
      <w:r w:rsidRPr="001B2196">
        <w:rPr>
          <w:b/>
          <w:bCs/>
        </w:rPr>
        <w:t>Problem Statement</w:t>
      </w:r>
    </w:p>
    <w:p w14:paraId="71EE200B" w14:textId="52E40995" w:rsidR="001B2196" w:rsidRPr="001B2196" w:rsidRDefault="003E35AD" w:rsidP="001B2196">
      <w:r>
        <w:t>T</w:t>
      </w:r>
      <w:r w:rsidR="001B2196" w:rsidRPr="001B2196">
        <w:t>o understand coffee sales patterns across different timeframes, coffee types, and payment methods to make data-driven decisions. Despite having transactional data, they lack clarity on what’s driving sales performance over days, hours, and product categories.</w:t>
      </w:r>
    </w:p>
    <w:p w14:paraId="57504BAB" w14:textId="45AB5C90" w:rsidR="001B2196" w:rsidRPr="001B2196" w:rsidRDefault="001B2196" w:rsidP="001B2196"/>
    <w:p w14:paraId="3E73D1D6" w14:textId="0A8E9939" w:rsidR="001B2196" w:rsidRPr="001B2196" w:rsidRDefault="001B2196" w:rsidP="001B2196">
      <w:pPr>
        <w:rPr>
          <w:b/>
          <w:bCs/>
        </w:rPr>
      </w:pPr>
      <w:r w:rsidRPr="001B2196">
        <w:rPr>
          <w:b/>
          <w:bCs/>
        </w:rPr>
        <w:t>Objective</w:t>
      </w:r>
    </w:p>
    <w:p w14:paraId="7C45DC19" w14:textId="77777777" w:rsidR="001B2196" w:rsidRPr="001B2196" w:rsidRDefault="001B2196" w:rsidP="001B2196">
      <w:r w:rsidRPr="001B2196">
        <w:t xml:space="preserve">To </w:t>
      </w:r>
      <w:proofErr w:type="spellStart"/>
      <w:r w:rsidRPr="001B2196">
        <w:t>analyze</w:t>
      </w:r>
      <w:proofErr w:type="spellEnd"/>
      <w:r w:rsidRPr="001B2196">
        <w:t xml:space="preserve"> and visualize sales data to:</w:t>
      </w:r>
    </w:p>
    <w:p w14:paraId="1F19B7BA" w14:textId="77777777" w:rsidR="001B2196" w:rsidRPr="001B2196" w:rsidRDefault="001B2196" w:rsidP="001B2196">
      <w:pPr>
        <w:numPr>
          <w:ilvl w:val="0"/>
          <w:numId w:val="7"/>
        </w:numPr>
      </w:pPr>
      <w:r w:rsidRPr="001B2196">
        <w:t xml:space="preserve">Identify trends in coffee sales by </w:t>
      </w:r>
      <w:r w:rsidRPr="001B2196">
        <w:rPr>
          <w:b/>
          <w:bCs/>
        </w:rPr>
        <w:t>month</w:t>
      </w:r>
      <w:r w:rsidRPr="001B2196">
        <w:t xml:space="preserve">, </w:t>
      </w:r>
      <w:r w:rsidRPr="001B2196">
        <w:rPr>
          <w:b/>
          <w:bCs/>
        </w:rPr>
        <w:t>day</w:t>
      </w:r>
      <w:r w:rsidRPr="001B2196">
        <w:t xml:space="preserve">, and </w:t>
      </w:r>
      <w:r w:rsidRPr="001B2196">
        <w:rPr>
          <w:b/>
          <w:bCs/>
        </w:rPr>
        <w:t>hour</w:t>
      </w:r>
      <w:r w:rsidRPr="001B2196">
        <w:t>.</w:t>
      </w:r>
    </w:p>
    <w:p w14:paraId="38AA0BCD" w14:textId="77777777" w:rsidR="001B2196" w:rsidRPr="001B2196" w:rsidRDefault="001B2196" w:rsidP="001B2196">
      <w:pPr>
        <w:numPr>
          <w:ilvl w:val="0"/>
          <w:numId w:val="7"/>
        </w:numPr>
      </w:pPr>
      <w:r w:rsidRPr="001B2196">
        <w:t xml:space="preserve">Determine the </w:t>
      </w:r>
      <w:r w:rsidRPr="001B2196">
        <w:rPr>
          <w:b/>
          <w:bCs/>
        </w:rPr>
        <w:t>most popular coffee types</w:t>
      </w:r>
      <w:r w:rsidRPr="001B2196">
        <w:t>.</w:t>
      </w:r>
    </w:p>
    <w:p w14:paraId="6E9377E9" w14:textId="77777777" w:rsidR="001B2196" w:rsidRPr="001B2196" w:rsidRDefault="001B2196" w:rsidP="001B2196">
      <w:pPr>
        <w:numPr>
          <w:ilvl w:val="0"/>
          <w:numId w:val="7"/>
        </w:numPr>
      </w:pPr>
      <w:r w:rsidRPr="001B2196">
        <w:t xml:space="preserve">Evaluate </w:t>
      </w:r>
      <w:r w:rsidRPr="001B2196">
        <w:rPr>
          <w:b/>
          <w:bCs/>
        </w:rPr>
        <w:t>payment preferences</w:t>
      </w:r>
      <w:r w:rsidRPr="001B2196">
        <w:t xml:space="preserve"> (card vs. cash).</w:t>
      </w:r>
    </w:p>
    <w:p w14:paraId="2A6C0794" w14:textId="77777777" w:rsidR="001B2196" w:rsidRPr="001B2196" w:rsidRDefault="001B2196" w:rsidP="001B2196">
      <w:pPr>
        <w:numPr>
          <w:ilvl w:val="0"/>
          <w:numId w:val="7"/>
        </w:numPr>
      </w:pPr>
      <w:r w:rsidRPr="001B2196">
        <w:t>Highlight peak sales periods to optimize staffing and inventory.</w:t>
      </w:r>
    </w:p>
    <w:p w14:paraId="0D6B7BD4" w14:textId="77777777" w:rsidR="001B2196" w:rsidRPr="001B2196" w:rsidRDefault="001B2196" w:rsidP="001B2196">
      <w:pPr>
        <w:numPr>
          <w:ilvl w:val="0"/>
          <w:numId w:val="7"/>
        </w:numPr>
      </w:pPr>
      <w:r w:rsidRPr="001B2196">
        <w:t>Provide actionable recommendations for maximizing revenue.</w:t>
      </w:r>
    </w:p>
    <w:p w14:paraId="6F7A3D4B" w14:textId="17D37E52" w:rsidR="001B2196" w:rsidRPr="001B2196" w:rsidRDefault="001B2196" w:rsidP="001B2196"/>
    <w:p w14:paraId="3F8E58D0" w14:textId="526E9249" w:rsidR="001B2196" w:rsidRPr="001B2196" w:rsidRDefault="001B2196" w:rsidP="001B2196">
      <w:pPr>
        <w:rPr>
          <w:b/>
          <w:bCs/>
        </w:rPr>
      </w:pPr>
      <w:r w:rsidRPr="001B2196">
        <w:rPr>
          <w:b/>
          <w:bCs/>
        </w:rPr>
        <w:t>Requirement Analysis</w:t>
      </w:r>
    </w:p>
    <w:p w14:paraId="52F1F310" w14:textId="77777777" w:rsidR="001B2196" w:rsidRPr="001B2196" w:rsidRDefault="001B2196" w:rsidP="001B2196">
      <w:pPr>
        <w:numPr>
          <w:ilvl w:val="0"/>
          <w:numId w:val="8"/>
        </w:numPr>
      </w:pPr>
      <w:r w:rsidRPr="001B2196">
        <w:rPr>
          <w:b/>
          <w:bCs/>
        </w:rPr>
        <w:t>Data Inputs Required:</w:t>
      </w:r>
    </w:p>
    <w:p w14:paraId="27067BF0" w14:textId="77777777" w:rsidR="001B2196" w:rsidRPr="001B2196" w:rsidRDefault="001B2196" w:rsidP="001B2196">
      <w:pPr>
        <w:numPr>
          <w:ilvl w:val="1"/>
          <w:numId w:val="8"/>
        </w:numPr>
      </w:pPr>
      <w:r w:rsidRPr="001B2196">
        <w:t>Date &amp; time of transaction</w:t>
      </w:r>
    </w:p>
    <w:p w14:paraId="6BA16AA1" w14:textId="52C0A50C" w:rsidR="001B2196" w:rsidRDefault="001B2196" w:rsidP="005E0EB0">
      <w:pPr>
        <w:numPr>
          <w:ilvl w:val="1"/>
          <w:numId w:val="8"/>
        </w:numPr>
      </w:pPr>
      <w:r w:rsidRPr="001B2196">
        <w:t>Coffee type sold</w:t>
      </w:r>
    </w:p>
    <w:p w14:paraId="232D8A5D" w14:textId="213B7DFE" w:rsidR="005E0EB0" w:rsidRPr="001B2196" w:rsidRDefault="005E0EB0" w:rsidP="005E0EB0">
      <w:pPr>
        <w:numPr>
          <w:ilvl w:val="1"/>
          <w:numId w:val="8"/>
        </w:numPr>
      </w:pPr>
      <w:r>
        <w:t>Price</w:t>
      </w:r>
    </w:p>
    <w:p w14:paraId="2A8487DE" w14:textId="77777777" w:rsidR="001B2196" w:rsidRPr="001B2196" w:rsidRDefault="001B2196" w:rsidP="001B2196">
      <w:pPr>
        <w:numPr>
          <w:ilvl w:val="1"/>
          <w:numId w:val="8"/>
        </w:numPr>
      </w:pPr>
      <w:r w:rsidRPr="001B2196">
        <w:t>Payment method</w:t>
      </w:r>
    </w:p>
    <w:p w14:paraId="395D2059" w14:textId="77777777" w:rsidR="001B2196" w:rsidRPr="00E01C6A" w:rsidRDefault="001B2196" w:rsidP="001B2196">
      <w:pPr>
        <w:numPr>
          <w:ilvl w:val="0"/>
          <w:numId w:val="8"/>
        </w:numPr>
      </w:pPr>
      <w:r w:rsidRPr="001B2196">
        <w:rPr>
          <w:b/>
          <w:bCs/>
        </w:rPr>
        <w:t>Tools Used:</w:t>
      </w:r>
    </w:p>
    <w:p w14:paraId="52E4C470" w14:textId="7B719777" w:rsidR="00B4581D" w:rsidRPr="00B4581D" w:rsidRDefault="00E01C6A" w:rsidP="00750563">
      <w:pPr>
        <w:ind w:left="720"/>
        <w:rPr>
          <w:b/>
          <w:bCs/>
        </w:rPr>
      </w:pPr>
      <w:proofErr w:type="gramStart"/>
      <w:r w:rsidRPr="003B5E11">
        <w:rPr>
          <w:rFonts w:ascii="Times New Roman" w:eastAsia="Times New Roman" w:hAnsi="Symbol" w:cs="Times New Roman"/>
          <w:b/>
          <w:bCs/>
          <w:kern w:val="0"/>
          <w:lang w:eastAsia="en-IN"/>
          <w14:ligatures w14:val="none"/>
        </w:rPr>
        <w:t></w:t>
      </w:r>
      <w:r w:rsidRPr="003B5E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="003B5E11" w:rsidRPr="003B5E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ML</w:t>
      </w:r>
      <w:proofErr w:type="gramEnd"/>
      <w:r w:rsidR="003B5E11" w:rsidRPr="003B5E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</w:t>
      </w:r>
      <w:proofErr w:type="spellStart"/>
      <w:r w:rsidR="003B5E11" w:rsidRPr="003B5E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Jupyter</w:t>
      </w:r>
      <w:proofErr w:type="spellEnd"/>
      <w:r w:rsidR="003B5E11" w:rsidRPr="003B5E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Notebook</w:t>
      </w:r>
      <w:proofErr w:type="gramStart"/>
      <w:r w:rsidR="003B5E11" w:rsidRPr="003B5E1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="00BC4A9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="00BC4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</w:t>
      </w:r>
      <w:proofErr w:type="gramEnd"/>
      <w:r w:rsidR="00BC4A9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206B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Data </w:t>
      </w:r>
      <w:proofErr w:type="spellStart"/>
      <w:proofErr w:type="gramStart"/>
      <w:r w:rsidR="00206B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prepration</w:t>
      </w:r>
      <w:r w:rsidR="00F62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,data</w:t>
      </w:r>
      <w:proofErr w:type="spellEnd"/>
      <w:proofErr w:type="gramEnd"/>
      <w:r w:rsidR="00F62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cleaning and basic machine </w:t>
      </w:r>
      <w:proofErr w:type="spellStart"/>
      <w:r w:rsidR="00F62A8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learnig</w:t>
      </w:r>
      <w:proofErr w:type="spellEnd"/>
    </w:p>
    <w:p w14:paraId="73B293B8" w14:textId="6277A1D1" w:rsidR="00F62A80" w:rsidRPr="0097305A" w:rsidRDefault="0097305A" w:rsidP="0097305A">
      <w:pPr>
        <w:pStyle w:val="ListParagraph"/>
        <w:numPr>
          <w:ilvl w:val="0"/>
          <w:numId w:val="10"/>
        </w:numPr>
      </w:pPr>
      <w:r w:rsidRPr="0097305A">
        <w:t>Exploratory Data Analysis</w:t>
      </w:r>
    </w:p>
    <w:p w14:paraId="48CA4B11" w14:textId="77777777" w:rsidR="00832A99" w:rsidRDefault="00832A99" w:rsidP="007505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832A99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832A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832A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MySQL</w:t>
      </w:r>
      <w:proofErr w:type="gramEnd"/>
      <w:r w:rsidRPr="00832A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832A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For storing and querying sales data.</w:t>
      </w:r>
    </w:p>
    <w:p w14:paraId="25C80FDA" w14:textId="77777777" w:rsidR="00832A99" w:rsidRPr="00832A99" w:rsidRDefault="00832A99" w:rsidP="00832A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FCC18B" w14:textId="13AE9A74" w:rsidR="00E572DC" w:rsidRPr="001B2196" w:rsidRDefault="00832A99" w:rsidP="00750563">
      <w:pPr>
        <w:pStyle w:val="ListParagraph"/>
      </w:pPr>
      <w:proofErr w:type="gramStart"/>
      <w:r w:rsidRPr="00832A99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832A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832A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Excel</w:t>
      </w:r>
      <w:proofErr w:type="gramEnd"/>
      <w:r w:rsidRPr="00832A9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832A9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For initial data cleaning and preparation.</w:t>
      </w:r>
    </w:p>
    <w:p w14:paraId="44AEC1DC" w14:textId="77777777" w:rsidR="001B2196" w:rsidRPr="001B2196" w:rsidRDefault="001B2196" w:rsidP="001B2196">
      <w:pPr>
        <w:numPr>
          <w:ilvl w:val="1"/>
          <w:numId w:val="8"/>
        </w:numPr>
      </w:pPr>
      <w:r w:rsidRPr="001B2196">
        <w:t>Microsoft Excel (with Pivot Tables and Charts)</w:t>
      </w:r>
    </w:p>
    <w:p w14:paraId="7F4FF25B" w14:textId="77777777" w:rsidR="001B2196" w:rsidRPr="001B2196" w:rsidRDefault="001B2196" w:rsidP="001B2196">
      <w:pPr>
        <w:numPr>
          <w:ilvl w:val="1"/>
          <w:numId w:val="8"/>
        </w:numPr>
      </w:pPr>
      <w:r w:rsidRPr="001B2196">
        <w:t>Slicers for month, day, and coffee type filtering</w:t>
      </w:r>
    </w:p>
    <w:p w14:paraId="39117A4E" w14:textId="77777777" w:rsidR="001B2196" w:rsidRPr="001B2196" w:rsidRDefault="001B2196" w:rsidP="001B2196">
      <w:pPr>
        <w:numPr>
          <w:ilvl w:val="0"/>
          <w:numId w:val="8"/>
        </w:numPr>
      </w:pPr>
      <w:r w:rsidRPr="001B2196">
        <w:rPr>
          <w:b/>
          <w:bCs/>
        </w:rPr>
        <w:t>KPIs Visualized:</w:t>
      </w:r>
    </w:p>
    <w:p w14:paraId="6E8DD5E1" w14:textId="77777777" w:rsidR="001B2196" w:rsidRPr="001B2196" w:rsidRDefault="001B2196" w:rsidP="001B2196">
      <w:pPr>
        <w:numPr>
          <w:ilvl w:val="1"/>
          <w:numId w:val="8"/>
        </w:numPr>
      </w:pPr>
      <w:r w:rsidRPr="001B2196">
        <w:lastRenderedPageBreak/>
        <w:t xml:space="preserve">Total Revenue: </w:t>
      </w:r>
      <w:r w:rsidRPr="001B2196">
        <w:rPr>
          <w:b/>
          <w:bCs/>
        </w:rPr>
        <w:t>37,508.88</w:t>
      </w:r>
    </w:p>
    <w:p w14:paraId="525306E2" w14:textId="77777777" w:rsidR="001B2196" w:rsidRPr="001B2196" w:rsidRDefault="001B2196" w:rsidP="001B2196">
      <w:pPr>
        <w:numPr>
          <w:ilvl w:val="1"/>
          <w:numId w:val="8"/>
        </w:numPr>
      </w:pPr>
      <w:r w:rsidRPr="001B2196">
        <w:t xml:space="preserve">Number of Transactions: </w:t>
      </w:r>
      <w:r w:rsidRPr="001B2196">
        <w:rPr>
          <w:b/>
          <w:bCs/>
        </w:rPr>
        <w:t>1,133</w:t>
      </w:r>
    </w:p>
    <w:p w14:paraId="563BE68A" w14:textId="77777777" w:rsidR="001B2196" w:rsidRPr="001B2196" w:rsidRDefault="001B2196" w:rsidP="001B2196">
      <w:pPr>
        <w:numPr>
          <w:ilvl w:val="1"/>
          <w:numId w:val="8"/>
        </w:numPr>
      </w:pPr>
      <w:r w:rsidRPr="001B2196">
        <w:t>Monthly, daily, and hourly sales patterns</w:t>
      </w:r>
    </w:p>
    <w:p w14:paraId="53081F30" w14:textId="77777777" w:rsidR="001B2196" w:rsidRPr="001B2196" w:rsidRDefault="001B2196" w:rsidP="001B2196">
      <w:pPr>
        <w:numPr>
          <w:ilvl w:val="1"/>
          <w:numId w:val="8"/>
        </w:numPr>
      </w:pPr>
      <w:r w:rsidRPr="001B2196">
        <w:t>Sales distribution by coffee type</w:t>
      </w:r>
    </w:p>
    <w:p w14:paraId="79A15338" w14:textId="77777777" w:rsidR="001B2196" w:rsidRPr="001B2196" w:rsidRDefault="001B2196" w:rsidP="001B2196">
      <w:pPr>
        <w:numPr>
          <w:ilvl w:val="1"/>
          <w:numId w:val="8"/>
        </w:numPr>
      </w:pPr>
      <w:r w:rsidRPr="001B2196">
        <w:t>Preferred payment method</w:t>
      </w:r>
    </w:p>
    <w:p w14:paraId="3D0282EE" w14:textId="702AD459" w:rsidR="001B2196" w:rsidRPr="001B2196" w:rsidRDefault="001B2196" w:rsidP="001B2196"/>
    <w:p w14:paraId="2465BA68" w14:textId="26A935A6" w:rsidR="001B2196" w:rsidRPr="001B2196" w:rsidRDefault="001B2196" w:rsidP="001B2196">
      <w:pPr>
        <w:rPr>
          <w:b/>
          <w:bCs/>
        </w:rPr>
      </w:pPr>
      <w:r w:rsidRPr="001B2196">
        <w:rPr>
          <w:b/>
          <w:bCs/>
        </w:rPr>
        <w:t xml:space="preserve"> Key Insights &amp; Recommendations</w:t>
      </w:r>
    </w:p>
    <w:p w14:paraId="6DACE85E" w14:textId="77777777" w:rsidR="001B2196" w:rsidRPr="001B2196" w:rsidRDefault="001B2196" w:rsidP="001B2196">
      <w:pPr>
        <w:numPr>
          <w:ilvl w:val="0"/>
          <w:numId w:val="9"/>
        </w:numPr>
      </w:pPr>
      <w:r w:rsidRPr="001B2196">
        <w:rPr>
          <w:b/>
          <w:bCs/>
        </w:rPr>
        <w:t>Monthly Sales Trend</w:t>
      </w:r>
      <w:r w:rsidRPr="001B2196">
        <w:t>:</w:t>
      </w:r>
    </w:p>
    <w:p w14:paraId="1D5B4E05" w14:textId="77777777" w:rsidR="001B2196" w:rsidRPr="001B2196" w:rsidRDefault="001B2196" w:rsidP="001B2196">
      <w:pPr>
        <w:numPr>
          <w:ilvl w:val="1"/>
          <w:numId w:val="9"/>
        </w:numPr>
      </w:pPr>
      <w:r w:rsidRPr="001B2196">
        <w:t xml:space="preserve">Peak sales occurred in </w:t>
      </w:r>
      <w:r w:rsidRPr="001B2196">
        <w:rPr>
          <w:b/>
          <w:bCs/>
        </w:rPr>
        <w:t>May</w:t>
      </w:r>
      <w:r w:rsidRPr="001B2196">
        <w:t xml:space="preserve">, followed by a declining trend till </w:t>
      </w:r>
      <w:r w:rsidRPr="001B2196">
        <w:rPr>
          <w:b/>
          <w:bCs/>
        </w:rPr>
        <w:t>July</w:t>
      </w:r>
      <w:r w:rsidRPr="001B2196">
        <w:t>.</w:t>
      </w:r>
    </w:p>
    <w:p w14:paraId="52CCD0A2" w14:textId="5FB85624" w:rsidR="001B2196" w:rsidRPr="001B2196" w:rsidRDefault="001B2196" w:rsidP="001B2196">
      <w:pPr>
        <w:numPr>
          <w:ilvl w:val="1"/>
          <w:numId w:val="9"/>
        </w:numPr>
      </w:pPr>
      <w:r w:rsidRPr="001B2196">
        <w:rPr>
          <w:b/>
          <w:bCs/>
        </w:rPr>
        <w:t>Recommendation</w:t>
      </w:r>
      <w:r w:rsidRPr="001B2196">
        <w:t>: Investigate reasons for the drop in June and July (seasonality, promotions, competition) and introduce incentives during off-peak months.</w:t>
      </w:r>
    </w:p>
    <w:p w14:paraId="166CC73F" w14:textId="77777777" w:rsidR="001B2196" w:rsidRPr="001B2196" w:rsidRDefault="001B2196" w:rsidP="001B2196">
      <w:pPr>
        <w:numPr>
          <w:ilvl w:val="0"/>
          <w:numId w:val="9"/>
        </w:numPr>
      </w:pPr>
      <w:r w:rsidRPr="001B2196">
        <w:rPr>
          <w:b/>
          <w:bCs/>
        </w:rPr>
        <w:t>Top-Selling Coffee Types</w:t>
      </w:r>
      <w:r w:rsidRPr="001B2196">
        <w:t>:</w:t>
      </w:r>
    </w:p>
    <w:p w14:paraId="6624810B" w14:textId="77777777" w:rsidR="001B2196" w:rsidRPr="001B2196" w:rsidRDefault="001B2196" w:rsidP="001B2196">
      <w:pPr>
        <w:numPr>
          <w:ilvl w:val="1"/>
          <w:numId w:val="9"/>
        </w:numPr>
      </w:pPr>
      <w:r w:rsidRPr="001B2196">
        <w:rPr>
          <w:b/>
          <w:bCs/>
        </w:rPr>
        <w:t>Latte</w:t>
      </w:r>
      <w:r w:rsidRPr="001B2196">
        <w:t xml:space="preserve">, </w:t>
      </w:r>
      <w:r w:rsidRPr="001B2196">
        <w:rPr>
          <w:b/>
          <w:bCs/>
        </w:rPr>
        <w:t>Americano with milk</w:t>
      </w:r>
      <w:r w:rsidRPr="001B2196">
        <w:t xml:space="preserve">, and </w:t>
      </w:r>
      <w:r w:rsidRPr="001B2196">
        <w:rPr>
          <w:b/>
          <w:bCs/>
        </w:rPr>
        <w:t>Cappuccino</w:t>
      </w:r>
      <w:r w:rsidRPr="001B2196">
        <w:t xml:space="preserve"> are the most popular.</w:t>
      </w:r>
    </w:p>
    <w:p w14:paraId="217775F0" w14:textId="146B396D" w:rsidR="001B2196" w:rsidRPr="001B2196" w:rsidRDefault="001B2196" w:rsidP="001B2196">
      <w:pPr>
        <w:numPr>
          <w:ilvl w:val="1"/>
          <w:numId w:val="9"/>
        </w:numPr>
      </w:pPr>
      <w:r w:rsidRPr="001B2196">
        <w:rPr>
          <w:b/>
          <w:bCs/>
        </w:rPr>
        <w:t>Recommendation</w:t>
      </w:r>
      <w:r w:rsidRPr="001B2196">
        <w:t xml:space="preserve">: Upsell or bundle top-performers; consider promotional pricing for underperforming items like </w:t>
      </w:r>
      <w:r w:rsidRPr="001B2196">
        <w:rPr>
          <w:b/>
          <w:bCs/>
        </w:rPr>
        <w:t>Espresso</w:t>
      </w:r>
      <w:r w:rsidRPr="001B2196">
        <w:t xml:space="preserve"> or </w:t>
      </w:r>
      <w:r w:rsidRPr="001B2196">
        <w:rPr>
          <w:b/>
          <w:bCs/>
        </w:rPr>
        <w:t>Hot Chocolate</w:t>
      </w:r>
      <w:r w:rsidRPr="001B2196">
        <w:t>.</w:t>
      </w:r>
    </w:p>
    <w:p w14:paraId="7EF44416" w14:textId="77777777" w:rsidR="001B2196" w:rsidRPr="001B2196" w:rsidRDefault="001B2196" w:rsidP="001B2196">
      <w:pPr>
        <w:numPr>
          <w:ilvl w:val="0"/>
          <w:numId w:val="9"/>
        </w:numPr>
      </w:pPr>
      <w:r w:rsidRPr="001B2196">
        <w:rPr>
          <w:b/>
          <w:bCs/>
        </w:rPr>
        <w:t>Day-wise Sales</w:t>
      </w:r>
      <w:r w:rsidRPr="001B2196">
        <w:t>:</w:t>
      </w:r>
    </w:p>
    <w:p w14:paraId="7BE50044" w14:textId="77777777" w:rsidR="001B2196" w:rsidRPr="001B2196" w:rsidRDefault="001B2196" w:rsidP="001B2196">
      <w:pPr>
        <w:numPr>
          <w:ilvl w:val="1"/>
          <w:numId w:val="9"/>
        </w:numPr>
      </w:pPr>
      <w:r w:rsidRPr="001B2196">
        <w:rPr>
          <w:b/>
          <w:bCs/>
        </w:rPr>
        <w:t>Tuesday</w:t>
      </w:r>
      <w:r w:rsidRPr="001B2196">
        <w:t xml:space="preserve"> shows the highest sales, but all days are fairly consistent.</w:t>
      </w:r>
    </w:p>
    <w:p w14:paraId="1B482FB6" w14:textId="7EE5B1A9" w:rsidR="001B2196" w:rsidRPr="001B2196" w:rsidRDefault="001B2196" w:rsidP="001B2196">
      <w:pPr>
        <w:numPr>
          <w:ilvl w:val="1"/>
          <w:numId w:val="9"/>
        </w:numPr>
      </w:pPr>
      <w:r w:rsidRPr="001B2196">
        <w:rPr>
          <w:b/>
          <w:bCs/>
        </w:rPr>
        <w:t>Recommendation</w:t>
      </w:r>
      <w:r w:rsidRPr="001B2196">
        <w:t>: Run targeted mid-week loyalty programs or Monday promotions to increase weekday footfall.</w:t>
      </w:r>
    </w:p>
    <w:p w14:paraId="3B5B0819" w14:textId="77777777" w:rsidR="001B2196" w:rsidRPr="001B2196" w:rsidRDefault="001B2196" w:rsidP="001B2196">
      <w:pPr>
        <w:numPr>
          <w:ilvl w:val="0"/>
          <w:numId w:val="9"/>
        </w:numPr>
      </w:pPr>
      <w:r w:rsidRPr="001B2196">
        <w:rPr>
          <w:b/>
          <w:bCs/>
        </w:rPr>
        <w:t>Hourly Sales Analysis</w:t>
      </w:r>
      <w:r w:rsidRPr="001B2196">
        <w:t>:</w:t>
      </w:r>
    </w:p>
    <w:p w14:paraId="2E527CA7" w14:textId="77777777" w:rsidR="001B2196" w:rsidRPr="001B2196" w:rsidRDefault="001B2196" w:rsidP="001B2196">
      <w:pPr>
        <w:numPr>
          <w:ilvl w:val="1"/>
          <w:numId w:val="9"/>
        </w:numPr>
      </w:pPr>
      <w:r w:rsidRPr="001B2196">
        <w:t xml:space="preserve">Peak hours: </w:t>
      </w:r>
      <w:r w:rsidRPr="001B2196">
        <w:rPr>
          <w:b/>
          <w:bCs/>
        </w:rPr>
        <w:t>10 AM</w:t>
      </w:r>
      <w:r w:rsidRPr="001B2196">
        <w:t xml:space="preserve"> and </w:t>
      </w:r>
      <w:r w:rsidRPr="001B2196">
        <w:rPr>
          <w:b/>
          <w:bCs/>
        </w:rPr>
        <w:t>6 PM</w:t>
      </w:r>
      <w:r w:rsidRPr="001B2196">
        <w:t>.</w:t>
      </w:r>
    </w:p>
    <w:p w14:paraId="2D84D6C7" w14:textId="4CDDACBC" w:rsidR="001B2196" w:rsidRPr="001B2196" w:rsidRDefault="001B2196" w:rsidP="001B2196">
      <w:pPr>
        <w:numPr>
          <w:ilvl w:val="1"/>
          <w:numId w:val="9"/>
        </w:numPr>
      </w:pPr>
      <w:r w:rsidRPr="001B2196">
        <w:t xml:space="preserve"> </w:t>
      </w:r>
      <w:r w:rsidRPr="001B2196">
        <w:rPr>
          <w:b/>
          <w:bCs/>
        </w:rPr>
        <w:t>Recommendation</w:t>
      </w:r>
      <w:r w:rsidRPr="001B2196">
        <w:t>: Schedule more staff during peak hours, and run early-bird or late-night offers to fill slower slots.</w:t>
      </w:r>
    </w:p>
    <w:p w14:paraId="5C306E67" w14:textId="77777777" w:rsidR="001B2196" w:rsidRPr="001B2196" w:rsidRDefault="001B2196" w:rsidP="001B2196">
      <w:pPr>
        <w:numPr>
          <w:ilvl w:val="0"/>
          <w:numId w:val="9"/>
        </w:numPr>
      </w:pPr>
      <w:r w:rsidRPr="001B2196">
        <w:rPr>
          <w:b/>
          <w:bCs/>
        </w:rPr>
        <w:t>Payment Preferences</w:t>
      </w:r>
      <w:r w:rsidRPr="001B2196">
        <w:t>:</w:t>
      </w:r>
    </w:p>
    <w:p w14:paraId="490844A7" w14:textId="77777777" w:rsidR="001B2196" w:rsidRPr="001B2196" w:rsidRDefault="001B2196" w:rsidP="001B2196">
      <w:pPr>
        <w:numPr>
          <w:ilvl w:val="1"/>
          <w:numId w:val="9"/>
        </w:numPr>
      </w:pPr>
      <w:r w:rsidRPr="001B2196">
        <w:t xml:space="preserve">Majority prefer </w:t>
      </w:r>
      <w:r w:rsidRPr="001B2196">
        <w:rPr>
          <w:b/>
          <w:bCs/>
        </w:rPr>
        <w:t>card payments</w:t>
      </w:r>
      <w:r w:rsidRPr="001B2196">
        <w:t>.</w:t>
      </w:r>
    </w:p>
    <w:p w14:paraId="5D3E8F56" w14:textId="6F388A60" w:rsidR="001B2196" w:rsidRPr="001B2196" w:rsidRDefault="001B2196" w:rsidP="001B2196">
      <w:pPr>
        <w:numPr>
          <w:ilvl w:val="1"/>
          <w:numId w:val="9"/>
        </w:numPr>
      </w:pPr>
      <w:r w:rsidRPr="001B2196">
        <w:t xml:space="preserve"> </w:t>
      </w:r>
      <w:r w:rsidRPr="001B2196">
        <w:rPr>
          <w:b/>
          <w:bCs/>
        </w:rPr>
        <w:t>Recommendation</w:t>
      </w:r>
      <w:r w:rsidRPr="001B2196">
        <w:t>: Emphasize digital payments with loyalty points; reduce dependency on cash handling.</w:t>
      </w:r>
    </w:p>
    <w:p w14:paraId="440DB9D2" w14:textId="04A6E82A" w:rsidR="001B2196" w:rsidRDefault="001B2196" w:rsidP="001B2196"/>
    <w:p w14:paraId="6AC7C71A" w14:textId="77777777" w:rsidR="00A8392F" w:rsidRDefault="00A8392F" w:rsidP="001B2196"/>
    <w:p w14:paraId="58187ED0" w14:textId="01143EA3" w:rsidR="006D7521" w:rsidRDefault="006D7521" w:rsidP="006D7521">
      <w:pPr>
        <w:rPr>
          <w:b/>
          <w:bCs/>
        </w:rPr>
      </w:pPr>
      <w:r>
        <w:rPr>
          <w:b/>
          <w:bCs/>
        </w:rPr>
        <w:lastRenderedPageBreak/>
        <w:t>Result</w:t>
      </w:r>
    </w:p>
    <w:p w14:paraId="0808BABA" w14:textId="04752BDB" w:rsidR="006D7521" w:rsidRPr="001B2196" w:rsidRDefault="006D7521" w:rsidP="00FA4A0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202F33" wp14:editId="1F9DCD97">
            <wp:extent cx="6492240" cy="3291840"/>
            <wp:effectExtent l="0" t="0" r="3810" b="3810"/>
            <wp:docPr id="71443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38287" name="Picture 7144382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4EEB" w14:textId="77777777" w:rsidR="006D7521" w:rsidRPr="001B2196" w:rsidRDefault="006D7521" w:rsidP="001B2196"/>
    <w:p w14:paraId="5D9E967D" w14:textId="20121B61" w:rsidR="001B2196" w:rsidRPr="001B2196" w:rsidRDefault="001B2196" w:rsidP="001B2196">
      <w:pPr>
        <w:rPr>
          <w:b/>
          <w:bCs/>
        </w:rPr>
      </w:pPr>
      <w:r w:rsidRPr="001B2196">
        <w:rPr>
          <w:b/>
          <w:bCs/>
        </w:rPr>
        <w:t>Conclusion</w:t>
      </w:r>
    </w:p>
    <w:p w14:paraId="28001426" w14:textId="77777777" w:rsidR="001B2196" w:rsidRPr="001B2196" w:rsidRDefault="001B2196" w:rsidP="001B2196">
      <w:r w:rsidRPr="001B2196">
        <w:t xml:space="preserve">The dashboard offers clear, actionable insights into sales trends and customer </w:t>
      </w:r>
      <w:proofErr w:type="spellStart"/>
      <w:r w:rsidRPr="001B2196">
        <w:t>behavior</w:t>
      </w:r>
      <w:proofErr w:type="spellEnd"/>
      <w:r w:rsidRPr="001B2196">
        <w:t>. By focusing on product popularity, optimal sales windows, and consumer preferences, the café can tailor marketing, inventory, and staffing decisions to boost overall profitability and customer satisfaction.</w:t>
      </w:r>
    </w:p>
    <w:p w14:paraId="12375B01" w14:textId="77777777" w:rsidR="00AC51C4" w:rsidRDefault="00AC51C4"/>
    <w:sectPr w:rsidR="00AC5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A4AB9"/>
    <w:multiLevelType w:val="multilevel"/>
    <w:tmpl w:val="D156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346CD"/>
    <w:multiLevelType w:val="multilevel"/>
    <w:tmpl w:val="E334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A06D6"/>
    <w:multiLevelType w:val="multilevel"/>
    <w:tmpl w:val="CECA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46427"/>
    <w:multiLevelType w:val="multilevel"/>
    <w:tmpl w:val="E32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B04D6"/>
    <w:multiLevelType w:val="multilevel"/>
    <w:tmpl w:val="663C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00F0E"/>
    <w:multiLevelType w:val="hybridMultilevel"/>
    <w:tmpl w:val="858A7C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544D46"/>
    <w:multiLevelType w:val="multilevel"/>
    <w:tmpl w:val="9110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B03827"/>
    <w:multiLevelType w:val="multilevel"/>
    <w:tmpl w:val="EE3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84FF1"/>
    <w:multiLevelType w:val="multilevel"/>
    <w:tmpl w:val="1EA2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A220CB"/>
    <w:multiLevelType w:val="multilevel"/>
    <w:tmpl w:val="7AC2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90339">
    <w:abstractNumId w:val="7"/>
  </w:num>
  <w:num w:numId="2" w16cid:durableId="1456172911">
    <w:abstractNumId w:val="2"/>
  </w:num>
  <w:num w:numId="3" w16cid:durableId="2110614222">
    <w:abstractNumId w:val="3"/>
  </w:num>
  <w:num w:numId="4" w16cid:durableId="1206287983">
    <w:abstractNumId w:val="1"/>
  </w:num>
  <w:num w:numId="5" w16cid:durableId="1966692827">
    <w:abstractNumId w:val="9"/>
  </w:num>
  <w:num w:numId="6" w16cid:durableId="1727486990">
    <w:abstractNumId w:val="8"/>
  </w:num>
  <w:num w:numId="7" w16cid:durableId="651373413">
    <w:abstractNumId w:val="4"/>
  </w:num>
  <w:num w:numId="8" w16cid:durableId="1536038505">
    <w:abstractNumId w:val="0"/>
  </w:num>
  <w:num w:numId="9" w16cid:durableId="1967615603">
    <w:abstractNumId w:val="6"/>
  </w:num>
  <w:num w:numId="10" w16cid:durableId="13015723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C4"/>
    <w:rsid w:val="0001115C"/>
    <w:rsid w:val="001B2196"/>
    <w:rsid w:val="00206B66"/>
    <w:rsid w:val="003B5E11"/>
    <w:rsid w:val="003E35AD"/>
    <w:rsid w:val="003F74B3"/>
    <w:rsid w:val="005E0EB0"/>
    <w:rsid w:val="006D7521"/>
    <w:rsid w:val="00750563"/>
    <w:rsid w:val="007B4187"/>
    <w:rsid w:val="00832A99"/>
    <w:rsid w:val="0097305A"/>
    <w:rsid w:val="00A8392F"/>
    <w:rsid w:val="00AC51C4"/>
    <w:rsid w:val="00B045CE"/>
    <w:rsid w:val="00B4581D"/>
    <w:rsid w:val="00BC4A91"/>
    <w:rsid w:val="00C007FD"/>
    <w:rsid w:val="00E01C6A"/>
    <w:rsid w:val="00E572DC"/>
    <w:rsid w:val="00EC3688"/>
    <w:rsid w:val="00ED1940"/>
    <w:rsid w:val="00F62A80"/>
    <w:rsid w:val="00FA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72A3"/>
  <w15:chartTrackingRefBased/>
  <w15:docId w15:val="{075DF163-D364-426F-A048-2DAA2E13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1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3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7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Balkawade</dc:creator>
  <cp:keywords/>
  <dc:description/>
  <cp:lastModifiedBy>Sandhya Balkawade</cp:lastModifiedBy>
  <cp:revision>52</cp:revision>
  <dcterms:created xsi:type="dcterms:W3CDTF">2025-05-04T05:21:00Z</dcterms:created>
  <dcterms:modified xsi:type="dcterms:W3CDTF">2025-05-04T13:10:00Z</dcterms:modified>
</cp:coreProperties>
</file>