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4A60C" w14:textId="77777777" w:rsidR="003A5DEB" w:rsidRPr="003A5DEB" w:rsidRDefault="003A5DEB" w:rsidP="003A5DEB">
      <w:pPr>
        <w:jc w:val="center"/>
        <w:rPr>
          <w:b/>
          <w:bCs/>
          <w:sz w:val="28"/>
          <w:szCs w:val="28"/>
        </w:rPr>
      </w:pPr>
      <w:r w:rsidRPr="003A5DEB">
        <w:rPr>
          <w:b/>
          <w:bCs/>
          <w:sz w:val="28"/>
          <w:szCs w:val="28"/>
        </w:rPr>
        <w:t>Digital Music Store Data Analysis Dashboard Report</w:t>
      </w:r>
    </w:p>
    <w:p w14:paraId="7482D33A" w14:textId="77777777" w:rsidR="003A5DEB" w:rsidRPr="003A5DEB" w:rsidRDefault="003A5DEB" w:rsidP="003A5DEB">
      <w:pPr>
        <w:rPr>
          <w:b/>
          <w:bCs/>
        </w:rPr>
      </w:pPr>
      <w:r w:rsidRPr="003A5DEB">
        <w:rPr>
          <w:b/>
          <w:bCs/>
        </w:rPr>
        <w:t>Problem Statement</w:t>
      </w:r>
    </w:p>
    <w:p w14:paraId="59EE531A" w14:textId="77777777" w:rsidR="003A5DEB" w:rsidRPr="003A5DEB" w:rsidRDefault="003A5DEB" w:rsidP="003A5DEB">
      <w:r w:rsidRPr="003A5DEB">
        <w:t>The digital music store wants to better understand its sales performance, customer distribution, and product popularity. Although transaction data is available, there is a lack of clarity on which genres, tracks, formats, and regions are contributing most to revenue.</w:t>
      </w:r>
    </w:p>
    <w:p w14:paraId="26F6F02D" w14:textId="77777777" w:rsidR="003A5DEB" w:rsidRPr="003A5DEB" w:rsidRDefault="003A5DEB" w:rsidP="003A5DEB">
      <w:pPr>
        <w:rPr>
          <w:b/>
          <w:bCs/>
        </w:rPr>
      </w:pPr>
      <w:r w:rsidRPr="003A5DEB">
        <w:rPr>
          <w:b/>
          <w:bCs/>
        </w:rPr>
        <w:t>Objective</w:t>
      </w:r>
    </w:p>
    <w:p w14:paraId="6A68BF1E" w14:textId="77777777" w:rsidR="003A5DEB" w:rsidRPr="003A5DEB" w:rsidRDefault="003A5DEB" w:rsidP="003A5DEB">
      <w:r w:rsidRPr="003A5DEB">
        <w:t xml:space="preserve">To </w:t>
      </w:r>
      <w:proofErr w:type="spellStart"/>
      <w:r w:rsidRPr="003A5DEB">
        <w:t>analyze</w:t>
      </w:r>
      <w:proofErr w:type="spellEnd"/>
      <w:r w:rsidRPr="003A5DEB">
        <w:t xml:space="preserve"> and visualize music store data to:</w:t>
      </w:r>
    </w:p>
    <w:p w14:paraId="4F78DAC2" w14:textId="77777777" w:rsidR="003A5DEB" w:rsidRPr="003A5DEB" w:rsidRDefault="003A5DEB" w:rsidP="003A5DEB">
      <w:pPr>
        <w:numPr>
          <w:ilvl w:val="0"/>
          <w:numId w:val="1"/>
        </w:numPr>
      </w:pPr>
      <w:r w:rsidRPr="003A5DEB">
        <w:t>Identify top-selling genres and tracks.</w:t>
      </w:r>
    </w:p>
    <w:p w14:paraId="6A6D1DCA" w14:textId="77777777" w:rsidR="003A5DEB" w:rsidRPr="003A5DEB" w:rsidRDefault="003A5DEB" w:rsidP="003A5DEB">
      <w:pPr>
        <w:numPr>
          <w:ilvl w:val="0"/>
          <w:numId w:val="1"/>
        </w:numPr>
      </w:pPr>
      <w:r w:rsidRPr="003A5DEB">
        <w:t>Understand revenue trends over time.</w:t>
      </w:r>
    </w:p>
    <w:p w14:paraId="771CBC00" w14:textId="77777777" w:rsidR="003A5DEB" w:rsidRPr="003A5DEB" w:rsidRDefault="003A5DEB" w:rsidP="003A5DEB">
      <w:pPr>
        <w:numPr>
          <w:ilvl w:val="0"/>
          <w:numId w:val="1"/>
        </w:numPr>
      </w:pPr>
      <w:r w:rsidRPr="003A5DEB">
        <w:t>Evaluate customer distribution by country.</w:t>
      </w:r>
    </w:p>
    <w:p w14:paraId="2465423D" w14:textId="77777777" w:rsidR="003A5DEB" w:rsidRPr="003A5DEB" w:rsidRDefault="003A5DEB" w:rsidP="003A5DEB">
      <w:pPr>
        <w:numPr>
          <w:ilvl w:val="0"/>
          <w:numId w:val="1"/>
        </w:numPr>
      </w:pPr>
      <w:r w:rsidRPr="003A5DEB">
        <w:t>Assess the popularity of media formats.</w:t>
      </w:r>
    </w:p>
    <w:p w14:paraId="5BAAE9E9" w14:textId="77777777" w:rsidR="003A5DEB" w:rsidRPr="003A5DEB" w:rsidRDefault="003A5DEB" w:rsidP="003A5DEB">
      <w:pPr>
        <w:numPr>
          <w:ilvl w:val="0"/>
          <w:numId w:val="1"/>
        </w:numPr>
      </w:pPr>
      <w:r w:rsidRPr="003A5DEB">
        <w:t>Provide insights to support sales and marketing strategies.</w:t>
      </w:r>
    </w:p>
    <w:p w14:paraId="46DC81FC" w14:textId="77777777" w:rsidR="003A5DEB" w:rsidRPr="003A5DEB" w:rsidRDefault="003A5DEB" w:rsidP="003A5DEB">
      <w:pPr>
        <w:rPr>
          <w:b/>
          <w:bCs/>
        </w:rPr>
      </w:pPr>
      <w:r w:rsidRPr="003A5DEB">
        <w:rPr>
          <w:b/>
          <w:bCs/>
        </w:rPr>
        <w:t>Requirement Analysis</w:t>
      </w:r>
    </w:p>
    <w:p w14:paraId="1473816F" w14:textId="77777777" w:rsidR="003A5DEB" w:rsidRPr="003A5DEB" w:rsidRDefault="003A5DEB" w:rsidP="003A5DEB">
      <w:pPr>
        <w:rPr>
          <w:b/>
          <w:bCs/>
        </w:rPr>
      </w:pPr>
      <w:r w:rsidRPr="003A5DEB">
        <w:rPr>
          <w:b/>
          <w:bCs/>
        </w:rPr>
        <w:t>Data Inputs Required:</w:t>
      </w:r>
    </w:p>
    <w:p w14:paraId="2E392D7B" w14:textId="77777777" w:rsidR="003A5DEB" w:rsidRPr="003A5DEB" w:rsidRDefault="003A5DEB" w:rsidP="003A5DEB">
      <w:pPr>
        <w:numPr>
          <w:ilvl w:val="0"/>
          <w:numId w:val="2"/>
        </w:numPr>
      </w:pPr>
      <w:r w:rsidRPr="003A5DEB">
        <w:t>Customer details (ID, country, city)</w:t>
      </w:r>
    </w:p>
    <w:p w14:paraId="62929D53" w14:textId="77777777" w:rsidR="003A5DEB" w:rsidRPr="003A5DEB" w:rsidRDefault="003A5DEB" w:rsidP="003A5DEB">
      <w:pPr>
        <w:numPr>
          <w:ilvl w:val="0"/>
          <w:numId w:val="2"/>
        </w:numPr>
      </w:pPr>
      <w:r w:rsidRPr="003A5DEB">
        <w:t>Invoice and invoice line data (unit price, quantity, date)</w:t>
      </w:r>
    </w:p>
    <w:p w14:paraId="2DAA6A98" w14:textId="77777777" w:rsidR="003A5DEB" w:rsidRPr="003A5DEB" w:rsidRDefault="003A5DEB" w:rsidP="003A5DEB">
      <w:pPr>
        <w:numPr>
          <w:ilvl w:val="0"/>
          <w:numId w:val="2"/>
        </w:numPr>
      </w:pPr>
      <w:r w:rsidRPr="003A5DEB">
        <w:t>Track metadata (track ID, name, album ID, genre ID, media type)</w:t>
      </w:r>
    </w:p>
    <w:p w14:paraId="7DC82334" w14:textId="77777777" w:rsidR="003A5DEB" w:rsidRPr="003A5DEB" w:rsidRDefault="003A5DEB" w:rsidP="003A5DEB">
      <w:pPr>
        <w:numPr>
          <w:ilvl w:val="0"/>
          <w:numId w:val="2"/>
        </w:numPr>
      </w:pPr>
      <w:r w:rsidRPr="003A5DEB">
        <w:t>Genre and artist information</w:t>
      </w:r>
    </w:p>
    <w:p w14:paraId="01FB87DE" w14:textId="77777777" w:rsidR="003A5DEB" w:rsidRPr="003A5DEB" w:rsidRDefault="003A5DEB" w:rsidP="003A5DEB">
      <w:pPr>
        <w:rPr>
          <w:b/>
          <w:bCs/>
        </w:rPr>
      </w:pPr>
      <w:r w:rsidRPr="003A5DEB">
        <w:rPr>
          <w:b/>
          <w:bCs/>
        </w:rPr>
        <w:t>Tools Used:</w:t>
      </w:r>
    </w:p>
    <w:p w14:paraId="2997FA6F" w14:textId="77777777" w:rsidR="003A5DEB" w:rsidRPr="003A5DEB" w:rsidRDefault="003A5DEB" w:rsidP="003A5DEB">
      <w:pPr>
        <w:numPr>
          <w:ilvl w:val="0"/>
          <w:numId w:val="3"/>
        </w:numPr>
      </w:pPr>
      <w:r w:rsidRPr="003A5DEB">
        <w:t>Power BI: for dashboard creation and interactive visualization</w:t>
      </w:r>
    </w:p>
    <w:p w14:paraId="466F434D" w14:textId="77777777" w:rsidR="003A5DEB" w:rsidRPr="003A5DEB" w:rsidRDefault="003A5DEB" w:rsidP="003A5DEB">
      <w:pPr>
        <w:numPr>
          <w:ilvl w:val="0"/>
          <w:numId w:val="3"/>
        </w:numPr>
      </w:pPr>
      <w:r w:rsidRPr="003A5DEB">
        <w:t>Excel: for data preparation and validation</w:t>
      </w:r>
    </w:p>
    <w:p w14:paraId="3575BCB0" w14:textId="1219885A" w:rsidR="003A5DEB" w:rsidRPr="003A5DEB" w:rsidRDefault="003A5DEB" w:rsidP="003A5DEB">
      <w:pPr>
        <w:numPr>
          <w:ilvl w:val="0"/>
          <w:numId w:val="3"/>
        </w:numPr>
      </w:pPr>
      <w:r w:rsidRPr="003A5DEB">
        <w:t>SQL or Python: for advanced data transformation</w:t>
      </w:r>
    </w:p>
    <w:p w14:paraId="00D46C01" w14:textId="77777777" w:rsidR="003A5DEB" w:rsidRPr="003A5DEB" w:rsidRDefault="003A5DEB" w:rsidP="003A5DEB">
      <w:pPr>
        <w:rPr>
          <w:b/>
          <w:bCs/>
        </w:rPr>
      </w:pPr>
      <w:r w:rsidRPr="003A5DEB">
        <w:rPr>
          <w:b/>
          <w:bCs/>
        </w:rPr>
        <w:t>KPIs Visualized:</w:t>
      </w:r>
    </w:p>
    <w:p w14:paraId="70402173" w14:textId="77777777" w:rsidR="003A5DEB" w:rsidRPr="003A5DEB" w:rsidRDefault="003A5DEB" w:rsidP="003A5DEB">
      <w:pPr>
        <w:numPr>
          <w:ilvl w:val="0"/>
          <w:numId w:val="4"/>
        </w:numPr>
      </w:pPr>
      <w:r w:rsidRPr="003A5DEB">
        <w:t>Total Revenue: 4709.43</w:t>
      </w:r>
    </w:p>
    <w:p w14:paraId="675036BB" w14:textId="77777777" w:rsidR="003A5DEB" w:rsidRPr="003A5DEB" w:rsidRDefault="003A5DEB" w:rsidP="003A5DEB">
      <w:pPr>
        <w:numPr>
          <w:ilvl w:val="0"/>
          <w:numId w:val="4"/>
        </w:numPr>
      </w:pPr>
      <w:r w:rsidRPr="003A5DEB">
        <w:t>Top 10 Genres by Sales</w:t>
      </w:r>
    </w:p>
    <w:p w14:paraId="0B50965A" w14:textId="77777777" w:rsidR="003A5DEB" w:rsidRPr="003A5DEB" w:rsidRDefault="003A5DEB" w:rsidP="003A5DEB">
      <w:pPr>
        <w:numPr>
          <w:ilvl w:val="0"/>
          <w:numId w:val="4"/>
        </w:numPr>
      </w:pPr>
      <w:r w:rsidRPr="003A5DEB">
        <w:t>Top 10 Selling Tracks by Quantity</w:t>
      </w:r>
    </w:p>
    <w:p w14:paraId="2DA4BC2F" w14:textId="77777777" w:rsidR="003A5DEB" w:rsidRPr="003A5DEB" w:rsidRDefault="003A5DEB" w:rsidP="003A5DEB">
      <w:pPr>
        <w:numPr>
          <w:ilvl w:val="0"/>
          <w:numId w:val="4"/>
        </w:numPr>
      </w:pPr>
      <w:r w:rsidRPr="003A5DEB">
        <w:t>Monthly Revenue Trend (by year and month)</w:t>
      </w:r>
    </w:p>
    <w:p w14:paraId="23D42779" w14:textId="77777777" w:rsidR="003A5DEB" w:rsidRPr="003A5DEB" w:rsidRDefault="003A5DEB" w:rsidP="003A5DEB">
      <w:pPr>
        <w:numPr>
          <w:ilvl w:val="0"/>
          <w:numId w:val="4"/>
        </w:numPr>
      </w:pPr>
      <w:r w:rsidRPr="003A5DEB">
        <w:t>Media Type Usage (pie chart)</w:t>
      </w:r>
    </w:p>
    <w:p w14:paraId="1CFB22FA" w14:textId="77777777" w:rsidR="003A5DEB" w:rsidRPr="003A5DEB" w:rsidRDefault="003A5DEB" w:rsidP="003A5DEB">
      <w:pPr>
        <w:numPr>
          <w:ilvl w:val="0"/>
          <w:numId w:val="4"/>
        </w:numPr>
      </w:pPr>
      <w:r w:rsidRPr="003A5DEB">
        <w:lastRenderedPageBreak/>
        <w:t>Number of Customers by Country</w:t>
      </w:r>
    </w:p>
    <w:p w14:paraId="69799860" w14:textId="77777777" w:rsidR="003A5DEB" w:rsidRPr="003A5DEB" w:rsidRDefault="003A5DEB" w:rsidP="003A5DEB">
      <w:pPr>
        <w:numPr>
          <w:ilvl w:val="0"/>
          <w:numId w:val="4"/>
        </w:numPr>
      </w:pPr>
      <w:r w:rsidRPr="003A5DEB">
        <w:t>Filters for city and month selection</w:t>
      </w:r>
    </w:p>
    <w:p w14:paraId="78D7869E" w14:textId="77777777" w:rsidR="003A5DEB" w:rsidRPr="003A5DEB" w:rsidRDefault="003A5DEB" w:rsidP="003A5DEB">
      <w:pPr>
        <w:rPr>
          <w:b/>
          <w:bCs/>
        </w:rPr>
      </w:pPr>
      <w:r w:rsidRPr="003A5DEB">
        <w:rPr>
          <w:b/>
          <w:bCs/>
        </w:rPr>
        <w:t>Key Insights &amp; Recommendations</w:t>
      </w:r>
    </w:p>
    <w:p w14:paraId="7F54633D" w14:textId="77777777" w:rsidR="003A5DEB" w:rsidRPr="003A5DEB" w:rsidRDefault="003A5DEB" w:rsidP="003A5DEB">
      <w:pPr>
        <w:numPr>
          <w:ilvl w:val="0"/>
          <w:numId w:val="5"/>
        </w:numPr>
      </w:pPr>
      <w:r w:rsidRPr="003A5DEB">
        <w:rPr>
          <w:b/>
          <w:bCs/>
        </w:rPr>
        <w:t>Top-Selling Genre</w:t>
      </w:r>
      <w:r w:rsidRPr="003A5DEB">
        <w:t>:</w:t>
      </w:r>
    </w:p>
    <w:p w14:paraId="63702780" w14:textId="77777777" w:rsidR="003A5DEB" w:rsidRPr="003A5DEB" w:rsidRDefault="003A5DEB" w:rsidP="003A5DEB">
      <w:pPr>
        <w:numPr>
          <w:ilvl w:val="1"/>
          <w:numId w:val="5"/>
        </w:numPr>
      </w:pPr>
      <w:r w:rsidRPr="003A5DEB">
        <w:t>Rock is the leading genre in terms of revenue.</w:t>
      </w:r>
    </w:p>
    <w:p w14:paraId="60A83B94" w14:textId="77777777" w:rsidR="003A5DEB" w:rsidRPr="003A5DEB" w:rsidRDefault="003A5DEB" w:rsidP="003A5DEB">
      <w:pPr>
        <w:numPr>
          <w:ilvl w:val="1"/>
          <w:numId w:val="5"/>
        </w:numPr>
      </w:pPr>
      <w:r w:rsidRPr="003A5DEB">
        <w:t>Recommendation: Focus marketing campaigns and playlists on Rock music.</w:t>
      </w:r>
    </w:p>
    <w:p w14:paraId="3102940D" w14:textId="77777777" w:rsidR="003A5DEB" w:rsidRPr="003A5DEB" w:rsidRDefault="003A5DEB" w:rsidP="003A5DEB">
      <w:pPr>
        <w:numPr>
          <w:ilvl w:val="0"/>
          <w:numId w:val="5"/>
        </w:numPr>
      </w:pPr>
      <w:r w:rsidRPr="003A5DEB">
        <w:rPr>
          <w:b/>
          <w:bCs/>
        </w:rPr>
        <w:t>Top Tracks</w:t>
      </w:r>
      <w:r w:rsidRPr="003A5DEB">
        <w:t>:</w:t>
      </w:r>
    </w:p>
    <w:p w14:paraId="4AF69728" w14:textId="77777777" w:rsidR="003A5DEB" w:rsidRPr="003A5DEB" w:rsidRDefault="003A5DEB" w:rsidP="003A5DEB">
      <w:pPr>
        <w:numPr>
          <w:ilvl w:val="1"/>
          <w:numId w:val="5"/>
        </w:numPr>
      </w:pPr>
      <w:r w:rsidRPr="003A5DEB">
        <w:t>"War Pigs" is the highest-selling track.</w:t>
      </w:r>
    </w:p>
    <w:p w14:paraId="7111AA9A" w14:textId="77777777" w:rsidR="003A5DEB" w:rsidRPr="003A5DEB" w:rsidRDefault="003A5DEB" w:rsidP="003A5DEB">
      <w:pPr>
        <w:numPr>
          <w:ilvl w:val="1"/>
          <w:numId w:val="5"/>
        </w:numPr>
      </w:pPr>
      <w:r w:rsidRPr="003A5DEB">
        <w:t>Recommendation: Feature top tracks in promotional banners and curated lists.</w:t>
      </w:r>
    </w:p>
    <w:p w14:paraId="4DCAC450" w14:textId="77777777" w:rsidR="003A5DEB" w:rsidRPr="003A5DEB" w:rsidRDefault="003A5DEB" w:rsidP="003A5DEB">
      <w:pPr>
        <w:numPr>
          <w:ilvl w:val="0"/>
          <w:numId w:val="5"/>
        </w:numPr>
      </w:pPr>
      <w:r w:rsidRPr="003A5DEB">
        <w:rPr>
          <w:b/>
          <w:bCs/>
        </w:rPr>
        <w:t>Media Format Usage</w:t>
      </w:r>
      <w:r w:rsidRPr="003A5DEB">
        <w:t>:</w:t>
      </w:r>
    </w:p>
    <w:p w14:paraId="76DA2054" w14:textId="77777777" w:rsidR="003A5DEB" w:rsidRPr="003A5DEB" w:rsidRDefault="003A5DEB" w:rsidP="003A5DEB">
      <w:pPr>
        <w:numPr>
          <w:ilvl w:val="1"/>
          <w:numId w:val="5"/>
        </w:numPr>
      </w:pPr>
      <w:r w:rsidRPr="003A5DEB">
        <w:t>MPEG Audio Files dominate usage (~87%).</w:t>
      </w:r>
    </w:p>
    <w:p w14:paraId="29172C9B" w14:textId="77777777" w:rsidR="003A5DEB" w:rsidRPr="003A5DEB" w:rsidRDefault="003A5DEB" w:rsidP="003A5DEB">
      <w:pPr>
        <w:numPr>
          <w:ilvl w:val="1"/>
          <w:numId w:val="5"/>
        </w:numPr>
      </w:pPr>
      <w:r w:rsidRPr="003A5DEB">
        <w:t>Recommendation: Continue supporting and promoting MPEG format.</w:t>
      </w:r>
    </w:p>
    <w:p w14:paraId="7916F3F9" w14:textId="77777777" w:rsidR="003A5DEB" w:rsidRPr="003A5DEB" w:rsidRDefault="003A5DEB" w:rsidP="003A5DEB">
      <w:pPr>
        <w:numPr>
          <w:ilvl w:val="0"/>
          <w:numId w:val="5"/>
        </w:numPr>
      </w:pPr>
      <w:r w:rsidRPr="003A5DEB">
        <w:rPr>
          <w:b/>
          <w:bCs/>
        </w:rPr>
        <w:t>Customer Distribution</w:t>
      </w:r>
      <w:r w:rsidRPr="003A5DEB">
        <w:t>:</w:t>
      </w:r>
    </w:p>
    <w:p w14:paraId="009A841B" w14:textId="77777777" w:rsidR="003A5DEB" w:rsidRPr="003A5DEB" w:rsidRDefault="003A5DEB" w:rsidP="003A5DEB">
      <w:pPr>
        <w:numPr>
          <w:ilvl w:val="1"/>
          <w:numId w:val="5"/>
        </w:numPr>
      </w:pPr>
      <w:r w:rsidRPr="003A5DEB">
        <w:t>The USA has the highest number of customers, followed by Canada and Brazil.</w:t>
      </w:r>
    </w:p>
    <w:p w14:paraId="42CAC1F8" w14:textId="77777777" w:rsidR="003A5DEB" w:rsidRPr="003A5DEB" w:rsidRDefault="003A5DEB" w:rsidP="003A5DEB">
      <w:pPr>
        <w:numPr>
          <w:ilvl w:val="1"/>
          <w:numId w:val="5"/>
        </w:numPr>
      </w:pPr>
      <w:r w:rsidRPr="003A5DEB">
        <w:t>Recommendation: Allocate more advertising and artist engagement budget to these countries.</w:t>
      </w:r>
    </w:p>
    <w:p w14:paraId="77802FD7" w14:textId="77777777" w:rsidR="003A5DEB" w:rsidRPr="003A5DEB" w:rsidRDefault="003A5DEB" w:rsidP="003A5DEB">
      <w:pPr>
        <w:numPr>
          <w:ilvl w:val="0"/>
          <w:numId w:val="5"/>
        </w:numPr>
      </w:pPr>
      <w:r w:rsidRPr="003A5DEB">
        <w:rPr>
          <w:b/>
          <w:bCs/>
        </w:rPr>
        <w:t>Monthly Revenue Trends</w:t>
      </w:r>
      <w:r w:rsidRPr="003A5DEB">
        <w:t>:</w:t>
      </w:r>
    </w:p>
    <w:p w14:paraId="0BB8543A" w14:textId="77777777" w:rsidR="003A5DEB" w:rsidRPr="003A5DEB" w:rsidRDefault="003A5DEB" w:rsidP="003A5DEB">
      <w:pPr>
        <w:numPr>
          <w:ilvl w:val="1"/>
          <w:numId w:val="5"/>
        </w:numPr>
      </w:pPr>
      <w:r w:rsidRPr="003A5DEB">
        <w:t>Revenue fluctuates but shows overall stability with occasional peaks.</w:t>
      </w:r>
    </w:p>
    <w:p w14:paraId="3983F822" w14:textId="77777777" w:rsidR="003A5DEB" w:rsidRPr="003A5DEB" w:rsidRDefault="003A5DEB" w:rsidP="003A5DEB">
      <w:pPr>
        <w:numPr>
          <w:ilvl w:val="1"/>
          <w:numId w:val="5"/>
        </w:numPr>
      </w:pPr>
      <w:r w:rsidRPr="003A5DEB">
        <w:t>Recommendation: Investigate dips and spikes to optimize promotions and release schedules.</w:t>
      </w:r>
    </w:p>
    <w:p w14:paraId="517E23F5" w14:textId="77777777" w:rsidR="003A5DEB" w:rsidRDefault="003A5DEB" w:rsidP="003A5DEB">
      <w:r w:rsidRPr="003A5DEB">
        <w:rPr>
          <w:b/>
          <w:bCs/>
        </w:rPr>
        <w:t>Result</w:t>
      </w:r>
      <w:r w:rsidRPr="003A5DEB">
        <w:t xml:space="preserve"> </w:t>
      </w:r>
    </w:p>
    <w:p w14:paraId="12EFFE4E" w14:textId="20E21FE9" w:rsidR="003A5DEB" w:rsidRDefault="003A5DEB" w:rsidP="003A5DEB">
      <w:r>
        <w:rPr>
          <w:noProof/>
        </w:rPr>
        <w:lastRenderedPageBreak/>
        <w:drawing>
          <wp:inline distT="0" distB="0" distL="0" distR="0" wp14:anchorId="1DEEE338" wp14:editId="51F3FCD2">
            <wp:extent cx="6355080" cy="3229610"/>
            <wp:effectExtent l="0" t="0" r="7620" b="8890"/>
            <wp:docPr id="76425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50837" name="Picture 764250837"/>
                    <pic:cNvPicPr/>
                  </pic:nvPicPr>
                  <pic:blipFill>
                    <a:blip r:embed="rId5">
                      <a:extLst>
                        <a:ext uri="{28A0092B-C50C-407E-A947-70E740481C1C}">
                          <a14:useLocalDpi xmlns:a14="http://schemas.microsoft.com/office/drawing/2010/main" val="0"/>
                        </a:ext>
                      </a:extLst>
                    </a:blip>
                    <a:stretch>
                      <a:fillRect/>
                    </a:stretch>
                  </pic:blipFill>
                  <pic:spPr>
                    <a:xfrm>
                      <a:off x="0" y="0"/>
                      <a:ext cx="6355080" cy="3229610"/>
                    </a:xfrm>
                    <a:prstGeom prst="rect">
                      <a:avLst/>
                    </a:prstGeom>
                  </pic:spPr>
                </pic:pic>
              </a:graphicData>
            </a:graphic>
          </wp:inline>
        </w:drawing>
      </w:r>
    </w:p>
    <w:p w14:paraId="16D2F9A2" w14:textId="602A4AA2" w:rsidR="003A5DEB" w:rsidRPr="003A5DEB" w:rsidRDefault="003A5DEB" w:rsidP="003A5DEB">
      <w:r w:rsidRPr="003A5DEB">
        <w:rPr>
          <w:b/>
          <w:bCs/>
        </w:rPr>
        <w:t>Conclusion</w:t>
      </w:r>
    </w:p>
    <w:p w14:paraId="36BF880E" w14:textId="77777777" w:rsidR="003A5DEB" w:rsidRPr="003A5DEB" w:rsidRDefault="003A5DEB" w:rsidP="003A5DEB">
      <w:r w:rsidRPr="003A5DEB">
        <w:t>The dashboard provides a visual and data-driven view of the music store's performance. With insights into genres, tracks, formats, and geography, stakeholders can make better decisions on product focus, regional marketing, and content planning. Regular updates to this dashboard will ensure continuous performance monitoring and strategic improvements.</w:t>
      </w:r>
    </w:p>
    <w:p w14:paraId="320D1C47" w14:textId="77777777" w:rsidR="003A5DEB" w:rsidRDefault="003A5DEB"/>
    <w:sectPr w:rsidR="003A5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65162"/>
    <w:multiLevelType w:val="multilevel"/>
    <w:tmpl w:val="A606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B1BC6"/>
    <w:multiLevelType w:val="multilevel"/>
    <w:tmpl w:val="7F5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36F96"/>
    <w:multiLevelType w:val="multilevel"/>
    <w:tmpl w:val="391A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804AB"/>
    <w:multiLevelType w:val="multilevel"/>
    <w:tmpl w:val="78E4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E5413"/>
    <w:multiLevelType w:val="multilevel"/>
    <w:tmpl w:val="47AAB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038485">
    <w:abstractNumId w:val="1"/>
  </w:num>
  <w:num w:numId="2" w16cid:durableId="472140839">
    <w:abstractNumId w:val="0"/>
  </w:num>
  <w:num w:numId="3" w16cid:durableId="426972118">
    <w:abstractNumId w:val="3"/>
  </w:num>
  <w:num w:numId="4" w16cid:durableId="529339597">
    <w:abstractNumId w:val="2"/>
  </w:num>
  <w:num w:numId="5" w16cid:durableId="353920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EB"/>
    <w:rsid w:val="003A5DEB"/>
    <w:rsid w:val="00A95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9AE5"/>
  <w15:chartTrackingRefBased/>
  <w15:docId w15:val="{8FFA915D-0A6E-4FB8-AB46-6A67C050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D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5D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5D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5D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D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D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5D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5D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5D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D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DEB"/>
    <w:rPr>
      <w:rFonts w:eastAsiaTheme="majorEastAsia" w:cstheme="majorBidi"/>
      <w:color w:val="272727" w:themeColor="text1" w:themeTint="D8"/>
    </w:rPr>
  </w:style>
  <w:style w:type="paragraph" w:styleId="Title">
    <w:name w:val="Title"/>
    <w:basedOn w:val="Normal"/>
    <w:next w:val="Normal"/>
    <w:link w:val="TitleChar"/>
    <w:uiPriority w:val="10"/>
    <w:qFormat/>
    <w:rsid w:val="003A5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DEB"/>
    <w:pPr>
      <w:spacing w:before="160"/>
      <w:jc w:val="center"/>
    </w:pPr>
    <w:rPr>
      <w:i/>
      <w:iCs/>
      <w:color w:val="404040" w:themeColor="text1" w:themeTint="BF"/>
    </w:rPr>
  </w:style>
  <w:style w:type="character" w:customStyle="1" w:styleId="QuoteChar">
    <w:name w:val="Quote Char"/>
    <w:basedOn w:val="DefaultParagraphFont"/>
    <w:link w:val="Quote"/>
    <w:uiPriority w:val="29"/>
    <w:rsid w:val="003A5DEB"/>
    <w:rPr>
      <w:i/>
      <w:iCs/>
      <w:color w:val="404040" w:themeColor="text1" w:themeTint="BF"/>
    </w:rPr>
  </w:style>
  <w:style w:type="paragraph" w:styleId="ListParagraph">
    <w:name w:val="List Paragraph"/>
    <w:basedOn w:val="Normal"/>
    <w:uiPriority w:val="34"/>
    <w:qFormat/>
    <w:rsid w:val="003A5DEB"/>
    <w:pPr>
      <w:ind w:left="720"/>
      <w:contextualSpacing/>
    </w:pPr>
  </w:style>
  <w:style w:type="character" w:styleId="IntenseEmphasis">
    <w:name w:val="Intense Emphasis"/>
    <w:basedOn w:val="DefaultParagraphFont"/>
    <w:uiPriority w:val="21"/>
    <w:qFormat/>
    <w:rsid w:val="003A5DEB"/>
    <w:rPr>
      <w:i/>
      <w:iCs/>
      <w:color w:val="2F5496" w:themeColor="accent1" w:themeShade="BF"/>
    </w:rPr>
  </w:style>
  <w:style w:type="paragraph" w:styleId="IntenseQuote">
    <w:name w:val="Intense Quote"/>
    <w:basedOn w:val="Normal"/>
    <w:next w:val="Normal"/>
    <w:link w:val="IntenseQuoteChar"/>
    <w:uiPriority w:val="30"/>
    <w:qFormat/>
    <w:rsid w:val="003A5D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DEB"/>
    <w:rPr>
      <w:i/>
      <w:iCs/>
      <w:color w:val="2F5496" w:themeColor="accent1" w:themeShade="BF"/>
    </w:rPr>
  </w:style>
  <w:style w:type="character" w:styleId="IntenseReference">
    <w:name w:val="Intense Reference"/>
    <w:basedOn w:val="DefaultParagraphFont"/>
    <w:uiPriority w:val="32"/>
    <w:qFormat/>
    <w:rsid w:val="003A5D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488361">
      <w:bodyDiv w:val="1"/>
      <w:marLeft w:val="0"/>
      <w:marRight w:val="0"/>
      <w:marTop w:val="0"/>
      <w:marBottom w:val="0"/>
      <w:divBdr>
        <w:top w:val="none" w:sz="0" w:space="0" w:color="auto"/>
        <w:left w:val="none" w:sz="0" w:space="0" w:color="auto"/>
        <w:bottom w:val="none" w:sz="0" w:space="0" w:color="auto"/>
        <w:right w:val="none" w:sz="0" w:space="0" w:color="auto"/>
      </w:divBdr>
    </w:div>
    <w:div w:id="195247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Balkawade</dc:creator>
  <cp:keywords/>
  <dc:description/>
  <cp:lastModifiedBy>Sandhya Balkawade</cp:lastModifiedBy>
  <cp:revision>1</cp:revision>
  <dcterms:created xsi:type="dcterms:W3CDTF">2025-06-05T02:17:00Z</dcterms:created>
  <dcterms:modified xsi:type="dcterms:W3CDTF">2025-06-05T02:19:00Z</dcterms:modified>
</cp:coreProperties>
</file>