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7B14" w14:textId="207312C6" w:rsidR="00CA0135" w:rsidRDefault="00CA0135" w:rsidP="0025230B">
      <w:pPr>
        <w:ind w:firstLine="720"/>
        <w:rPr>
          <w:lang w:val="en-US"/>
        </w:rPr>
      </w:pPr>
      <w:r>
        <w:rPr>
          <w:lang w:val="en-US"/>
        </w:rPr>
        <w:t>FINMAN</w:t>
      </w:r>
    </w:p>
    <w:p w14:paraId="7C47C27E" w14:textId="3F40CB2E" w:rsidR="00B93667" w:rsidRDefault="00BB4B74" w:rsidP="00E65008">
      <w:pPr>
        <w:pStyle w:val="Title"/>
        <w:rPr>
          <w:lang w:val="en-US"/>
        </w:rPr>
      </w:pPr>
      <w:r>
        <w:rPr>
          <w:lang w:val="en-US"/>
        </w:rPr>
        <w:t xml:space="preserve">Portfolio </w:t>
      </w:r>
      <w:r w:rsidR="00CA0135">
        <w:rPr>
          <w:lang w:val="en-US"/>
        </w:rPr>
        <w:t>View</w:t>
      </w:r>
    </w:p>
    <w:p w14:paraId="40910D4B" w14:textId="233F9BD9" w:rsidR="00E65008" w:rsidRPr="003E56E1" w:rsidRDefault="00CA0135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sz w:val="20"/>
          <w:szCs w:val="18"/>
          <w:lang w:val="en-US"/>
        </w:rPr>
      </w:pPr>
      <w:r>
        <w:rPr>
          <w:lang w:val="en-US"/>
        </w:rPr>
        <w:t>Full Portfolio View</w:t>
      </w:r>
      <w:r w:rsidR="00E65008">
        <w:rPr>
          <w:lang w:val="en-US"/>
        </w:rPr>
        <w:tab/>
      </w:r>
      <w:r w:rsidR="00DD0C66">
        <w:rPr>
          <w:lang w:val="en-US"/>
        </w:rPr>
        <w:t>for &lt;RSN&gt;</w:t>
      </w:r>
      <w:r w:rsidR="003E56E1">
        <w:rPr>
          <w:lang w:val="en-US"/>
        </w:rPr>
        <w:tab/>
        <w:t xml:space="preserve">              </w:t>
      </w:r>
      <w:r w:rsidR="00476A3E" w:rsidRPr="003E56E1">
        <w:rPr>
          <w:sz w:val="20"/>
          <w:szCs w:val="18"/>
          <w:lang w:val="en-US"/>
        </w:rPr>
        <w:t>View</w:t>
      </w:r>
      <w:r w:rsidR="003E56E1" w:rsidRPr="003E56E1">
        <w:rPr>
          <w:sz w:val="20"/>
          <w:szCs w:val="18"/>
          <w:lang w:val="en-US"/>
        </w:rPr>
        <w:t>*</w:t>
      </w:r>
      <w:r w:rsidR="00476A3E" w:rsidRPr="003E56E1">
        <w:rPr>
          <w:sz w:val="20"/>
          <w:szCs w:val="18"/>
          <w:lang w:val="en-US"/>
        </w:rPr>
        <w:t xml:space="preserve">: </w:t>
      </w:r>
      <w:r w:rsidR="00A26775">
        <w:rPr>
          <w:sz w:val="20"/>
          <w:szCs w:val="18"/>
          <w:lang w:val="en-US"/>
        </w:rPr>
        <w:t>Portfolio&lt;</w:t>
      </w:r>
      <w:proofErr w:type="spellStart"/>
      <w:r w:rsidR="00A26775">
        <w:rPr>
          <w:sz w:val="20"/>
          <w:szCs w:val="18"/>
          <w:lang w:val="en-US"/>
        </w:rPr>
        <w:t>dropbox</w:t>
      </w:r>
      <w:proofErr w:type="spellEnd"/>
      <w:r w:rsidR="00A26775">
        <w:rPr>
          <w:sz w:val="20"/>
          <w:szCs w:val="18"/>
          <w:lang w:val="en-US"/>
        </w:rPr>
        <w:t>&gt;</w:t>
      </w:r>
      <w:r w:rsidR="003E56E1">
        <w:rPr>
          <w:sz w:val="20"/>
          <w:szCs w:val="18"/>
          <w:lang w:val="en-US"/>
        </w:rPr>
        <w:t xml:space="preserve">          </w:t>
      </w:r>
      <w:r w:rsidR="00E65008" w:rsidRPr="003E56E1">
        <w:rPr>
          <w:sz w:val="20"/>
          <w:szCs w:val="18"/>
          <w:lang w:val="en-US"/>
        </w:rPr>
        <w:t xml:space="preserve">Owner: </w:t>
      </w:r>
      <w:r w:rsidR="00A26775">
        <w:rPr>
          <w:sz w:val="20"/>
          <w:szCs w:val="18"/>
          <w:lang w:val="en-US"/>
        </w:rPr>
        <w:t>RSN</w:t>
      </w:r>
      <w:r w:rsidR="00E65008" w:rsidRPr="003E56E1">
        <w:rPr>
          <w:sz w:val="20"/>
          <w:szCs w:val="18"/>
          <w:lang w:val="en-US"/>
        </w:rPr>
        <w:t>&lt;drop box&gt;</w:t>
      </w:r>
      <w:r w:rsidR="00E65008" w:rsidRPr="003E56E1">
        <w:rPr>
          <w:sz w:val="20"/>
          <w:szCs w:val="18"/>
          <w:lang w:val="en-US"/>
        </w:rPr>
        <w:tab/>
      </w:r>
      <w:r w:rsidR="003E56E1">
        <w:rPr>
          <w:sz w:val="20"/>
          <w:szCs w:val="18"/>
          <w:lang w:val="en-US"/>
        </w:rPr>
        <w:t xml:space="preserve">      </w:t>
      </w:r>
      <w:r w:rsidR="00E65008" w:rsidRPr="003E56E1">
        <w:rPr>
          <w:sz w:val="20"/>
          <w:szCs w:val="18"/>
          <w:lang w:val="en-US"/>
        </w:rPr>
        <w:t xml:space="preserve">Prices&lt;button&gt; </w:t>
      </w:r>
      <w:proofErr w:type="gramStart"/>
      <w:r w:rsidR="00E65008" w:rsidRPr="003E56E1">
        <w:rPr>
          <w:sz w:val="20"/>
          <w:szCs w:val="18"/>
          <w:lang w:val="en-US"/>
        </w:rPr>
        <w:tab/>
        <w:t>:More</w:t>
      </w:r>
      <w:proofErr w:type="gramEnd"/>
      <w:r w:rsidR="00987182">
        <w:rPr>
          <w:sz w:val="20"/>
          <w:szCs w:val="18"/>
          <w:lang w:val="en-US"/>
        </w:rPr>
        <w:t>*</w:t>
      </w:r>
      <w:r w:rsidR="00E65008" w:rsidRPr="003E56E1">
        <w:rPr>
          <w:sz w:val="20"/>
          <w:szCs w:val="18"/>
          <w:lang w:val="en-US"/>
        </w:rPr>
        <w:t>&lt;drop box&gt;</w:t>
      </w:r>
    </w:p>
    <w:p w14:paraId="062418C7" w14:textId="1ABB987C" w:rsidR="00E65008" w:rsidRDefault="00E6500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&lt;date and time of the la</w:t>
      </w:r>
      <w:r w:rsidR="00476A3E">
        <w:rPr>
          <w:lang w:val="en-US"/>
        </w:rPr>
        <w:t>st update&gt;</w:t>
      </w:r>
    </w:p>
    <w:p w14:paraId="03D3D077" w14:textId="77777777" w:rsidR="00476A3E" w:rsidRDefault="00476A3E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7692513D" w14:textId="77777777" w:rsidR="00AC6453" w:rsidRDefault="00AC6453" w:rsidP="00AC6453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Stocks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6232"/>
        <w:gridCol w:w="1560"/>
        <w:gridCol w:w="1275"/>
        <w:gridCol w:w="1418"/>
        <w:gridCol w:w="1276"/>
        <w:gridCol w:w="1275"/>
        <w:gridCol w:w="1134"/>
        <w:gridCol w:w="1276"/>
      </w:tblGrid>
      <w:tr w:rsidR="00310D0F" w14:paraId="4A056E57" w14:textId="77777777" w:rsidTr="00310D0F">
        <w:tc>
          <w:tcPr>
            <w:tcW w:w="6232" w:type="dxa"/>
          </w:tcPr>
          <w:p w14:paraId="66438CCA" w14:textId="30DCD581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lang w:val="en-US"/>
              </w:rPr>
            </w:pPr>
            <w:r w:rsidRPr="008F7838">
              <w:rPr>
                <w:b/>
                <w:bCs/>
                <w:lang w:val="en-US"/>
              </w:rPr>
              <w:t>Stock/</w:t>
            </w:r>
            <w:proofErr w:type="gramStart"/>
            <w:r w:rsidRPr="008F7838">
              <w:rPr>
                <w:b/>
                <w:bCs/>
                <w:lang w:val="en-US"/>
              </w:rPr>
              <w:t>MF  -</w:t>
            </w:r>
            <w:proofErr w:type="gramEnd"/>
            <w:r w:rsidRPr="008F7838">
              <w:rPr>
                <w:b/>
                <w:bCs/>
                <w:lang w:val="en-US"/>
              </w:rPr>
              <w:t xml:space="preserve"> </w:t>
            </w:r>
            <w:r w:rsidRPr="008F7838">
              <w:rPr>
                <w:b/>
                <w:bCs/>
                <w:sz w:val="16"/>
                <w:szCs w:val="14"/>
                <w:lang w:val="en-US"/>
              </w:rPr>
              <w:t>Type/Links</w:t>
            </w:r>
          </w:p>
        </w:tc>
        <w:tc>
          <w:tcPr>
            <w:tcW w:w="1560" w:type="dxa"/>
          </w:tcPr>
          <w:p w14:paraId="624C0CA5" w14:textId="51FD9EED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16"/>
                <w:szCs w:val="14"/>
                <w:lang w:val="en-US"/>
              </w:rPr>
              <w:t>Avg Buy Price</w:t>
            </w:r>
          </w:p>
        </w:tc>
        <w:tc>
          <w:tcPr>
            <w:tcW w:w="1275" w:type="dxa"/>
          </w:tcPr>
          <w:p w14:paraId="562F5083" w14:textId="798620D4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01D4DC4F" w14:textId="62E6B498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Cost</w:t>
            </w:r>
          </w:p>
        </w:tc>
        <w:tc>
          <w:tcPr>
            <w:tcW w:w="1276" w:type="dxa"/>
          </w:tcPr>
          <w:p w14:paraId="5E1471D4" w14:textId="77777777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5FC3A88C" w14:textId="77777777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7025FF03" w14:textId="77777777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Return</w:t>
            </w:r>
          </w:p>
        </w:tc>
        <w:tc>
          <w:tcPr>
            <w:tcW w:w="1276" w:type="dxa"/>
          </w:tcPr>
          <w:p w14:paraId="7CB51577" w14:textId="77777777" w:rsidR="00310D0F" w:rsidRPr="008F7838" w:rsidRDefault="00310D0F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Gain %</w:t>
            </w:r>
          </w:p>
        </w:tc>
      </w:tr>
      <w:tr w:rsidR="00310D0F" w14:paraId="1AE40D0D" w14:textId="77777777" w:rsidTr="00310D0F">
        <w:tc>
          <w:tcPr>
            <w:tcW w:w="6232" w:type="dxa"/>
          </w:tcPr>
          <w:p w14:paraId="287E1B34" w14:textId="142E49D4" w:rsidR="00310D0F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lang w:val="en-US"/>
              </w:rPr>
            </w:pPr>
            <w:r>
              <w:rPr>
                <w:lang w:val="en-US"/>
              </w:rPr>
              <w:t xml:space="preserve">&lt;name of stock/MF*&gt; - </w:t>
            </w:r>
            <w:r w:rsidRPr="005E1E38">
              <w:rPr>
                <w:sz w:val="18"/>
                <w:szCs w:val="16"/>
                <w:lang w:val="en-US"/>
              </w:rPr>
              <w:t>&lt;type</w:t>
            </w:r>
            <w:r>
              <w:rPr>
                <w:sz w:val="18"/>
                <w:szCs w:val="16"/>
                <w:lang w:val="en-US"/>
              </w:rPr>
              <w:t>*</w:t>
            </w:r>
            <w:r w:rsidRPr="005E1E38">
              <w:rPr>
                <w:sz w:val="18"/>
                <w:szCs w:val="16"/>
                <w:lang w:val="en-US"/>
              </w:rPr>
              <w:t>&gt;</w:t>
            </w:r>
            <w:r>
              <w:rPr>
                <w:sz w:val="18"/>
                <w:szCs w:val="16"/>
                <w:lang w:val="en-US"/>
              </w:rPr>
              <w:t xml:space="preserve"> - </w:t>
            </w:r>
            <w:r>
              <w:rPr>
                <w:sz w:val="20"/>
                <w:szCs w:val="18"/>
                <w:lang w:val="en-US"/>
              </w:rPr>
              <w:t>Public Links*</w:t>
            </w:r>
          </w:p>
        </w:tc>
        <w:tc>
          <w:tcPr>
            <w:tcW w:w="1560" w:type="dxa"/>
          </w:tcPr>
          <w:p w14:paraId="61714D29" w14:textId="46CA7212" w:rsidR="00310D0F" w:rsidRPr="005E1E38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18"/>
                <w:szCs w:val="16"/>
                <w:lang w:val="en-US"/>
              </w:rPr>
              <w:t>Avg Buy Price (on current values)</w:t>
            </w:r>
          </w:p>
        </w:tc>
        <w:tc>
          <w:tcPr>
            <w:tcW w:w="1275" w:type="dxa"/>
          </w:tcPr>
          <w:p w14:paraId="22D43F2B" w14:textId="1B4D5923" w:rsidR="00310D0F" w:rsidRPr="005E1E38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08FBC0C0" w14:textId="67279DC0" w:rsidR="00310D0F" w:rsidRPr="005E1E38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Cost</w:t>
            </w:r>
          </w:p>
        </w:tc>
        <w:tc>
          <w:tcPr>
            <w:tcW w:w="1276" w:type="dxa"/>
          </w:tcPr>
          <w:p w14:paraId="3D1E4690" w14:textId="77777777" w:rsidR="00310D0F" w:rsidRPr="005E1E38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240AEDF4" w14:textId="77777777" w:rsidR="00310D0F" w:rsidRPr="005E1E38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52576DD3" w14:textId="77777777" w:rsidR="00310D0F" w:rsidRPr="005E1E38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Return</w:t>
            </w:r>
          </w:p>
        </w:tc>
        <w:tc>
          <w:tcPr>
            <w:tcW w:w="1276" w:type="dxa"/>
          </w:tcPr>
          <w:p w14:paraId="7F1D1CBA" w14:textId="77777777" w:rsidR="00310D0F" w:rsidRPr="005E1E38" w:rsidRDefault="00310D0F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Gain %</w:t>
            </w:r>
          </w:p>
        </w:tc>
      </w:tr>
      <w:tr w:rsidR="008F7838" w14:paraId="417264E9" w14:textId="77777777" w:rsidTr="00310D0F">
        <w:tc>
          <w:tcPr>
            <w:tcW w:w="6232" w:type="dxa"/>
          </w:tcPr>
          <w:p w14:paraId="3A484B3E" w14:textId="77777777" w:rsidR="008F78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lang w:val="en-US"/>
              </w:rPr>
            </w:pPr>
          </w:p>
        </w:tc>
        <w:tc>
          <w:tcPr>
            <w:tcW w:w="1560" w:type="dxa"/>
          </w:tcPr>
          <w:p w14:paraId="027B6FA8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18"/>
                <w:szCs w:val="16"/>
                <w:lang w:val="en-US"/>
              </w:rPr>
            </w:pPr>
          </w:p>
        </w:tc>
        <w:tc>
          <w:tcPr>
            <w:tcW w:w="1275" w:type="dxa"/>
          </w:tcPr>
          <w:p w14:paraId="5477233F" w14:textId="77777777" w:rsidR="008F78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79900FF6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26C14CAD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5" w:type="dxa"/>
          </w:tcPr>
          <w:p w14:paraId="60A74982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0CBBF711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2201FDCD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</w:tr>
      <w:tr w:rsidR="008F7838" w14:paraId="1C1ACC64" w14:textId="77777777" w:rsidTr="00310D0F">
        <w:tc>
          <w:tcPr>
            <w:tcW w:w="6232" w:type="dxa"/>
          </w:tcPr>
          <w:p w14:paraId="4C6F1F47" w14:textId="77777777" w:rsidR="008F78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lang w:val="en-US"/>
              </w:rPr>
            </w:pPr>
          </w:p>
        </w:tc>
        <w:tc>
          <w:tcPr>
            <w:tcW w:w="1560" w:type="dxa"/>
          </w:tcPr>
          <w:p w14:paraId="5E0FC4D4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18"/>
                <w:szCs w:val="16"/>
                <w:lang w:val="en-US"/>
              </w:rPr>
            </w:pPr>
          </w:p>
        </w:tc>
        <w:tc>
          <w:tcPr>
            <w:tcW w:w="1275" w:type="dxa"/>
          </w:tcPr>
          <w:p w14:paraId="1DFED149" w14:textId="77777777" w:rsidR="008F78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53AF8FF2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11321A1F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5" w:type="dxa"/>
          </w:tcPr>
          <w:p w14:paraId="4A20DD9E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69E2E5BD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409480B7" w14:textId="77777777" w:rsidR="008F7838" w:rsidRPr="005E1E38" w:rsidRDefault="008F7838" w:rsidP="00B627E5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</w:tr>
    </w:tbl>
    <w:p w14:paraId="7D521127" w14:textId="77777777" w:rsidR="00AC6453" w:rsidRDefault="00AC6453" w:rsidP="00AC6453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106D43C" w14:textId="44D1B0C5" w:rsidR="00476A3E" w:rsidRDefault="00476A3E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Mutual funds</w:t>
      </w:r>
    </w:p>
    <w:p w14:paraId="6A95C14E" w14:textId="2DA15750" w:rsidR="00476A3E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&lt;same as above table&gt;</w:t>
      </w:r>
    </w:p>
    <w:p w14:paraId="78AD1406" w14:textId="77777777" w:rsidR="005E1E38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9766DE2" w14:textId="467CEA70" w:rsidR="00476A3E" w:rsidRDefault="00476A3E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proofErr w:type="spellStart"/>
      <w:r>
        <w:rPr>
          <w:lang w:val="en-US"/>
        </w:rPr>
        <w:t>Smallcase</w:t>
      </w:r>
      <w:proofErr w:type="spellEnd"/>
    </w:p>
    <w:p w14:paraId="0108E941" w14:textId="773CF632" w:rsidR="00476A3E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5E1E38">
        <w:rPr>
          <w:lang w:val="en-US"/>
        </w:rPr>
        <w:t>&lt;same as above table&gt;</w:t>
      </w:r>
    </w:p>
    <w:p w14:paraId="23661A62" w14:textId="77777777" w:rsidR="005E1E38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02743CDC" w14:textId="28B0C00C" w:rsidR="00476A3E" w:rsidRDefault="00476A3E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MSFT</w:t>
      </w:r>
    </w:p>
    <w:p w14:paraId="49F0E276" w14:textId="25333EC1" w:rsidR="00476A3E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5E1E38">
        <w:rPr>
          <w:lang w:val="en-US"/>
        </w:rPr>
        <w:t>&lt;same as above table&gt;</w:t>
      </w:r>
    </w:p>
    <w:p w14:paraId="47729ED7" w14:textId="77777777" w:rsidR="005E1E38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0122C327" w14:textId="1491DA96" w:rsidR="00476A3E" w:rsidRDefault="00476A3E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PMS</w:t>
      </w:r>
    </w:p>
    <w:p w14:paraId="2DD4F3F6" w14:textId="3DCEE126" w:rsidR="00476A3E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5E1E38">
        <w:rPr>
          <w:lang w:val="en-US"/>
        </w:rPr>
        <w:t>&lt;same as above table&gt;</w:t>
      </w:r>
    </w:p>
    <w:p w14:paraId="01D2520D" w14:textId="77777777" w:rsidR="00476A3E" w:rsidRDefault="00476A3E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44D69799" w14:textId="1716F27C" w:rsidR="005E1E38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NOTES:</w:t>
      </w:r>
    </w:p>
    <w:p w14:paraId="0CCE48EB" w14:textId="70E86D02" w:rsidR="00FB5927" w:rsidRDefault="00FB5927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*</w:t>
      </w:r>
      <w:proofErr w:type="gramStart"/>
      <w:r w:rsidRPr="00FB5927">
        <w:rPr>
          <w:lang w:val="en-US"/>
        </w:rPr>
        <w:t>name</w:t>
      </w:r>
      <w:proofErr w:type="gramEnd"/>
      <w:r w:rsidRPr="00FB5927">
        <w:rPr>
          <w:lang w:val="en-US"/>
        </w:rPr>
        <w:t xml:space="preserve"> of stock/MF</w:t>
      </w:r>
      <w:r>
        <w:rPr>
          <w:lang w:val="en-US"/>
        </w:rPr>
        <w:t xml:space="preserve"> – Hyperlink on this takes to the screen that show the open, closed and all the lots of transactions.</w:t>
      </w:r>
    </w:p>
    <w:p w14:paraId="6E91E057" w14:textId="76485A8F" w:rsidR="003E56E1" w:rsidRDefault="007857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*</w:t>
      </w:r>
      <w:r w:rsidR="003E56E1">
        <w:rPr>
          <w:lang w:val="en-US"/>
        </w:rPr>
        <w:t xml:space="preserve">View: Broker | </w:t>
      </w:r>
      <w:r w:rsidR="00A26775">
        <w:rPr>
          <w:lang w:val="en-US"/>
        </w:rPr>
        <w:t>Portfolio</w:t>
      </w:r>
      <w:r w:rsidR="003E56E1">
        <w:rPr>
          <w:lang w:val="en-US"/>
        </w:rPr>
        <w:t xml:space="preserve"> – 2 options.</w:t>
      </w:r>
    </w:p>
    <w:p w14:paraId="40D69D20" w14:textId="6DC57A6D" w:rsidR="00785738" w:rsidRDefault="007857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 xml:space="preserve">*Owner: Based on config file settings, mapping owner </w:t>
      </w:r>
      <w:proofErr w:type="spellStart"/>
      <w:r>
        <w:rPr>
          <w:lang w:val="en-US"/>
        </w:rPr>
        <w:t>abbr</w:t>
      </w:r>
      <w:proofErr w:type="spellEnd"/>
      <w:r>
        <w:rPr>
          <w:lang w:val="en-US"/>
        </w:rPr>
        <w:t xml:space="preserve"> names (and multiples) in transactions to real names.</w:t>
      </w:r>
    </w:p>
    <w:p w14:paraId="403499AF" w14:textId="35866F1C" w:rsidR="005E1E38" w:rsidRDefault="007857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785738">
        <w:rPr>
          <w:lang w:val="en-US"/>
        </w:rPr>
        <w:t>*More: Tax | Status | Settings | Refresh Research Data | Logout | Theme</w:t>
      </w:r>
      <w:r w:rsidR="005E1E38">
        <w:rPr>
          <w:lang w:val="en-US"/>
        </w:rPr>
        <w:t>*Type:</w:t>
      </w:r>
      <w:r w:rsidR="00987182">
        <w:rPr>
          <w:lang w:val="en-US"/>
        </w:rPr>
        <w:t xml:space="preserve"> </w:t>
      </w:r>
      <w:r w:rsidR="005E1E38">
        <w:rPr>
          <w:lang w:val="en-US"/>
        </w:rPr>
        <w:t>For Stocks: Stocks   // For MF: MF(</w:t>
      </w:r>
      <w:proofErr w:type="spellStart"/>
      <w:r w:rsidR="005E1E38">
        <w:rPr>
          <w:lang w:val="en-US"/>
        </w:rPr>
        <w:t>Equity|Debt</w:t>
      </w:r>
      <w:proofErr w:type="spellEnd"/>
      <w:r w:rsidR="005E1E38">
        <w:rPr>
          <w:lang w:val="en-US"/>
        </w:rPr>
        <w:t xml:space="preserve">) &lt;type of MF&gt; // For </w:t>
      </w:r>
      <w:proofErr w:type="spellStart"/>
      <w:r w:rsidR="005E1E38">
        <w:rPr>
          <w:lang w:val="en-US"/>
        </w:rPr>
        <w:t>Smallcase</w:t>
      </w:r>
      <w:proofErr w:type="spellEnd"/>
      <w:r w:rsidR="005E1E38">
        <w:rPr>
          <w:lang w:val="en-US"/>
        </w:rPr>
        <w:t xml:space="preserve">; </w:t>
      </w:r>
      <w:proofErr w:type="spellStart"/>
      <w:r w:rsidR="005E1E38">
        <w:rPr>
          <w:lang w:val="en-US"/>
        </w:rPr>
        <w:t>Smallcase</w:t>
      </w:r>
      <w:proofErr w:type="spellEnd"/>
      <w:r w:rsidR="005E1E38">
        <w:rPr>
          <w:lang w:val="en-US"/>
        </w:rPr>
        <w:t xml:space="preserve"> </w:t>
      </w:r>
      <w:proofErr w:type="gramStart"/>
      <w:r w:rsidR="005E1E38">
        <w:rPr>
          <w:lang w:val="en-US"/>
        </w:rPr>
        <w:t>Name  /</w:t>
      </w:r>
      <w:proofErr w:type="gramEnd"/>
      <w:r w:rsidR="005E1E38">
        <w:rPr>
          <w:lang w:val="en-US"/>
        </w:rPr>
        <w:t>/For MSFT: US Stocks</w:t>
      </w:r>
    </w:p>
    <w:p w14:paraId="55A2941D" w14:textId="48280176" w:rsidR="005E1E38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*Public Links:</w:t>
      </w:r>
      <w:r w:rsidR="00987182">
        <w:rPr>
          <w:lang w:val="en-US"/>
        </w:rPr>
        <w:t xml:space="preserve"> </w:t>
      </w:r>
      <w:r>
        <w:rPr>
          <w:lang w:val="en-US"/>
        </w:rPr>
        <w:t xml:space="preserve">For Stocks: Links to google finance | yahoo finance | NSE   //   For MF: </w:t>
      </w:r>
      <w:r w:rsidRPr="005E1E38">
        <w:rPr>
          <w:lang w:val="en-US"/>
        </w:rPr>
        <w:t xml:space="preserve">Links to </w:t>
      </w:r>
      <w:r>
        <w:rPr>
          <w:lang w:val="en-US"/>
        </w:rPr>
        <w:t xml:space="preserve">value </w:t>
      </w:r>
      <w:proofErr w:type="gramStart"/>
      <w:r>
        <w:rPr>
          <w:lang w:val="en-US"/>
        </w:rPr>
        <w:t xml:space="preserve">research </w:t>
      </w:r>
      <w:r w:rsidRPr="005E1E38">
        <w:rPr>
          <w:lang w:val="en-US"/>
        </w:rPr>
        <w:t xml:space="preserve"> |</w:t>
      </w:r>
      <w:proofErr w:type="gramEnd"/>
      <w:r w:rsidRPr="005E1E38">
        <w:rPr>
          <w:lang w:val="en-US"/>
        </w:rPr>
        <w:t xml:space="preserve"> </w:t>
      </w:r>
      <w:r>
        <w:rPr>
          <w:lang w:val="en-US"/>
        </w:rPr>
        <w:t xml:space="preserve">morning star </w:t>
      </w:r>
      <w:r w:rsidRPr="005E1E38">
        <w:rPr>
          <w:lang w:val="en-US"/>
        </w:rPr>
        <w:t xml:space="preserve">| </w:t>
      </w:r>
      <w:r>
        <w:rPr>
          <w:lang w:val="en-US"/>
        </w:rPr>
        <w:t>google finance</w:t>
      </w:r>
    </w:p>
    <w:p w14:paraId="2BC865A4" w14:textId="77777777" w:rsidR="005E1E38" w:rsidRDefault="005E1E38" w:rsidP="00E6500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0CE8AF05" w14:textId="59AE0A6B" w:rsidR="00476A3E" w:rsidRDefault="00DD0C66" w:rsidP="00427322">
      <w:pPr>
        <w:pStyle w:val="Title"/>
        <w:rPr>
          <w:lang w:val="en-US"/>
        </w:rPr>
      </w:pPr>
      <w:r>
        <w:rPr>
          <w:lang w:val="en-US"/>
        </w:rPr>
        <w:lastRenderedPageBreak/>
        <w:t>Portfolio View (Broker)</w:t>
      </w:r>
    </w:p>
    <w:p w14:paraId="2A90B18B" w14:textId="7DF001C8" w:rsidR="00DD0C66" w:rsidRPr="003E56E1" w:rsidRDefault="00DD0C66" w:rsidP="00DD0C66">
      <w:pPr>
        <w:tabs>
          <w:tab w:val="left" w:pos="1916"/>
          <w:tab w:val="left" w:pos="3936"/>
          <w:tab w:val="left" w:pos="6062"/>
          <w:tab w:val="left" w:pos="7905"/>
        </w:tabs>
        <w:rPr>
          <w:sz w:val="20"/>
          <w:szCs w:val="18"/>
          <w:lang w:val="en-US"/>
        </w:rPr>
      </w:pPr>
      <w:r>
        <w:rPr>
          <w:lang w:val="en-US"/>
        </w:rPr>
        <w:t>Broker View for &lt;RSN&gt;</w:t>
      </w:r>
      <w:r>
        <w:rPr>
          <w:lang w:val="en-US"/>
        </w:rPr>
        <w:tab/>
        <w:t xml:space="preserve">              </w:t>
      </w:r>
      <w:r w:rsidRPr="003E56E1">
        <w:rPr>
          <w:sz w:val="20"/>
          <w:szCs w:val="18"/>
          <w:lang w:val="en-US"/>
        </w:rPr>
        <w:t xml:space="preserve">View*: </w:t>
      </w:r>
      <w:r>
        <w:rPr>
          <w:sz w:val="20"/>
          <w:szCs w:val="18"/>
          <w:lang w:val="en-US"/>
        </w:rPr>
        <w:t>Portfolio&lt;</w:t>
      </w:r>
      <w:proofErr w:type="spellStart"/>
      <w:r>
        <w:rPr>
          <w:sz w:val="20"/>
          <w:szCs w:val="18"/>
          <w:lang w:val="en-US"/>
        </w:rPr>
        <w:t>dropbox</w:t>
      </w:r>
      <w:proofErr w:type="spellEnd"/>
      <w:r>
        <w:rPr>
          <w:sz w:val="20"/>
          <w:szCs w:val="18"/>
          <w:lang w:val="en-US"/>
        </w:rPr>
        <w:t xml:space="preserve">&gt;          </w:t>
      </w:r>
      <w:r w:rsidRPr="003E56E1">
        <w:rPr>
          <w:sz w:val="20"/>
          <w:szCs w:val="18"/>
          <w:lang w:val="en-US"/>
        </w:rPr>
        <w:t xml:space="preserve">Owner: </w:t>
      </w:r>
      <w:r>
        <w:rPr>
          <w:sz w:val="20"/>
          <w:szCs w:val="18"/>
          <w:lang w:val="en-US"/>
        </w:rPr>
        <w:t>RSN</w:t>
      </w:r>
      <w:r w:rsidRPr="003E56E1">
        <w:rPr>
          <w:sz w:val="20"/>
          <w:szCs w:val="18"/>
          <w:lang w:val="en-US"/>
        </w:rPr>
        <w:t>&lt;drop box&gt;</w:t>
      </w:r>
      <w:r w:rsidRPr="003E56E1">
        <w:rPr>
          <w:sz w:val="20"/>
          <w:szCs w:val="18"/>
          <w:lang w:val="en-US"/>
        </w:rPr>
        <w:tab/>
      </w:r>
      <w:r>
        <w:rPr>
          <w:sz w:val="20"/>
          <w:szCs w:val="18"/>
          <w:lang w:val="en-US"/>
        </w:rPr>
        <w:t xml:space="preserve">      </w:t>
      </w:r>
      <w:r w:rsidRPr="003E56E1">
        <w:rPr>
          <w:sz w:val="20"/>
          <w:szCs w:val="18"/>
          <w:lang w:val="en-US"/>
        </w:rPr>
        <w:t xml:space="preserve">Prices&lt;button&gt; </w:t>
      </w:r>
      <w:proofErr w:type="gramStart"/>
      <w:r w:rsidRPr="003E56E1">
        <w:rPr>
          <w:sz w:val="20"/>
          <w:szCs w:val="18"/>
          <w:lang w:val="en-US"/>
        </w:rPr>
        <w:tab/>
        <w:t>:More</w:t>
      </w:r>
      <w:proofErr w:type="gramEnd"/>
      <w:r>
        <w:rPr>
          <w:sz w:val="20"/>
          <w:szCs w:val="18"/>
          <w:lang w:val="en-US"/>
        </w:rPr>
        <w:t>*</w:t>
      </w:r>
      <w:r w:rsidRPr="003E56E1">
        <w:rPr>
          <w:sz w:val="20"/>
          <w:szCs w:val="18"/>
          <w:lang w:val="en-US"/>
        </w:rPr>
        <w:t>&lt;drop box&gt;</w:t>
      </w:r>
    </w:p>
    <w:p w14:paraId="0BF7DEB7" w14:textId="77777777" w:rsidR="00DD0C66" w:rsidRDefault="00DD0C66" w:rsidP="00DD0C66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&lt;date and time of the last update&gt;</w:t>
      </w:r>
    </w:p>
    <w:p w14:paraId="5B4D854D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1CBCDC20" w14:textId="77777777" w:rsidR="008F7838" w:rsidRDefault="008F7838" w:rsidP="008F783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CBSL (Stocks)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6232"/>
        <w:gridCol w:w="1560"/>
        <w:gridCol w:w="1275"/>
        <w:gridCol w:w="1418"/>
        <w:gridCol w:w="1276"/>
        <w:gridCol w:w="1275"/>
        <w:gridCol w:w="1134"/>
        <w:gridCol w:w="1276"/>
      </w:tblGrid>
      <w:tr w:rsidR="008F7838" w14:paraId="23C909DE" w14:textId="77777777" w:rsidTr="00ED2817">
        <w:tc>
          <w:tcPr>
            <w:tcW w:w="6232" w:type="dxa"/>
          </w:tcPr>
          <w:p w14:paraId="1ABCB854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lang w:val="en-US"/>
              </w:rPr>
            </w:pPr>
            <w:r w:rsidRPr="008F7838">
              <w:rPr>
                <w:b/>
                <w:bCs/>
                <w:lang w:val="en-US"/>
              </w:rPr>
              <w:t>Stock/</w:t>
            </w:r>
            <w:proofErr w:type="gramStart"/>
            <w:r w:rsidRPr="008F7838">
              <w:rPr>
                <w:b/>
                <w:bCs/>
                <w:lang w:val="en-US"/>
              </w:rPr>
              <w:t>MF  -</w:t>
            </w:r>
            <w:proofErr w:type="gramEnd"/>
            <w:r w:rsidRPr="008F7838">
              <w:rPr>
                <w:b/>
                <w:bCs/>
                <w:lang w:val="en-US"/>
              </w:rPr>
              <w:t xml:space="preserve"> </w:t>
            </w:r>
            <w:r w:rsidRPr="008F7838">
              <w:rPr>
                <w:b/>
                <w:bCs/>
                <w:sz w:val="16"/>
                <w:szCs w:val="14"/>
                <w:lang w:val="en-US"/>
              </w:rPr>
              <w:t>Type/Links</w:t>
            </w:r>
          </w:p>
        </w:tc>
        <w:tc>
          <w:tcPr>
            <w:tcW w:w="1560" w:type="dxa"/>
          </w:tcPr>
          <w:p w14:paraId="54F83BB1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16"/>
                <w:szCs w:val="14"/>
                <w:lang w:val="en-US"/>
              </w:rPr>
              <w:t>Avg Buy Price</w:t>
            </w:r>
          </w:p>
        </w:tc>
        <w:tc>
          <w:tcPr>
            <w:tcW w:w="1275" w:type="dxa"/>
          </w:tcPr>
          <w:p w14:paraId="5216D296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5099A3CD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Cost</w:t>
            </w:r>
          </w:p>
        </w:tc>
        <w:tc>
          <w:tcPr>
            <w:tcW w:w="1276" w:type="dxa"/>
          </w:tcPr>
          <w:p w14:paraId="312DCB1C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44D5D0A1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59B19A10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Return</w:t>
            </w:r>
          </w:p>
        </w:tc>
        <w:tc>
          <w:tcPr>
            <w:tcW w:w="1276" w:type="dxa"/>
          </w:tcPr>
          <w:p w14:paraId="0D702F08" w14:textId="77777777" w:rsidR="008F7838" w:rsidRP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b/>
                <w:bCs/>
                <w:sz w:val="20"/>
                <w:szCs w:val="18"/>
                <w:lang w:val="en-US"/>
              </w:rPr>
            </w:pPr>
            <w:r w:rsidRPr="008F7838">
              <w:rPr>
                <w:b/>
                <w:bCs/>
                <w:sz w:val="20"/>
                <w:szCs w:val="18"/>
                <w:lang w:val="en-US"/>
              </w:rPr>
              <w:t>Current Gain %</w:t>
            </w:r>
          </w:p>
        </w:tc>
      </w:tr>
      <w:tr w:rsidR="008F7838" w14:paraId="5D4D1279" w14:textId="77777777" w:rsidTr="00ED2817">
        <w:tc>
          <w:tcPr>
            <w:tcW w:w="6232" w:type="dxa"/>
          </w:tcPr>
          <w:p w14:paraId="728C59D2" w14:textId="77777777" w:rsid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lang w:val="en-US"/>
              </w:rPr>
            </w:pPr>
            <w:r>
              <w:rPr>
                <w:lang w:val="en-US"/>
              </w:rPr>
              <w:t xml:space="preserve">&lt;name of stock/MF*&gt; - </w:t>
            </w:r>
            <w:r w:rsidRPr="005E1E38">
              <w:rPr>
                <w:sz w:val="18"/>
                <w:szCs w:val="16"/>
                <w:lang w:val="en-US"/>
              </w:rPr>
              <w:t>&lt;type</w:t>
            </w:r>
            <w:r>
              <w:rPr>
                <w:sz w:val="18"/>
                <w:szCs w:val="16"/>
                <w:lang w:val="en-US"/>
              </w:rPr>
              <w:t>*</w:t>
            </w:r>
            <w:r w:rsidRPr="005E1E38">
              <w:rPr>
                <w:sz w:val="18"/>
                <w:szCs w:val="16"/>
                <w:lang w:val="en-US"/>
              </w:rPr>
              <w:t>&gt;</w:t>
            </w:r>
            <w:r>
              <w:rPr>
                <w:sz w:val="18"/>
                <w:szCs w:val="16"/>
                <w:lang w:val="en-US"/>
              </w:rPr>
              <w:t xml:space="preserve"> - </w:t>
            </w:r>
            <w:r>
              <w:rPr>
                <w:sz w:val="20"/>
                <w:szCs w:val="18"/>
                <w:lang w:val="en-US"/>
              </w:rPr>
              <w:t>Public Links*</w:t>
            </w:r>
          </w:p>
        </w:tc>
        <w:tc>
          <w:tcPr>
            <w:tcW w:w="1560" w:type="dxa"/>
          </w:tcPr>
          <w:p w14:paraId="0D5EB4C5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18"/>
                <w:szCs w:val="16"/>
                <w:lang w:val="en-US"/>
              </w:rPr>
              <w:t>Avg Buy Price (on current values)</w:t>
            </w:r>
          </w:p>
        </w:tc>
        <w:tc>
          <w:tcPr>
            <w:tcW w:w="1275" w:type="dxa"/>
          </w:tcPr>
          <w:p w14:paraId="05499734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733A4AC1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Cost</w:t>
            </w:r>
          </w:p>
        </w:tc>
        <w:tc>
          <w:tcPr>
            <w:tcW w:w="1276" w:type="dxa"/>
          </w:tcPr>
          <w:p w14:paraId="1E52B60B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661E7512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397E32C5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Return</w:t>
            </w:r>
          </w:p>
        </w:tc>
        <w:tc>
          <w:tcPr>
            <w:tcW w:w="1276" w:type="dxa"/>
          </w:tcPr>
          <w:p w14:paraId="396E7361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Gain %</w:t>
            </w:r>
          </w:p>
        </w:tc>
      </w:tr>
      <w:tr w:rsidR="008F7838" w14:paraId="2EF49605" w14:textId="77777777" w:rsidTr="00ED2817">
        <w:tc>
          <w:tcPr>
            <w:tcW w:w="6232" w:type="dxa"/>
          </w:tcPr>
          <w:p w14:paraId="70CA9BAC" w14:textId="77777777" w:rsid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lang w:val="en-US"/>
              </w:rPr>
            </w:pPr>
          </w:p>
        </w:tc>
        <w:tc>
          <w:tcPr>
            <w:tcW w:w="1560" w:type="dxa"/>
          </w:tcPr>
          <w:p w14:paraId="27C30F05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18"/>
                <w:szCs w:val="16"/>
                <w:lang w:val="en-US"/>
              </w:rPr>
            </w:pPr>
          </w:p>
        </w:tc>
        <w:tc>
          <w:tcPr>
            <w:tcW w:w="1275" w:type="dxa"/>
          </w:tcPr>
          <w:p w14:paraId="0123FE46" w14:textId="77777777" w:rsid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5CDE7388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5D0319C6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5" w:type="dxa"/>
          </w:tcPr>
          <w:p w14:paraId="5B009F6A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41F08138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429A27C5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</w:tr>
      <w:tr w:rsidR="008F7838" w14:paraId="6C40774B" w14:textId="77777777" w:rsidTr="00ED2817">
        <w:tc>
          <w:tcPr>
            <w:tcW w:w="6232" w:type="dxa"/>
          </w:tcPr>
          <w:p w14:paraId="782C1568" w14:textId="77777777" w:rsid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lang w:val="en-US"/>
              </w:rPr>
            </w:pPr>
          </w:p>
        </w:tc>
        <w:tc>
          <w:tcPr>
            <w:tcW w:w="1560" w:type="dxa"/>
          </w:tcPr>
          <w:p w14:paraId="4E3E1D95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18"/>
                <w:szCs w:val="16"/>
                <w:lang w:val="en-US"/>
              </w:rPr>
            </w:pPr>
          </w:p>
        </w:tc>
        <w:tc>
          <w:tcPr>
            <w:tcW w:w="1275" w:type="dxa"/>
          </w:tcPr>
          <w:p w14:paraId="4001BF0F" w14:textId="77777777" w:rsidR="008F78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418" w:type="dxa"/>
          </w:tcPr>
          <w:p w14:paraId="1E0B8BCD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3BFEF9C9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5" w:type="dxa"/>
          </w:tcPr>
          <w:p w14:paraId="3FC16458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134" w:type="dxa"/>
          </w:tcPr>
          <w:p w14:paraId="79335304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4104B27F" w14:textId="77777777" w:rsidR="008F7838" w:rsidRPr="005E1E38" w:rsidRDefault="008F7838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</w:p>
        </w:tc>
      </w:tr>
    </w:tbl>
    <w:p w14:paraId="002D6B31" w14:textId="77777777" w:rsidR="008F7838" w:rsidRDefault="008F7838" w:rsidP="008F7838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B9F081A" w14:textId="57189F51" w:rsidR="00427322" w:rsidRDefault="00C71360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proofErr w:type="spellStart"/>
      <w:r>
        <w:rPr>
          <w:lang w:val="en-US"/>
        </w:rPr>
        <w:t>Zerodha</w:t>
      </w:r>
      <w:proofErr w:type="spellEnd"/>
      <w:r>
        <w:rPr>
          <w:lang w:val="en-US"/>
        </w:rPr>
        <w:t xml:space="preserve"> (Stocks)</w:t>
      </w:r>
    </w:p>
    <w:p w14:paraId="7F06C10E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&lt;same as above table&gt;</w:t>
      </w:r>
    </w:p>
    <w:p w14:paraId="412940B4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1CD05036" w14:textId="77777777" w:rsidR="00C71360" w:rsidRPr="00C71360" w:rsidRDefault="00C71360" w:rsidP="00C71360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C71360">
        <w:rPr>
          <w:lang w:val="en-US"/>
        </w:rPr>
        <w:t>Mutual funds</w:t>
      </w:r>
    </w:p>
    <w:p w14:paraId="701AD0D2" w14:textId="7EA1F11E" w:rsidR="00C71360" w:rsidRDefault="00C71360" w:rsidP="00C71360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C71360">
        <w:rPr>
          <w:lang w:val="en-US"/>
        </w:rPr>
        <w:t>&lt;same as above table&gt;</w:t>
      </w:r>
    </w:p>
    <w:p w14:paraId="1502381B" w14:textId="77777777" w:rsidR="00C71360" w:rsidRDefault="00C71360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66A414BA" w14:textId="5B3AB8C3" w:rsidR="00427322" w:rsidRDefault="00C71360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proofErr w:type="spellStart"/>
      <w:r>
        <w:rPr>
          <w:lang w:val="en-US"/>
        </w:rPr>
        <w:t>Zerodha</w:t>
      </w:r>
      <w:proofErr w:type="spellEnd"/>
      <w:r>
        <w:rPr>
          <w:lang w:val="en-US"/>
        </w:rPr>
        <w:t xml:space="preserve"> (</w:t>
      </w:r>
      <w:proofErr w:type="spellStart"/>
      <w:r w:rsidR="00427322">
        <w:rPr>
          <w:lang w:val="en-US"/>
        </w:rPr>
        <w:t>Smallcase</w:t>
      </w:r>
      <w:proofErr w:type="spellEnd"/>
      <w:r>
        <w:rPr>
          <w:lang w:val="en-US"/>
        </w:rPr>
        <w:t>)</w:t>
      </w:r>
    </w:p>
    <w:p w14:paraId="3FBC0D85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5E1E38">
        <w:rPr>
          <w:lang w:val="en-US"/>
        </w:rPr>
        <w:t>&lt;same as above table&gt;</w:t>
      </w:r>
    </w:p>
    <w:p w14:paraId="2C5F7B03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65FEF7CE" w14:textId="6182401B" w:rsidR="00427322" w:rsidRDefault="00C71360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Fidelity (</w:t>
      </w:r>
      <w:r w:rsidR="00427322">
        <w:rPr>
          <w:lang w:val="en-US"/>
        </w:rPr>
        <w:t>MSFT</w:t>
      </w:r>
      <w:r>
        <w:rPr>
          <w:lang w:val="en-US"/>
        </w:rPr>
        <w:t>)</w:t>
      </w:r>
    </w:p>
    <w:p w14:paraId="01759240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5E1E38">
        <w:rPr>
          <w:lang w:val="en-US"/>
        </w:rPr>
        <w:t>&lt;same as above table&gt;</w:t>
      </w:r>
    </w:p>
    <w:p w14:paraId="167850C2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20BEDC1A" w14:textId="579379BD" w:rsidR="00427322" w:rsidRDefault="00C71360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MOSL (</w:t>
      </w:r>
      <w:r w:rsidR="00427322">
        <w:rPr>
          <w:lang w:val="en-US"/>
        </w:rPr>
        <w:t>PMS</w:t>
      </w:r>
      <w:r>
        <w:rPr>
          <w:lang w:val="en-US"/>
        </w:rPr>
        <w:t>)</w:t>
      </w:r>
    </w:p>
    <w:p w14:paraId="550E8435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 w:rsidRPr="005E1E38">
        <w:rPr>
          <w:lang w:val="en-US"/>
        </w:rPr>
        <w:t>&lt;same as above table&gt;</w:t>
      </w:r>
    </w:p>
    <w:p w14:paraId="28F2D4A3" w14:textId="77777777" w:rsidR="00427322" w:rsidRDefault="00427322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4961D270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D1F5BDB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6A3BF43A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DF763D5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67AB44DC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C86C43B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0E8294E9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453D09B1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7408E98F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1601328B" w14:textId="77777777" w:rsidR="003717A1" w:rsidRDefault="003717A1" w:rsidP="00427322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192CE3ED" w14:textId="77777777" w:rsidR="003717A1" w:rsidRDefault="00310D0F">
      <w:pPr>
        <w:rPr>
          <w:lang w:val="en-US"/>
        </w:rPr>
      </w:pPr>
      <w:r>
        <w:rPr>
          <w:lang w:val="en-US"/>
        </w:rPr>
        <w:t>Detailed Holdings - &lt;</w:t>
      </w:r>
      <w:r w:rsidR="003717A1" w:rsidRPr="003717A1">
        <w:rPr>
          <w:lang w:val="en-US"/>
        </w:rPr>
        <w:t xml:space="preserve"> </w:t>
      </w:r>
      <w:r w:rsidR="003717A1">
        <w:rPr>
          <w:lang w:val="en-US"/>
        </w:rPr>
        <w:t>Stock/</w:t>
      </w:r>
      <w:proofErr w:type="gramStart"/>
      <w:r w:rsidR="003717A1">
        <w:rPr>
          <w:lang w:val="en-US"/>
        </w:rPr>
        <w:t>MF  &gt;</w:t>
      </w:r>
      <w:proofErr w:type="gramEnd"/>
      <w:r w:rsidR="003717A1">
        <w:rPr>
          <w:lang w:val="en-US"/>
        </w:rPr>
        <w:t xml:space="preserve"> - &lt;Owner&gt;</w:t>
      </w:r>
    </w:p>
    <w:p w14:paraId="3F6F36CD" w14:textId="36A3B14A" w:rsidR="003717A1" w:rsidRDefault="003717A1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5D95ECE" w14:textId="2C7223CB" w:rsidR="00537BB7" w:rsidRDefault="00537BB7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sz w:val="20"/>
          <w:szCs w:val="18"/>
          <w:lang w:val="en-US"/>
        </w:rPr>
      </w:pPr>
      <w:r w:rsidRPr="005E1E38">
        <w:rPr>
          <w:sz w:val="18"/>
          <w:szCs w:val="16"/>
          <w:lang w:val="en-US"/>
        </w:rPr>
        <w:t>&lt;type</w:t>
      </w:r>
      <w:r>
        <w:rPr>
          <w:sz w:val="18"/>
          <w:szCs w:val="16"/>
          <w:lang w:val="en-US"/>
        </w:rPr>
        <w:t>*</w:t>
      </w:r>
      <w:r w:rsidRPr="005E1E38">
        <w:rPr>
          <w:sz w:val="18"/>
          <w:szCs w:val="16"/>
          <w:lang w:val="en-US"/>
        </w:rPr>
        <w:t>&gt;</w:t>
      </w:r>
      <w:r>
        <w:rPr>
          <w:sz w:val="18"/>
          <w:szCs w:val="16"/>
          <w:lang w:val="en-US"/>
        </w:rPr>
        <w:t xml:space="preserve"> - </w:t>
      </w:r>
      <w:r>
        <w:rPr>
          <w:sz w:val="20"/>
          <w:szCs w:val="18"/>
          <w:lang w:val="en-US"/>
        </w:rPr>
        <w:t>Public Links*</w:t>
      </w:r>
    </w:p>
    <w:p w14:paraId="7DC165E9" w14:textId="77777777" w:rsidR="00883406" w:rsidRDefault="00883406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sz w:val="20"/>
          <w:szCs w:val="18"/>
          <w:lang w:val="en-US"/>
        </w:rPr>
      </w:pPr>
    </w:p>
    <w:p w14:paraId="49EB7931" w14:textId="09E5B42C" w:rsidR="00D575FE" w:rsidRDefault="00D575FE" w:rsidP="00D575FE">
      <w:pPr>
        <w:rPr>
          <w:rFonts w:ascii="Aptos Narrow" w:eastAsia="Times New Roman" w:hAnsi="Aptos Narrow" w:cs="Times New Roman"/>
          <w:color w:val="000000"/>
          <w:kern w:val="0"/>
          <w:sz w:val="22"/>
          <w:szCs w:val="16"/>
          <w:lang w:val="en-US" w:eastAsia="en-IN"/>
          <w14:ligatures w14:val="none"/>
        </w:rPr>
      </w:pPr>
      <w:r w:rsidRPr="00D575FE">
        <w:rPr>
          <w:rFonts w:ascii="Aptos Narrow" w:eastAsia="Times New Roman" w:hAnsi="Aptos Narrow" w:cs="Times New Roman"/>
          <w:color w:val="000000"/>
          <w:kern w:val="0"/>
          <w:sz w:val="22"/>
          <w:szCs w:val="16"/>
          <w:lang w:val="en-US" w:eastAsia="en-IN"/>
          <w14:ligatures w14:val="none"/>
        </w:rPr>
        <w:t xml:space="preserve">&lt; AI Guidance&gt; 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16"/>
          <w:lang w:val="en-US" w:eastAsia="en-IN"/>
          <w14:ligatures w14:val="none"/>
        </w:rPr>
        <w:t xml:space="preserve">- Link to AI Guidance </w:t>
      </w:r>
    </w:p>
    <w:p w14:paraId="7378CAF2" w14:textId="1DFAD527" w:rsidR="00D575FE" w:rsidRPr="00D575FE" w:rsidRDefault="00D575FE" w:rsidP="00D575FE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16"/>
          <w:lang w:val="en-US" w:eastAsia="en-IN"/>
          <w14:ligatures w14:val="none"/>
        </w:rPr>
        <w:t>&lt;Research&gt; - Link to Research (currently only for MF)</w:t>
      </w:r>
    </w:p>
    <w:p w14:paraId="7980D124" w14:textId="77777777" w:rsidR="00883406" w:rsidRDefault="00883406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206B3E8B" w14:textId="77777777" w:rsidR="00537BB7" w:rsidRDefault="00537BB7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74750C50" w14:textId="47164017" w:rsidR="00D42891" w:rsidRDefault="00D42891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 xml:space="preserve">Current </w:t>
      </w:r>
      <w:r w:rsidR="00BE265E">
        <w:rPr>
          <w:lang w:val="en-US"/>
        </w:rPr>
        <w:t>Price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1560"/>
        <w:gridCol w:w="1275"/>
        <w:gridCol w:w="1418"/>
        <w:gridCol w:w="1276"/>
        <w:gridCol w:w="1275"/>
        <w:gridCol w:w="1134"/>
        <w:gridCol w:w="1276"/>
      </w:tblGrid>
      <w:tr w:rsidR="00027A4B" w14:paraId="79581F1D" w14:textId="77777777" w:rsidTr="00027A4B">
        <w:tc>
          <w:tcPr>
            <w:tcW w:w="1560" w:type="dxa"/>
          </w:tcPr>
          <w:p w14:paraId="23A26066" w14:textId="0AEC91D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Avg Buy Price</w:t>
            </w:r>
          </w:p>
        </w:tc>
        <w:tc>
          <w:tcPr>
            <w:tcW w:w="1275" w:type="dxa"/>
          </w:tcPr>
          <w:p w14:paraId="2758F2B6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1A63F8CD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Current Cost</w:t>
            </w:r>
          </w:p>
        </w:tc>
        <w:tc>
          <w:tcPr>
            <w:tcW w:w="1276" w:type="dxa"/>
          </w:tcPr>
          <w:p w14:paraId="084C8B4C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7B888646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3F9416F4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Current Return</w:t>
            </w:r>
          </w:p>
        </w:tc>
        <w:tc>
          <w:tcPr>
            <w:tcW w:w="1276" w:type="dxa"/>
          </w:tcPr>
          <w:p w14:paraId="2F415B4B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Current Gain %</w:t>
            </w:r>
          </w:p>
        </w:tc>
      </w:tr>
      <w:tr w:rsidR="00027A4B" w14:paraId="226E6221" w14:textId="77777777" w:rsidTr="00027A4B">
        <w:tc>
          <w:tcPr>
            <w:tcW w:w="1560" w:type="dxa"/>
          </w:tcPr>
          <w:p w14:paraId="78FE3A63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18"/>
                <w:szCs w:val="16"/>
                <w:lang w:val="en-US"/>
              </w:rPr>
              <w:t>Avg Buy Price (on current values)</w:t>
            </w:r>
          </w:p>
        </w:tc>
        <w:tc>
          <w:tcPr>
            <w:tcW w:w="1275" w:type="dxa"/>
          </w:tcPr>
          <w:p w14:paraId="4C12E70B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0C366D3C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Cost</w:t>
            </w:r>
          </w:p>
        </w:tc>
        <w:tc>
          <w:tcPr>
            <w:tcW w:w="1276" w:type="dxa"/>
          </w:tcPr>
          <w:p w14:paraId="1F096147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45E5A966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16A08845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Return</w:t>
            </w:r>
          </w:p>
        </w:tc>
        <w:tc>
          <w:tcPr>
            <w:tcW w:w="1276" w:type="dxa"/>
          </w:tcPr>
          <w:p w14:paraId="27988D38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Gain %</w:t>
            </w:r>
          </w:p>
        </w:tc>
      </w:tr>
    </w:tbl>
    <w:p w14:paraId="7FB75C15" w14:textId="77777777" w:rsidR="00537BB7" w:rsidRDefault="00537BB7" w:rsidP="00537BB7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5ABDB7CA" w14:textId="3AB05692" w:rsidR="00BE265E" w:rsidRDefault="00BE265E" w:rsidP="00537BB7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Total Price (incl. Sold)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1560"/>
        <w:gridCol w:w="1275"/>
        <w:gridCol w:w="1418"/>
        <w:gridCol w:w="1276"/>
        <w:gridCol w:w="1275"/>
        <w:gridCol w:w="1134"/>
        <w:gridCol w:w="1276"/>
      </w:tblGrid>
      <w:tr w:rsidR="00027A4B" w14:paraId="2BA11A2C" w14:textId="77777777" w:rsidTr="00ED2817">
        <w:tc>
          <w:tcPr>
            <w:tcW w:w="1560" w:type="dxa"/>
          </w:tcPr>
          <w:p w14:paraId="244A20FF" w14:textId="7C9E2C5B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16"/>
                <w:szCs w:val="14"/>
                <w:lang w:val="en-US"/>
              </w:rPr>
              <w:t>Avg Buy Price</w:t>
            </w:r>
          </w:p>
        </w:tc>
        <w:tc>
          <w:tcPr>
            <w:tcW w:w="1275" w:type="dxa"/>
          </w:tcPr>
          <w:p w14:paraId="4AE08C83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237B4812" w14:textId="17D427CC" w:rsidR="00027A4B" w:rsidRPr="00BE265E" w:rsidRDefault="009C5B0C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>
              <w:rPr>
                <w:b/>
                <w:bCs/>
                <w:sz w:val="20"/>
                <w:szCs w:val="18"/>
                <w:lang w:val="en-US"/>
              </w:rPr>
              <w:t>Total</w:t>
            </w:r>
            <w:r w:rsidR="00027A4B" w:rsidRPr="00BE265E">
              <w:rPr>
                <w:b/>
                <w:bCs/>
                <w:sz w:val="20"/>
                <w:szCs w:val="18"/>
                <w:lang w:val="en-US"/>
              </w:rPr>
              <w:t xml:space="preserve"> Cost</w:t>
            </w:r>
          </w:p>
        </w:tc>
        <w:tc>
          <w:tcPr>
            <w:tcW w:w="1276" w:type="dxa"/>
          </w:tcPr>
          <w:p w14:paraId="4B88A325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53E79CA7" w14:textId="77777777" w:rsidR="00027A4B" w:rsidRPr="00BE265E" w:rsidRDefault="00027A4B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7771A72E" w14:textId="0207AABA" w:rsidR="00027A4B" w:rsidRPr="00BE265E" w:rsidRDefault="001D1FDC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>
              <w:rPr>
                <w:b/>
                <w:bCs/>
                <w:sz w:val="20"/>
                <w:szCs w:val="18"/>
                <w:lang w:val="en-US"/>
              </w:rPr>
              <w:t>Total</w:t>
            </w:r>
            <w:r w:rsidR="00027A4B" w:rsidRPr="00BE265E">
              <w:rPr>
                <w:b/>
                <w:bCs/>
                <w:sz w:val="20"/>
                <w:szCs w:val="18"/>
                <w:lang w:val="en-US"/>
              </w:rPr>
              <w:t xml:space="preserve"> Return</w:t>
            </w:r>
          </w:p>
        </w:tc>
        <w:tc>
          <w:tcPr>
            <w:tcW w:w="1276" w:type="dxa"/>
          </w:tcPr>
          <w:p w14:paraId="5E277ADB" w14:textId="4EE3A8F5" w:rsidR="00027A4B" w:rsidRPr="00BE265E" w:rsidRDefault="001D1FDC" w:rsidP="00BE265E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>
              <w:rPr>
                <w:b/>
                <w:bCs/>
                <w:sz w:val="20"/>
                <w:szCs w:val="18"/>
                <w:lang w:val="en-US"/>
              </w:rPr>
              <w:t>Total</w:t>
            </w:r>
            <w:r w:rsidR="00027A4B" w:rsidRPr="00BE265E">
              <w:rPr>
                <w:b/>
                <w:bCs/>
                <w:sz w:val="20"/>
                <w:szCs w:val="18"/>
                <w:lang w:val="en-US"/>
              </w:rPr>
              <w:t xml:space="preserve"> Gain %</w:t>
            </w:r>
          </w:p>
        </w:tc>
      </w:tr>
      <w:tr w:rsidR="00027A4B" w14:paraId="31E6E3F1" w14:textId="77777777" w:rsidTr="00ED2817">
        <w:tc>
          <w:tcPr>
            <w:tcW w:w="1560" w:type="dxa"/>
          </w:tcPr>
          <w:p w14:paraId="5E75D210" w14:textId="241C2D87" w:rsidR="00027A4B" w:rsidRPr="005E1E38" w:rsidRDefault="00BE265E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16"/>
                <w:szCs w:val="14"/>
                <w:lang w:val="en-US"/>
              </w:rPr>
              <w:t xml:space="preserve">Avg Buy Price (on </w:t>
            </w:r>
            <w:r>
              <w:rPr>
                <w:sz w:val="16"/>
                <w:szCs w:val="14"/>
                <w:lang w:val="en-US"/>
              </w:rPr>
              <w:t>total</w:t>
            </w:r>
            <w:r w:rsidRPr="005E1E38">
              <w:rPr>
                <w:sz w:val="16"/>
                <w:szCs w:val="14"/>
                <w:lang w:val="en-US"/>
              </w:rPr>
              <w:t xml:space="preserve"> values)</w:t>
            </w:r>
          </w:p>
        </w:tc>
        <w:tc>
          <w:tcPr>
            <w:tcW w:w="1275" w:type="dxa"/>
          </w:tcPr>
          <w:p w14:paraId="6908A5F9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0BD42C75" w14:textId="7ED2B004" w:rsidR="00027A4B" w:rsidRPr="005E1E38" w:rsidRDefault="009C5B0C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Total</w:t>
            </w:r>
            <w:r w:rsidR="00027A4B" w:rsidRPr="005E1E38">
              <w:rPr>
                <w:sz w:val="20"/>
                <w:szCs w:val="18"/>
                <w:lang w:val="en-US"/>
              </w:rPr>
              <w:t xml:space="preserve"> Cost</w:t>
            </w:r>
          </w:p>
        </w:tc>
        <w:tc>
          <w:tcPr>
            <w:tcW w:w="1276" w:type="dxa"/>
          </w:tcPr>
          <w:p w14:paraId="65BA46AA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Price</w:t>
            </w:r>
          </w:p>
        </w:tc>
        <w:tc>
          <w:tcPr>
            <w:tcW w:w="1275" w:type="dxa"/>
          </w:tcPr>
          <w:p w14:paraId="3635D082" w14:textId="77777777" w:rsidR="00027A4B" w:rsidRPr="005E1E38" w:rsidRDefault="00027A4B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Value</w:t>
            </w:r>
          </w:p>
        </w:tc>
        <w:tc>
          <w:tcPr>
            <w:tcW w:w="1134" w:type="dxa"/>
          </w:tcPr>
          <w:p w14:paraId="498CE285" w14:textId="18F223B4" w:rsidR="00027A4B" w:rsidRPr="005E1E38" w:rsidRDefault="001D1FDC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 xml:space="preserve">Total </w:t>
            </w:r>
            <w:r w:rsidR="00027A4B" w:rsidRPr="005E1E38">
              <w:rPr>
                <w:sz w:val="20"/>
                <w:szCs w:val="18"/>
                <w:lang w:val="en-US"/>
              </w:rPr>
              <w:t>Return</w:t>
            </w:r>
          </w:p>
        </w:tc>
        <w:tc>
          <w:tcPr>
            <w:tcW w:w="1276" w:type="dxa"/>
          </w:tcPr>
          <w:p w14:paraId="3CDAD33F" w14:textId="667E5E3C" w:rsidR="00027A4B" w:rsidRPr="005E1E38" w:rsidRDefault="001D1FDC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Total</w:t>
            </w:r>
            <w:r w:rsidR="00027A4B" w:rsidRPr="005E1E38">
              <w:rPr>
                <w:sz w:val="20"/>
                <w:szCs w:val="18"/>
                <w:lang w:val="en-US"/>
              </w:rPr>
              <w:t xml:space="preserve"> Gain %</w:t>
            </w:r>
          </w:p>
        </w:tc>
      </w:tr>
    </w:tbl>
    <w:p w14:paraId="4A7276F3" w14:textId="77777777" w:rsidR="00027A4B" w:rsidRDefault="00027A4B" w:rsidP="00537BB7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1A1452D9" w14:textId="1CD03F91" w:rsidR="00537BB7" w:rsidRDefault="009C5B0C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  <w:r>
        <w:rPr>
          <w:lang w:val="en-US"/>
        </w:rPr>
        <w:t>Closed Status</w:t>
      </w:r>
    </w:p>
    <w:tbl>
      <w:tblPr>
        <w:tblStyle w:val="TableGrid"/>
        <w:tblW w:w="7938" w:type="dxa"/>
        <w:tblLook w:val="04A0" w:firstRow="1" w:lastRow="0" w:firstColumn="1" w:lastColumn="0" w:noHBand="0" w:noVBand="1"/>
      </w:tblPr>
      <w:tblGrid>
        <w:gridCol w:w="1560"/>
        <w:gridCol w:w="1275"/>
        <w:gridCol w:w="1418"/>
        <w:gridCol w:w="1275"/>
        <w:gridCol w:w="1134"/>
        <w:gridCol w:w="1276"/>
      </w:tblGrid>
      <w:tr w:rsidR="00883406" w:rsidRPr="00BE265E" w14:paraId="16D0B408" w14:textId="77777777" w:rsidTr="00883406">
        <w:tc>
          <w:tcPr>
            <w:tcW w:w="1560" w:type="dxa"/>
          </w:tcPr>
          <w:p w14:paraId="6D88C9FD" w14:textId="77777777" w:rsidR="00883406" w:rsidRPr="00BE265E" w:rsidRDefault="00883406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16"/>
                <w:szCs w:val="14"/>
                <w:lang w:val="en-US"/>
              </w:rPr>
              <w:t>Avg Buy Price</w:t>
            </w:r>
          </w:p>
        </w:tc>
        <w:tc>
          <w:tcPr>
            <w:tcW w:w="1275" w:type="dxa"/>
          </w:tcPr>
          <w:p w14:paraId="33B9DEEE" w14:textId="77777777" w:rsidR="00883406" w:rsidRPr="00BE265E" w:rsidRDefault="00883406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7CAA1937" w14:textId="76A98FBE" w:rsidR="00883406" w:rsidRPr="00BE265E" w:rsidRDefault="00883406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>
              <w:rPr>
                <w:b/>
                <w:bCs/>
                <w:sz w:val="20"/>
                <w:szCs w:val="18"/>
                <w:lang w:val="en-US"/>
              </w:rPr>
              <w:t xml:space="preserve">Closed </w:t>
            </w:r>
            <w:r w:rsidRPr="00BE265E">
              <w:rPr>
                <w:b/>
                <w:bCs/>
                <w:sz w:val="20"/>
                <w:szCs w:val="18"/>
                <w:lang w:val="en-US"/>
              </w:rPr>
              <w:t>Cost</w:t>
            </w:r>
          </w:p>
        </w:tc>
        <w:tc>
          <w:tcPr>
            <w:tcW w:w="1275" w:type="dxa"/>
          </w:tcPr>
          <w:p w14:paraId="32674D69" w14:textId="20658BA1" w:rsidR="00883406" w:rsidRPr="00BE265E" w:rsidRDefault="00883406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</w:t>
            </w:r>
            <w:r>
              <w:rPr>
                <w:b/>
                <w:bCs/>
                <w:sz w:val="20"/>
                <w:szCs w:val="18"/>
                <w:lang w:val="en-US"/>
              </w:rPr>
              <w:t>losed</w:t>
            </w:r>
            <w:r w:rsidRPr="00BE265E">
              <w:rPr>
                <w:b/>
                <w:bCs/>
                <w:sz w:val="20"/>
                <w:szCs w:val="18"/>
                <w:lang w:val="en-US"/>
              </w:rPr>
              <w:t xml:space="preserve"> Value</w:t>
            </w:r>
          </w:p>
        </w:tc>
        <w:tc>
          <w:tcPr>
            <w:tcW w:w="1134" w:type="dxa"/>
          </w:tcPr>
          <w:p w14:paraId="4011889D" w14:textId="52EA78B4" w:rsidR="00883406" w:rsidRPr="00BE265E" w:rsidRDefault="00883406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</w:t>
            </w:r>
            <w:r>
              <w:rPr>
                <w:b/>
                <w:bCs/>
                <w:sz w:val="20"/>
                <w:szCs w:val="18"/>
                <w:lang w:val="en-US"/>
              </w:rPr>
              <w:t>losed</w:t>
            </w:r>
            <w:r w:rsidRPr="00BE265E">
              <w:rPr>
                <w:b/>
                <w:bCs/>
                <w:sz w:val="20"/>
                <w:szCs w:val="18"/>
                <w:lang w:val="en-US"/>
              </w:rPr>
              <w:t xml:space="preserve"> Return</w:t>
            </w:r>
          </w:p>
        </w:tc>
        <w:tc>
          <w:tcPr>
            <w:tcW w:w="1276" w:type="dxa"/>
          </w:tcPr>
          <w:p w14:paraId="7BB2D635" w14:textId="45D0DFCF" w:rsidR="00883406" w:rsidRPr="00BE265E" w:rsidRDefault="00883406" w:rsidP="00ED2817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jc w:val="center"/>
              <w:rPr>
                <w:b/>
                <w:bCs/>
                <w:sz w:val="20"/>
                <w:szCs w:val="18"/>
                <w:lang w:val="en-US"/>
              </w:rPr>
            </w:pPr>
            <w:r w:rsidRPr="00BE265E">
              <w:rPr>
                <w:b/>
                <w:bCs/>
                <w:sz w:val="20"/>
                <w:szCs w:val="18"/>
                <w:lang w:val="en-US"/>
              </w:rPr>
              <w:t>C</w:t>
            </w:r>
            <w:r>
              <w:rPr>
                <w:b/>
                <w:bCs/>
                <w:sz w:val="20"/>
                <w:szCs w:val="18"/>
                <w:lang w:val="en-US"/>
              </w:rPr>
              <w:t xml:space="preserve">losed </w:t>
            </w:r>
            <w:r w:rsidRPr="00BE265E">
              <w:rPr>
                <w:b/>
                <w:bCs/>
                <w:sz w:val="20"/>
                <w:szCs w:val="18"/>
                <w:lang w:val="en-US"/>
              </w:rPr>
              <w:t>Gain %</w:t>
            </w:r>
          </w:p>
        </w:tc>
      </w:tr>
      <w:tr w:rsidR="00883406" w:rsidRPr="005E1E38" w14:paraId="426CE06F" w14:textId="77777777" w:rsidTr="00883406">
        <w:tc>
          <w:tcPr>
            <w:tcW w:w="1560" w:type="dxa"/>
          </w:tcPr>
          <w:p w14:paraId="5F974549" w14:textId="58E2971D" w:rsidR="00883406" w:rsidRPr="005E1E38" w:rsidRDefault="00883406" w:rsidP="00883406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16"/>
                <w:szCs w:val="14"/>
                <w:lang w:val="en-US"/>
              </w:rPr>
              <w:t xml:space="preserve">Avg Buy Price (on </w:t>
            </w:r>
            <w:r>
              <w:rPr>
                <w:sz w:val="16"/>
                <w:szCs w:val="14"/>
                <w:lang w:val="en-US"/>
              </w:rPr>
              <w:t>closed</w:t>
            </w:r>
            <w:r w:rsidRPr="005E1E38">
              <w:rPr>
                <w:sz w:val="16"/>
                <w:szCs w:val="14"/>
                <w:lang w:val="en-US"/>
              </w:rPr>
              <w:t xml:space="preserve"> values)</w:t>
            </w:r>
          </w:p>
        </w:tc>
        <w:tc>
          <w:tcPr>
            <w:tcW w:w="1275" w:type="dxa"/>
          </w:tcPr>
          <w:p w14:paraId="4949EC11" w14:textId="77777777" w:rsidR="00883406" w:rsidRPr="005E1E38" w:rsidRDefault="00883406" w:rsidP="00883406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18"/>
                <w:lang w:val="en-US"/>
              </w:rPr>
              <w:t>Quantity</w:t>
            </w:r>
          </w:p>
        </w:tc>
        <w:tc>
          <w:tcPr>
            <w:tcW w:w="1418" w:type="dxa"/>
          </w:tcPr>
          <w:p w14:paraId="33F22D41" w14:textId="77777777" w:rsidR="00883406" w:rsidRPr="005E1E38" w:rsidRDefault="00883406" w:rsidP="00883406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5E1E38">
              <w:rPr>
                <w:sz w:val="20"/>
                <w:szCs w:val="18"/>
                <w:lang w:val="en-US"/>
              </w:rPr>
              <w:t>Current Cost</w:t>
            </w:r>
          </w:p>
        </w:tc>
        <w:tc>
          <w:tcPr>
            <w:tcW w:w="1275" w:type="dxa"/>
          </w:tcPr>
          <w:p w14:paraId="744C419C" w14:textId="0EDA3318" w:rsidR="00883406" w:rsidRPr="00883406" w:rsidRDefault="00883406" w:rsidP="00883406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883406">
              <w:rPr>
                <w:sz w:val="20"/>
                <w:szCs w:val="18"/>
                <w:lang w:val="en-US"/>
              </w:rPr>
              <w:t>Closed Value</w:t>
            </w:r>
          </w:p>
        </w:tc>
        <w:tc>
          <w:tcPr>
            <w:tcW w:w="1134" w:type="dxa"/>
          </w:tcPr>
          <w:p w14:paraId="2C7E042B" w14:textId="2A7D289D" w:rsidR="00883406" w:rsidRPr="00883406" w:rsidRDefault="00883406" w:rsidP="00883406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883406">
              <w:rPr>
                <w:sz w:val="20"/>
                <w:szCs w:val="18"/>
                <w:lang w:val="en-US"/>
              </w:rPr>
              <w:t>Closed Return</w:t>
            </w:r>
          </w:p>
        </w:tc>
        <w:tc>
          <w:tcPr>
            <w:tcW w:w="1276" w:type="dxa"/>
          </w:tcPr>
          <w:p w14:paraId="7972C141" w14:textId="73AEE1E1" w:rsidR="00883406" w:rsidRPr="00883406" w:rsidRDefault="00883406" w:rsidP="00883406">
            <w:pPr>
              <w:tabs>
                <w:tab w:val="left" w:pos="1916"/>
                <w:tab w:val="left" w:pos="3936"/>
                <w:tab w:val="left" w:pos="6062"/>
                <w:tab w:val="left" w:pos="7905"/>
              </w:tabs>
              <w:rPr>
                <w:sz w:val="20"/>
                <w:szCs w:val="18"/>
                <w:lang w:val="en-US"/>
              </w:rPr>
            </w:pPr>
            <w:r w:rsidRPr="00883406">
              <w:rPr>
                <w:sz w:val="20"/>
                <w:szCs w:val="18"/>
                <w:lang w:val="en-US"/>
              </w:rPr>
              <w:t>Closed Gain %</w:t>
            </w:r>
          </w:p>
        </w:tc>
      </w:tr>
    </w:tbl>
    <w:p w14:paraId="73ADCC70" w14:textId="77777777" w:rsidR="009C5B0C" w:rsidRDefault="009C5B0C" w:rsidP="003717A1">
      <w:pPr>
        <w:tabs>
          <w:tab w:val="left" w:pos="1916"/>
          <w:tab w:val="left" w:pos="3936"/>
          <w:tab w:val="left" w:pos="6062"/>
          <w:tab w:val="left" w:pos="7905"/>
        </w:tabs>
        <w:rPr>
          <w:lang w:val="en-US"/>
        </w:rPr>
      </w:pPr>
    </w:p>
    <w:p w14:paraId="689A8F97" w14:textId="77777777" w:rsidR="003717A1" w:rsidRDefault="003717A1">
      <w:pPr>
        <w:rPr>
          <w:lang w:val="en-US"/>
        </w:rPr>
      </w:pPr>
    </w:p>
    <w:p w14:paraId="4A97AD1B" w14:textId="5ACE644C" w:rsidR="000D5112" w:rsidRDefault="000D5112">
      <w:pPr>
        <w:rPr>
          <w:lang w:val="en-US"/>
        </w:rPr>
      </w:pPr>
    </w:p>
    <w:sectPr w:rsidR="000D5112" w:rsidSect="00E6500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008"/>
    <w:rsid w:val="00027A4B"/>
    <w:rsid w:val="00091DE9"/>
    <w:rsid w:val="000D5112"/>
    <w:rsid w:val="001B1AA5"/>
    <w:rsid w:val="001D1FDC"/>
    <w:rsid w:val="00213231"/>
    <w:rsid w:val="002235BE"/>
    <w:rsid w:val="0025230B"/>
    <w:rsid w:val="00310D0F"/>
    <w:rsid w:val="00317E9B"/>
    <w:rsid w:val="00334B72"/>
    <w:rsid w:val="003717A1"/>
    <w:rsid w:val="003E56E1"/>
    <w:rsid w:val="00427322"/>
    <w:rsid w:val="00476A3E"/>
    <w:rsid w:val="00537BB7"/>
    <w:rsid w:val="005E1E38"/>
    <w:rsid w:val="006373D6"/>
    <w:rsid w:val="0071485A"/>
    <w:rsid w:val="0075578A"/>
    <w:rsid w:val="00785738"/>
    <w:rsid w:val="00883406"/>
    <w:rsid w:val="008F7838"/>
    <w:rsid w:val="00966BB8"/>
    <w:rsid w:val="00987182"/>
    <w:rsid w:val="009C5B0C"/>
    <w:rsid w:val="009C61E3"/>
    <w:rsid w:val="009D54D5"/>
    <w:rsid w:val="009F5E39"/>
    <w:rsid w:val="00A26775"/>
    <w:rsid w:val="00AC6453"/>
    <w:rsid w:val="00B627E5"/>
    <w:rsid w:val="00B93667"/>
    <w:rsid w:val="00BB4B74"/>
    <w:rsid w:val="00BE265E"/>
    <w:rsid w:val="00C71360"/>
    <w:rsid w:val="00C860A6"/>
    <w:rsid w:val="00CA0135"/>
    <w:rsid w:val="00CF158F"/>
    <w:rsid w:val="00D42891"/>
    <w:rsid w:val="00D575FE"/>
    <w:rsid w:val="00D804BD"/>
    <w:rsid w:val="00DD0C66"/>
    <w:rsid w:val="00E65008"/>
    <w:rsid w:val="00ED65EF"/>
    <w:rsid w:val="00F77D39"/>
    <w:rsid w:val="00FB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945F"/>
  <w15:chartTrackingRefBased/>
  <w15:docId w15:val="{9AD3680D-B19A-486D-A9F3-181D09A9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322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0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0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0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0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00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00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00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0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50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0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50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50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00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00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0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50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Narayan</dc:creator>
  <cp:keywords/>
  <dc:description/>
  <cp:lastModifiedBy>Sowmya Narayan</cp:lastModifiedBy>
  <cp:revision>35</cp:revision>
  <dcterms:created xsi:type="dcterms:W3CDTF">2026-08-19T04:24:00Z</dcterms:created>
  <dcterms:modified xsi:type="dcterms:W3CDTF">2026-08-27T09:21:00Z</dcterms:modified>
</cp:coreProperties>
</file>