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D36F" w14:textId="77777777" w:rsidR="00F55288" w:rsidRPr="00F55288" w:rsidRDefault="00F55288" w:rsidP="00F5528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5528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GB"/>
          <w14:ligatures w14:val="none"/>
        </w:rPr>
        <w:t>Cybersecurity Risk Assessment</w:t>
      </w:r>
    </w:p>
    <w:p w14:paraId="0C5A033F" w14:textId="77777777" w:rsidR="00F55288" w:rsidRPr="00F55288" w:rsidRDefault="00F55288" w:rsidP="00F55288">
      <w:p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55288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A cybersecurity risk assessment is the continuous process of identifying and </w:t>
      </w:r>
      <w:proofErr w:type="spellStart"/>
      <w:r w:rsidRPr="00F55288">
        <w:rPr>
          <w:rFonts w:eastAsia="Times New Roman" w:cstheme="minorHAnsi"/>
          <w:color w:val="000000"/>
          <w:kern w:val="0"/>
          <w:lang w:eastAsia="en-GB"/>
          <w14:ligatures w14:val="none"/>
        </w:rPr>
        <w:t>analyzing</w:t>
      </w:r>
      <w:proofErr w:type="spellEnd"/>
      <w:r w:rsidRPr="00F55288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vulnerabilities in organizations so they can determine the potential impact of attacks and implement the most effective security practices to minimize the risks.</w:t>
      </w:r>
    </w:p>
    <w:p w14:paraId="743B4B06" w14:textId="77777777" w:rsidR="00F55288" w:rsidRPr="00F55288" w:rsidRDefault="00F55288" w:rsidP="00F55288">
      <w:p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55288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This process also aids the organizational decision-makers in assessing the security posture of the organization, evaluating how capable the organization is of managing the </w:t>
      </w:r>
      <w:proofErr w:type="spellStart"/>
      <w:r w:rsidRPr="00F55288">
        <w:rPr>
          <w:rFonts w:eastAsia="Times New Roman" w:cstheme="minorHAnsi"/>
          <w:color w:val="000000"/>
          <w:kern w:val="0"/>
          <w:lang w:eastAsia="en-GB"/>
          <w14:ligatures w14:val="none"/>
        </w:rPr>
        <w:t>defense</w:t>
      </w:r>
      <w:proofErr w:type="spellEnd"/>
      <w:r w:rsidRPr="00F55288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of critical assets and data in response to changes, and whether improvements are necessary.</w:t>
      </w:r>
      <w:r w:rsidRPr="00F55288">
        <w:rPr>
          <w:rFonts w:eastAsia="Times New Roman" w:cstheme="minorHAnsi"/>
          <w:color w:val="000000"/>
          <w:kern w:val="0"/>
          <w:lang w:eastAsia="en-GB"/>
          <w14:ligatures w14:val="none"/>
        </w:rPr>
        <w:br/>
      </w:r>
      <w:r w:rsidRPr="00F55288">
        <w:rPr>
          <w:rFonts w:eastAsia="Times New Roman" w:cstheme="minorHAnsi"/>
          <w:color w:val="000000"/>
          <w:kern w:val="0"/>
          <w:lang w:eastAsia="en-GB"/>
          <w14:ligatures w14:val="none"/>
        </w:rPr>
        <w:br/>
        <w:t xml:space="preserve"> As part of the risk assessment, the following objectives are set:</w:t>
      </w:r>
    </w:p>
    <w:p w14:paraId="21BA0C6C" w14:textId="6486D782" w:rsidR="00F55288" w:rsidRPr="008662F5" w:rsidRDefault="00F55288" w:rsidP="008662F5">
      <w:pPr>
        <w:pStyle w:val="ListParagraph"/>
        <w:numPr>
          <w:ilvl w:val="0"/>
          <w:numId w:val="16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8662F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  <w:t>Frame the risk:</w:t>
      </w:r>
      <w:r w:rsidRPr="008662F5">
        <w:rPr>
          <w:rFonts w:eastAsia="Times New Roman" w:cstheme="minorHAnsi"/>
          <w:color w:val="000000"/>
          <w:kern w:val="0"/>
          <w:lang w:eastAsia="en-GB"/>
          <w14:ligatures w14:val="none"/>
        </w:rPr>
        <w:br/>
        <w:t xml:space="preserve">- </w:t>
      </w:r>
      <w:r w:rsidR="0028415E">
        <w:rPr>
          <w:rFonts w:eastAsia="Times New Roman" w:cstheme="minorHAnsi"/>
          <w:color w:val="000000"/>
          <w:kern w:val="0"/>
          <w:lang w:eastAsia="en-GB"/>
          <w14:ligatures w14:val="none"/>
        </w:rPr>
        <w:t>I</w:t>
      </w:r>
      <w:r w:rsidRPr="008662F5">
        <w:rPr>
          <w:rFonts w:eastAsia="Times New Roman" w:cstheme="minorHAnsi"/>
          <w:color w:val="000000"/>
          <w:kern w:val="0"/>
          <w:lang w:eastAsia="en-GB"/>
          <w14:ligatures w14:val="none"/>
        </w:rPr>
        <w:t>dentify the threats and vulnerabilities that increase the risk, so better decision-making can be implemented in communicating the risk management processes to foster awareness and understanding among all parties involved and to take appropriate preventative measures.</w:t>
      </w:r>
    </w:p>
    <w:p w14:paraId="797B6179" w14:textId="269007A4" w:rsidR="00F55288" w:rsidRPr="008662F5" w:rsidRDefault="00F55288" w:rsidP="008662F5">
      <w:pPr>
        <w:pStyle w:val="ListParagraph"/>
        <w:numPr>
          <w:ilvl w:val="0"/>
          <w:numId w:val="16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8662F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  <w:t>Assess the risk:</w:t>
      </w:r>
      <w:r w:rsidRPr="008662F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  <w:br/>
      </w:r>
      <w:r w:rsidRPr="008662F5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- </w:t>
      </w:r>
      <w:r w:rsidR="0028415E">
        <w:rPr>
          <w:rFonts w:eastAsia="Times New Roman" w:cstheme="minorHAnsi"/>
          <w:color w:val="000000"/>
          <w:kern w:val="0"/>
          <w:lang w:eastAsia="en-GB"/>
          <w14:ligatures w14:val="none"/>
        </w:rPr>
        <w:t>D</w:t>
      </w:r>
      <w:r w:rsidRPr="008662F5">
        <w:rPr>
          <w:rFonts w:eastAsia="Times New Roman" w:cstheme="minorHAnsi"/>
          <w:color w:val="000000"/>
          <w:kern w:val="0"/>
          <w:lang w:eastAsia="en-GB"/>
          <w14:ligatures w14:val="none"/>
        </w:rPr>
        <w:t>etermine the severity that each threat poses so that mitigation or avoidance strategies can be designed for improved safety and control over potential outcomes.</w:t>
      </w:r>
    </w:p>
    <w:p w14:paraId="0D5761C9" w14:textId="5A2CBDAA" w:rsidR="00F55288" w:rsidRPr="008662F5" w:rsidRDefault="00F55288" w:rsidP="008662F5">
      <w:pPr>
        <w:pStyle w:val="ListParagraph"/>
        <w:numPr>
          <w:ilvl w:val="0"/>
          <w:numId w:val="16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8662F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  <w:t>Respond to the risk:</w:t>
      </w:r>
      <w:r w:rsidRPr="008662F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  <w:br/>
      </w:r>
      <w:r w:rsidRPr="008662F5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- </w:t>
      </w:r>
      <w:r w:rsidR="0028415E">
        <w:rPr>
          <w:rFonts w:eastAsia="Times New Roman" w:cstheme="minorHAnsi"/>
          <w:color w:val="000000"/>
          <w:kern w:val="0"/>
          <w:lang w:eastAsia="en-GB"/>
          <w14:ligatures w14:val="none"/>
        </w:rPr>
        <w:t>D</w:t>
      </w:r>
      <w:r w:rsidRPr="008662F5">
        <w:rPr>
          <w:rFonts w:eastAsia="Times New Roman" w:cstheme="minorHAnsi"/>
          <w:color w:val="000000"/>
          <w:kern w:val="0"/>
          <w:lang w:eastAsia="en-GB"/>
          <w14:ligatures w14:val="none"/>
        </w:rPr>
        <w:t>evelop an action plan to reduce the impact of the overall risk on the organization's people and resources.</w:t>
      </w:r>
    </w:p>
    <w:p w14:paraId="6C4F1530" w14:textId="0158BC42" w:rsidR="00F55288" w:rsidRPr="008662F5" w:rsidRDefault="00F55288" w:rsidP="008662F5">
      <w:pPr>
        <w:pStyle w:val="ListParagraph"/>
        <w:numPr>
          <w:ilvl w:val="0"/>
          <w:numId w:val="16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8662F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  <w:t>Monitor the risk:</w:t>
      </w:r>
      <w:r w:rsidRPr="008662F5">
        <w:rPr>
          <w:rFonts w:eastAsia="Times New Roman" w:cstheme="minorHAnsi"/>
          <w:color w:val="000000"/>
          <w:kern w:val="0"/>
          <w:lang w:eastAsia="en-GB"/>
          <w14:ligatures w14:val="none"/>
        </w:rPr>
        <w:br/>
        <w:t xml:space="preserve">- </w:t>
      </w:r>
      <w:r w:rsidR="0028415E">
        <w:rPr>
          <w:rFonts w:eastAsia="Times New Roman" w:cstheme="minorHAnsi"/>
          <w:color w:val="000000"/>
          <w:kern w:val="0"/>
          <w:lang w:eastAsia="en-GB"/>
          <w14:ligatures w14:val="none"/>
        </w:rPr>
        <w:t>C</w:t>
      </w:r>
      <w:r w:rsidRPr="008662F5">
        <w:rPr>
          <w:rFonts w:eastAsia="Times New Roman" w:cstheme="minorHAnsi"/>
          <w:color w:val="000000"/>
          <w:kern w:val="0"/>
          <w:lang w:eastAsia="en-GB"/>
          <w14:ligatures w14:val="none"/>
        </w:rPr>
        <w:t>ontinuous and consistent monitoring to prevent or mitigate potential losses.</w:t>
      </w:r>
    </w:p>
    <w:p w14:paraId="30ECC2FB" w14:textId="25A13FA4" w:rsidR="00F55288" w:rsidRPr="00F55288" w:rsidRDefault="00F55288" w:rsidP="008662F5">
      <w:pPr>
        <w:spacing w:before="240" w:after="240" w:line="240" w:lineRule="auto"/>
        <w:ind w:firstLine="48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0600EA6F" w14:textId="35DAC9ED" w:rsidR="00F55288" w:rsidRPr="00F805D4" w:rsidRDefault="00F55288" w:rsidP="00F805D4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8662F5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t>Threat identification:</w:t>
      </w:r>
      <w:r w:rsidRPr="008662F5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br/>
      </w:r>
      <w:r w:rsidRPr="00F805D4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- Identifying and </w:t>
      </w:r>
      <w:proofErr w:type="spellStart"/>
      <w:r w:rsidRPr="00F805D4">
        <w:rPr>
          <w:rFonts w:eastAsia="Times New Roman" w:cstheme="minorHAnsi"/>
          <w:color w:val="000000"/>
          <w:kern w:val="0"/>
          <w:lang w:eastAsia="en-GB"/>
          <w14:ligatures w14:val="none"/>
        </w:rPr>
        <w:t>analyzing</w:t>
      </w:r>
      <w:proofErr w:type="spellEnd"/>
      <w:r w:rsidRPr="00F805D4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any events that could negatively impact organizational assets, providing unique perspectives on threats and how to mitigate them.</w:t>
      </w:r>
      <w:r w:rsidRPr="00F805D4">
        <w:rPr>
          <w:rFonts w:eastAsia="Times New Roman" w:cstheme="minorHAnsi"/>
          <w:color w:val="000000"/>
          <w:kern w:val="0"/>
          <w:lang w:eastAsia="en-GB"/>
          <w14:ligatures w14:val="none"/>
        </w:rPr>
        <w:br/>
        <w:t xml:space="preserve"> - Main types of threats: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3986"/>
        <w:gridCol w:w="3847"/>
      </w:tblGrid>
      <w:tr w:rsidR="00F55288" w:rsidRPr="00F55288" w14:paraId="548B55FF" w14:textId="77777777" w:rsidTr="00F55288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2E503B" w14:textId="77777777" w:rsidR="00F55288" w:rsidRPr="00F55288" w:rsidRDefault="00F55288" w:rsidP="00F55288">
            <w:pPr>
              <w:spacing w:before="240"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55288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8D235" w14:textId="77777777" w:rsidR="00F55288" w:rsidRPr="00F55288" w:rsidRDefault="00F55288" w:rsidP="00F55288">
            <w:pPr>
              <w:spacing w:before="240"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5528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Internal Threats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350EF2" w14:textId="77777777" w:rsidR="00F55288" w:rsidRPr="00F55288" w:rsidRDefault="00F55288" w:rsidP="00F55288">
            <w:pPr>
              <w:spacing w:before="240"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5528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External Threats</w:t>
            </w:r>
          </w:p>
        </w:tc>
      </w:tr>
      <w:tr w:rsidR="00F55288" w:rsidRPr="00F55288" w14:paraId="6D8CB95B" w14:textId="77777777" w:rsidTr="00F55288">
        <w:trPr>
          <w:trHeight w:val="13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6EE9B0" w14:textId="77777777" w:rsidR="00F55288" w:rsidRPr="00F55288" w:rsidRDefault="00F55288" w:rsidP="00F55288">
            <w:pPr>
              <w:spacing w:before="240"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5528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Define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07B471" w14:textId="77777777" w:rsidR="00F55288" w:rsidRPr="00F55288" w:rsidRDefault="00F55288" w:rsidP="00F55288">
            <w:pPr>
              <w:spacing w:before="240"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55288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Stem from the insides of any organization to exploit the system or implement damage.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A23309" w14:textId="77777777" w:rsidR="00F55288" w:rsidRPr="00F55288" w:rsidRDefault="00F55288" w:rsidP="00F55288">
            <w:pPr>
              <w:spacing w:before="240"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55288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This relates to malicious actors attempting to gain unauthorized access to the network of the targeted organization.</w:t>
            </w:r>
          </w:p>
        </w:tc>
      </w:tr>
      <w:tr w:rsidR="00F55288" w:rsidRPr="00F55288" w14:paraId="5E5119DE" w14:textId="77777777" w:rsidTr="00F55288">
        <w:trPr>
          <w:trHeight w:val="13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AFD723" w14:textId="77777777" w:rsidR="00F55288" w:rsidRPr="00F55288" w:rsidRDefault="00F55288" w:rsidP="00F55288">
            <w:pPr>
              <w:spacing w:before="240"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5528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Causes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DD35F3" w14:textId="483965FF" w:rsidR="00F55288" w:rsidRPr="00F55288" w:rsidRDefault="00F55288" w:rsidP="00F55288">
            <w:pPr>
              <w:spacing w:before="240"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55288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 xml:space="preserve">Due to the abuse of extended </w:t>
            </w:r>
            <w:r w:rsidR="008662F5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privileges</w:t>
            </w:r>
            <w:r w:rsidRPr="00F55288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 xml:space="preserve"> given to trusted employees of organizations and the non-vigilant security practices.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6B9C1E" w14:textId="77777777" w:rsidR="00F55288" w:rsidRPr="00F55288" w:rsidRDefault="00F55288" w:rsidP="00F55288">
            <w:pPr>
              <w:spacing w:before="240"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55288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Due to the system vulnerabilities to gain initial access.</w:t>
            </w:r>
          </w:p>
        </w:tc>
      </w:tr>
      <w:tr w:rsidR="00F55288" w:rsidRPr="00F55288" w14:paraId="45180733" w14:textId="77777777" w:rsidTr="00F55288">
        <w:trPr>
          <w:trHeight w:val="2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5A33EF" w14:textId="77777777" w:rsidR="00F55288" w:rsidRPr="00F55288" w:rsidRDefault="00F55288" w:rsidP="00F55288">
            <w:pPr>
              <w:spacing w:before="240"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5528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Examples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7534E" w14:textId="7254FF8C" w:rsidR="00F55288" w:rsidRPr="00103D51" w:rsidRDefault="00F55288" w:rsidP="00103D51">
            <w:pPr>
              <w:pStyle w:val="ListParagraph"/>
              <w:numPr>
                <w:ilvl w:val="0"/>
                <w:numId w:val="11"/>
              </w:numPr>
              <w:spacing w:before="240"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03D51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Mishandling data</w:t>
            </w:r>
            <w:r w:rsidR="0028415E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.</w:t>
            </w:r>
          </w:p>
          <w:p w14:paraId="4D93BE5D" w14:textId="26084AF9" w:rsidR="00F55288" w:rsidRPr="00103D51" w:rsidRDefault="00F55288" w:rsidP="00103D51">
            <w:pPr>
              <w:pStyle w:val="ListParagraph"/>
              <w:numPr>
                <w:ilvl w:val="0"/>
                <w:numId w:val="11"/>
              </w:numPr>
              <w:spacing w:before="240"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03D51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 xml:space="preserve">Inviting malware into the network by accessing malicious emails </w:t>
            </w:r>
            <w:r w:rsidR="0028415E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from</w:t>
            </w:r>
            <w:r w:rsidRPr="00103D51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 xml:space="preserve"> websites</w:t>
            </w:r>
            <w:r w:rsidR="0028415E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.</w:t>
            </w:r>
          </w:p>
          <w:p w14:paraId="37FAC642" w14:textId="16A9274A" w:rsidR="00F55288" w:rsidRPr="00103D51" w:rsidRDefault="00F55288" w:rsidP="00103D51">
            <w:pPr>
              <w:pStyle w:val="ListParagraph"/>
              <w:numPr>
                <w:ilvl w:val="0"/>
                <w:numId w:val="11"/>
              </w:numPr>
              <w:spacing w:before="240"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03D51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Facilitating outside attacks by connecting infected USBs into the system.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94AEF7" w14:textId="35C09512" w:rsidR="00F55288" w:rsidRPr="00103D51" w:rsidRDefault="00F55288" w:rsidP="00103D51">
            <w:pPr>
              <w:pStyle w:val="ListParagraph"/>
              <w:numPr>
                <w:ilvl w:val="0"/>
                <w:numId w:val="11"/>
              </w:numPr>
              <w:spacing w:before="240"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03D51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Social engineering</w:t>
            </w:r>
            <w:r w:rsidR="0028415E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.</w:t>
            </w:r>
          </w:p>
          <w:p w14:paraId="2508FD2B" w14:textId="3823B433" w:rsidR="00F55288" w:rsidRPr="00103D51" w:rsidRDefault="00F55288" w:rsidP="00103D51">
            <w:pPr>
              <w:pStyle w:val="ListParagraph"/>
              <w:numPr>
                <w:ilvl w:val="0"/>
                <w:numId w:val="11"/>
              </w:numPr>
              <w:spacing w:before="240"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03D51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Malware</w:t>
            </w:r>
            <w:r w:rsidR="0028415E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.</w:t>
            </w:r>
          </w:p>
          <w:p w14:paraId="64E52061" w14:textId="6D66E8F2" w:rsidR="00F55288" w:rsidRPr="00103D51" w:rsidRDefault="00F55288" w:rsidP="00103D51">
            <w:pPr>
              <w:pStyle w:val="ListParagraph"/>
              <w:numPr>
                <w:ilvl w:val="0"/>
                <w:numId w:val="11"/>
              </w:numPr>
              <w:spacing w:before="240"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03D51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Hacking</w:t>
            </w:r>
            <w:r w:rsidR="0028415E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  <w:tr w:rsidR="00F55288" w:rsidRPr="00F55288" w14:paraId="4CED5CC6" w14:textId="77777777" w:rsidTr="00F55288">
        <w:trPr>
          <w:trHeight w:val="18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D900D3" w14:textId="77777777" w:rsidR="00F55288" w:rsidRPr="00F55288" w:rsidRDefault="00F55288" w:rsidP="00F55288">
            <w:pPr>
              <w:spacing w:before="240"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F5528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Preventions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017B91" w14:textId="60A4B04B" w:rsidR="00F55288" w:rsidRPr="00103D51" w:rsidRDefault="00F55288" w:rsidP="00103D51">
            <w:pPr>
              <w:pStyle w:val="ListParagraph"/>
              <w:numPr>
                <w:ilvl w:val="0"/>
                <w:numId w:val="14"/>
              </w:numPr>
              <w:spacing w:before="240"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03D51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Encryption</w:t>
            </w:r>
            <w:r w:rsidR="0028415E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.</w:t>
            </w:r>
          </w:p>
          <w:p w14:paraId="20EE2625" w14:textId="7B6E6933" w:rsidR="00F55288" w:rsidRPr="00103D51" w:rsidRDefault="00F55288" w:rsidP="00103D51">
            <w:pPr>
              <w:pStyle w:val="ListParagraph"/>
              <w:numPr>
                <w:ilvl w:val="0"/>
                <w:numId w:val="14"/>
              </w:numPr>
              <w:spacing w:before="240"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03D51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Use of action monitoring software.</w:t>
            </w:r>
          </w:p>
          <w:p w14:paraId="6B3A2352" w14:textId="587A232F" w:rsidR="00F55288" w:rsidRPr="00103D51" w:rsidRDefault="00F55288" w:rsidP="00103D51">
            <w:pPr>
              <w:pStyle w:val="ListParagraph"/>
              <w:numPr>
                <w:ilvl w:val="0"/>
                <w:numId w:val="14"/>
              </w:numPr>
              <w:spacing w:before="240"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03D51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Control internal access to sensitive data.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69DE60" w14:textId="34092D8D" w:rsidR="00F55288" w:rsidRPr="00103D51" w:rsidRDefault="00F55288" w:rsidP="00103D51">
            <w:pPr>
              <w:pStyle w:val="ListParagraph"/>
              <w:numPr>
                <w:ilvl w:val="0"/>
                <w:numId w:val="14"/>
              </w:numPr>
              <w:spacing w:before="240"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03D51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Vulnerability scanning and patch management.</w:t>
            </w:r>
          </w:p>
          <w:p w14:paraId="6884DDC4" w14:textId="2E0B121B" w:rsidR="00F55288" w:rsidRPr="00103D51" w:rsidRDefault="00F55288" w:rsidP="00103D51">
            <w:pPr>
              <w:pStyle w:val="ListParagraph"/>
              <w:numPr>
                <w:ilvl w:val="0"/>
                <w:numId w:val="14"/>
              </w:numPr>
              <w:spacing w:before="240"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03D51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Cyber awareness training.</w:t>
            </w:r>
          </w:p>
          <w:p w14:paraId="4C3CA0B0" w14:textId="3B456978" w:rsidR="00F55288" w:rsidRPr="00103D51" w:rsidRDefault="00F55288" w:rsidP="00103D51">
            <w:pPr>
              <w:pStyle w:val="ListParagraph"/>
              <w:numPr>
                <w:ilvl w:val="0"/>
                <w:numId w:val="14"/>
              </w:numPr>
              <w:spacing w:before="240"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03D51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Endpoint Detection and Response.</w:t>
            </w:r>
          </w:p>
        </w:tc>
      </w:tr>
    </w:tbl>
    <w:p w14:paraId="490CF3CB" w14:textId="77777777" w:rsidR="00F55288" w:rsidRPr="00F55288" w:rsidRDefault="00F55288" w:rsidP="00F55288">
      <w:p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55288">
        <w:rPr>
          <w:rFonts w:eastAsia="Times New Roman" w:cstheme="minorHAnsi"/>
          <w:color w:val="000000"/>
          <w:kern w:val="0"/>
          <w:lang w:eastAsia="en-GB"/>
          <w14:ligatures w14:val="none"/>
        </w:rPr>
        <w:t> </w:t>
      </w:r>
    </w:p>
    <w:p w14:paraId="10F180C0" w14:textId="77777777" w:rsidR="00F55288" w:rsidRPr="00F55288" w:rsidRDefault="00F55288" w:rsidP="00F55288">
      <w:pPr>
        <w:spacing w:before="240" w:after="24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r w:rsidRPr="00F552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  <w:t>N.B: The prevention of both internal and external threats can be applied to both.</w:t>
      </w:r>
    </w:p>
    <w:p w14:paraId="1BE4FC9A" w14:textId="6CEA4CEE" w:rsidR="00F55288" w:rsidRPr="008662F5" w:rsidRDefault="00F55288" w:rsidP="008662F5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8415E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t>Vulnerability scanning</w:t>
      </w:r>
      <w:r w:rsidRPr="008662F5">
        <w:rPr>
          <w:rFonts w:eastAsia="Times New Roman" w:cstheme="minorHAnsi"/>
          <w:color w:val="000000"/>
          <w:kern w:val="0"/>
          <w:lang w:eastAsia="en-GB"/>
          <w14:ligatures w14:val="none"/>
        </w:rPr>
        <w:br/>
      </w:r>
      <w:r w:rsidR="0028415E">
        <w:rPr>
          <w:rFonts w:eastAsia="Times New Roman" w:cstheme="minorHAnsi"/>
          <w:color w:val="000000"/>
          <w:kern w:val="0"/>
          <w:lang w:eastAsia="en-GB"/>
          <w14:ligatures w14:val="none"/>
        </w:rPr>
        <w:t>- T</w:t>
      </w:r>
      <w:r w:rsidRPr="008662F5">
        <w:rPr>
          <w:rFonts w:eastAsia="Times New Roman" w:cstheme="minorHAnsi"/>
          <w:color w:val="000000"/>
          <w:kern w:val="0"/>
          <w:lang w:eastAsia="en-GB"/>
          <w14:ligatures w14:val="none"/>
        </w:rPr>
        <w:t>he evaluation of systems, networks, or applications of assets for security weaknesses that can be exploited by internal or external actors.</w:t>
      </w:r>
      <w:r w:rsidRPr="008662F5">
        <w:rPr>
          <w:rFonts w:eastAsia="Times New Roman" w:cstheme="minorHAnsi"/>
          <w:color w:val="000000"/>
          <w:kern w:val="0"/>
          <w:lang w:eastAsia="en-GB"/>
          <w14:ligatures w14:val="none"/>
        </w:rPr>
        <w:br/>
      </w:r>
      <w:r w:rsidRPr="008662F5">
        <w:rPr>
          <w:rFonts w:eastAsia="Times New Roman" w:cstheme="minorHAnsi"/>
          <w:color w:val="000000"/>
          <w:kern w:val="0"/>
          <w:lang w:eastAsia="en-GB"/>
          <w14:ligatures w14:val="none"/>
        </w:rPr>
        <w:br/>
      </w:r>
      <w:r w:rsidR="0028415E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- </w:t>
      </w:r>
      <w:r w:rsidRPr="008662F5">
        <w:rPr>
          <w:rFonts w:eastAsia="Times New Roman" w:cstheme="minorHAnsi"/>
          <w:color w:val="000000"/>
          <w:kern w:val="0"/>
          <w:lang w:eastAsia="en-GB"/>
          <w14:ligatures w14:val="none"/>
        </w:rPr>
        <w:t>As a result, vulnerabilities can be detected early and addressed before they can be exploited, thereby ensuring compliance with regulations, reducing risk and cost, and improving security.</w:t>
      </w:r>
    </w:p>
    <w:p w14:paraId="3ABB51EC" w14:textId="062C6B9A" w:rsidR="00F55288" w:rsidRPr="00F55288" w:rsidRDefault="0028415E" w:rsidP="0028415E">
      <w:pPr>
        <w:spacing w:before="240" w:after="240" w:line="240" w:lineRule="auto"/>
        <w:ind w:left="720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>- U</w:t>
      </w:r>
      <w:r w:rsidR="00F55288" w:rsidRPr="00F55288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se of vulnerability scanning tools to discover hosts and services on a computer network by sending packets and </w:t>
      </w:r>
      <w:proofErr w:type="spellStart"/>
      <w:r w:rsidR="00F55288" w:rsidRPr="00F55288">
        <w:rPr>
          <w:rFonts w:eastAsia="Times New Roman" w:cstheme="minorHAnsi"/>
          <w:color w:val="000000"/>
          <w:kern w:val="0"/>
          <w:lang w:eastAsia="en-GB"/>
          <w14:ligatures w14:val="none"/>
        </w:rPr>
        <w:t>analyzing</w:t>
      </w:r>
      <w:proofErr w:type="spellEnd"/>
      <w:r w:rsidR="00F55288" w:rsidRPr="00F55288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the responses. Below are a few examples of tools used:</w:t>
      </w:r>
    </w:p>
    <w:p w14:paraId="3F42AA7E" w14:textId="2AEBA337" w:rsidR="00F55288" w:rsidRPr="00D22A19" w:rsidRDefault="00F55288" w:rsidP="00D22A19">
      <w:pPr>
        <w:pStyle w:val="ListParagraph"/>
        <w:numPr>
          <w:ilvl w:val="0"/>
          <w:numId w:val="18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proofErr w:type="spellStart"/>
      <w:r w:rsidRPr="00D22A19">
        <w:rPr>
          <w:rFonts w:eastAsia="Times New Roman" w:cstheme="minorHAnsi"/>
          <w:color w:val="000000"/>
          <w:kern w:val="0"/>
          <w:lang w:eastAsia="en-GB"/>
          <w14:ligatures w14:val="none"/>
        </w:rPr>
        <w:t>Acunetix</w:t>
      </w:r>
      <w:proofErr w:type="spellEnd"/>
    </w:p>
    <w:p w14:paraId="7B9382DB" w14:textId="7450E263" w:rsidR="00F55288" w:rsidRPr="00D22A19" w:rsidRDefault="00F55288" w:rsidP="00D22A19">
      <w:pPr>
        <w:pStyle w:val="ListParagraph"/>
        <w:numPr>
          <w:ilvl w:val="0"/>
          <w:numId w:val="18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D22A19">
        <w:rPr>
          <w:rFonts w:eastAsia="Times New Roman" w:cstheme="minorHAnsi"/>
          <w:color w:val="000000"/>
          <w:kern w:val="0"/>
          <w:lang w:eastAsia="en-GB"/>
          <w14:ligatures w14:val="none"/>
        </w:rPr>
        <w:t>Nessus</w:t>
      </w:r>
    </w:p>
    <w:p w14:paraId="650FF8A7" w14:textId="23283048" w:rsidR="00F55288" w:rsidRPr="00D22A19" w:rsidRDefault="00F55288" w:rsidP="00D22A19">
      <w:pPr>
        <w:pStyle w:val="ListParagraph"/>
        <w:numPr>
          <w:ilvl w:val="0"/>
          <w:numId w:val="18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D22A19">
        <w:rPr>
          <w:rFonts w:eastAsia="Times New Roman" w:cstheme="minorHAnsi"/>
          <w:color w:val="000000"/>
          <w:kern w:val="0"/>
          <w:lang w:eastAsia="en-GB"/>
          <w14:ligatures w14:val="none"/>
        </w:rPr>
        <w:t>Nmap</w:t>
      </w:r>
    </w:p>
    <w:p w14:paraId="30C30A7E" w14:textId="5EC392EC" w:rsidR="00F55288" w:rsidRPr="00D22A19" w:rsidRDefault="00F55288" w:rsidP="00D22A19">
      <w:pPr>
        <w:pStyle w:val="ListParagraph"/>
        <w:numPr>
          <w:ilvl w:val="0"/>
          <w:numId w:val="18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D22A19">
        <w:rPr>
          <w:rFonts w:eastAsia="Times New Roman" w:cstheme="minorHAnsi"/>
          <w:color w:val="000000"/>
          <w:kern w:val="0"/>
          <w:lang w:eastAsia="en-GB"/>
          <w14:ligatures w14:val="none"/>
        </w:rPr>
        <w:t>Burp Suite.</w:t>
      </w:r>
    </w:p>
    <w:p w14:paraId="457645DC" w14:textId="77777777" w:rsidR="00F55288" w:rsidRPr="00F55288" w:rsidRDefault="00F55288" w:rsidP="0028415E">
      <w:pPr>
        <w:spacing w:before="240" w:after="240" w:line="240" w:lineRule="auto"/>
        <w:ind w:left="720" w:hanging="360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r w:rsidRPr="00F552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  <w:t xml:space="preserve">N.B: </w:t>
      </w:r>
      <w:proofErr w:type="gramStart"/>
      <w:r w:rsidRPr="00F552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  <w:t>It’s</w:t>
      </w:r>
      <w:proofErr w:type="gramEnd"/>
      <w:r w:rsidRPr="00F5528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  <w:t xml:space="preserve"> important to choose the right tool for the job based on the type and size of the system being scanned.</w:t>
      </w:r>
    </w:p>
    <w:p w14:paraId="627A94E9" w14:textId="77777777" w:rsidR="000F08E7" w:rsidRPr="0028415E" w:rsidRDefault="00777652" w:rsidP="00777652">
      <w:pPr>
        <w:ind w:left="360"/>
        <w:rPr>
          <w:rFonts w:cstheme="minorHAnsi"/>
          <w:b/>
          <w:bCs/>
          <w:u w:val="single"/>
        </w:rPr>
      </w:pPr>
      <w:r w:rsidRPr="0028415E">
        <w:rPr>
          <w:rFonts w:cstheme="minorHAnsi"/>
          <w:b/>
          <w:bCs/>
          <w:u w:val="single"/>
        </w:rPr>
        <w:t>Vulnerability scan re</w:t>
      </w:r>
      <w:r w:rsidR="00804840" w:rsidRPr="0028415E">
        <w:rPr>
          <w:rFonts w:cstheme="minorHAnsi"/>
          <w:b/>
          <w:bCs/>
          <w:u w:val="single"/>
        </w:rPr>
        <w:t>port</w:t>
      </w:r>
      <w:r w:rsidRPr="0028415E">
        <w:rPr>
          <w:rFonts w:cstheme="minorHAnsi"/>
          <w:b/>
          <w:bCs/>
          <w:u w:val="single"/>
        </w:rPr>
        <w:t>:</w:t>
      </w:r>
    </w:p>
    <w:p w14:paraId="54A2DA36" w14:textId="77777777" w:rsidR="000F08E7" w:rsidRPr="00F55288" w:rsidRDefault="000F08E7" w:rsidP="00777652">
      <w:pPr>
        <w:ind w:left="360"/>
        <w:rPr>
          <w:rFonts w:cstheme="minorHAnsi"/>
        </w:rPr>
      </w:pPr>
    </w:p>
    <w:p w14:paraId="63E33312" w14:textId="77777777" w:rsidR="00732EB6" w:rsidRDefault="000F08E7" w:rsidP="00777652">
      <w:pPr>
        <w:ind w:left="360"/>
      </w:pPr>
      <w:r>
        <w:rPr>
          <w:noProof/>
        </w:rPr>
        <w:lastRenderedPageBreak/>
        <w:drawing>
          <wp:inline distT="0" distB="0" distL="0" distR="0" wp14:anchorId="118E7BD2" wp14:editId="3D4599B4">
            <wp:extent cx="6217920" cy="3970020"/>
            <wp:effectExtent l="0" t="0" r="0" b="0"/>
            <wp:docPr id="1259681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81489" name="Picture 12596814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8AC55" wp14:editId="482B3964">
            <wp:extent cx="6248400" cy="3749040"/>
            <wp:effectExtent l="0" t="0" r="0" b="0"/>
            <wp:docPr id="14251530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53057" name="Picture 14251530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4A3E" w14:textId="77777777" w:rsidR="00732EB6" w:rsidRDefault="00732EB6" w:rsidP="00777652">
      <w:pPr>
        <w:ind w:left="360"/>
      </w:pPr>
    </w:p>
    <w:p w14:paraId="68824FD6" w14:textId="329406AF" w:rsidR="00CA27AD" w:rsidRDefault="00CA27AD" w:rsidP="00871265">
      <w:pPr>
        <w:ind w:firstLine="360"/>
      </w:pPr>
      <w:r>
        <w:t>The scan above indicates:</w:t>
      </w:r>
    </w:p>
    <w:p w14:paraId="6C11CA8B" w14:textId="77777777" w:rsidR="00CA27AD" w:rsidRDefault="00CA27AD" w:rsidP="00871265">
      <w:pPr>
        <w:pStyle w:val="ListParagraph"/>
        <w:numPr>
          <w:ilvl w:val="0"/>
          <w:numId w:val="20"/>
        </w:numPr>
      </w:pPr>
      <w:proofErr w:type="gramStart"/>
      <w:r w:rsidRPr="00871265">
        <w:rPr>
          <w:b/>
          <w:bCs/>
        </w:rPr>
        <w:t>TCP</w:t>
      </w:r>
      <w:r>
        <w:t>(</w:t>
      </w:r>
      <w:proofErr w:type="gramEnd"/>
      <w:r w:rsidRPr="00871265">
        <w:rPr>
          <w:b/>
          <w:bCs/>
        </w:rPr>
        <w:t>Transmission Control Protocol</w:t>
      </w:r>
      <w:r>
        <w:t>) – a connection-oriented protocol that ensures reliable and ordered data delivery.</w:t>
      </w:r>
    </w:p>
    <w:p w14:paraId="56001F8F" w14:textId="77777777" w:rsidR="00CA27AD" w:rsidRDefault="00732EB6" w:rsidP="00871265">
      <w:pPr>
        <w:pStyle w:val="ListParagraph"/>
        <w:numPr>
          <w:ilvl w:val="0"/>
          <w:numId w:val="20"/>
        </w:numPr>
      </w:pPr>
      <w:r w:rsidRPr="00871265">
        <w:rPr>
          <w:b/>
          <w:bCs/>
        </w:rPr>
        <w:lastRenderedPageBreak/>
        <w:t>Open</w:t>
      </w:r>
      <w:r w:rsidR="00CA27AD" w:rsidRPr="00871265">
        <w:rPr>
          <w:b/>
          <w:bCs/>
        </w:rPr>
        <w:t xml:space="preserve"> state</w:t>
      </w:r>
      <w:r>
        <w:t xml:space="preserve"> – </w:t>
      </w:r>
      <w:r w:rsidR="00CA27AD">
        <w:t xml:space="preserve">indicating </w:t>
      </w:r>
      <w:r>
        <w:t>port</w:t>
      </w:r>
      <w:r w:rsidR="00CA27AD">
        <w:t>s</w:t>
      </w:r>
      <w:r>
        <w:t xml:space="preserve"> or service</w:t>
      </w:r>
      <w:r w:rsidR="00CA27AD">
        <w:t>s</w:t>
      </w:r>
      <w:r>
        <w:t xml:space="preserve"> </w:t>
      </w:r>
      <w:r w:rsidR="00CA27AD">
        <w:t xml:space="preserve">that </w:t>
      </w:r>
      <w:r>
        <w:t>can be accessed by other network devices</w:t>
      </w:r>
      <w:r w:rsidR="00CA27AD">
        <w:t xml:space="preserve"> and therefore can be exploited</w:t>
      </w:r>
      <w:r>
        <w:t>.</w:t>
      </w:r>
    </w:p>
    <w:p w14:paraId="08A0FF38" w14:textId="77777777" w:rsidR="007A65FB" w:rsidRDefault="007A65FB" w:rsidP="007A65FB">
      <w:pPr>
        <w:pStyle w:val="ListParagraph"/>
      </w:pPr>
    </w:p>
    <w:p w14:paraId="0591D96D" w14:textId="66DED507" w:rsidR="00CA27AD" w:rsidRPr="00871265" w:rsidRDefault="00CA27AD" w:rsidP="00F4053F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871265">
        <w:rPr>
          <w:b/>
          <w:bCs/>
          <w:u w:val="single"/>
        </w:rPr>
        <w:t>Port 135(</w:t>
      </w:r>
      <w:proofErr w:type="spellStart"/>
      <w:r w:rsidR="00E6771D" w:rsidRPr="00871265">
        <w:rPr>
          <w:b/>
          <w:bCs/>
          <w:u w:val="single"/>
        </w:rPr>
        <w:t>msrpc</w:t>
      </w:r>
      <w:proofErr w:type="spellEnd"/>
      <w:r w:rsidRPr="00871265">
        <w:rPr>
          <w:b/>
          <w:bCs/>
          <w:u w:val="single"/>
        </w:rPr>
        <w:t>):</w:t>
      </w:r>
    </w:p>
    <w:p w14:paraId="0637D5FA" w14:textId="2EAF1735" w:rsidR="00B5149D" w:rsidRDefault="00B5149D" w:rsidP="00871265">
      <w:pPr>
        <w:pStyle w:val="ListParagraph"/>
        <w:ind w:left="1440"/>
      </w:pPr>
      <w:r w:rsidRPr="00871265">
        <w:rPr>
          <w:b/>
          <w:bCs/>
        </w:rPr>
        <w:t>Use:</w:t>
      </w:r>
      <w:r>
        <w:t xml:space="preserve"> Server Message </w:t>
      </w:r>
      <w:proofErr w:type="gramStart"/>
      <w:r>
        <w:t>Block(</w:t>
      </w:r>
      <w:proofErr w:type="gramEnd"/>
      <w:r>
        <w:t>SMB)</w:t>
      </w:r>
    </w:p>
    <w:p w14:paraId="6ED7551D" w14:textId="77777777" w:rsidR="00182FB1" w:rsidRDefault="00B5149D" w:rsidP="00182FB1">
      <w:pPr>
        <w:pStyle w:val="ListParagraph"/>
        <w:ind w:left="1440"/>
        <w:rPr>
          <w:b/>
          <w:bCs/>
        </w:rPr>
      </w:pPr>
      <w:r w:rsidRPr="00F4053F">
        <w:rPr>
          <w:b/>
          <w:bCs/>
        </w:rPr>
        <w:t>Risk:</w:t>
      </w:r>
    </w:p>
    <w:p w14:paraId="2D9346A0" w14:textId="7B098FB3" w:rsidR="00B5149D" w:rsidRPr="00182FB1" w:rsidRDefault="00B5149D" w:rsidP="00182FB1">
      <w:pPr>
        <w:pStyle w:val="ListParagraph"/>
        <w:ind w:left="2160"/>
        <w:rPr>
          <w:b/>
          <w:bCs/>
        </w:rPr>
      </w:pPr>
      <w:r>
        <w:t>-</w:t>
      </w:r>
      <w:r w:rsidR="00AC6DEE">
        <w:t xml:space="preserve"> </w:t>
      </w:r>
      <w:r w:rsidR="00037F6C">
        <w:t>V</w:t>
      </w:r>
      <w:r>
        <w:t>ulnerability to SMB attacks.</w:t>
      </w:r>
      <w:r w:rsidR="00AC6DEE">
        <w:br/>
      </w:r>
      <w:r>
        <w:t>-</w:t>
      </w:r>
      <w:r w:rsidR="00AC6DEE">
        <w:t xml:space="preserve"> </w:t>
      </w:r>
      <w:r w:rsidR="00037F6C">
        <w:t>L</w:t>
      </w:r>
      <w:r>
        <w:t>ack of encryption.</w:t>
      </w:r>
      <w:r w:rsidR="00AC6DEE">
        <w:br/>
      </w:r>
      <w:r>
        <w:t>-</w:t>
      </w:r>
      <w:r w:rsidR="00AC6DEE">
        <w:t xml:space="preserve"> </w:t>
      </w:r>
      <w:r w:rsidR="00037F6C">
        <w:t>R</w:t>
      </w:r>
      <w:r>
        <w:t>emote code execution.</w:t>
      </w:r>
      <w:r w:rsidR="00AC6DEE">
        <w:br/>
      </w:r>
      <w:r>
        <w:t>-</w:t>
      </w:r>
      <w:r w:rsidR="00AC6DEE">
        <w:t xml:space="preserve"> </w:t>
      </w:r>
      <w:r w:rsidR="00037F6C">
        <w:t>E</w:t>
      </w:r>
      <w:r>
        <w:t xml:space="preserve">xposure </w:t>
      </w:r>
      <w:r w:rsidR="00AC6DEE">
        <w:t>to</w:t>
      </w:r>
      <w:r>
        <w:t xml:space="preserve"> file and printing services.</w:t>
      </w:r>
    </w:p>
    <w:p w14:paraId="2E2A7DF7" w14:textId="77777777" w:rsidR="00232E9C" w:rsidRDefault="00B5149D" w:rsidP="00232E9C">
      <w:pPr>
        <w:pStyle w:val="ListParagraph"/>
        <w:ind w:left="1440"/>
        <w:rPr>
          <w:b/>
          <w:bCs/>
        </w:rPr>
      </w:pPr>
      <w:r w:rsidRPr="00F4053F">
        <w:rPr>
          <w:b/>
          <w:bCs/>
        </w:rPr>
        <w:t xml:space="preserve">Mitigation: </w:t>
      </w:r>
    </w:p>
    <w:p w14:paraId="18137779" w14:textId="0AB85CCA" w:rsidR="00B5149D" w:rsidRPr="00232E9C" w:rsidRDefault="00B5149D" w:rsidP="00232E9C">
      <w:pPr>
        <w:pStyle w:val="ListParagraph"/>
        <w:ind w:left="2160"/>
        <w:rPr>
          <w:b/>
          <w:bCs/>
        </w:rPr>
      </w:pPr>
      <w:r>
        <w:t>-</w:t>
      </w:r>
      <w:r w:rsidR="00AC6DEE">
        <w:t xml:space="preserve"> </w:t>
      </w:r>
      <w:r w:rsidR="00037F6C">
        <w:t>I</w:t>
      </w:r>
      <w:r>
        <w:t>mplement network segmentation</w:t>
      </w:r>
      <w:r w:rsidR="00AC6DEE">
        <w:br/>
      </w:r>
      <w:r>
        <w:t>-</w:t>
      </w:r>
      <w:r w:rsidR="00182FB1">
        <w:t xml:space="preserve"> </w:t>
      </w:r>
      <w:r w:rsidR="00037F6C">
        <w:t>F</w:t>
      </w:r>
      <w:r>
        <w:t>irewall configuration</w:t>
      </w:r>
      <w:r w:rsidR="00AC6DEE">
        <w:br/>
      </w:r>
      <w:r>
        <w:t>-</w:t>
      </w:r>
      <w:r w:rsidR="00182FB1">
        <w:t xml:space="preserve"> </w:t>
      </w:r>
      <w:r w:rsidR="00037F6C">
        <w:t>E</w:t>
      </w:r>
      <w:r>
        <w:t>nable encryption</w:t>
      </w:r>
      <w:r w:rsidR="00AC6DEE">
        <w:br/>
      </w:r>
      <w:r>
        <w:t>-</w:t>
      </w:r>
      <w:r w:rsidR="00182FB1">
        <w:t xml:space="preserve"> </w:t>
      </w:r>
      <w:r w:rsidR="00037F6C">
        <w:t>E</w:t>
      </w:r>
      <w:r>
        <w:t>nforce authentication</w:t>
      </w:r>
    </w:p>
    <w:p w14:paraId="7A043844" w14:textId="77777777" w:rsidR="007A65FB" w:rsidRDefault="007A65FB" w:rsidP="00B5149D">
      <w:pPr>
        <w:pStyle w:val="ListParagraph"/>
        <w:ind w:left="1440"/>
      </w:pPr>
    </w:p>
    <w:p w14:paraId="73CDD0F2" w14:textId="4EC96A46" w:rsidR="00CA27AD" w:rsidRPr="00182FB1" w:rsidRDefault="00CA27AD" w:rsidP="00F4053F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182FB1">
        <w:rPr>
          <w:b/>
          <w:bCs/>
          <w:u w:val="single"/>
        </w:rPr>
        <w:t>Port 139</w:t>
      </w:r>
      <w:r w:rsidR="00B5149D" w:rsidRPr="00182FB1">
        <w:rPr>
          <w:b/>
          <w:bCs/>
          <w:u w:val="single"/>
        </w:rPr>
        <w:t>(</w:t>
      </w:r>
      <w:proofErr w:type="spellStart"/>
      <w:r w:rsidR="00E6771D" w:rsidRPr="00182FB1">
        <w:rPr>
          <w:b/>
          <w:bCs/>
          <w:u w:val="single"/>
        </w:rPr>
        <w:t>netbios</w:t>
      </w:r>
      <w:proofErr w:type="spellEnd"/>
      <w:r w:rsidR="00B5149D" w:rsidRPr="00182FB1">
        <w:rPr>
          <w:b/>
          <w:bCs/>
          <w:u w:val="single"/>
        </w:rPr>
        <w:t xml:space="preserve"> </w:t>
      </w:r>
      <w:proofErr w:type="spellStart"/>
      <w:r w:rsidR="00E6771D" w:rsidRPr="00182FB1">
        <w:rPr>
          <w:b/>
          <w:bCs/>
          <w:u w:val="single"/>
        </w:rPr>
        <w:t>ssn</w:t>
      </w:r>
      <w:proofErr w:type="spellEnd"/>
      <w:r w:rsidRPr="00182FB1">
        <w:rPr>
          <w:b/>
          <w:bCs/>
          <w:u w:val="single"/>
        </w:rPr>
        <w:t>):</w:t>
      </w:r>
    </w:p>
    <w:p w14:paraId="2BB3D9B6" w14:textId="138C0AF9" w:rsidR="00B5149D" w:rsidRDefault="00B5149D" w:rsidP="00871265">
      <w:pPr>
        <w:pStyle w:val="ListParagraph"/>
        <w:ind w:left="1440"/>
      </w:pPr>
      <w:r w:rsidRPr="00182FB1">
        <w:rPr>
          <w:b/>
          <w:bCs/>
        </w:rPr>
        <w:t>Use:</w:t>
      </w:r>
      <w:r>
        <w:t xml:space="preserve"> </w:t>
      </w:r>
      <w:r w:rsidR="007A65FB">
        <w:t xml:space="preserve">Server Message </w:t>
      </w:r>
      <w:proofErr w:type="gramStart"/>
      <w:r w:rsidR="007A65FB">
        <w:t>Block</w:t>
      </w:r>
      <w:r w:rsidR="00286D56">
        <w:t>(</w:t>
      </w:r>
      <w:proofErr w:type="gramEnd"/>
      <w:r w:rsidR="00286D56">
        <w:t>SMB)</w:t>
      </w:r>
    </w:p>
    <w:p w14:paraId="6E10641C" w14:textId="4423819C" w:rsidR="00B5149D" w:rsidRPr="00182FB1" w:rsidRDefault="00B5149D" w:rsidP="00871265">
      <w:pPr>
        <w:pStyle w:val="ListParagraph"/>
        <w:ind w:left="1440"/>
        <w:rPr>
          <w:b/>
          <w:bCs/>
        </w:rPr>
      </w:pPr>
      <w:r w:rsidRPr="00182FB1">
        <w:rPr>
          <w:b/>
          <w:bCs/>
        </w:rPr>
        <w:t>Risk:</w:t>
      </w:r>
    </w:p>
    <w:p w14:paraId="4A2E6EDA" w14:textId="1DCB17A4" w:rsidR="00B5149D" w:rsidRDefault="00B5149D" w:rsidP="00182FB1">
      <w:pPr>
        <w:pStyle w:val="ListParagraph"/>
        <w:ind w:left="2160"/>
      </w:pPr>
      <w:r>
        <w:t>-</w:t>
      </w:r>
      <w:r w:rsidR="00037F6C">
        <w:t xml:space="preserve"> </w:t>
      </w:r>
      <w:r>
        <w:t>Network-based attacks.</w:t>
      </w:r>
    </w:p>
    <w:p w14:paraId="35E1EF40" w14:textId="1356AC52" w:rsidR="00B5149D" w:rsidRDefault="00B5149D" w:rsidP="00182FB1">
      <w:pPr>
        <w:pStyle w:val="ListParagraph"/>
        <w:ind w:left="2160"/>
      </w:pPr>
      <w:r>
        <w:t>-</w:t>
      </w:r>
      <w:r w:rsidR="00037F6C">
        <w:t xml:space="preserve"> </w:t>
      </w:r>
      <w:r>
        <w:t>Spread of malware.</w:t>
      </w:r>
    </w:p>
    <w:p w14:paraId="6BED8B69" w14:textId="7F1D9309" w:rsidR="00B5149D" w:rsidRDefault="00B5149D" w:rsidP="00182FB1">
      <w:pPr>
        <w:pStyle w:val="ListParagraph"/>
        <w:ind w:left="2160"/>
      </w:pPr>
      <w:r>
        <w:t>-</w:t>
      </w:r>
      <w:r w:rsidR="00037F6C">
        <w:t xml:space="preserve"> </w:t>
      </w:r>
      <w:r>
        <w:t>Potential exposure to unauthorized access.</w:t>
      </w:r>
    </w:p>
    <w:p w14:paraId="52F8695E" w14:textId="2C9ECAE3" w:rsidR="00B5149D" w:rsidRDefault="00B5149D" w:rsidP="00871265">
      <w:pPr>
        <w:pStyle w:val="ListParagraph"/>
        <w:ind w:left="1440"/>
      </w:pPr>
      <w:r w:rsidRPr="00182FB1">
        <w:rPr>
          <w:b/>
          <w:bCs/>
        </w:rPr>
        <w:t>Mitigation:</w:t>
      </w:r>
      <w:r w:rsidRPr="00182FB1">
        <w:rPr>
          <w:b/>
          <w:bCs/>
        </w:rPr>
        <w:br/>
      </w:r>
      <w:r>
        <w:tab/>
        <w:t>-</w:t>
      </w:r>
      <w:r w:rsidR="00037F6C">
        <w:t xml:space="preserve"> </w:t>
      </w:r>
      <w:r w:rsidR="00E6771D">
        <w:t>Regular Patching.</w:t>
      </w:r>
    </w:p>
    <w:p w14:paraId="4C194ABE" w14:textId="62DA41CD" w:rsidR="00E6771D" w:rsidRDefault="00E6771D" w:rsidP="00182FB1">
      <w:pPr>
        <w:pStyle w:val="ListParagraph"/>
        <w:ind w:left="2160"/>
      </w:pPr>
      <w:r>
        <w:t>-</w:t>
      </w:r>
      <w:r w:rsidR="00037F6C">
        <w:t xml:space="preserve"> </w:t>
      </w:r>
      <w:r>
        <w:t>Monitoring and Logging.</w:t>
      </w:r>
    </w:p>
    <w:p w14:paraId="4D8309FB" w14:textId="6A1B3F6B" w:rsidR="00E6771D" w:rsidRDefault="00E6771D" w:rsidP="00182FB1">
      <w:pPr>
        <w:pStyle w:val="ListParagraph"/>
        <w:ind w:left="2160"/>
      </w:pPr>
      <w:r>
        <w:t>-</w:t>
      </w:r>
      <w:r w:rsidR="00037F6C">
        <w:t xml:space="preserve"> </w:t>
      </w:r>
      <w:r>
        <w:t>Encryption</w:t>
      </w:r>
    </w:p>
    <w:p w14:paraId="129869BE" w14:textId="77777777" w:rsidR="007A65FB" w:rsidRDefault="007A65FB" w:rsidP="00B5149D">
      <w:pPr>
        <w:pStyle w:val="ListParagraph"/>
        <w:ind w:left="1080"/>
      </w:pPr>
    </w:p>
    <w:p w14:paraId="6CF4057D" w14:textId="7A57CAFE" w:rsidR="00CA27AD" w:rsidRPr="00037F6C" w:rsidRDefault="00CA27AD" w:rsidP="00F4053F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037F6C">
        <w:rPr>
          <w:b/>
          <w:bCs/>
          <w:u w:val="single"/>
        </w:rPr>
        <w:t>Port 445(</w:t>
      </w:r>
      <w:proofErr w:type="spellStart"/>
      <w:r w:rsidR="00E6771D" w:rsidRPr="00037F6C">
        <w:rPr>
          <w:b/>
          <w:bCs/>
          <w:u w:val="single"/>
        </w:rPr>
        <w:t>microsoft</w:t>
      </w:r>
      <w:proofErr w:type="spellEnd"/>
      <w:r w:rsidR="00B5149D" w:rsidRPr="00037F6C">
        <w:rPr>
          <w:b/>
          <w:bCs/>
          <w:u w:val="single"/>
        </w:rPr>
        <w:t xml:space="preserve"> </w:t>
      </w:r>
      <w:r w:rsidR="00E6771D" w:rsidRPr="00037F6C">
        <w:rPr>
          <w:b/>
          <w:bCs/>
          <w:u w:val="single"/>
        </w:rPr>
        <w:t>ds</w:t>
      </w:r>
      <w:r w:rsidR="00B5149D" w:rsidRPr="00037F6C">
        <w:rPr>
          <w:b/>
          <w:bCs/>
          <w:u w:val="single"/>
        </w:rPr>
        <w:t>?</w:t>
      </w:r>
      <w:r w:rsidRPr="00037F6C">
        <w:rPr>
          <w:b/>
          <w:bCs/>
          <w:u w:val="single"/>
        </w:rPr>
        <w:t>):</w:t>
      </w:r>
    </w:p>
    <w:p w14:paraId="04452ACF" w14:textId="620534CB" w:rsidR="00E6771D" w:rsidRDefault="00E6771D" w:rsidP="00871265">
      <w:pPr>
        <w:pStyle w:val="ListParagraph"/>
        <w:ind w:left="1440"/>
      </w:pPr>
      <w:r w:rsidRPr="00037F6C">
        <w:rPr>
          <w:b/>
          <w:bCs/>
        </w:rPr>
        <w:t>Use:</w:t>
      </w:r>
      <w:r w:rsidR="007A65FB">
        <w:t xml:space="preserve"> </w:t>
      </w:r>
      <w:r w:rsidR="007A65FB">
        <w:t xml:space="preserve">Server Message </w:t>
      </w:r>
      <w:proofErr w:type="gramStart"/>
      <w:r w:rsidR="007A65FB">
        <w:t>Block(</w:t>
      </w:r>
      <w:proofErr w:type="gramEnd"/>
      <w:r w:rsidR="007A65FB">
        <w:t>SMB)</w:t>
      </w:r>
    </w:p>
    <w:p w14:paraId="50E6EC92" w14:textId="325CE5EE" w:rsidR="00E6771D" w:rsidRDefault="00E6771D" w:rsidP="00871265">
      <w:pPr>
        <w:pStyle w:val="ListParagraph"/>
        <w:ind w:left="1440"/>
      </w:pPr>
      <w:r w:rsidRPr="00037F6C">
        <w:rPr>
          <w:b/>
          <w:bCs/>
        </w:rPr>
        <w:t>Risk:</w:t>
      </w:r>
      <w:r>
        <w:br/>
      </w:r>
      <w:r>
        <w:tab/>
        <w:t>-</w:t>
      </w:r>
      <w:r w:rsidR="00037F6C">
        <w:t xml:space="preserve"> </w:t>
      </w:r>
      <w:r>
        <w:t>Exposure to Data Theft</w:t>
      </w:r>
    </w:p>
    <w:p w14:paraId="25D98948" w14:textId="30EDB12E" w:rsidR="00E6771D" w:rsidRDefault="00E6771D" w:rsidP="00037F6C">
      <w:pPr>
        <w:pStyle w:val="ListParagraph"/>
        <w:ind w:left="2160"/>
      </w:pPr>
      <w:r>
        <w:t>-</w:t>
      </w:r>
      <w:r w:rsidR="00037F6C">
        <w:t xml:space="preserve"> </w:t>
      </w:r>
      <w:r>
        <w:t>Data Tampering</w:t>
      </w:r>
    </w:p>
    <w:p w14:paraId="5EA6AF72" w14:textId="29B303C2" w:rsidR="00E6771D" w:rsidRDefault="00E6771D" w:rsidP="00037F6C">
      <w:pPr>
        <w:pStyle w:val="ListParagraph"/>
        <w:ind w:left="2160"/>
      </w:pPr>
      <w:r>
        <w:t>-</w:t>
      </w:r>
      <w:r w:rsidR="00037F6C">
        <w:t xml:space="preserve"> </w:t>
      </w:r>
      <w:r>
        <w:t xml:space="preserve">Denial of </w:t>
      </w:r>
      <w:proofErr w:type="gramStart"/>
      <w:r>
        <w:t>Service(</w:t>
      </w:r>
      <w:proofErr w:type="gramEnd"/>
      <w:r>
        <w:t>DoS)</w:t>
      </w:r>
    </w:p>
    <w:p w14:paraId="2105B523" w14:textId="53A3FF58" w:rsidR="00E6771D" w:rsidRDefault="00E6771D" w:rsidP="00871265">
      <w:pPr>
        <w:pStyle w:val="ListParagraph"/>
        <w:ind w:left="1440"/>
      </w:pPr>
      <w:r w:rsidRPr="00037F6C">
        <w:rPr>
          <w:b/>
          <w:bCs/>
        </w:rPr>
        <w:t>Mitigation:</w:t>
      </w:r>
      <w:r>
        <w:br/>
      </w:r>
      <w:r>
        <w:tab/>
        <w:t>-</w:t>
      </w:r>
      <w:r w:rsidR="00037F6C">
        <w:t xml:space="preserve"> </w:t>
      </w:r>
      <w:r>
        <w:t>Regular security audits</w:t>
      </w:r>
    </w:p>
    <w:p w14:paraId="608D70A0" w14:textId="5587B2F3" w:rsidR="00E6771D" w:rsidRDefault="00E6771D" w:rsidP="00037F6C">
      <w:pPr>
        <w:pStyle w:val="ListParagraph"/>
        <w:ind w:left="2160"/>
      </w:pPr>
      <w:r>
        <w:t>-</w:t>
      </w:r>
      <w:r w:rsidR="00037F6C">
        <w:t xml:space="preserve"> </w:t>
      </w:r>
      <w:r>
        <w:t>Disable Unused Services</w:t>
      </w:r>
    </w:p>
    <w:p w14:paraId="2656E899" w14:textId="51E90844" w:rsidR="00E6771D" w:rsidRDefault="00E6771D" w:rsidP="00037F6C">
      <w:pPr>
        <w:pStyle w:val="ListParagraph"/>
        <w:ind w:left="2160"/>
      </w:pPr>
      <w:r>
        <w:t>-</w:t>
      </w:r>
      <w:r w:rsidR="00037F6C">
        <w:t xml:space="preserve"> </w:t>
      </w:r>
      <w:r>
        <w:t>Endpoint protection</w:t>
      </w:r>
    </w:p>
    <w:p w14:paraId="19464E7C" w14:textId="77777777" w:rsidR="007A65FB" w:rsidRDefault="007A65FB" w:rsidP="00E6771D">
      <w:pPr>
        <w:pStyle w:val="ListParagraph"/>
        <w:ind w:left="1080"/>
      </w:pPr>
    </w:p>
    <w:p w14:paraId="39D1EAA7" w14:textId="5B57CDA4" w:rsidR="00CA27AD" w:rsidRPr="00037F6C" w:rsidRDefault="00CA27AD" w:rsidP="00F4053F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037F6C">
        <w:rPr>
          <w:b/>
          <w:bCs/>
          <w:u w:val="single"/>
        </w:rPr>
        <w:t>Port 5357(HTTP)</w:t>
      </w:r>
      <w:r w:rsidR="00E6771D" w:rsidRPr="00037F6C">
        <w:rPr>
          <w:b/>
          <w:bCs/>
          <w:u w:val="single"/>
        </w:rPr>
        <w:t>:</w:t>
      </w:r>
    </w:p>
    <w:p w14:paraId="1F34FA1F" w14:textId="17622BDC" w:rsidR="00E6771D" w:rsidRDefault="00E6771D" w:rsidP="00871265">
      <w:pPr>
        <w:pStyle w:val="ListParagraph"/>
        <w:ind w:left="1440"/>
      </w:pPr>
      <w:r w:rsidRPr="00037F6C">
        <w:rPr>
          <w:b/>
          <w:bCs/>
        </w:rPr>
        <w:t>Use:</w:t>
      </w:r>
      <w:r>
        <w:t xml:space="preserve"> Network Discovery </w:t>
      </w:r>
      <w:proofErr w:type="gramStart"/>
      <w:r>
        <w:t>Protocols(</w:t>
      </w:r>
      <w:proofErr w:type="gramEnd"/>
      <w:r>
        <w:t>WS-Discovery)</w:t>
      </w:r>
    </w:p>
    <w:p w14:paraId="2FB69C65" w14:textId="2B1FD2D3" w:rsidR="00E6771D" w:rsidRPr="00037F6C" w:rsidRDefault="00E6771D" w:rsidP="00871265">
      <w:pPr>
        <w:pStyle w:val="ListParagraph"/>
        <w:ind w:left="1440"/>
        <w:rPr>
          <w:b/>
          <w:bCs/>
        </w:rPr>
      </w:pPr>
      <w:r w:rsidRPr="00037F6C">
        <w:rPr>
          <w:b/>
          <w:bCs/>
        </w:rPr>
        <w:t>Risk:</w:t>
      </w:r>
    </w:p>
    <w:p w14:paraId="17070808" w14:textId="73EEF96F" w:rsidR="00E6771D" w:rsidRDefault="00E6771D" w:rsidP="00037F6C">
      <w:pPr>
        <w:pStyle w:val="ListParagraph"/>
        <w:ind w:left="2160"/>
      </w:pPr>
      <w:r>
        <w:t>-</w:t>
      </w:r>
      <w:r w:rsidR="00037F6C">
        <w:t xml:space="preserve"> </w:t>
      </w:r>
      <w:r>
        <w:t>Information disclosure.</w:t>
      </w:r>
    </w:p>
    <w:p w14:paraId="05CA0C58" w14:textId="31E40445" w:rsidR="00E6771D" w:rsidRDefault="00E6771D" w:rsidP="00037F6C">
      <w:pPr>
        <w:pStyle w:val="ListParagraph"/>
        <w:ind w:left="2160"/>
      </w:pPr>
      <w:r>
        <w:t>-</w:t>
      </w:r>
      <w:r w:rsidR="00037F6C">
        <w:t xml:space="preserve"> </w:t>
      </w:r>
      <w:r>
        <w:t>Unauthorized access.</w:t>
      </w:r>
    </w:p>
    <w:p w14:paraId="744E034C" w14:textId="1384A91B" w:rsidR="00E6771D" w:rsidRDefault="00E6771D" w:rsidP="00037F6C">
      <w:pPr>
        <w:pStyle w:val="ListParagraph"/>
        <w:ind w:left="2160"/>
      </w:pPr>
      <w:r>
        <w:t>-</w:t>
      </w:r>
      <w:r w:rsidR="00037F6C">
        <w:t xml:space="preserve"> </w:t>
      </w:r>
      <w:r>
        <w:t>Potential for Service Disruption</w:t>
      </w:r>
    </w:p>
    <w:p w14:paraId="6B20B266" w14:textId="635822B6" w:rsidR="00E6771D" w:rsidRDefault="00E6771D" w:rsidP="00871265">
      <w:pPr>
        <w:pStyle w:val="ListParagraph"/>
        <w:ind w:left="1440"/>
      </w:pPr>
      <w:r w:rsidRPr="00037F6C">
        <w:rPr>
          <w:b/>
          <w:bCs/>
        </w:rPr>
        <w:t>Mitigation:</w:t>
      </w:r>
      <w:r>
        <w:br/>
      </w:r>
      <w:r>
        <w:tab/>
        <w:t>-</w:t>
      </w:r>
      <w:r w:rsidR="00037F6C">
        <w:t xml:space="preserve"> </w:t>
      </w:r>
      <w:r>
        <w:t>Network monitoring.</w:t>
      </w:r>
    </w:p>
    <w:p w14:paraId="13BF35B6" w14:textId="473878E8" w:rsidR="00E6771D" w:rsidRDefault="00E6771D" w:rsidP="00037F6C">
      <w:pPr>
        <w:pStyle w:val="ListParagraph"/>
        <w:ind w:left="2160"/>
      </w:pPr>
      <w:r>
        <w:t>-</w:t>
      </w:r>
      <w:r w:rsidR="00037F6C">
        <w:t xml:space="preserve"> </w:t>
      </w:r>
      <w:r>
        <w:t>Security Patching</w:t>
      </w:r>
    </w:p>
    <w:p w14:paraId="5849CA3E" w14:textId="5C833F7C" w:rsidR="00E6771D" w:rsidRDefault="00E6771D" w:rsidP="00037F6C">
      <w:pPr>
        <w:pStyle w:val="ListParagraph"/>
        <w:ind w:left="2160"/>
      </w:pPr>
      <w:r>
        <w:t>-</w:t>
      </w:r>
      <w:r w:rsidR="00037F6C">
        <w:t xml:space="preserve"> </w:t>
      </w:r>
      <w:r>
        <w:t>Firewall Configuration</w:t>
      </w:r>
    </w:p>
    <w:p w14:paraId="384421F2" w14:textId="77777777" w:rsidR="00E6771D" w:rsidRDefault="00732EB6" w:rsidP="00871265">
      <w:pPr>
        <w:pStyle w:val="ListParagraph"/>
        <w:numPr>
          <w:ilvl w:val="0"/>
          <w:numId w:val="20"/>
        </w:numPr>
      </w:pPr>
      <w:r w:rsidRPr="00037F6C">
        <w:rPr>
          <w:b/>
          <w:bCs/>
        </w:rPr>
        <w:lastRenderedPageBreak/>
        <w:t>Filtered</w:t>
      </w:r>
      <w:r w:rsidR="00CA27AD" w:rsidRPr="00037F6C">
        <w:rPr>
          <w:b/>
          <w:bCs/>
        </w:rPr>
        <w:t xml:space="preserve"> state</w:t>
      </w:r>
      <w:r w:rsidR="00CA27AD">
        <w:t xml:space="preserve"> </w:t>
      </w:r>
      <w:r>
        <w:t xml:space="preserve">– </w:t>
      </w:r>
      <w:r w:rsidR="00CA27AD">
        <w:t xml:space="preserve">indicating </w:t>
      </w:r>
      <w:r>
        <w:t xml:space="preserve">access to </w:t>
      </w:r>
      <w:r w:rsidR="00CA27AD">
        <w:t xml:space="preserve">a </w:t>
      </w:r>
      <w:r>
        <w:t>port or service is blocked by a firewall</w:t>
      </w:r>
      <w:r w:rsidR="00CA27AD">
        <w:t xml:space="preserve"> and therefore </w:t>
      </w:r>
      <w:proofErr w:type="gramStart"/>
      <w:r w:rsidR="00CA27AD">
        <w:t>can’t</w:t>
      </w:r>
      <w:proofErr w:type="gramEnd"/>
      <w:r w:rsidR="00CA27AD">
        <w:t xml:space="preserve"> be exploited. </w:t>
      </w:r>
    </w:p>
    <w:p w14:paraId="7247309E" w14:textId="587DB98B" w:rsidR="007A65FB" w:rsidRPr="00037F6C" w:rsidRDefault="00E6771D" w:rsidP="00037F6C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 w:rsidRPr="00037F6C">
        <w:rPr>
          <w:b/>
          <w:bCs/>
          <w:u w:val="single"/>
        </w:rPr>
        <w:t>Port 53(</w:t>
      </w:r>
      <w:r w:rsidR="007A65FB" w:rsidRPr="00037F6C">
        <w:rPr>
          <w:b/>
          <w:bCs/>
          <w:u w:val="single"/>
        </w:rPr>
        <w:t>domain)</w:t>
      </w:r>
    </w:p>
    <w:p w14:paraId="39193080" w14:textId="77777777" w:rsidR="007A65FB" w:rsidRDefault="007A65FB" w:rsidP="00037F6C">
      <w:pPr>
        <w:pStyle w:val="ListParagraph"/>
        <w:ind w:left="1800"/>
      </w:pPr>
      <w:r w:rsidRPr="00037F6C">
        <w:rPr>
          <w:b/>
          <w:bCs/>
        </w:rPr>
        <w:t>Use:</w:t>
      </w:r>
      <w:r>
        <w:t xml:space="preserve"> Domain Name </w:t>
      </w:r>
      <w:proofErr w:type="gramStart"/>
      <w:r>
        <w:t>System(</w:t>
      </w:r>
      <w:proofErr w:type="gramEnd"/>
      <w:r>
        <w:t>DNS)</w:t>
      </w:r>
    </w:p>
    <w:p w14:paraId="6429C1D3" w14:textId="77777777" w:rsidR="007A65FB" w:rsidRPr="00037F6C" w:rsidRDefault="007A65FB" w:rsidP="00037F6C">
      <w:pPr>
        <w:pStyle w:val="ListParagraph"/>
        <w:ind w:left="1800"/>
        <w:rPr>
          <w:b/>
          <w:bCs/>
        </w:rPr>
      </w:pPr>
      <w:r w:rsidRPr="00037F6C">
        <w:rPr>
          <w:b/>
          <w:bCs/>
        </w:rPr>
        <w:t>Risk:</w:t>
      </w:r>
    </w:p>
    <w:p w14:paraId="45FD17C5" w14:textId="4A6BDE3A" w:rsidR="007A65FB" w:rsidRDefault="007A65FB" w:rsidP="00037F6C">
      <w:pPr>
        <w:pStyle w:val="ListParagraph"/>
        <w:ind w:left="2520"/>
      </w:pPr>
      <w:r>
        <w:t>-</w:t>
      </w:r>
      <w:r w:rsidR="00037F6C">
        <w:t xml:space="preserve"> </w:t>
      </w:r>
      <w:r>
        <w:t xml:space="preserve">Distributed Denial of </w:t>
      </w:r>
      <w:proofErr w:type="gramStart"/>
      <w:r>
        <w:t>Service(</w:t>
      </w:r>
      <w:proofErr w:type="gramEnd"/>
      <w:r>
        <w:t>DDoS)</w:t>
      </w:r>
    </w:p>
    <w:p w14:paraId="30ABF6E5" w14:textId="27394597" w:rsidR="007A65FB" w:rsidRDefault="007A65FB" w:rsidP="00037F6C">
      <w:pPr>
        <w:pStyle w:val="ListParagraph"/>
        <w:ind w:left="2520"/>
      </w:pPr>
      <w:r>
        <w:t>-</w:t>
      </w:r>
      <w:r w:rsidR="00037F6C">
        <w:t xml:space="preserve"> </w:t>
      </w:r>
      <w:r>
        <w:t>Information Disclosure</w:t>
      </w:r>
    </w:p>
    <w:p w14:paraId="4B5EF8F0" w14:textId="77777777" w:rsidR="007A65FB" w:rsidRPr="00037F6C" w:rsidRDefault="007A65FB" w:rsidP="00037F6C">
      <w:pPr>
        <w:pStyle w:val="ListParagraph"/>
        <w:ind w:left="1800"/>
        <w:rPr>
          <w:b/>
          <w:bCs/>
        </w:rPr>
      </w:pPr>
      <w:r w:rsidRPr="00037F6C">
        <w:rPr>
          <w:b/>
          <w:bCs/>
        </w:rPr>
        <w:t>Mitigation:</w:t>
      </w:r>
    </w:p>
    <w:p w14:paraId="0C9F0187" w14:textId="5B2F889F" w:rsidR="007A65FB" w:rsidRDefault="007A65FB" w:rsidP="00037F6C">
      <w:pPr>
        <w:pStyle w:val="ListParagraph"/>
        <w:ind w:left="2520"/>
      </w:pPr>
      <w:r>
        <w:t>-</w:t>
      </w:r>
      <w:r w:rsidR="00037F6C">
        <w:t xml:space="preserve"> </w:t>
      </w:r>
      <w:r>
        <w:t>DNS firewall</w:t>
      </w:r>
    </w:p>
    <w:p w14:paraId="09272A9A" w14:textId="499922A3" w:rsidR="00632F99" w:rsidRDefault="007A65FB" w:rsidP="00037F6C">
      <w:pPr>
        <w:pStyle w:val="ListParagraph"/>
        <w:ind w:left="2520"/>
      </w:pPr>
      <w:r>
        <w:t>-</w:t>
      </w:r>
      <w:r w:rsidR="00037F6C">
        <w:t xml:space="preserve"> </w:t>
      </w:r>
      <w:r>
        <w:t xml:space="preserve">Access Control </w:t>
      </w:r>
      <w:proofErr w:type="gramStart"/>
      <w:r>
        <w:t>Lists(</w:t>
      </w:r>
      <w:proofErr w:type="gramEnd"/>
      <w:r>
        <w:t>ACLs)</w:t>
      </w:r>
    </w:p>
    <w:p w14:paraId="22C01659" w14:textId="77777777" w:rsidR="006F0193" w:rsidRDefault="006F0193" w:rsidP="00632F99">
      <w:pPr>
        <w:pStyle w:val="ListParagraph"/>
        <w:ind w:left="1080"/>
      </w:pPr>
    </w:p>
    <w:p w14:paraId="11B90F28" w14:textId="77777777" w:rsidR="00675CD7" w:rsidRDefault="00632F99" w:rsidP="00675CD7">
      <w:pPr>
        <w:pStyle w:val="ListParagraph"/>
        <w:numPr>
          <w:ilvl w:val="0"/>
          <w:numId w:val="20"/>
        </w:numPr>
      </w:pPr>
      <w:r w:rsidRPr="00037F6C">
        <w:rPr>
          <w:b/>
          <w:bCs/>
        </w:rPr>
        <w:t>Version</w:t>
      </w:r>
      <w:r>
        <w:t xml:space="preserve"> – provides information about the specific version of the service </w:t>
      </w:r>
      <w:r w:rsidR="006F0193">
        <w:t>or</w:t>
      </w:r>
      <w:r>
        <w:t xml:space="preserve"> application running on the identified ports. </w:t>
      </w:r>
      <w:r w:rsidR="006F0193">
        <w:br/>
      </w:r>
      <w:r>
        <w:t>This information is valuable for understanding potential vulnerabilities associated with specific software versions and determining appropriate security measures.</w:t>
      </w:r>
    </w:p>
    <w:p w14:paraId="0123D845" w14:textId="77777777" w:rsidR="00675CD7" w:rsidRDefault="00675CD7" w:rsidP="00675CD7">
      <w:pPr>
        <w:ind w:left="360"/>
      </w:pPr>
    </w:p>
    <w:p w14:paraId="67649730" w14:textId="77777777" w:rsidR="00FB0960" w:rsidRDefault="006F0193" w:rsidP="00B77311">
      <w:pPr>
        <w:pStyle w:val="ListParagraph"/>
        <w:numPr>
          <w:ilvl w:val="0"/>
          <w:numId w:val="10"/>
        </w:numPr>
      </w:pPr>
      <w:r w:rsidRPr="00675CD7">
        <w:rPr>
          <w:b/>
          <w:bCs/>
          <w:sz w:val="28"/>
          <w:szCs w:val="28"/>
          <w:u w:val="single"/>
        </w:rPr>
        <w:t>Risk analysis:</w:t>
      </w:r>
      <w:r>
        <w:br/>
      </w:r>
      <w:r w:rsidR="00B77311">
        <w:t xml:space="preserve">- </w:t>
      </w:r>
      <w:r>
        <w:t>The a</w:t>
      </w:r>
      <w:r w:rsidR="001951DA">
        <w:t>nalysis entails examining each risk to the security of an organization’s systems, devices, and data and prioritizing the potential threats</w:t>
      </w:r>
      <w:r>
        <w:t>.</w:t>
      </w:r>
    </w:p>
    <w:p w14:paraId="0449C466" w14:textId="77777777" w:rsidR="00FB0960" w:rsidRDefault="00FB0960" w:rsidP="00FB0960">
      <w:pPr>
        <w:pStyle w:val="ListParagraph"/>
        <w:rPr>
          <w:rFonts w:cstheme="minorHAnsi"/>
          <w:color w:val="1D1D1F"/>
          <w:shd w:val="clear" w:color="auto" w:fill="FFFFFF"/>
        </w:rPr>
      </w:pPr>
      <w:r>
        <w:t xml:space="preserve">- </w:t>
      </w:r>
      <w:r w:rsidR="001951DA" w:rsidRPr="00B77311">
        <w:rPr>
          <w:rFonts w:cstheme="minorHAnsi"/>
          <w:color w:val="1D1D1F"/>
          <w:shd w:val="clear" w:color="auto" w:fill="FFFFFF"/>
        </w:rPr>
        <w:t xml:space="preserve">It helps </w:t>
      </w:r>
      <w:r w:rsidR="00490989" w:rsidRPr="00B77311">
        <w:rPr>
          <w:rFonts w:cstheme="minorHAnsi"/>
          <w:color w:val="1D1D1F"/>
          <w:shd w:val="clear" w:color="auto" w:fill="FFFFFF"/>
        </w:rPr>
        <w:t>identify</w:t>
      </w:r>
      <w:r w:rsidR="001951DA" w:rsidRPr="00B77311">
        <w:rPr>
          <w:rFonts w:cstheme="minorHAnsi"/>
          <w:color w:val="1D1D1F"/>
          <w:shd w:val="clear" w:color="auto" w:fill="FFFFFF"/>
        </w:rPr>
        <w:t xml:space="preserve"> and </w:t>
      </w:r>
      <w:proofErr w:type="spellStart"/>
      <w:r w:rsidR="00F361F1" w:rsidRPr="00B77311">
        <w:rPr>
          <w:rFonts w:cstheme="minorHAnsi"/>
          <w:color w:val="1D1D1F"/>
          <w:shd w:val="clear" w:color="auto" w:fill="FFFFFF"/>
        </w:rPr>
        <w:t>analyze</w:t>
      </w:r>
      <w:proofErr w:type="spellEnd"/>
      <w:r w:rsidR="001951DA" w:rsidRPr="00B77311">
        <w:rPr>
          <w:rFonts w:cstheme="minorHAnsi"/>
          <w:color w:val="1D1D1F"/>
          <w:shd w:val="clear" w:color="auto" w:fill="FFFFFF"/>
        </w:rPr>
        <w:t xml:space="preserve"> the potential impact that could adversely affect key business initiatives or projects.</w:t>
      </w:r>
    </w:p>
    <w:p w14:paraId="3B628FE8" w14:textId="0842C344" w:rsidR="001951DA" w:rsidRPr="00B77311" w:rsidRDefault="00FB0960" w:rsidP="00FB0960">
      <w:pPr>
        <w:pStyle w:val="ListParagraph"/>
      </w:pPr>
      <w:r>
        <w:rPr>
          <w:rFonts w:cstheme="minorHAnsi"/>
          <w:color w:val="1D1D1F"/>
          <w:shd w:val="clear" w:color="auto" w:fill="FFFFFF"/>
        </w:rPr>
        <w:t>-</w:t>
      </w:r>
      <w:r w:rsidR="001951DA" w:rsidRPr="00B77311">
        <w:rPr>
          <w:rFonts w:cstheme="minorHAnsi"/>
          <w:color w:val="1D1D1F"/>
          <w:shd w:val="clear" w:color="auto" w:fill="FFFFFF"/>
        </w:rPr>
        <w:t xml:space="preserve"> This process is performed to help organizations avoid or mitigate those risks.</w:t>
      </w:r>
    </w:p>
    <w:p w14:paraId="470B5361" w14:textId="676C28B5" w:rsidR="006F0193" w:rsidRDefault="006F0193" w:rsidP="00B77311">
      <w:pPr>
        <w:ind w:left="720"/>
      </w:pPr>
      <w:r>
        <w:t>The following are the objectives of the risk a</w:t>
      </w:r>
      <w:r>
        <w:t>nalysis</w:t>
      </w:r>
      <w:r>
        <w:t>:</w:t>
      </w:r>
    </w:p>
    <w:p w14:paraId="637D6924" w14:textId="0D21182F" w:rsidR="00F361F1" w:rsidRDefault="006F0193" w:rsidP="00FB0960">
      <w:pPr>
        <w:pStyle w:val="ListParagraph"/>
        <w:numPr>
          <w:ilvl w:val="0"/>
          <w:numId w:val="24"/>
        </w:numPr>
      </w:pPr>
      <w:r w:rsidRPr="00FB0960">
        <w:rPr>
          <w:b/>
          <w:bCs/>
          <w:sz w:val="24"/>
          <w:szCs w:val="24"/>
        </w:rPr>
        <w:t>Risk probability:</w:t>
      </w:r>
      <w:r>
        <w:br/>
        <w:t>-</w:t>
      </w:r>
      <w:r w:rsidR="00FB0960">
        <w:t xml:space="preserve"> D</w:t>
      </w:r>
      <w:r w:rsidR="001951DA">
        <w:t xml:space="preserve">etermine the occurrence of a </w:t>
      </w:r>
      <w:r w:rsidR="00F361F1">
        <w:t>threat or vulnerability</w:t>
      </w:r>
      <w:r w:rsidR="001951DA">
        <w:t>.</w:t>
      </w:r>
      <w:r w:rsidR="00F361F1">
        <w:br/>
        <w:t>-</w:t>
      </w:r>
      <w:r w:rsidR="00FB0960">
        <w:t xml:space="preserve"> H</w:t>
      </w:r>
      <w:r w:rsidR="00F361F1">
        <w:t>elps organizations prioritize their resources and efforts in addressing the most probable and impactful security risks.</w:t>
      </w:r>
    </w:p>
    <w:p w14:paraId="3F9903AB" w14:textId="04445BC3" w:rsidR="00F361F1" w:rsidRDefault="006F0193" w:rsidP="00FB0960">
      <w:pPr>
        <w:pStyle w:val="ListParagraph"/>
        <w:numPr>
          <w:ilvl w:val="0"/>
          <w:numId w:val="24"/>
        </w:numPr>
      </w:pPr>
      <w:r w:rsidRPr="00FB0960">
        <w:rPr>
          <w:b/>
          <w:bCs/>
          <w:sz w:val="24"/>
          <w:szCs w:val="24"/>
        </w:rPr>
        <w:t>Risk impact:</w:t>
      </w:r>
      <w:r>
        <w:br/>
        <w:t>-</w:t>
      </w:r>
      <w:r w:rsidR="00FB0960">
        <w:t xml:space="preserve"> D</w:t>
      </w:r>
      <w:r>
        <w:t xml:space="preserve">etermine the </w:t>
      </w:r>
      <w:r w:rsidR="00F361F1">
        <w:t>magnitude of the consequence of the occurrence of a risk</w:t>
      </w:r>
      <w:r>
        <w:t xml:space="preserve"> on the organization.</w:t>
      </w:r>
      <w:r w:rsidR="00F361F1">
        <w:br/>
        <w:t>-</w:t>
      </w:r>
      <w:r w:rsidR="00FB0960">
        <w:t xml:space="preserve"> H</w:t>
      </w:r>
      <w:r w:rsidR="00F361F1">
        <w:t>elps in evaluating the potential implications on business operations.</w:t>
      </w:r>
    </w:p>
    <w:p w14:paraId="12EAAE47" w14:textId="361A3160" w:rsidR="00490989" w:rsidRDefault="006F0193" w:rsidP="00FB0960">
      <w:pPr>
        <w:pStyle w:val="ListParagraph"/>
        <w:numPr>
          <w:ilvl w:val="0"/>
          <w:numId w:val="24"/>
        </w:numPr>
      </w:pPr>
      <w:r w:rsidRPr="00FB0960">
        <w:rPr>
          <w:b/>
          <w:bCs/>
          <w:sz w:val="24"/>
          <w:szCs w:val="24"/>
        </w:rPr>
        <w:t>Risk exposure:</w:t>
      </w:r>
      <w:r w:rsidR="001951DA">
        <w:br/>
      </w:r>
      <w:r>
        <w:t>-</w:t>
      </w:r>
      <w:r w:rsidR="00FB0960">
        <w:t xml:space="preserve"> A</w:t>
      </w:r>
      <w:r w:rsidR="00490989">
        <w:t xml:space="preserve"> </w:t>
      </w:r>
      <w:r w:rsidR="00F361F1">
        <w:t>combination of risk probability and risk impact.</w:t>
      </w:r>
      <w:r w:rsidR="00F361F1">
        <w:br/>
        <w:t>-</w:t>
      </w:r>
      <w:r w:rsidR="00FB0960">
        <w:t xml:space="preserve"> G</w:t>
      </w:r>
      <w:r w:rsidR="00F361F1">
        <w:t xml:space="preserve">auges the </w:t>
      </w:r>
      <w:r w:rsidR="00490989">
        <w:t>potential extern of harm from security risks</w:t>
      </w:r>
      <w:r>
        <w:t>.</w:t>
      </w:r>
      <w:r w:rsidR="00490989">
        <w:br/>
        <w:t>-</w:t>
      </w:r>
      <w:r w:rsidR="00FB0960">
        <w:t xml:space="preserve"> H</w:t>
      </w:r>
      <w:r w:rsidR="00490989">
        <w:t>elps determine how best to allocate resources to minimize exposure effectively.</w:t>
      </w:r>
    </w:p>
    <w:p w14:paraId="665436C5" w14:textId="4CB0333F" w:rsidR="00733A19" w:rsidRPr="00FB0960" w:rsidRDefault="00733A19" w:rsidP="006F0193">
      <w:pPr>
        <w:rPr>
          <w:b/>
          <w:bCs/>
          <w:sz w:val="28"/>
          <w:szCs w:val="28"/>
          <w:u w:val="single"/>
        </w:rPr>
      </w:pPr>
      <w:r w:rsidRPr="00FB0960">
        <w:rPr>
          <w:b/>
          <w:bCs/>
          <w:sz w:val="28"/>
          <w:szCs w:val="28"/>
          <w:u w:val="single"/>
        </w:rPr>
        <w:t>Overall recommendation</w:t>
      </w:r>
    </w:p>
    <w:p w14:paraId="212DE804" w14:textId="3331ED0B" w:rsidR="00042185" w:rsidRPr="00FB0960" w:rsidRDefault="00042185" w:rsidP="00147913">
      <w:pPr>
        <w:pStyle w:val="ListParagraph"/>
        <w:numPr>
          <w:ilvl w:val="0"/>
          <w:numId w:val="25"/>
        </w:numPr>
        <w:rPr>
          <w:b/>
          <w:bCs/>
        </w:rPr>
      </w:pPr>
      <w:r w:rsidRPr="00FB0960">
        <w:rPr>
          <w:b/>
          <w:bCs/>
        </w:rPr>
        <w:t>Implement access controls</w:t>
      </w:r>
    </w:p>
    <w:p w14:paraId="761B4B0F" w14:textId="6BCDB724" w:rsidR="00042185" w:rsidRDefault="00ED0011" w:rsidP="00ED0011">
      <w:pPr>
        <w:pStyle w:val="ListParagraph"/>
        <w:ind w:left="1440"/>
      </w:pPr>
      <w:r>
        <w:t xml:space="preserve">- </w:t>
      </w:r>
      <w:r w:rsidR="00FB0960">
        <w:t>M</w:t>
      </w:r>
      <w:r w:rsidR="00042185">
        <w:t>ulti-factor authentication.</w:t>
      </w:r>
    </w:p>
    <w:p w14:paraId="65508F39" w14:textId="385E6799" w:rsidR="00042185" w:rsidRDefault="00ED0011" w:rsidP="00ED0011">
      <w:pPr>
        <w:pStyle w:val="ListParagraph"/>
        <w:ind w:left="1440"/>
      </w:pPr>
      <w:r>
        <w:t xml:space="preserve">- </w:t>
      </w:r>
      <w:r w:rsidR="00FB0960">
        <w:t>R</w:t>
      </w:r>
      <w:r w:rsidR="00042185">
        <w:t>eview and update user access rights</w:t>
      </w:r>
      <w:r w:rsidR="00657E68">
        <w:t>.</w:t>
      </w:r>
    </w:p>
    <w:p w14:paraId="18AC43D3" w14:textId="32AE36E4" w:rsidR="00042185" w:rsidRPr="00FB0960" w:rsidRDefault="00042185" w:rsidP="00147913">
      <w:pPr>
        <w:pStyle w:val="ListParagraph"/>
        <w:numPr>
          <w:ilvl w:val="0"/>
          <w:numId w:val="25"/>
        </w:numPr>
        <w:rPr>
          <w:b/>
          <w:bCs/>
        </w:rPr>
      </w:pPr>
      <w:r w:rsidRPr="00FB0960">
        <w:rPr>
          <w:b/>
          <w:bCs/>
        </w:rPr>
        <w:t>Employee training and awareness</w:t>
      </w:r>
    </w:p>
    <w:p w14:paraId="273765C8" w14:textId="12745A8F" w:rsidR="00042185" w:rsidRDefault="00ED0011" w:rsidP="00ED0011">
      <w:pPr>
        <w:pStyle w:val="ListParagraph"/>
        <w:ind w:left="1440"/>
      </w:pPr>
      <w:r>
        <w:t xml:space="preserve">- </w:t>
      </w:r>
      <w:r w:rsidR="00FB0960">
        <w:t>E</w:t>
      </w:r>
      <w:r w:rsidR="00042185">
        <w:t>ducating employees about security best practices, phishing awareness</w:t>
      </w:r>
      <w:r w:rsidR="00FB0960">
        <w:t>,</w:t>
      </w:r>
      <w:r w:rsidR="00042185">
        <w:t xml:space="preserve"> and social engineering tactics.</w:t>
      </w:r>
    </w:p>
    <w:p w14:paraId="12069379" w14:textId="6F024097" w:rsidR="00657E68" w:rsidRDefault="00D74B08" w:rsidP="00147913">
      <w:pPr>
        <w:pStyle w:val="ListParagraph"/>
        <w:numPr>
          <w:ilvl w:val="0"/>
          <w:numId w:val="25"/>
        </w:numPr>
      </w:pPr>
      <w:r w:rsidRPr="00147913">
        <w:rPr>
          <w:b/>
          <w:bCs/>
        </w:rPr>
        <w:t>Regular security assessments:</w:t>
      </w:r>
    </w:p>
    <w:p w14:paraId="211DC027" w14:textId="7978033C" w:rsidR="00D74B08" w:rsidRDefault="00ED0011" w:rsidP="00ED0011">
      <w:pPr>
        <w:pStyle w:val="ListParagraph"/>
        <w:ind w:left="1440"/>
      </w:pPr>
      <w:r>
        <w:lastRenderedPageBreak/>
        <w:t xml:space="preserve">- </w:t>
      </w:r>
      <w:r w:rsidR="00657E68">
        <w:t>V</w:t>
      </w:r>
      <w:r w:rsidR="00D74B08">
        <w:t>ulnerability scanning.</w:t>
      </w:r>
      <w:r w:rsidR="00D74B08">
        <w:br/>
        <w:t>-</w:t>
      </w:r>
      <w:r w:rsidR="00657E68">
        <w:t xml:space="preserve"> P</w:t>
      </w:r>
      <w:r w:rsidR="00D74B08">
        <w:t>enetration testing.</w:t>
      </w:r>
      <w:r w:rsidR="00D74B08">
        <w:br/>
        <w:t>-</w:t>
      </w:r>
      <w:r w:rsidR="00657E68">
        <w:t xml:space="preserve"> S</w:t>
      </w:r>
      <w:r w:rsidR="00D74B08">
        <w:t>ecurity audits</w:t>
      </w:r>
      <w:r w:rsidR="00657E68">
        <w:t>.</w:t>
      </w:r>
    </w:p>
    <w:p w14:paraId="486A16AB" w14:textId="71E7DFCF" w:rsidR="00D74B08" w:rsidRPr="00147913" w:rsidRDefault="00D74B08" w:rsidP="00147913">
      <w:pPr>
        <w:pStyle w:val="ListParagraph"/>
        <w:numPr>
          <w:ilvl w:val="0"/>
          <w:numId w:val="25"/>
        </w:numPr>
        <w:rPr>
          <w:b/>
          <w:bCs/>
        </w:rPr>
      </w:pPr>
      <w:r w:rsidRPr="00147913">
        <w:rPr>
          <w:b/>
          <w:bCs/>
        </w:rPr>
        <w:t>Data Backup and Recovery:</w:t>
      </w:r>
    </w:p>
    <w:p w14:paraId="5A0CBDA2" w14:textId="654A7E30" w:rsidR="00D74B08" w:rsidRDefault="00D74B08" w:rsidP="00ED0011">
      <w:pPr>
        <w:pStyle w:val="ListParagraph"/>
        <w:ind w:left="1440"/>
      </w:pPr>
      <w:r>
        <w:t>-</w:t>
      </w:r>
      <w:r w:rsidR="00657E68">
        <w:t xml:space="preserve"> E</w:t>
      </w:r>
      <w:r>
        <w:t>xternal hard drives or USB plates.</w:t>
      </w:r>
      <w:r>
        <w:br/>
        <w:t>-</w:t>
      </w:r>
      <w:r w:rsidR="00657E68">
        <w:t xml:space="preserve"> C</w:t>
      </w:r>
      <w:r>
        <w:t>loud-based</w:t>
      </w:r>
      <w:r w:rsidR="00657E68">
        <w:t>.</w:t>
      </w:r>
    </w:p>
    <w:p w14:paraId="7CDF8755" w14:textId="56AEBBC2" w:rsidR="00D74B08" w:rsidRPr="00147913" w:rsidRDefault="00D74B08" w:rsidP="00147913">
      <w:pPr>
        <w:pStyle w:val="ListParagraph"/>
        <w:numPr>
          <w:ilvl w:val="0"/>
          <w:numId w:val="25"/>
        </w:numPr>
        <w:rPr>
          <w:b/>
          <w:bCs/>
        </w:rPr>
      </w:pPr>
      <w:r w:rsidRPr="00147913">
        <w:rPr>
          <w:b/>
          <w:bCs/>
        </w:rPr>
        <w:t>Incident response plan:</w:t>
      </w:r>
    </w:p>
    <w:p w14:paraId="59447F5D" w14:textId="75D7D28C" w:rsidR="00147913" w:rsidRDefault="00D74B08" w:rsidP="00ED0011">
      <w:pPr>
        <w:pStyle w:val="ListParagraph"/>
        <w:ind w:left="1440"/>
      </w:pPr>
      <w:r>
        <w:t>-</w:t>
      </w:r>
      <w:r w:rsidR="00691BFD">
        <w:t xml:space="preserve"> C</w:t>
      </w:r>
      <w:r>
        <w:t>ommunication protocols</w:t>
      </w:r>
      <w:r w:rsidR="00ED0011">
        <w:t>.</w:t>
      </w:r>
      <w:r>
        <w:br/>
        <w:t>-</w:t>
      </w:r>
      <w:r w:rsidR="00691BFD">
        <w:t xml:space="preserve"> C</w:t>
      </w:r>
      <w:r>
        <w:t>ontainment and eradication.</w:t>
      </w:r>
      <w:r>
        <w:br/>
        <w:t>-</w:t>
      </w:r>
      <w:r w:rsidR="00691BFD">
        <w:t xml:space="preserve"> R</w:t>
      </w:r>
      <w:r>
        <w:t>ecovery and post-incident analysis</w:t>
      </w:r>
      <w:r w:rsidR="004F34D4">
        <w:t>.</w:t>
      </w:r>
    </w:p>
    <w:p w14:paraId="33139CC7" w14:textId="1335EEA9" w:rsidR="00B807CA" w:rsidRDefault="00D74B08" w:rsidP="00ED0011">
      <w:pPr>
        <w:pStyle w:val="ListParagraph"/>
        <w:numPr>
          <w:ilvl w:val="0"/>
          <w:numId w:val="25"/>
        </w:numPr>
      </w:pPr>
      <w:r w:rsidRPr="00ED0011">
        <w:rPr>
          <w:b/>
          <w:bCs/>
        </w:rPr>
        <w:t xml:space="preserve">Security </w:t>
      </w:r>
      <w:r w:rsidR="00C51D44" w:rsidRPr="00ED0011">
        <w:rPr>
          <w:b/>
          <w:bCs/>
        </w:rPr>
        <w:t>Governance</w:t>
      </w:r>
      <w:r w:rsidRPr="00ED0011">
        <w:rPr>
          <w:b/>
          <w:bCs/>
        </w:rPr>
        <w:t>:</w:t>
      </w:r>
      <w:r>
        <w:br/>
      </w:r>
      <w:r>
        <w:tab/>
        <w:t>-</w:t>
      </w:r>
      <w:r w:rsidR="004F34D4">
        <w:t xml:space="preserve"> I</w:t>
      </w:r>
      <w:r>
        <w:t>mplement playbooks</w:t>
      </w:r>
      <w:r w:rsidR="004F34D4">
        <w:t>.</w:t>
      </w:r>
    </w:p>
    <w:p w14:paraId="27DEEDC2" w14:textId="5165FD3B" w:rsidR="00830AA2" w:rsidRDefault="00FB155A" w:rsidP="00147913">
      <w:pPr>
        <w:pStyle w:val="ListParagraph"/>
        <w:numPr>
          <w:ilvl w:val="0"/>
          <w:numId w:val="25"/>
        </w:numPr>
      </w:pPr>
      <w:r w:rsidRPr="00147913">
        <w:rPr>
          <w:b/>
          <w:bCs/>
        </w:rPr>
        <w:t>Continuous</w:t>
      </w:r>
      <w:r w:rsidR="00CC4D53" w:rsidRPr="00147913">
        <w:rPr>
          <w:b/>
          <w:bCs/>
        </w:rPr>
        <w:t xml:space="preserve"> </w:t>
      </w:r>
      <w:r w:rsidR="00C51D44" w:rsidRPr="00147913">
        <w:rPr>
          <w:b/>
          <w:bCs/>
        </w:rPr>
        <w:t>monitoring</w:t>
      </w:r>
      <w:r w:rsidR="00CC4D53" w:rsidRPr="00147913">
        <w:rPr>
          <w:b/>
          <w:bCs/>
        </w:rPr>
        <w:t>:</w:t>
      </w:r>
      <w:r w:rsidR="00CC4D53">
        <w:br/>
      </w:r>
      <w:r w:rsidR="00CC4D53">
        <w:tab/>
        <w:t>-</w:t>
      </w:r>
      <w:r w:rsidR="004F34D4">
        <w:t xml:space="preserve"> L</w:t>
      </w:r>
      <w:r w:rsidR="00F9289D">
        <w:t>ogs</w:t>
      </w:r>
      <w:r w:rsidR="00830AA2">
        <w:t xml:space="preserve"> </w:t>
      </w:r>
      <w:r w:rsidR="00C51D44">
        <w:t>(records of events that occur within an organization’s system)</w:t>
      </w:r>
      <w:r w:rsidR="004F34D4">
        <w:t>.</w:t>
      </w:r>
      <w:r w:rsidR="00FC6C01">
        <w:br/>
      </w:r>
      <w:r w:rsidR="00FC6C01">
        <w:tab/>
        <w:t>-</w:t>
      </w:r>
      <w:r w:rsidR="004F34D4">
        <w:t xml:space="preserve"> </w:t>
      </w:r>
      <w:r w:rsidR="00FC6C01">
        <w:t xml:space="preserve">Endpoint Detections and </w:t>
      </w:r>
      <w:proofErr w:type="gramStart"/>
      <w:r w:rsidR="00FC6C01">
        <w:t>Re</w:t>
      </w:r>
      <w:r w:rsidR="004F34D4">
        <w:t>s</w:t>
      </w:r>
      <w:r w:rsidR="00FC6C01">
        <w:t>ponse(</w:t>
      </w:r>
      <w:proofErr w:type="gramEnd"/>
      <w:r w:rsidR="00FC6C01">
        <w:t>EDR)</w:t>
      </w:r>
      <w:r w:rsidR="004F34D4">
        <w:t>.</w:t>
      </w:r>
      <w:r w:rsidR="00830AA2">
        <w:br/>
      </w:r>
      <w:r w:rsidR="00830AA2">
        <w:tab/>
        <w:t>-</w:t>
      </w:r>
      <w:r w:rsidR="004F34D4">
        <w:t xml:space="preserve"> </w:t>
      </w:r>
      <w:r w:rsidR="00830AA2">
        <w:t>S</w:t>
      </w:r>
      <w:r w:rsidR="00830AA2">
        <w:t>ecurity Information and Event Management(SIEM) products.</w:t>
      </w:r>
    </w:p>
    <w:p w14:paraId="26D9CAFE" w14:textId="2BCC4CAC" w:rsidR="00C51D44" w:rsidRDefault="00C51D44" w:rsidP="00147913">
      <w:pPr>
        <w:pStyle w:val="ListParagraph"/>
        <w:numPr>
          <w:ilvl w:val="0"/>
          <w:numId w:val="25"/>
        </w:numPr>
      </w:pPr>
      <w:r w:rsidRPr="00147913">
        <w:rPr>
          <w:b/>
          <w:bCs/>
        </w:rPr>
        <w:t>Regular patch updates:</w:t>
      </w:r>
      <w:r>
        <w:br/>
      </w:r>
      <w:r>
        <w:tab/>
        <w:t>-</w:t>
      </w:r>
      <w:r w:rsidR="004F34D4">
        <w:t xml:space="preserve"> F</w:t>
      </w:r>
      <w:r w:rsidR="00F547AA">
        <w:t>requent update and upgrade of software</w:t>
      </w:r>
      <w:r w:rsidR="004F34D4">
        <w:t>.</w:t>
      </w:r>
    </w:p>
    <w:p w14:paraId="01F70C26" w14:textId="11929A5E" w:rsidR="004F34D4" w:rsidRDefault="004F34D4" w:rsidP="00830AA2"/>
    <w:p w14:paraId="086C5BF0" w14:textId="20EE80E4" w:rsidR="00D2597F" w:rsidRDefault="00D2597F" w:rsidP="006D1694"/>
    <w:sectPr w:rsidR="00D25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2E00"/>
    <w:multiLevelType w:val="hybridMultilevel"/>
    <w:tmpl w:val="0CB0F628"/>
    <w:lvl w:ilvl="0" w:tplc="8DDEF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7034C"/>
    <w:multiLevelType w:val="hybridMultilevel"/>
    <w:tmpl w:val="4BCAFFEC"/>
    <w:lvl w:ilvl="0" w:tplc="893E99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1C1B33"/>
    <w:multiLevelType w:val="hybridMultilevel"/>
    <w:tmpl w:val="17EE5238"/>
    <w:lvl w:ilvl="0" w:tplc="950210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B2C94"/>
    <w:multiLevelType w:val="hybridMultilevel"/>
    <w:tmpl w:val="2B560372"/>
    <w:lvl w:ilvl="0" w:tplc="827AFD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9C01F00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374C6"/>
    <w:multiLevelType w:val="hybridMultilevel"/>
    <w:tmpl w:val="D6DA11C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24049"/>
    <w:multiLevelType w:val="hybridMultilevel"/>
    <w:tmpl w:val="BF84C10A"/>
    <w:lvl w:ilvl="0" w:tplc="139ED4E4">
      <w:start w:val="1"/>
      <w:numFmt w:val="lowerLetter"/>
      <w:lvlText w:val="%1."/>
      <w:lvlJc w:val="left"/>
      <w:pPr>
        <w:ind w:left="0" w:hanging="360"/>
      </w:pPr>
      <w:rPr>
        <w:rFonts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23290577"/>
    <w:multiLevelType w:val="hybridMultilevel"/>
    <w:tmpl w:val="BE98801C"/>
    <w:lvl w:ilvl="0" w:tplc="26420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F3DC5"/>
    <w:multiLevelType w:val="hybridMultilevel"/>
    <w:tmpl w:val="1C0A0B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670E39"/>
    <w:multiLevelType w:val="hybridMultilevel"/>
    <w:tmpl w:val="A1CA3620"/>
    <w:lvl w:ilvl="0" w:tplc="893E99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454AA"/>
    <w:multiLevelType w:val="hybridMultilevel"/>
    <w:tmpl w:val="67A8F8CA"/>
    <w:lvl w:ilvl="0" w:tplc="893E9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1413D2"/>
    <w:multiLevelType w:val="hybridMultilevel"/>
    <w:tmpl w:val="EFB203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91623"/>
    <w:multiLevelType w:val="hybridMultilevel"/>
    <w:tmpl w:val="201C1920"/>
    <w:lvl w:ilvl="0" w:tplc="87007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CD5B47"/>
    <w:multiLevelType w:val="hybridMultilevel"/>
    <w:tmpl w:val="7242CF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537EB"/>
    <w:multiLevelType w:val="hybridMultilevel"/>
    <w:tmpl w:val="31727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4557C"/>
    <w:multiLevelType w:val="hybridMultilevel"/>
    <w:tmpl w:val="7EF4E6FA"/>
    <w:lvl w:ilvl="0" w:tplc="92263FD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44EB1"/>
    <w:multiLevelType w:val="hybridMultilevel"/>
    <w:tmpl w:val="0824A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D27FD"/>
    <w:multiLevelType w:val="hybridMultilevel"/>
    <w:tmpl w:val="9CB8DA1E"/>
    <w:lvl w:ilvl="0" w:tplc="893E99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F036C"/>
    <w:multiLevelType w:val="hybridMultilevel"/>
    <w:tmpl w:val="5212DF18"/>
    <w:lvl w:ilvl="0" w:tplc="2BC6B16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7E4A30"/>
    <w:multiLevelType w:val="hybridMultilevel"/>
    <w:tmpl w:val="985810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32BCC"/>
    <w:multiLevelType w:val="hybridMultilevel"/>
    <w:tmpl w:val="CEE238AC"/>
    <w:lvl w:ilvl="0" w:tplc="FD78AAFA">
      <w:start w:val="1"/>
      <w:numFmt w:val="lowerLetter"/>
      <w:lvlText w:val="%1."/>
      <w:lvlJc w:val="left"/>
      <w:pPr>
        <w:ind w:left="0" w:hanging="360"/>
      </w:pPr>
      <w:rPr>
        <w:rFonts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5EA94DA2"/>
    <w:multiLevelType w:val="hybridMultilevel"/>
    <w:tmpl w:val="F7FC43EE"/>
    <w:lvl w:ilvl="0" w:tplc="2E143B8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53763B"/>
    <w:multiLevelType w:val="hybridMultilevel"/>
    <w:tmpl w:val="9D205020"/>
    <w:lvl w:ilvl="0" w:tplc="769CD7E8">
      <w:start w:val="1"/>
      <w:numFmt w:val="lowerLetter"/>
      <w:lvlText w:val="%1."/>
      <w:lvlJc w:val="left"/>
      <w:pPr>
        <w:ind w:left="0" w:hanging="360"/>
      </w:pPr>
      <w:rPr>
        <w:rFonts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67075213"/>
    <w:multiLevelType w:val="hybridMultilevel"/>
    <w:tmpl w:val="F948E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55215"/>
    <w:multiLevelType w:val="hybridMultilevel"/>
    <w:tmpl w:val="47ACFEE6"/>
    <w:lvl w:ilvl="0" w:tplc="893E9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6F115A"/>
    <w:multiLevelType w:val="hybridMultilevel"/>
    <w:tmpl w:val="7DC693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9412650">
    <w:abstractNumId w:val="12"/>
  </w:num>
  <w:num w:numId="2" w16cid:durableId="1431387686">
    <w:abstractNumId w:val="4"/>
  </w:num>
  <w:num w:numId="3" w16cid:durableId="1799758626">
    <w:abstractNumId w:val="10"/>
  </w:num>
  <w:num w:numId="4" w16cid:durableId="1810394347">
    <w:abstractNumId w:val="18"/>
  </w:num>
  <w:num w:numId="5" w16cid:durableId="580219301">
    <w:abstractNumId w:val="13"/>
  </w:num>
  <w:num w:numId="6" w16cid:durableId="698817752">
    <w:abstractNumId w:val="2"/>
  </w:num>
  <w:num w:numId="7" w16cid:durableId="203754079">
    <w:abstractNumId w:val="17"/>
  </w:num>
  <w:num w:numId="8" w16cid:durableId="557403172">
    <w:abstractNumId w:val="9"/>
  </w:num>
  <w:num w:numId="9" w16cid:durableId="794904533">
    <w:abstractNumId w:val="15"/>
  </w:num>
  <w:num w:numId="10" w16cid:durableId="256908567">
    <w:abstractNumId w:val="6"/>
  </w:num>
  <w:num w:numId="11" w16cid:durableId="1596817187">
    <w:abstractNumId w:val="7"/>
  </w:num>
  <w:num w:numId="12" w16cid:durableId="1345548201">
    <w:abstractNumId w:val="19"/>
  </w:num>
  <w:num w:numId="13" w16cid:durableId="818958137">
    <w:abstractNumId w:val="5"/>
  </w:num>
  <w:num w:numId="14" w16cid:durableId="1311246095">
    <w:abstractNumId w:val="24"/>
  </w:num>
  <w:num w:numId="15" w16cid:durableId="1776290420">
    <w:abstractNumId w:val="21"/>
  </w:num>
  <w:num w:numId="16" w16cid:durableId="993491901">
    <w:abstractNumId w:val="16"/>
  </w:num>
  <w:num w:numId="17" w16cid:durableId="1718045259">
    <w:abstractNumId w:val="22"/>
  </w:num>
  <w:num w:numId="18" w16cid:durableId="379285070">
    <w:abstractNumId w:val="23"/>
  </w:num>
  <w:num w:numId="19" w16cid:durableId="18896306">
    <w:abstractNumId w:val="14"/>
  </w:num>
  <w:num w:numId="20" w16cid:durableId="886406767">
    <w:abstractNumId w:val="8"/>
  </w:num>
  <w:num w:numId="21" w16cid:durableId="1150053251">
    <w:abstractNumId w:val="0"/>
  </w:num>
  <w:num w:numId="22" w16cid:durableId="1010764117">
    <w:abstractNumId w:val="11"/>
  </w:num>
  <w:num w:numId="23" w16cid:durableId="924343172">
    <w:abstractNumId w:val="20"/>
  </w:num>
  <w:num w:numId="24" w16cid:durableId="355040084">
    <w:abstractNumId w:val="1"/>
  </w:num>
  <w:num w:numId="25" w16cid:durableId="313996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694"/>
    <w:rsid w:val="00037F6C"/>
    <w:rsid w:val="00042185"/>
    <w:rsid w:val="00062AAD"/>
    <w:rsid w:val="00096E8A"/>
    <w:rsid w:val="000F08E7"/>
    <w:rsid w:val="00103D51"/>
    <w:rsid w:val="00116C1C"/>
    <w:rsid w:val="00147913"/>
    <w:rsid w:val="00182FB1"/>
    <w:rsid w:val="001951DA"/>
    <w:rsid w:val="001E45FD"/>
    <w:rsid w:val="00232E9C"/>
    <w:rsid w:val="0025220D"/>
    <w:rsid w:val="0028415E"/>
    <w:rsid w:val="00286D56"/>
    <w:rsid w:val="00352B24"/>
    <w:rsid w:val="00455C99"/>
    <w:rsid w:val="00490989"/>
    <w:rsid w:val="004F34D4"/>
    <w:rsid w:val="00503747"/>
    <w:rsid w:val="00632F99"/>
    <w:rsid w:val="006470C3"/>
    <w:rsid w:val="00657E68"/>
    <w:rsid w:val="0066754D"/>
    <w:rsid w:val="00675CD7"/>
    <w:rsid w:val="00691BFD"/>
    <w:rsid w:val="006D1694"/>
    <w:rsid w:val="006F0193"/>
    <w:rsid w:val="00732EB6"/>
    <w:rsid w:val="00733A19"/>
    <w:rsid w:val="00777652"/>
    <w:rsid w:val="007A65FB"/>
    <w:rsid w:val="007C6D11"/>
    <w:rsid w:val="00804840"/>
    <w:rsid w:val="00830AA2"/>
    <w:rsid w:val="00856B01"/>
    <w:rsid w:val="008662F5"/>
    <w:rsid w:val="00871265"/>
    <w:rsid w:val="00972F0A"/>
    <w:rsid w:val="00A01A32"/>
    <w:rsid w:val="00A77384"/>
    <w:rsid w:val="00AC6DEE"/>
    <w:rsid w:val="00B5149D"/>
    <w:rsid w:val="00B542CE"/>
    <w:rsid w:val="00B77311"/>
    <w:rsid w:val="00B7754B"/>
    <w:rsid w:val="00B807CA"/>
    <w:rsid w:val="00C51D44"/>
    <w:rsid w:val="00C7122E"/>
    <w:rsid w:val="00CA27AD"/>
    <w:rsid w:val="00CC4D53"/>
    <w:rsid w:val="00D14834"/>
    <w:rsid w:val="00D22A19"/>
    <w:rsid w:val="00D2597F"/>
    <w:rsid w:val="00D74B08"/>
    <w:rsid w:val="00D95B4A"/>
    <w:rsid w:val="00E66563"/>
    <w:rsid w:val="00E6771D"/>
    <w:rsid w:val="00ED0011"/>
    <w:rsid w:val="00F361F1"/>
    <w:rsid w:val="00F4053F"/>
    <w:rsid w:val="00F40E6F"/>
    <w:rsid w:val="00F547AA"/>
    <w:rsid w:val="00F55288"/>
    <w:rsid w:val="00F805D4"/>
    <w:rsid w:val="00F9289D"/>
    <w:rsid w:val="00FB0960"/>
    <w:rsid w:val="00FB155A"/>
    <w:rsid w:val="00FC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45BF8"/>
  <w15:chartTrackingRefBased/>
  <w15:docId w15:val="{DD0F8B7A-53CE-4B15-8198-D8BC30FE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8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5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997</Words>
  <Characters>5868</Characters>
  <Application>Microsoft Office Word</Application>
  <DocSecurity>0</DocSecurity>
  <Lines>202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Sandile M'remi</dc:creator>
  <cp:keywords/>
  <dc:description/>
  <cp:lastModifiedBy>Sandile M'remi</cp:lastModifiedBy>
  <cp:revision>41</cp:revision>
  <dcterms:created xsi:type="dcterms:W3CDTF">2024-01-13T10:10:00Z</dcterms:created>
  <dcterms:modified xsi:type="dcterms:W3CDTF">2024-01-13T17:33:00Z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a99f81d1-c057-4333-a910-58eb89a13df7</vt:lpwstr>
  </property>
</Properties>
</file>