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E75A" w14:textId="77777777" w:rsidR="00E15211" w:rsidRPr="00E15211" w:rsidRDefault="00E15211" w:rsidP="00E15211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n-AU"/>
          <w14:ligatures w14:val="none"/>
        </w:rPr>
      </w:pPr>
      <w:r w:rsidRPr="00E15211"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n-AU"/>
          <w14:ligatures w14:val="none"/>
        </w:rPr>
        <w:t>About Dataset</w:t>
      </w:r>
    </w:p>
    <w:p w14:paraId="45F83732" w14:textId="77777777" w:rsidR="00E15211" w:rsidRPr="00E15211" w:rsidRDefault="00E15211" w:rsidP="00E15211">
      <w:pPr>
        <w:shd w:val="clear" w:color="auto" w:fill="FFFFFF"/>
        <w:spacing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AU"/>
          <w14:ligatures w14:val="none"/>
        </w:rPr>
      </w:pPr>
      <w:r w:rsidRPr="00E15211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AU"/>
          <w14:ligatures w14:val="none"/>
        </w:rPr>
        <w:t>Context</w:t>
      </w:r>
    </w:p>
    <w:p w14:paraId="5E6A4849" w14:textId="77777777" w:rsidR="00E15211" w:rsidRPr="00E15211" w:rsidRDefault="00E15211" w:rsidP="00E1521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The Internet (or internet) is a global system of interconnected computer networks that uses the Internet protocol suite (TCP/IP) to communicate between networks and devices. It is a network of networks that consists of private, public, academic, business, and government networks of local to global scope, linked by a broad array of electronic, wireless, and optical networking technologies. The Internet carries a vast range of information resources and services, such as the interlinked hypertext documents and applications of the World Wide Web (WWW), electronic mail, telephony, and file sharing.</w:t>
      </w:r>
    </w:p>
    <w:p w14:paraId="2E641188" w14:textId="77777777" w:rsidR="00E15211" w:rsidRPr="00E15211" w:rsidRDefault="00E15211" w:rsidP="00E15211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AU"/>
          <w14:ligatures w14:val="none"/>
        </w:rPr>
      </w:pPr>
      <w:r w:rsidRPr="00E15211"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AU"/>
          <w14:ligatures w14:val="none"/>
        </w:rPr>
        <w:t>Content</w:t>
      </w:r>
    </w:p>
    <w:p w14:paraId="50014F4B" w14:textId="77777777" w:rsidR="00E15211" w:rsidRPr="00E15211" w:rsidRDefault="00E15211" w:rsidP="00E15211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The following dataset has information about internet users from 1980-2020. Details about the columns are as follows:</w:t>
      </w:r>
    </w:p>
    <w:p w14:paraId="5D4BD59F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Entity - Contains the name of the countries and the regions.</w:t>
      </w:r>
    </w:p>
    <w:p w14:paraId="414F2BC0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Code - Information about country code and where code has the value 'Region', it denotes division by grouping various countries.</w:t>
      </w:r>
    </w:p>
    <w:p w14:paraId="154E2950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Year - Year from 1980-2020</w:t>
      </w:r>
    </w:p>
    <w:p w14:paraId="72939D41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Cellular Subscription - Mobile phone subscriptions per 100 people. This number can get over 100 when the average person has more than one subscription to a mobile service.</w:t>
      </w:r>
    </w:p>
    <w:p w14:paraId="2404B37C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 xml:space="preserve">Internet </w:t>
      </w:r>
      <w:proofErr w:type="gramStart"/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Users(</w:t>
      </w:r>
      <w:proofErr w:type="gramEnd"/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%) - The share of the population that is accessing the internet for all countries of the world.</w:t>
      </w:r>
    </w:p>
    <w:p w14:paraId="63667309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No. of Internet Users - Number of people using the Internet in every country.</w:t>
      </w:r>
    </w:p>
    <w:p w14:paraId="6C581C0C" w14:textId="77777777" w:rsidR="00E15211" w:rsidRPr="00E15211" w:rsidRDefault="00E15211" w:rsidP="00E15211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</w:pPr>
      <w:r w:rsidRPr="00E15211">
        <w:rPr>
          <w:rFonts w:ascii="inherit" w:eastAsia="Times New Roman" w:hAnsi="inherit" w:cs="Arial"/>
          <w:color w:val="3C4043"/>
          <w:sz w:val="21"/>
          <w:szCs w:val="21"/>
          <w:lang w:eastAsia="en-AU"/>
          <w14:ligatures w14:val="none"/>
        </w:rPr>
        <w:t>Broadband Subscription - The number of fixed broadband subscriptions per 100 people. This refers to fixed subscriptions to high-speed access to the public Internet (a TCP/IP connection), at downstream speeds equal to, or greater than, 256 kbit/s.</w:t>
      </w:r>
    </w:p>
    <w:p w14:paraId="07E8011B" w14:textId="53DEF963" w:rsidR="00196CA2" w:rsidRDefault="00196CA2"/>
    <w:sectPr w:rsidR="00196CA2" w:rsidSect="006F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1451"/>
    <w:multiLevelType w:val="multilevel"/>
    <w:tmpl w:val="1BD8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1"/>
    <w:rsid w:val="00196CA2"/>
    <w:rsid w:val="006F3F56"/>
    <w:rsid w:val="00E15211"/>
    <w:rsid w:val="00F5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080F"/>
  <w15:chartTrackingRefBased/>
  <w15:docId w15:val="{75AD222C-A723-4B85-83C5-F208E935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211"/>
    <w:rPr>
      <w:rFonts w:ascii="Times New Roman" w:eastAsia="Times New Roman" w:hAnsi="Times New Roman" w:cs="Times New Roman"/>
      <w:b/>
      <w:bCs/>
      <w:sz w:val="36"/>
      <w:szCs w:val="36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Thapa</dc:creator>
  <cp:keywords/>
  <dc:description/>
  <cp:lastModifiedBy>Sandip Thapa</cp:lastModifiedBy>
  <cp:revision>1</cp:revision>
  <dcterms:created xsi:type="dcterms:W3CDTF">2023-08-05T14:58:00Z</dcterms:created>
  <dcterms:modified xsi:type="dcterms:W3CDTF">2023-08-05T14:59:00Z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8ce3f2ec-c35e-4601-98c2-bff5b435c3f5</vt:lpwstr>
  </property>
</Properties>
</file>