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7izyse7zqrc7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Purchase, Sales, Tax Adjustment (Without Valuation)</w:t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00"/>
        </w:rPr>
      </w:pPr>
      <w:bookmarkStart w:colFirst="0" w:colLast="0" w:name="_vy2hu4l23j4f" w:id="1"/>
      <w:bookmarkEnd w:id="1"/>
      <w:r w:rsidDel="00000000" w:rsidR="00000000" w:rsidRPr="00000000">
        <w:rPr>
          <w:b w:val="1"/>
          <w:color w:val="000000"/>
          <w:rtl w:val="0"/>
        </w:rPr>
        <w:t xml:space="preserve">1: Vendor Bill (Purchase)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You purchase 10 units of a product: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Cost Price per unit: ₹55,000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Purchase Value: ₹55,000 × 10 = ₹5,50,000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GST @ 5%: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SGST: ₹13,750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CGST: ₹13,750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Bill Amount (including GST): ₹5,77,500</w:t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You confirm and post a </w:t>
      </w:r>
      <w:r w:rsidDel="00000000" w:rsidR="00000000" w:rsidRPr="00000000">
        <w:rPr>
          <w:b w:val="1"/>
          <w:rtl w:val="0"/>
        </w:rPr>
        <w:t xml:space="preserve">Vendor Bill</w:t>
      </w:r>
      <w:r w:rsidDel="00000000" w:rsidR="00000000" w:rsidRPr="00000000">
        <w:rPr>
          <w:rtl w:val="0"/>
        </w:rPr>
        <w:t xml:space="preserve"> for the goods purchased.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Vendor Bill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Purchase</w:t>
      </w:r>
    </w:p>
    <w:tbl>
      <w:tblPr>
        <w:tblStyle w:val="Table2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70"/>
        <w:gridCol w:w="1185"/>
        <w:gridCol w:w="2415"/>
        <w:tblGridChange w:id="0">
          <w:tblGrid>
            <w:gridCol w:w="5970"/>
            <w:gridCol w:w="11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(indirectly from P&amp;L)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SGST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CGST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Creditors</w:t>
      </w:r>
      <w:r w:rsidDel="00000000" w:rsidR="00000000" w:rsidRPr="00000000">
        <w:rPr>
          <w:rtl w:val="0"/>
        </w:rPr>
        <w:t xml:space="preserve"> are directly recorded in the Balance Sheet.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Purchase Expense doesn’t show directly; it affects </w:t>
      </w:r>
      <w:r w:rsidDel="00000000" w:rsidR="00000000" w:rsidRPr="00000000">
        <w:rPr>
          <w:b w:val="1"/>
          <w:rtl w:val="0"/>
        </w:rPr>
        <w:t xml:space="preserve">Equity</w:t>
      </w:r>
      <w:r w:rsidDel="00000000" w:rsidR="00000000" w:rsidRPr="00000000">
        <w:rPr>
          <w:rtl w:val="0"/>
        </w:rPr>
        <w:t xml:space="preserve"> indirectly through </w:t>
      </w:r>
      <w:r w:rsidDel="00000000" w:rsidR="00000000" w:rsidRPr="00000000">
        <w:rPr>
          <w:b w:val="1"/>
          <w:rtl w:val="0"/>
        </w:rPr>
        <w:t xml:space="preserve">Net Profit</w:t>
      </w:r>
      <w:r w:rsidDel="00000000" w:rsidR="00000000" w:rsidRPr="00000000">
        <w:rPr>
          <w:rtl w:val="0"/>
        </w:rPr>
        <w:t xml:space="preserve"> in the Profit &amp; Loss.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Profit and Loss</w:t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1980"/>
        <w:gridCol w:w="2535"/>
        <w:tblGridChange w:id="0">
          <w:tblGrid>
            <w:gridCol w:w="4980"/>
            <w:gridCol w:w="198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(Income - Expense)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GST (SGST &amp; CGST) is not treated as an expense, so it’s not recorded in the P&amp;L.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Only the purchase value of ₹5,50,000 appears as an expense, which reduces the net profit.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rPr>
          <w:b w:val="1"/>
          <w:color w:val="000000"/>
        </w:rPr>
      </w:pPr>
      <w:bookmarkStart w:colFirst="0" w:colLast="0" w:name="_epxlzvyfbnu9" w:id="2"/>
      <w:bookmarkEnd w:id="2"/>
      <w:r w:rsidDel="00000000" w:rsidR="00000000" w:rsidRPr="00000000">
        <w:rPr>
          <w:b w:val="1"/>
          <w:color w:val="000000"/>
          <w:rtl w:val="0"/>
        </w:rPr>
        <w:t xml:space="preserve">2: Vendor Bill (Payment)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Now, you make a full payment to the vendor for the bill amount of ₹5,77,500.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Bank</w:t>
      </w:r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This entry clears the outstanding liability by paying the vendor from your bank account.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5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gridCol w:w="1935"/>
        <w:gridCol w:w="2340"/>
        <w:tblGridChange w:id="0">
          <w:tblGrid>
            <w:gridCol w:w="5310"/>
            <w:gridCol w:w="193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(indirectly from P&amp;L)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payment reduces your bank balance and clears the vendor liability.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P&amp;L is not affected by the payment—only the original bill did that.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>
          <w:b w:val="1"/>
          <w:color w:val="000000"/>
        </w:rPr>
      </w:pPr>
      <w:bookmarkStart w:colFirst="0" w:colLast="0" w:name="_9unn50b346e1" w:id="3"/>
      <w:bookmarkEnd w:id="3"/>
      <w:r w:rsidDel="00000000" w:rsidR="00000000" w:rsidRPr="00000000">
        <w:rPr>
          <w:b w:val="1"/>
          <w:color w:val="000000"/>
          <w:rtl w:val="0"/>
        </w:rPr>
        <w:t xml:space="preserve">3: Customer Invoice  (Sales)</w:t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You sell 2 qty of products worth ₹1,40,000 + GST @ 5%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Sales Price per unit: ₹70,000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SGST: ₹3,500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CGST: ₹3,500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Invoice Amount: ₹1,47,000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Customer Invoice </w:t>
      </w:r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 Sales (200110)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Debtors (110200)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This entry records the income and tax payable from the sale, and the receivable from the customer.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7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2190"/>
        <w:gridCol w:w="2505"/>
        <w:tblGridChange w:id="0">
          <w:tblGrid>
            <w:gridCol w:w="4860"/>
            <w:gridCol w:w="219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Debtors (110200)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 (via P&amp;L)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(5,50,000 - 1,40,000)</w:t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Unallocated Earnings = (Calculated as: -5,50,000 Purchase Expense + 1,40,000 Sales Income)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Profit and Loss</w:t>
      </w:r>
    </w:p>
    <w:tbl>
      <w:tblPr>
        <w:tblStyle w:val="Table8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145"/>
        <w:gridCol w:w="4020"/>
        <w:tblGridChange w:id="0">
          <w:tblGrid>
            <w:gridCol w:w="3405"/>
            <w:gridCol w:w="214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</w:p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(Income - Expense)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 Sales (200110)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GST collected on sales is not treated as income, so it's not shown in P&amp;L.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Only the sales value (₹1,40,000) is recorded as income, which reduces the net loss.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rPr>
          <w:b w:val="1"/>
          <w:color w:val="000000"/>
        </w:rPr>
      </w:pPr>
      <w:bookmarkStart w:colFirst="0" w:colLast="0" w:name="_veeprxn142pu" w:id="4"/>
      <w:bookmarkEnd w:id="4"/>
      <w:r w:rsidDel="00000000" w:rsidR="00000000" w:rsidRPr="00000000">
        <w:rPr>
          <w:b w:val="1"/>
          <w:color w:val="000000"/>
          <w:rtl w:val="0"/>
        </w:rPr>
        <w:t xml:space="preserve">4: Customer Invoice (Payment)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You receive full payment from the customer for the invoice amount of </w:t>
      </w:r>
      <w:r w:rsidDel="00000000" w:rsidR="00000000" w:rsidRPr="00000000">
        <w:rPr>
          <w:b w:val="1"/>
          <w:rtl w:val="0"/>
        </w:rPr>
        <w:t xml:space="preserve">₹1,47,000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Bank</w:t>
      </w:r>
    </w:p>
    <w:tbl>
      <w:tblPr>
        <w:tblStyle w:val="Table9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Debtors (110200)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This entry records that the customer has paid the full amount of the invoice, moving the receivable into your bank account.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Payment</w:t>
      </w:r>
    </w:p>
    <w:tbl>
      <w:tblPr>
        <w:tblStyle w:val="Table1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2205"/>
        <w:gridCol w:w="2655"/>
        <w:tblGridChange w:id="0">
          <w:tblGrid>
            <w:gridCol w:w="4725"/>
            <w:gridCol w:w="220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- 4,30,500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(5,77,500 - 1,47,000)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Debtors (110200)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(5,50,000 - 1,40,000)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Bank (Previous balance -5,77,500 + 1,47,000 received = - 4,30,500)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Unallocated Earnings (5,50,000 purchase - 1,40,000 sales = - 4,10,000)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rPr>
          <w:b w:val="1"/>
          <w:color w:val="000000"/>
        </w:rPr>
      </w:pPr>
      <w:bookmarkStart w:colFirst="0" w:colLast="0" w:name="_opc608586irn" w:id="5"/>
      <w:bookmarkEnd w:id="5"/>
      <w:r w:rsidDel="00000000" w:rsidR="00000000" w:rsidRPr="00000000">
        <w:rPr>
          <w:b w:val="1"/>
          <w:color w:val="000000"/>
          <w:rtl w:val="0"/>
        </w:rPr>
        <w:t xml:space="preserve">5: Tax Adjustment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Once sales and purchases are done, it’s time to handle </w:t>
      </w:r>
      <w:r w:rsidDel="00000000" w:rsidR="00000000" w:rsidRPr="00000000">
        <w:rPr>
          <w:b w:val="1"/>
          <w:rtl w:val="0"/>
        </w:rPr>
        <w:t xml:space="preserve">GST</w:t>
      </w:r>
      <w:r w:rsidDel="00000000" w:rsidR="00000000" w:rsidRPr="00000000">
        <w:rPr>
          <w:rtl w:val="0"/>
        </w:rPr>
        <w:t xml:space="preserve"> through a </w:t>
      </w:r>
      <w:r w:rsidDel="00000000" w:rsidR="00000000" w:rsidRPr="00000000">
        <w:rPr>
          <w:b w:val="1"/>
          <w:rtl w:val="0"/>
        </w:rPr>
        <w:t xml:space="preserve">Tax Return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in Odoo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Receivable Tax &lt; Payable 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Create Tax Return → Pay tax (liability)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Receivable Tax &gt;  Payable 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Tax Refund or Carry Forward Credit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Receivable Tax =  Payable 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No action needed (balanced)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In This Case: Receivable Tax &gt; Payable Tax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Tax Credit (ITC):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SGST Receivable = ₹13,750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CGST Receivable = ₹13,750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Tax Payable on Sales: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SGST Payable = ₹3,500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CGST Payable = ₹3,500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Excess Receivable = Refund or Carry Forward</w:t>
      </w:r>
    </w:p>
    <w:p w:rsidR="00000000" w:rsidDel="00000000" w:rsidP="00000000" w:rsidRDefault="00000000" w:rsidRPr="00000000" w14:paraId="0000013B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(13,750 - 3,500) + (13,750 - 3,500) = ₹20,500</w:t>
      </w:r>
    </w:p>
    <w:p w:rsidR="00000000" w:rsidDel="00000000" w:rsidP="00000000" w:rsidRDefault="00000000" w:rsidRPr="00000000" w14:paraId="0000013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this excess amount will be moved to a Tax Current Account - Receivable.</w:t>
      </w:r>
    </w:p>
    <w:p w:rsidR="00000000" w:rsidDel="00000000" w:rsidP="00000000" w:rsidRDefault="00000000" w:rsidRPr="00000000" w14:paraId="0000013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Entry – Tax Adjustment (ITC Refund or Carry Forward)</w:t>
      </w: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Current Account - Receivable (100590)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27,500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This journal entry clears the tax receivables and payables, and records the eligible credit/refund in a new asset account.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Tax Adjustment</w:t>
      </w:r>
    </w:p>
    <w:tbl>
      <w:tblPr>
        <w:tblStyle w:val="Table1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2010"/>
        <w:gridCol w:w="1350"/>
        <w:tblGridChange w:id="0">
          <w:tblGrid>
            <w:gridCol w:w="6270"/>
            <w:gridCol w:w="20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- 4,30,500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Current Account - Receivable (100590)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After this adjustment: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All GST Payables and Receivables are cleared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₹20,500 of Input Tax Credit is now available as credit/refund</w:t>
      </w:r>
    </w:p>
    <w:p w:rsidR="00000000" w:rsidDel="00000000" w:rsidP="00000000" w:rsidRDefault="00000000" w:rsidRPr="00000000" w14:paraId="00000188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3waf7gvwr6xo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spacing w:after="0" w:before="0" w:lineRule="auto"/>
        <w:rPr>
          <w:b w:val="1"/>
          <w:color w:val="000000"/>
        </w:rPr>
      </w:pPr>
      <w:bookmarkStart w:colFirst="0" w:colLast="0" w:name="_9534sxwglb5s" w:id="7"/>
      <w:bookmarkEnd w:id="7"/>
      <w:r w:rsidDel="00000000" w:rsidR="00000000" w:rsidRPr="00000000">
        <w:rPr>
          <w:b w:val="1"/>
          <w:color w:val="000000"/>
          <w:rtl w:val="0"/>
        </w:rPr>
        <w:t xml:space="preserve">2. Purchase, Sales, Tax Adjustment (With Valuation)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Enable Automatic Accounting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To automatically record inventory-related accounting entries, Odoo enables </w:t>
      </w:r>
      <w:r w:rsidDel="00000000" w:rsidR="00000000" w:rsidRPr="00000000">
        <w:rPr>
          <w:b w:val="1"/>
          <w:rtl w:val="0"/>
        </w:rPr>
        <w:t xml:space="preserve">automated stock valuation</w:t>
      </w:r>
      <w:r w:rsidDel="00000000" w:rsidR="00000000" w:rsidRPr="00000000">
        <w:rPr>
          <w:rtl w:val="0"/>
        </w:rPr>
        <w:t xml:space="preserve">. This ensures real-time updates of accounting based on stock movements.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Required Accounts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380"/>
        <w:gridCol w:w="2010"/>
        <w:gridCol w:w="4350"/>
        <w:tblGridChange w:id="0">
          <w:tblGrid>
            <w:gridCol w:w="1620"/>
            <w:gridCol w:w="1380"/>
            <w:gridCol w:w="201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Code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Stock 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140000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Tracks the current value of all products in stock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Stock Interim (Received)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220000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Liabilities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Temporary account for goods received but not yet billed (GRNI)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Stock Interim (Delivered)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221000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Current 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Temporary account for goods delivered but not yet invoiced (GDN)</w:t>
            </w:r>
          </w:p>
        </w:tc>
      </w:tr>
    </w:tbl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Stock Journal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Journal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Miscellaneous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 (140000)</w:t>
            </w:r>
          </w:p>
        </w:tc>
      </w:tr>
    </w:tbl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The Stock Journal records stock valuation transactions during stock movements.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Product Category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Make these changes under the Product Category settings in Odoo: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Inventory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FIFO/AVCO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Valuation (140000)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Journal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Journal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Input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(Received) (220000)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Output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 Interim (Delivered) (221000)</w:t>
            </w:r>
          </w:p>
        </w:tc>
      </w:tr>
    </w:tbl>
    <w:p w:rsidR="00000000" w:rsidDel="00000000" w:rsidP="00000000" w:rsidRDefault="00000000" w:rsidRPr="00000000" w14:paraId="000001B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What Happens After Enabling?</w:t>
      </w:r>
    </w:p>
    <w:p w:rsidR="00000000" w:rsidDel="00000000" w:rsidP="00000000" w:rsidRDefault="00000000" w:rsidRPr="00000000" w14:paraId="000001B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With this setup: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you </w:t>
      </w:r>
      <w:r w:rsidDel="00000000" w:rsidR="00000000" w:rsidRPr="00000000">
        <w:rPr>
          <w:b w:val="1"/>
          <w:rtl w:val="0"/>
        </w:rPr>
        <w:t xml:space="preserve">receive goods</w:t>
      </w:r>
      <w:r w:rsidDel="00000000" w:rsidR="00000000" w:rsidRPr="00000000">
        <w:rPr>
          <w:rtl w:val="0"/>
        </w:rPr>
        <w:t xml:space="preserve">, Odoo will debit Stock Valuation and credit Stock Interim (Received)</w:t>
      </w:r>
    </w:p>
    <w:p w:rsidR="00000000" w:rsidDel="00000000" w:rsidP="00000000" w:rsidRDefault="00000000" w:rsidRPr="00000000" w14:paraId="000001BE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When you </w:t>
      </w:r>
      <w:r w:rsidDel="00000000" w:rsidR="00000000" w:rsidRPr="00000000">
        <w:rPr>
          <w:b w:val="1"/>
          <w:rtl w:val="0"/>
        </w:rPr>
        <w:t xml:space="preserve">deliver goods</w:t>
      </w:r>
      <w:r w:rsidDel="00000000" w:rsidR="00000000" w:rsidRPr="00000000">
        <w:rPr>
          <w:rtl w:val="0"/>
        </w:rPr>
        <w:t xml:space="preserve">, Odoo will credit Stock Valuation and debit Stock Interim (Delivered)</w:t>
      </w:r>
    </w:p>
    <w:p w:rsidR="00000000" w:rsidDel="00000000" w:rsidP="00000000" w:rsidRDefault="00000000" w:rsidRPr="00000000" w14:paraId="000001BF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These entries are posted </w:t>
      </w:r>
      <w:r w:rsidDel="00000000" w:rsidR="00000000" w:rsidRPr="00000000">
        <w:rPr>
          <w:b w:val="1"/>
          <w:rtl w:val="0"/>
        </w:rPr>
        <w:t xml:space="preserve">automatically </w:t>
      </w:r>
      <w:r w:rsidDel="00000000" w:rsidR="00000000" w:rsidRPr="00000000">
        <w:rPr>
          <w:rtl w:val="0"/>
        </w:rPr>
        <w:t xml:space="preserve">with inventory moves</w:t>
      </w:r>
    </w:p>
    <w:p w:rsidR="00000000" w:rsidDel="00000000" w:rsidP="00000000" w:rsidRDefault="00000000" w:rsidRPr="00000000" w14:paraId="000001C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 need for manual stock entries in the accounting journal — everything is tracked in real-time and accurately reflects your inventory value.</w:t>
      </w:r>
    </w:p>
    <w:p w:rsidR="00000000" w:rsidDel="00000000" w:rsidP="00000000" w:rsidRDefault="00000000" w:rsidRPr="00000000" w14:paraId="000001C1">
      <w:pPr>
        <w:pStyle w:val="Heading4"/>
        <w:rPr>
          <w:b w:val="1"/>
          <w:color w:val="000000"/>
        </w:rPr>
      </w:pPr>
      <w:bookmarkStart w:colFirst="0" w:colLast="0" w:name="_7hkjgnwxj56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4"/>
        <w:rPr>
          <w:b w:val="1"/>
          <w:color w:val="000000"/>
        </w:rPr>
      </w:pPr>
      <w:bookmarkStart w:colFirst="0" w:colLast="0" w:name="_20c1y2934a1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rPr>
          <w:b w:val="1"/>
          <w:color w:val="000000"/>
        </w:rPr>
      </w:pPr>
      <w:bookmarkStart w:colFirst="0" w:colLast="0" w:name="_94whswlee096" w:id="10"/>
      <w:bookmarkEnd w:id="10"/>
      <w:r w:rsidDel="00000000" w:rsidR="00000000" w:rsidRPr="00000000">
        <w:rPr>
          <w:b w:val="1"/>
          <w:color w:val="000000"/>
          <w:rtl w:val="0"/>
        </w:rPr>
        <w:t xml:space="preserve">1: Validate Receipt</w:t>
      </w:r>
    </w:p>
    <w:p w:rsidR="00000000" w:rsidDel="00000000" w:rsidP="00000000" w:rsidRDefault="00000000" w:rsidRPr="00000000" w14:paraId="000001C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You receive the products into inventory. Odoo automatically creates accounting entries based on the configured stock accounts and journal.</w:t>
      </w:r>
    </w:p>
    <w:p w:rsidR="00000000" w:rsidDel="00000000" w:rsidP="00000000" w:rsidRDefault="00000000" w:rsidRPr="00000000" w14:paraId="000001C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Cost Price: ₹55,000</w:t>
      </w:r>
    </w:p>
    <w:p w:rsidR="00000000" w:rsidDel="00000000" w:rsidP="00000000" w:rsidRDefault="00000000" w:rsidRPr="00000000" w14:paraId="000001C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Sales Price: ₹70,000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Quantity Received: 10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Total Inventory Value: ₹55,000 × 10 = ₹5,50,000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Inventory Valuation</w:t>
      </w:r>
    </w:p>
    <w:tbl>
      <w:tblPr>
        <w:tblStyle w:val="Table1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This entry reflects that goods have been received and are now part of your inventory.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Receipt</w:t>
      </w:r>
    </w:p>
    <w:tbl>
      <w:tblPr>
        <w:tblStyle w:val="Table18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2190"/>
        <w:gridCol w:w="2505"/>
        <w:tblGridChange w:id="0">
          <w:tblGrid>
            <w:gridCol w:w="4860"/>
            <w:gridCol w:w="219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This transaction does not affect the Profit and Loss statement, because inventory is considered an asset until it is sold.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4"/>
        <w:rPr>
          <w:b w:val="1"/>
          <w:color w:val="000000"/>
        </w:rPr>
      </w:pPr>
      <w:bookmarkStart w:colFirst="0" w:colLast="0" w:name="_7abyqiyzysj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rPr>
          <w:b w:val="1"/>
          <w:color w:val="000000"/>
        </w:rPr>
      </w:pPr>
      <w:bookmarkStart w:colFirst="0" w:colLast="0" w:name="_fbtigwlcjr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4"/>
        <w:rPr>
          <w:b w:val="1"/>
          <w:color w:val="000000"/>
        </w:rPr>
      </w:pPr>
      <w:bookmarkStart w:colFirst="0" w:colLast="0" w:name="_ji5xghcgl4u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rPr>
          <w:b w:val="1"/>
          <w:color w:val="000000"/>
        </w:rPr>
      </w:pPr>
      <w:bookmarkStart w:colFirst="0" w:colLast="0" w:name="_giqj3i4bgec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4"/>
        <w:rPr>
          <w:b w:val="1"/>
          <w:color w:val="000000"/>
        </w:rPr>
      </w:pPr>
      <w:bookmarkStart w:colFirst="0" w:colLast="0" w:name="_sphmijsuide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l7fkmn86ybk1" w:id="16"/>
      <w:bookmarkEnd w:id="16"/>
      <w:r w:rsidDel="00000000" w:rsidR="00000000" w:rsidRPr="00000000">
        <w:rPr>
          <w:b w:val="1"/>
          <w:color w:val="000000"/>
          <w:rtl w:val="0"/>
        </w:rPr>
        <w:t xml:space="preserve">2: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Vendor Bill (Purchase)</w:t>
      </w:r>
    </w:p>
    <w:p w:rsidR="00000000" w:rsidDel="00000000" w:rsidP="00000000" w:rsidRDefault="00000000" w:rsidRPr="00000000" w14:paraId="000001F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Once goods are received and stock is updated, the Vendor Bill is recorded in Odoo. This confirms the cost of purchase and captures applicable taxes.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Cost Price: ₹55,000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Quantity Purchased: 10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Purchase Value: ₹5,50,000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GST @ 5% (2.5% SGST + 2.5% CGST) = ₹27,500 (₹13,750 each)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Bill Amount = ₹5,77,500</w:t>
      </w:r>
    </w:p>
    <w:p w:rsidR="00000000" w:rsidDel="00000000" w:rsidP="00000000" w:rsidRDefault="00000000" w:rsidRPr="00000000" w14:paraId="000001F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Vendor Bill</w:t>
      </w:r>
    </w:p>
    <w:tbl>
      <w:tblPr>
        <w:tblStyle w:val="Table19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</w:tbl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This entry records the purchase expense and the tax credits you can claim (ITC).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The liability to pay the vendor is also recognized.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Vendor Bill</w:t>
      </w:r>
    </w:p>
    <w:tbl>
      <w:tblPr>
        <w:tblStyle w:val="Table2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 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(indirectly from P&amp;L)</w:t>
            </w:r>
          </w:p>
        </w:tc>
      </w:tr>
    </w:tbl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The vendor bill increases liabilities and records tax credits in assets.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The expense hits the Profit and Loss indirectly by reducing Equity.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Profit and Loss</w:t>
      </w:r>
    </w:p>
    <w:tbl>
      <w:tblPr>
        <w:tblStyle w:val="Table2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4020"/>
        <w:gridCol w:w="2370"/>
        <w:tblGridChange w:id="0">
          <w:tblGrid>
            <w:gridCol w:w="3165"/>
            <w:gridCol w:w="402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(Income - Expense)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</w:t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GST is not an expense, so only the product value affects the P&amp;L.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This reduces your net profit by ₹5,50,000.</w:t>
      </w:r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8q6md63m24wc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Vendor Bill (Payment)</w:t>
      </w:r>
    </w:p>
    <w:p w:rsidR="00000000" w:rsidDel="00000000" w:rsidP="00000000" w:rsidRDefault="00000000" w:rsidRPr="00000000" w14:paraId="0000025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Once the vendor bill is posted, you proceed to pay the amount due to the vendor. This transaction records the actual cash outflow from your bank account.</w:t>
      </w:r>
    </w:p>
    <w:p w:rsidR="00000000" w:rsidDel="00000000" w:rsidP="00000000" w:rsidRDefault="00000000" w:rsidRPr="00000000" w14:paraId="0000025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Payable Amount: ₹5,77,500 (including ₹5,50,000 goods + ₹27,500 GST)</w:t>
      </w:r>
    </w:p>
    <w:p w:rsidR="00000000" w:rsidDel="00000000" w:rsidP="00000000" w:rsidRDefault="00000000" w:rsidRPr="00000000" w14:paraId="00000255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Bank</w:t>
      </w:r>
    </w:p>
    <w:tbl>
      <w:tblPr>
        <w:tblStyle w:val="Table2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5,77,500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This entry clears the outstanding liability to the vendor by reducing the bank balance.</w:t>
      </w:r>
    </w:p>
    <w:p w:rsidR="00000000" w:rsidDel="00000000" w:rsidP="00000000" w:rsidRDefault="00000000" w:rsidRPr="00000000" w14:paraId="000002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Payment</w:t>
      </w:r>
    </w:p>
    <w:tbl>
      <w:tblPr>
        <w:tblStyle w:val="Table2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 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(indirectly from P&amp;L)</w:t>
            </w:r>
          </w:p>
        </w:tc>
      </w:tr>
    </w:tbl>
    <w:p w:rsidR="00000000" w:rsidDel="00000000" w:rsidP="00000000" w:rsidRDefault="00000000" w:rsidRPr="00000000" w14:paraId="000002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The creditors account is cleared, and the bank balance decreases as payment is made.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The stock remains in your assets and taxes in receivables.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lineRule="auto"/>
        <w:rPr/>
      </w:pPr>
      <w:r w:rsidDel="00000000" w:rsidR="00000000" w:rsidRPr="00000000">
        <w:rPr>
          <w:rtl w:val="0"/>
        </w:rPr>
        <w:t xml:space="preserve">There is no direct impact on the Profit and Loss statement from this payment.</w:t>
        <w:br w:type="textWrapping"/>
        <w:t xml:space="preserve">Because paying a bill is a cash movement, not an income or expense.</w:t>
        <w:br w:type="textWrapping"/>
        <w:t xml:space="preserve">The expense was already recorded earlier when the vendor bill was posted.</w:t>
      </w:r>
    </w:p>
    <w:p w:rsidR="00000000" w:rsidDel="00000000" w:rsidP="00000000" w:rsidRDefault="00000000" w:rsidRPr="00000000" w14:paraId="00000291">
      <w:pPr>
        <w:pStyle w:val="Heading4"/>
        <w:rPr>
          <w:b w:val="1"/>
          <w:color w:val="000000"/>
        </w:rPr>
      </w:pPr>
      <w:bookmarkStart w:colFirst="0" w:colLast="0" w:name="_dqx4g84l3lc7" w:id="18"/>
      <w:bookmarkEnd w:id="18"/>
      <w:r w:rsidDel="00000000" w:rsidR="00000000" w:rsidRPr="00000000">
        <w:rPr>
          <w:b w:val="1"/>
          <w:color w:val="000000"/>
          <w:rtl w:val="0"/>
        </w:rPr>
        <w:t xml:space="preserve">4: Validate Delivery</w:t>
      </w:r>
    </w:p>
    <w:p w:rsidR="00000000" w:rsidDel="00000000" w:rsidP="00000000" w:rsidRDefault="00000000" w:rsidRPr="00000000" w14:paraId="0000029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Once the customer order is confirmed, you deliver 2 laptops to the customer.</w:t>
      </w:r>
    </w:p>
    <w:p w:rsidR="00000000" w:rsidDel="00000000" w:rsidP="00000000" w:rsidRDefault="00000000" w:rsidRPr="00000000" w14:paraId="00000293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Sales Price (per unit): ₹70,000</w:t>
      </w:r>
    </w:p>
    <w:p w:rsidR="00000000" w:rsidDel="00000000" w:rsidP="00000000" w:rsidRDefault="00000000" w:rsidRPr="00000000" w14:paraId="0000029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Sales Value: ₹1,40,000</w:t>
      </w:r>
    </w:p>
    <w:p w:rsidR="00000000" w:rsidDel="00000000" w:rsidP="00000000" w:rsidRDefault="00000000" w:rsidRPr="00000000" w14:paraId="00000295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Cost Price (per unit): ₹55,000</w:t>
      </w:r>
    </w:p>
    <w:p w:rsidR="00000000" w:rsidDel="00000000" w:rsidP="00000000" w:rsidRDefault="00000000" w:rsidRPr="00000000" w14:paraId="00000296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Cost: ₹1,10,000</w:t>
      </w:r>
    </w:p>
    <w:p w:rsidR="00000000" w:rsidDel="00000000" w:rsidP="00000000" w:rsidRDefault="00000000" w:rsidRPr="00000000" w14:paraId="00000297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GST @ 5%: ₹3,500 SGST + ₹3,500 CGST</w:t>
      </w:r>
    </w:p>
    <w:p w:rsidR="00000000" w:rsidDel="00000000" w:rsidP="00000000" w:rsidRDefault="00000000" w:rsidRPr="00000000" w14:paraId="0000029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step only affects the inventory value, not the sales or income yet. The delivery reduces your stock balance.</w:t>
      </w:r>
    </w:p>
    <w:p w:rsidR="00000000" w:rsidDel="00000000" w:rsidP="00000000" w:rsidRDefault="00000000" w:rsidRPr="00000000" w14:paraId="0000029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Inventory Valuation</w:t>
      </w:r>
    </w:p>
    <w:tbl>
      <w:tblPr>
        <w:tblStyle w:val="Table2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</w:tbl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This entry moves the inventory out of the warehouse and into "delivered" stock, indicating goods have been shipped to the customer.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Delivery</w:t>
      </w:r>
    </w:p>
    <w:tbl>
      <w:tblPr>
        <w:tblStyle w:val="Table25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(5,50,000 - 1,10,000)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- 5,50,000 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(indirectly from P&amp;L)</w:t>
            </w:r>
          </w:p>
        </w:tc>
      </w:tr>
    </w:tbl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The value of inventory reduces by the </w:t>
      </w:r>
      <w:r w:rsidDel="00000000" w:rsidR="00000000" w:rsidRPr="00000000">
        <w:rPr>
          <w:rtl w:val="0"/>
        </w:rPr>
        <w:t xml:space="preserve">cost of delivered items</w:t>
      </w:r>
      <w:r w:rsidDel="00000000" w:rsidR="00000000" w:rsidRPr="00000000">
        <w:rPr>
          <w:rtl w:val="0"/>
        </w:rPr>
        <w:t xml:space="preserve">, and is transferred to the "Delivered" interim account.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240" w:lineRule="auto"/>
        <w:rPr/>
      </w:pPr>
      <w:r w:rsidDel="00000000" w:rsidR="00000000" w:rsidRPr="00000000">
        <w:rPr>
          <w:rtl w:val="0"/>
        </w:rPr>
        <w:t xml:space="preserve">There is no direct impact on the Profit and Loss statement at this stage.</w:t>
        <w:br w:type="textWrapping"/>
        <w:t xml:space="preserve">Because the delivery only moves inventory internally in accounts.</w:t>
        <w:br w:type="textWrapping"/>
        <w:t xml:space="preserve">The actual income and cost of goods sold (COGS) will be recorded when the customer invoice is posted, not during delivery.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w2uvjb2px3jh" w:id="19"/>
      <w:bookmarkEnd w:id="19"/>
      <w:r w:rsidDel="00000000" w:rsidR="00000000" w:rsidRPr="00000000">
        <w:rPr>
          <w:b w:val="1"/>
          <w:color w:val="000000"/>
          <w:rtl w:val="0"/>
        </w:rPr>
        <w:t xml:space="preserve">5: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Customer Invoice  (Sales)</w:t>
      </w:r>
    </w:p>
    <w:p w:rsidR="00000000" w:rsidDel="00000000" w:rsidP="00000000" w:rsidRDefault="00000000" w:rsidRPr="00000000" w14:paraId="000002D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After delivery, you create and confirm the Customer Invoice for the sale of 2 laptops.</w:t>
      </w:r>
    </w:p>
    <w:p w:rsidR="00000000" w:rsidDel="00000000" w:rsidP="00000000" w:rsidRDefault="00000000" w:rsidRPr="00000000" w14:paraId="000002D7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Selling Price (per unit): ₹70,000</w:t>
      </w:r>
    </w:p>
    <w:p w:rsidR="00000000" w:rsidDel="00000000" w:rsidP="00000000" w:rsidRDefault="00000000" w:rsidRPr="00000000" w14:paraId="000002D8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Sales: ₹1,40,000</w:t>
      </w:r>
    </w:p>
    <w:p w:rsidR="00000000" w:rsidDel="00000000" w:rsidP="00000000" w:rsidRDefault="00000000" w:rsidRPr="00000000" w14:paraId="000002D9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GST @ 5%: ₹3,500 SGST + ₹3,500 CGST</w:t>
      </w:r>
    </w:p>
    <w:p w:rsidR="00000000" w:rsidDel="00000000" w:rsidP="00000000" w:rsidRDefault="00000000" w:rsidRPr="00000000" w14:paraId="000002DA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Total Invoice Amount: ₹1,47,000</w:t>
      </w:r>
    </w:p>
    <w:p w:rsidR="00000000" w:rsidDel="00000000" w:rsidP="00000000" w:rsidRDefault="00000000" w:rsidRPr="00000000" w14:paraId="000002D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step records the revenue from the sale and creates a receivable from the customer.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Customer Invoices</w:t>
      </w:r>
    </w:p>
    <w:tbl>
      <w:tblPr>
        <w:tblStyle w:val="Table2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200110 Local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1,40,000</w:t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</w:tbl>
    <w:p w:rsidR="00000000" w:rsidDel="00000000" w:rsidP="00000000" w:rsidRDefault="00000000" w:rsidRPr="00000000" w14:paraId="000002F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journal entry shows: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₹1,40,000 as sales revenue.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₹7,000 as tax liability to be paid to the government.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₹1,47,000 as the amount owed by the customer (Debtor).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27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-5,77,500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 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(5,50,000 - 1,10,000)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The invoice increases your assets (Debtors) and records GST liability to the government.</w:t>
      </w:r>
    </w:p>
    <w:p w:rsidR="00000000" w:rsidDel="00000000" w:rsidP="00000000" w:rsidRDefault="00000000" w:rsidRPr="00000000" w14:paraId="000003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Profit and Loss</w:t>
      </w:r>
    </w:p>
    <w:tbl>
      <w:tblPr>
        <w:tblStyle w:val="Table28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4020"/>
        <w:gridCol w:w="2370"/>
        <w:tblGridChange w:id="0">
          <w:tblGrid>
            <w:gridCol w:w="3165"/>
            <w:gridCol w:w="402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</w:p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(Income - Expense)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200110 Local Sales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</w:t>
            </w:r>
          </w:p>
        </w:tc>
      </w:tr>
    </w:tbl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Only the net sales amount (₹1,40,000) is recorded as income.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GST is not considered an expense in P&amp;L.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Net loss of ₹4,10,000 reflects the cost of stock being more than income at this stage.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4"/>
        <w:rPr>
          <w:b w:val="1"/>
          <w:color w:val="000000"/>
        </w:rPr>
      </w:pPr>
      <w:bookmarkStart w:colFirst="0" w:colLast="0" w:name="_noa4jabkyez7" w:id="20"/>
      <w:bookmarkEnd w:id="20"/>
      <w:r w:rsidDel="00000000" w:rsidR="00000000" w:rsidRPr="00000000">
        <w:rPr>
          <w:b w:val="1"/>
          <w:color w:val="000000"/>
          <w:rtl w:val="0"/>
        </w:rPr>
        <w:t xml:space="preserve">6: </w:t>
      </w:r>
      <w:r w:rsidDel="00000000" w:rsidR="00000000" w:rsidRPr="00000000">
        <w:rPr>
          <w:b w:val="1"/>
          <w:color w:val="000000"/>
          <w:rtl w:val="0"/>
        </w:rPr>
        <w:t xml:space="preserve">Customer Invoice (Payment)</w:t>
      </w:r>
    </w:p>
    <w:p w:rsidR="00000000" w:rsidDel="00000000" w:rsidP="00000000" w:rsidRDefault="00000000" w:rsidRPr="00000000" w14:paraId="0000034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customer pays the full invoice amount of ₹1,47,000.</w:t>
      </w:r>
    </w:p>
    <w:p w:rsidR="00000000" w:rsidDel="00000000" w:rsidP="00000000" w:rsidRDefault="00000000" w:rsidRPr="00000000" w14:paraId="0000034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transaction clears the receivable (Debtors) and increases the company's bank balance. There's no impact on the Profit &amp; Loss, as the revenue was already recorded during the invoice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Bank</w:t>
      </w:r>
    </w:p>
    <w:tbl>
      <w:tblPr>
        <w:tblStyle w:val="Table29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1,47,000</w:t>
            </w:r>
          </w:p>
        </w:tc>
      </w:tr>
    </w:tbl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This entry shows that the customer paid their dues in full, moving funds from Accounts Receivable to Bank.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3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- 4,30,500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(5,77,500 - 1,47,000)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 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Debtors are now cleared, and the bank balance is increased by the invoice amount.</w:t>
      </w:r>
    </w:p>
    <w:p w:rsidR="00000000" w:rsidDel="00000000" w:rsidP="00000000" w:rsidRDefault="00000000" w:rsidRPr="00000000" w14:paraId="00000384">
      <w:pPr>
        <w:pStyle w:val="Heading4"/>
        <w:rPr/>
      </w:pPr>
      <w:bookmarkStart w:colFirst="0" w:colLast="0" w:name="_btfzmgx2ged" w:id="21"/>
      <w:bookmarkEnd w:id="21"/>
      <w:r w:rsidDel="00000000" w:rsidR="00000000" w:rsidRPr="00000000">
        <w:rPr>
          <w:b w:val="1"/>
          <w:color w:val="000000"/>
          <w:rtl w:val="0"/>
        </w:rPr>
        <w:t xml:space="preserve">7: </w:t>
      </w:r>
      <w:r w:rsidDel="00000000" w:rsidR="00000000" w:rsidRPr="00000000">
        <w:rPr>
          <w:b w:val="1"/>
          <w:color w:val="000000"/>
          <w:rtl w:val="0"/>
        </w:rPr>
        <w:t xml:space="preserve">Tax Adjustment</w:t>
      </w: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 (Input GST)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 (Output GST)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₹13,750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₹3,500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₹13,750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₹3,500</w:t>
            </w:r>
          </w:p>
        </w:tc>
      </w:tr>
    </w:tbl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Receivable Tax &gt; Payable Tax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You have excess input tax credit (ITC), which can be </w:t>
      </w:r>
      <w:r w:rsidDel="00000000" w:rsidR="00000000" w:rsidRPr="00000000">
        <w:rPr>
          <w:b w:val="1"/>
          <w:rtl w:val="0"/>
        </w:rPr>
        <w:t xml:space="preserve">carried forward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claimed as a refund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Entry – Tax Adjustment (ITC Refund or Carry Forward)</w:t>
      </w:r>
      <w:r w:rsidDel="00000000" w:rsidR="00000000" w:rsidRPr="00000000">
        <w:rPr>
          <w:rtl w:val="0"/>
        </w:rPr>
      </w:r>
    </w:p>
    <w:tbl>
      <w:tblPr>
        <w:tblStyle w:val="Table3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Current Account - Receivable (100590)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27,500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This clears the GST receivables and payables and moves the balance ITC to a new account called Tax Current Account – Receivable.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 After GST Adjustment</w:t>
      </w:r>
    </w:p>
    <w:tbl>
      <w:tblPr>
        <w:tblStyle w:val="Table3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2010"/>
        <w:gridCol w:w="1350"/>
        <w:tblGridChange w:id="0">
          <w:tblGrid>
            <w:gridCol w:w="6270"/>
            <w:gridCol w:w="201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- 4,30,500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Tax Current Account - Receivable (100590)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20,500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Payable (220510)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Payable (220520)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- 4,10,000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After this adjustment:</w:t>
      </w:r>
    </w:p>
    <w:p w:rsidR="00000000" w:rsidDel="00000000" w:rsidP="00000000" w:rsidRDefault="00000000" w:rsidRPr="00000000" w14:paraId="000003DE">
      <w:pPr>
        <w:ind w:left="0" w:firstLine="0"/>
        <w:rPr/>
      </w:pPr>
      <w:r w:rsidDel="00000000" w:rsidR="00000000" w:rsidRPr="00000000">
        <w:rPr>
          <w:rtl w:val="0"/>
        </w:rPr>
        <w:t xml:space="preserve">All GST Payables and Receivables are cleared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₹20,500 of Input Tax Credit is now available as credit/refund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Now, the tax liability is adjusted, and excess GST credit is recorded as an asset.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3"/>
        <w:rPr>
          <w:b w:val="1"/>
          <w:color w:val="000000"/>
        </w:rPr>
      </w:pPr>
      <w:bookmarkStart w:colFirst="0" w:colLast="0" w:name="_4q6yssvd5ov7" w:id="22"/>
      <w:bookmarkEnd w:id="22"/>
      <w:r w:rsidDel="00000000" w:rsidR="00000000" w:rsidRPr="00000000">
        <w:rPr>
          <w:b w:val="1"/>
          <w:color w:val="000000"/>
          <w:rtl w:val="0"/>
        </w:rPr>
        <w:t xml:space="preserve">3. Returns / Refunds (Customer or Vendor)</w:t>
      </w:r>
    </w:p>
    <w:p w:rsidR="00000000" w:rsidDel="00000000" w:rsidP="00000000" w:rsidRDefault="00000000" w:rsidRPr="00000000" w14:paraId="000003E2">
      <w:pPr>
        <w:pStyle w:val="Heading4"/>
        <w:rPr>
          <w:b w:val="1"/>
          <w:color w:val="000000"/>
        </w:rPr>
      </w:pPr>
      <w:bookmarkStart w:colFirst="0" w:colLast="0" w:name="_p6vdaq10zawk" w:id="23"/>
      <w:bookmarkEnd w:id="23"/>
      <w:r w:rsidDel="00000000" w:rsidR="00000000" w:rsidRPr="00000000">
        <w:rPr>
          <w:b w:val="1"/>
          <w:color w:val="000000"/>
          <w:rtl w:val="0"/>
        </w:rPr>
        <w:t xml:space="preserve">1:</w:t>
      </w:r>
      <w:r w:rsidDel="00000000" w:rsidR="00000000" w:rsidRPr="00000000">
        <w:rPr>
          <w:b w:val="1"/>
          <w:color w:val="000000"/>
          <w:rtl w:val="0"/>
        </w:rPr>
        <w:t xml:space="preserve"> Vendor Refund (before tax adjustment)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Product Cost Price: ₹55,000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GST @ 5% → SGST ₹1,375 + CGST ₹1,375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Return Qty: 1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Returned Value: ₹57,750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Accounting Treatment: Reverse of purchase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Journal: Vendor Refund</w:t>
      </w:r>
      <w:r w:rsidDel="00000000" w:rsidR="00000000" w:rsidRPr="00000000">
        <w:rPr>
          <w:rtl w:val="0"/>
        </w:rPr>
      </w:r>
    </w:p>
    <w:tbl>
      <w:tblPr>
        <w:tblStyle w:val="Table3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210700 Purchase Expense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100510 SGST 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100520 CGST 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112110 Creditors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</w:tr>
    </w:tbl>
    <w:p w:rsidR="00000000" w:rsidDel="00000000" w:rsidP="00000000" w:rsidRDefault="00000000" w:rsidRPr="00000000" w14:paraId="000004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35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- 4,30,500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(13,750 - 1,375)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(13,750 - 1,375)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- 57,750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- 3,55,000 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(4,10,000 - 55,000)</w:t>
            </w:r>
          </w:p>
        </w:tc>
      </w:tr>
    </w:tbl>
    <w:p w:rsidR="00000000" w:rsidDel="00000000" w:rsidP="00000000" w:rsidRDefault="00000000" w:rsidRPr="00000000" w14:paraId="000004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Profit and Loss</w:t>
      </w:r>
    </w:p>
    <w:tbl>
      <w:tblPr>
        <w:tblStyle w:val="Table36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4020"/>
        <w:gridCol w:w="2370"/>
        <w:tblGridChange w:id="0">
          <w:tblGrid>
            <w:gridCol w:w="3165"/>
            <w:gridCol w:w="402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</w:p>
          <w:p w:rsidR="00000000" w:rsidDel="00000000" w:rsidP="00000000" w:rsidRDefault="00000000" w:rsidRPr="00000000" w14:paraId="000004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(Income - Expense)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200110 Local Sales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1,40,000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4,95,000 </w:t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(5,50,000 - 55,000)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- 3,55,000 </w:t>
            </w:r>
          </w:p>
        </w:tc>
      </w:tr>
    </w:tbl>
    <w:p w:rsidR="00000000" w:rsidDel="00000000" w:rsidP="00000000" w:rsidRDefault="00000000" w:rsidRPr="00000000" w14:paraId="0000044A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This return reduces the expense in P&amp;L.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4"/>
        <w:rPr>
          <w:b w:val="1"/>
          <w:color w:val="000000"/>
        </w:rPr>
      </w:pPr>
      <w:bookmarkStart w:colFirst="0" w:colLast="0" w:name="_u8h504p9cvuu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4"/>
        <w:rPr>
          <w:b w:val="1"/>
          <w:color w:val="000000"/>
        </w:rPr>
      </w:pPr>
      <w:bookmarkStart w:colFirst="0" w:colLast="0" w:name="_j0y5hayz0a14" w:id="25"/>
      <w:bookmarkEnd w:id="25"/>
      <w:r w:rsidDel="00000000" w:rsidR="00000000" w:rsidRPr="00000000">
        <w:rPr>
          <w:b w:val="1"/>
          <w:color w:val="000000"/>
          <w:rtl w:val="0"/>
        </w:rPr>
        <w:t xml:space="preserve">2: Vendor Refund Payment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Refund Amount: ₹57,750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This is the reverse of a vendor bill payment.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It affects Bank and Creditors accounts.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Bank</w:t>
      </w:r>
    </w:p>
    <w:tbl>
      <w:tblPr>
        <w:tblStyle w:val="Table37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57,750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38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- 3,72,750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(4,30,500 - 57,750)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- 3,55,000 </w:t>
            </w:r>
          </w:p>
        </w:tc>
      </w:tr>
    </w:tbl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4"/>
        <w:rPr>
          <w:b w:val="1"/>
          <w:color w:val="000000"/>
        </w:rPr>
      </w:pPr>
      <w:bookmarkStart w:colFirst="0" w:colLast="0" w:name="_9f2rjif56tm5" w:id="26"/>
      <w:bookmarkEnd w:id="26"/>
      <w:r w:rsidDel="00000000" w:rsidR="00000000" w:rsidRPr="00000000">
        <w:rPr>
          <w:b w:val="1"/>
          <w:color w:val="000000"/>
          <w:rtl w:val="0"/>
        </w:rPr>
        <w:t xml:space="preserve">3: Customer Returns (before tax adjustment)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Original Sale Price per Unit: ₹70,000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Returned Qty: 1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GST on Return (5%): ₹1,750 SGST + ₹1,750 CGST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Total Credit Note: ₹73,500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Cost Price per Unit (for reversal in inventory): ₹55,000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Journal: Customer Returns</w:t>
      </w:r>
      <w:r w:rsidDel="00000000" w:rsidR="00000000" w:rsidRPr="00000000">
        <w:rPr>
          <w:rtl w:val="0"/>
        </w:rPr>
      </w:r>
    </w:p>
    <w:tbl>
      <w:tblPr>
        <w:tblStyle w:val="Table39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200110 Local Sales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70,000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</w:tr>
    </w:tbl>
    <w:p w:rsidR="00000000" w:rsidDel="00000000" w:rsidP="00000000" w:rsidRDefault="00000000" w:rsidRPr="00000000" w14:paraId="000004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4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- 3,72,750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- 73,500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1750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(3,500 - 1750)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1750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(3,500 - 1750)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- 4,25,000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(3,55,000 + 70,000)</w:t>
            </w:r>
          </w:p>
        </w:tc>
      </w:tr>
    </w:tbl>
    <w:p w:rsidR="00000000" w:rsidDel="00000000" w:rsidP="00000000" w:rsidRDefault="00000000" w:rsidRPr="00000000" w14:paraId="000004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Profit and Loss</w:t>
      </w:r>
    </w:p>
    <w:tbl>
      <w:tblPr>
        <w:tblStyle w:val="Table4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4020"/>
        <w:gridCol w:w="2370"/>
        <w:tblGridChange w:id="0">
          <w:tblGrid>
            <w:gridCol w:w="3165"/>
            <w:gridCol w:w="402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Profit</w:t>
            </w:r>
          </w:p>
          <w:p w:rsidR="00000000" w:rsidDel="00000000" w:rsidP="00000000" w:rsidRDefault="00000000" w:rsidRPr="00000000" w14:paraId="000004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(Income - Expense)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200110 Local Sales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70,000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(1,40,000 - 70,000)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Expense (210700)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Expense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4,95,000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- 3,55,000 </w:t>
            </w:r>
          </w:p>
        </w:tc>
      </w:tr>
    </w:tbl>
    <w:p w:rsidR="00000000" w:rsidDel="00000000" w:rsidP="00000000" w:rsidRDefault="00000000" w:rsidRPr="00000000" w14:paraId="000004FB">
      <w:pPr>
        <w:pStyle w:val="Heading4"/>
        <w:rPr>
          <w:b w:val="1"/>
          <w:color w:val="000000"/>
        </w:rPr>
      </w:pPr>
      <w:bookmarkStart w:colFirst="0" w:colLast="0" w:name="_qwico7dnixq6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4"/>
        <w:rPr>
          <w:b w:val="1"/>
          <w:color w:val="000000"/>
        </w:rPr>
      </w:pPr>
      <w:bookmarkStart w:colFirst="0" w:colLast="0" w:name="_rchmdz6bkz6z" w:id="28"/>
      <w:bookmarkEnd w:id="28"/>
      <w:r w:rsidDel="00000000" w:rsidR="00000000" w:rsidRPr="00000000">
        <w:rPr>
          <w:b w:val="1"/>
          <w:color w:val="000000"/>
          <w:rtl w:val="0"/>
        </w:rPr>
        <w:t xml:space="preserve">4: Customer Returns Payment</w:t>
      </w:r>
    </w:p>
    <w:p w:rsidR="00000000" w:rsidDel="00000000" w:rsidP="00000000" w:rsidRDefault="00000000" w:rsidRPr="00000000" w14:paraId="000004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Journal : Bank</w:t>
      </w:r>
    </w:p>
    <w:tbl>
      <w:tblPr>
        <w:tblStyle w:val="Table4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3225"/>
        <w:gridCol w:w="1320"/>
        <w:gridCol w:w="1230"/>
        <w:tblGridChange w:id="0">
          <w:tblGrid>
            <w:gridCol w:w="3765"/>
            <w:gridCol w:w="3225"/>
            <w:gridCol w:w="132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Debit (₹)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Credit (₹)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73,500</w:t>
            </w:r>
          </w:p>
        </w:tc>
      </w:tr>
    </w:tbl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 Sheet</w:t>
      </w:r>
    </w:p>
    <w:tbl>
      <w:tblPr>
        <w:tblStyle w:val="Table43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2385"/>
        <w:gridCol w:w="2415"/>
        <w:tblGridChange w:id="0">
          <w:tblGrid>
            <w:gridCol w:w="4770"/>
            <w:gridCol w:w="238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 = LIABILITIES + 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(100201)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Bank and Cash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- 4,46,250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(3,72,750 + 73,500)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100400 Debtors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140000 Stock 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4,40,000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SGST Receivable (100510)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CGST Receivable (100520)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12,375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221000 Stock Interim (Delivered)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1,10,000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 Stock Interim (Received)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5,50,000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112320 SGST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112330 CGST Payable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Current Liabilities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1750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Creditors (112110)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Unallocated Earnings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- 4,25,000</w:t>
            </w:r>
          </w:p>
        </w:tc>
      </w:tr>
    </w:tbl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automated inventory valuation</w:t>
      </w:r>
      <w:r w:rsidDel="00000000" w:rsidR="00000000" w:rsidRPr="00000000">
        <w:rPr>
          <w:rtl w:val="0"/>
        </w:rPr>
        <w:t xml:space="preserve"> (real-time valuation)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Expense account = Stock Valuation Account</w:t>
      </w:r>
      <w:r w:rsidDel="00000000" w:rsidR="00000000" w:rsidRPr="00000000">
        <w:rPr>
          <w:rtl w:val="0"/>
        </w:rPr>
        <w:t xml:space="preserve"> for the product category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Expenses are costs incurred by a business or individual to generate revenue or maintain operations during a specific accounting period.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54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 </w:t>
      </w:r>
    </w:p>
    <w:p w:rsidR="00000000" w:rsidDel="00000000" w:rsidP="00000000" w:rsidRDefault="00000000" w:rsidRPr="00000000" w14:paraId="0000054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Utilities </w:t>
      </w:r>
    </w:p>
    <w:p w:rsidR="00000000" w:rsidDel="00000000" w:rsidP="00000000" w:rsidRDefault="00000000" w:rsidRPr="00000000" w14:paraId="0000054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Salaries and wages </w:t>
      </w:r>
    </w:p>
    <w:p w:rsidR="00000000" w:rsidDel="00000000" w:rsidP="00000000" w:rsidRDefault="00000000" w:rsidRPr="00000000" w14:paraId="0000054B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of goods sold (COGS) </w:t>
      </w:r>
    </w:p>
    <w:p w:rsidR="00000000" w:rsidDel="00000000" w:rsidP="00000000" w:rsidRDefault="00000000" w:rsidRPr="00000000" w14:paraId="0000054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Depreciation </w:t>
      </w:r>
    </w:p>
    <w:p w:rsidR="00000000" w:rsidDel="00000000" w:rsidP="00000000" w:rsidRDefault="00000000" w:rsidRPr="00000000" w14:paraId="0000054D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</w:t>
      </w:r>
    </w:p>
    <w:p w:rsidR="00000000" w:rsidDel="00000000" w:rsidP="00000000" w:rsidRDefault="00000000" w:rsidRPr="00000000" w14:paraId="0000054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b w:val="1"/>
          <w:rtl w:val="0"/>
        </w:rPr>
        <w:t xml:space="preserve">Accounting: </w:t>
      </w:r>
      <w:r w:rsidDel="00000000" w:rsidR="00000000" w:rsidRPr="00000000">
        <w:rPr>
          <w:rtl w:val="0"/>
        </w:rPr>
        <w:t xml:space="preserve">Expenses are typically reported on a company's income statement (or profit and loss statement).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Assets are resources owned by a business or individual that have economic value and are expected to provide future benefits, such as generating income, reducing costs, or improving operations.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55B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</w:t>
      </w:r>
    </w:p>
    <w:p w:rsidR="00000000" w:rsidDel="00000000" w:rsidP="00000000" w:rsidRDefault="00000000" w:rsidRPr="00000000" w14:paraId="0000055C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</w:t>
      </w:r>
    </w:p>
    <w:p w:rsidR="00000000" w:rsidDel="00000000" w:rsidP="00000000" w:rsidRDefault="00000000" w:rsidRPr="00000000" w14:paraId="0000055D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Property, plant, and equipment (PP&amp;E) </w:t>
      </w:r>
    </w:p>
    <w:p w:rsidR="00000000" w:rsidDel="00000000" w:rsidP="00000000" w:rsidRDefault="00000000" w:rsidRPr="00000000" w14:paraId="0000055E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Investments </w:t>
      </w:r>
    </w:p>
    <w:p w:rsidR="00000000" w:rsidDel="00000000" w:rsidP="00000000" w:rsidRDefault="00000000" w:rsidRPr="00000000" w14:paraId="0000055F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property </w:t>
      </w:r>
    </w:p>
    <w:p w:rsidR="00000000" w:rsidDel="00000000" w:rsidP="00000000" w:rsidRDefault="00000000" w:rsidRPr="00000000" w14:paraId="00000560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receivable </w:t>
      </w:r>
    </w:p>
    <w:p w:rsidR="00000000" w:rsidDel="00000000" w:rsidP="00000000" w:rsidRDefault="00000000" w:rsidRPr="00000000" w14:paraId="00000561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b w:val="1"/>
          <w:rtl w:val="0"/>
        </w:rPr>
        <w:t xml:space="preserve">Accounting:</w:t>
      </w:r>
      <w:r w:rsidDel="00000000" w:rsidR="00000000" w:rsidRPr="00000000">
        <w:rPr>
          <w:rtl w:val="0"/>
        </w:rPr>
        <w:t xml:space="preserve"> Assets are typically reported on a company's balance sheet. </w:t>
      </w:r>
    </w:p>
    <w:p w:rsidR="00000000" w:rsidDel="00000000" w:rsidP="00000000" w:rsidRDefault="00000000" w:rsidRPr="00000000" w14:paraId="00000563">
      <w:pPr>
        <w:spacing w:line="294.545454545454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