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73126" w14:textId="30A0E03A" w:rsidR="00D96592" w:rsidRPr="00D96592" w:rsidRDefault="00D96592" w:rsidP="00D96592">
      <w:pPr>
        <w:pStyle w:val="Heading1"/>
        <w:tabs>
          <w:tab w:val="left" w:pos="4095"/>
          <w:tab w:val="right" w:pos="9032"/>
        </w:tabs>
        <w:rPr>
          <w:rFonts w:asciiTheme="minorHAnsi" w:hAnsiTheme="minorHAnsi" w:cstheme="minorHAnsi"/>
          <w:sz w:val="28"/>
          <w:szCs w:val="28"/>
        </w:rPr>
      </w:pPr>
      <w:r w:rsidRPr="00D96592">
        <w:rPr>
          <w:rFonts w:asciiTheme="minorHAnsi" w:hAnsiTheme="minorHAnsi" w:cstheme="minorHAnsi"/>
          <w:noProof/>
          <w:sz w:val="28"/>
          <w:szCs w:val="28"/>
        </w:rPr>
        <mc:AlternateContent>
          <mc:Choice Requires="wpg">
            <w:drawing>
              <wp:anchor distT="0" distB="0" distL="114300" distR="114300" simplePos="0" relativeHeight="251659264" behindDoc="0" locked="0" layoutInCell="1" allowOverlap="1" wp14:anchorId="26C6CEF7" wp14:editId="33FE8E8E">
                <wp:simplePos x="0" y="0"/>
                <wp:positionH relativeFrom="page">
                  <wp:posOffset>914400</wp:posOffset>
                </wp:positionH>
                <wp:positionV relativeFrom="paragraph">
                  <wp:posOffset>0</wp:posOffset>
                </wp:positionV>
                <wp:extent cx="5769610" cy="56515"/>
                <wp:effectExtent l="0" t="0" r="0" b="0"/>
                <wp:wrapNone/>
                <wp:docPr id="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56515"/>
                          <a:chOff x="1412" y="10"/>
                          <a:chExt cx="9086" cy="89"/>
                        </a:xfrm>
                      </wpg:grpSpPr>
                      <wps:wsp>
                        <wps:cNvPr id="3" name="Line 28"/>
                        <wps:cNvCnPr>
                          <a:cxnSpLocks noChangeShapeType="1"/>
                        </wps:cNvCnPr>
                        <wps:spPr bwMode="auto">
                          <a:xfrm>
                            <a:off x="1412" y="69"/>
                            <a:ext cx="9085"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4" name="Line 27"/>
                        <wps:cNvCnPr>
                          <a:cxnSpLocks noChangeShapeType="1"/>
                        </wps:cNvCnPr>
                        <wps:spPr bwMode="auto">
                          <a:xfrm>
                            <a:off x="1412" y="17"/>
                            <a:ext cx="9085"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15537DD" id="Group 26" o:spid="_x0000_s1026" style="position:absolute;margin-left:1in;margin-top:0;width:454.3pt;height:4.45pt;z-index:251659264;mso-position-horizontal-relative:page" coordorigin="1412,10" coordsize="90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rMUgIAAK4GAAAOAAAAZHJzL2Uyb0RvYy54bWzMld1u2yAUx+8n7R0Q96vtLHETq04vkjY3&#10;3Rap3QOcYPyhYUBA4uTtdwA3bbqLSZ1UzRcIfD445/fH+Ob22Aty4MZ2SpY0u0op4ZKpqpNNSX8+&#10;3X+ZU2IdyAqEkrykJ27p7fLzp5tBF3yiWiUqbggmkbYYdElb53SRJJa1vAd7pTSXaKyV6cHh0jRJ&#10;ZWDA7L1IJmmaJ4MylTaKcWvx7Toa6TLkr2vO3I+6ttwRUVKszYXRhHHnx2R5A0VjQLcdG8uAd1TR&#10;Qydx03OqNTgge9P9karvmFFW1e6KqT5Rdd0xHnrAbrL0TTcbo/Y69NIUQ6PPmBDtG07vTsu+HzZG&#10;P+qtidXj9EGxXxa5JINuitd2v26iM9kN31SFesLeqdD4sTa9T4EtkWPgezrz5UdHGL6cXeeLPEMZ&#10;GNpm+SybRf6sRZF8VDbNJpSgEZ2CMqy9G2MX6TyPgfOFtyVQxC1DmWNZXnY8R/YFlf03VI8taB4U&#10;sB7F1pCuKulXSiT02P1DJzmZzH09fmP0WMlIkh3lSJJItWpBNjzkejppjMtCBxchfmFRhr+SPTPK&#10;AwconukioVkkFOCdAUGhjXUbrnriJyUVWHXQDA4P1kWWzy5eQqnuOyECfyHJgP3OszQNEVaJrvJW&#10;72dNs1sJQw7gP67wjMpcuPnUa7Bt9Asm7wYFnm5ZhVnLobob5w46EefYgZDhHEY0EfJOVaet8VWP&#10;Wn+Q6NNL0a99DxcKQvEBomdh348QfZFNp/+x5uGzx0sx3ATjBe5v3dfrcEZefjPL3wAAAP//AwBQ&#10;SwMEFAAGAAgAAAAhALBVAeHeAAAABwEAAA8AAABkcnMvZG93bnJldi54bWxMj0FrwkAQhe+F/odl&#10;Cr3VTayKTbMRkbYnKVQLpbcxGZNgdjZk1yT++46nennweMN736Sr0Taqp87Xjg3EkwgUce6KmksD&#10;3/v3pyUoH5ALbByTgQt5WGX3dykmhRv4i/pdKJWUsE/QQBVCm2jt84os+olriSU7us5iENuVuuhw&#10;kHLb6GkULbTFmmWhwpY2FeWn3dka+BhwWD/Hb/32dNxcfvfzz59tTMY8PozrV1CBxvB/DFd8QYdM&#10;mA7uzIVXjfjZTH4JBkSvcTSfLkAdDCxfQGepvuXP/gAAAP//AwBQSwECLQAUAAYACAAAACEAtoM4&#10;kv4AAADhAQAAEwAAAAAAAAAAAAAAAAAAAAAAW0NvbnRlbnRfVHlwZXNdLnhtbFBLAQItABQABgAI&#10;AAAAIQA4/SH/1gAAAJQBAAALAAAAAAAAAAAAAAAAAC8BAABfcmVscy8ucmVsc1BLAQItABQABgAI&#10;AAAAIQBHpErMUgIAAK4GAAAOAAAAAAAAAAAAAAAAAC4CAABkcnMvZTJvRG9jLnhtbFBLAQItABQA&#10;BgAIAAAAIQCwVQHh3gAAAAcBAAAPAAAAAAAAAAAAAAAAAKwEAABkcnMvZG93bnJldi54bWxQSwUG&#10;AAAAAAQABADzAAAAtwUAAAAA&#10;">
                <v:line id="Line 28" o:spid="_x0000_s1027" style="position:absolute;visibility:visible;mso-wrap-style:square" from="1412,69" to="1049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y2wgAAANoAAAAPAAAAZHJzL2Rvd25yZXYueG1sRI9PawIx&#10;FMTvBb9DeIK3mrVCKetGUWHBQy9ui3h8JG//4OZlSVJ366dvCoUeh5n5DVPsJtuLO/nQOVawWmYg&#10;iLUzHTcKPj/K5zcQISIb7B2Tgm8KsNvOngrMjRv5TPcqNiJBOOSooI1xyKUMuiWLYekG4uTVzluM&#10;SfpGGo9jgttevmTZq7TYcVpocaBjS/pWfVkF1UnX7rH2t8v18K51if6MnVdqMZ/2GxCRpvgf/muf&#10;jII1/F5JN0BufwAAAP//AwBQSwECLQAUAAYACAAAACEA2+H2y+4AAACFAQAAEwAAAAAAAAAAAAAA&#10;AAAAAAAAW0NvbnRlbnRfVHlwZXNdLnhtbFBLAQItABQABgAIAAAAIQBa9CxbvwAAABUBAAALAAAA&#10;AAAAAAAAAAAAAB8BAABfcmVscy8ucmVsc1BLAQItABQABgAIAAAAIQALiry2wgAAANoAAAAPAAAA&#10;AAAAAAAAAAAAAAcCAABkcnMvZG93bnJldi54bWxQSwUGAAAAAAMAAwC3AAAA9gIAAAAA&#10;" strokeweight="3pt"/>
                <v:line id="Line 27" o:spid="_x0000_s1028" style="position:absolute;visibility:visible;mso-wrap-style:square" from="1412,17" to="10497,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w10:wrap anchorx="page"/>
              </v:group>
            </w:pict>
          </mc:Fallback>
        </mc:AlternateContent>
      </w:r>
      <w:hyperlink r:id="rId7">
        <w:r w:rsidRPr="00D96592">
          <w:rPr>
            <w:rFonts w:asciiTheme="minorHAnsi" w:hAnsiTheme="minorHAnsi" w:cstheme="minorHAnsi"/>
            <w:sz w:val="28"/>
            <w:szCs w:val="28"/>
          </w:rPr>
          <w:t>zsandeela@yahoo.com</w:t>
        </w:r>
      </w:hyperlink>
      <w:r w:rsidRPr="00D96592">
        <w:rPr>
          <w:rFonts w:asciiTheme="minorHAnsi" w:hAnsiTheme="minorHAnsi" w:cstheme="minorHAnsi"/>
          <w:sz w:val="28"/>
          <w:szCs w:val="28"/>
        </w:rPr>
        <w:tab/>
      </w:r>
      <w:hyperlink r:id="rId8">
        <w:r w:rsidRPr="00D96592">
          <w:rPr>
            <w:rFonts w:asciiTheme="minorHAnsi" w:hAnsiTheme="minorHAnsi" w:cstheme="minorHAnsi"/>
            <w:sz w:val="28"/>
            <w:szCs w:val="28"/>
          </w:rPr>
          <w:t>LinkedIn</w:t>
        </w:r>
      </w:hyperlink>
      <w:r w:rsidRPr="00D96592">
        <w:rPr>
          <w:rFonts w:asciiTheme="minorHAnsi" w:hAnsiTheme="minorHAnsi" w:cstheme="minorHAnsi"/>
          <w:sz w:val="28"/>
          <w:szCs w:val="28"/>
        </w:rPr>
        <w:tab/>
        <w:t>604.813.1794</w:t>
      </w:r>
    </w:p>
    <w:p w14:paraId="4395F3D3" w14:textId="77777777" w:rsidR="00493BDF" w:rsidRDefault="00D96592" w:rsidP="00493BDF">
      <w:pPr>
        <w:pStyle w:val="BodyText"/>
        <w:jc w:val="center"/>
        <w:rPr>
          <w:color w:val="0462C1"/>
          <w:u w:val="single" w:color="0462C1"/>
        </w:rPr>
      </w:pPr>
      <w:hyperlink r:id="rId9">
        <w:r>
          <w:rPr>
            <w:color w:val="0462C1"/>
            <w:u w:val="single" w:color="0462C1"/>
          </w:rPr>
          <w:t>https://www.linkedin.com/in/zedzworld/</w:t>
        </w:r>
      </w:hyperlink>
    </w:p>
    <w:p w14:paraId="24AA886C" w14:textId="77777777" w:rsidR="00493BDF" w:rsidRPr="00493BDF" w:rsidRDefault="00493BDF" w:rsidP="00493BDF">
      <w:pPr>
        <w:rPr>
          <w:lang w:bidi="en-US"/>
        </w:rPr>
      </w:pPr>
    </w:p>
    <w:p w14:paraId="76EFCF81" w14:textId="21453B5E" w:rsidR="00D96592" w:rsidRPr="00056937" w:rsidRDefault="00D96592" w:rsidP="00D96592">
      <w:pPr>
        <w:spacing w:before="1"/>
        <w:jc w:val="center"/>
        <w:rPr>
          <w:rFonts w:ascii="Arial"/>
          <w:b/>
          <w:sz w:val="28"/>
          <w:szCs w:val="28"/>
        </w:rPr>
      </w:pPr>
      <w:r w:rsidRPr="00056937">
        <w:rPr>
          <w:rFonts w:ascii="Arial"/>
          <w:b/>
          <w:color w:val="006FC0"/>
          <w:sz w:val="28"/>
          <w:szCs w:val="28"/>
        </w:rPr>
        <w:t>BUSINESS</w:t>
      </w:r>
      <w:r>
        <w:rPr>
          <w:rFonts w:ascii="Arial"/>
          <w:b/>
          <w:color w:val="006FC0"/>
          <w:sz w:val="28"/>
          <w:szCs w:val="28"/>
        </w:rPr>
        <w:t xml:space="preserve"> </w:t>
      </w:r>
      <w:r w:rsidR="00E8751C">
        <w:rPr>
          <w:rFonts w:ascii="Arial"/>
          <w:b/>
          <w:color w:val="006FC0"/>
          <w:sz w:val="28"/>
          <w:szCs w:val="28"/>
        </w:rPr>
        <w:t xml:space="preserve">ARCHITECTURE / </w:t>
      </w:r>
      <w:r w:rsidR="00575D89">
        <w:rPr>
          <w:rFonts w:ascii="Arial"/>
          <w:b/>
          <w:color w:val="006FC0"/>
          <w:sz w:val="28"/>
          <w:szCs w:val="28"/>
        </w:rPr>
        <w:t>ANALYSIS</w:t>
      </w:r>
      <w:r w:rsidR="0076145A">
        <w:rPr>
          <w:rFonts w:ascii="Arial"/>
          <w:b/>
          <w:color w:val="006FC0"/>
          <w:sz w:val="28"/>
          <w:szCs w:val="28"/>
        </w:rPr>
        <w:t xml:space="preserve"> </w:t>
      </w:r>
    </w:p>
    <w:p w14:paraId="68F86F30" w14:textId="77777777" w:rsidR="00D96592" w:rsidRDefault="00D96592" w:rsidP="00D96592">
      <w:pPr>
        <w:spacing w:before="121"/>
        <w:ind w:left="1"/>
        <w:jc w:val="center"/>
        <w:rPr>
          <w:rFonts w:ascii="Arial"/>
          <w:b/>
          <w:color w:val="006FC0"/>
          <w:sz w:val="24"/>
        </w:rPr>
      </w:pPr>
      <w:r>
        <w:rPr>
          <w:rFonts w:ascii="Arial"/>
          <w:b/>
          <w:color w:val="006FC0"/>
          <w:sz w:val="24"/>
        </w:rPr>
        <w:t xml:space="preserve">Business Modeling </w:t>
      </w:r>
      <w:r>
        <w:rPr>
          <w:b/>
          <w:sz w:val="21"/>
        </w:rPr>
        <w:t xml:space="preserve">| </w:t>
      </w:r>
      <w:r>
        <w:rPr>
          <w:rFonts w:ascii="Arial"/>
          <w:b/>
          <w:color w:val="006FC0"/>
          <w:sz w:val="24"/>
        </w:rPr>
        <w:t xml:space="preserve">Strategic &amp; Operation Planning </w:t>
      </w:r>
      <w:r>
        <w:rPr>
          <w:b/>
          <w:sz w:val="21"/>
        </w:rPr>
        <w:t xml:space="preserve">| </w:t>
      </w:r>
      <w:r>
        <w:rPr>
          <w:rFonts w:ascii="Arial"/>
          <w:b/>
          <w:color w:val="006FC0"/>
          <w:sz w:val="24"/>
        </w:rPr>
        <w:t>Innovation</w:t>
      </w:r>
    </w:p>
    <w:p w14:paraId="1DCE70DC" w14:textId="77777777" w:rsidR="00D96592" w:rsidRDefault="00D96592" w:rsidP="00D96592">
      <w:pPr>
        <w:spacing w:before="121"/>
        <w:ind w:left="1"/>
        <w:jc w:val="center"/>
        <w:rPr>
          <w:rFonts w:ascii="Arial"/>
          <w:b/>
          <w:sz w:val="24"/>
        </w:rPr>
      </w:pPr>
      <w:r>
        <w:rPr>
          <w:rFonts w:ascii="Arial"/>
          <w:b/>
          <w:color w:val="006FC0"/>
          <w:sz w:val="24"/>
        </w:rPr>
        <w:t xml:space="preserve">Information Analysis </w:t>
      </w:r>
      <w:r>
        <w:rPr>
          <w:b/>
          <w:sz w:val="21"/>
        </w:rPr>
        <w:t xml:space="preserve">| </w:t>
      </w:r>
      <w:r>
        <w:rPr>
          <w:rFonts w:ascii="Arial"/>
          <w:b/>
          <w:color w:val="006FC0"/>
          <w:sz w:val="24"/>
        </w:rPr>
        <w:t xml:space="preserve">IT Business Analysis   </w:t>
      </w:r>
    </w:p>
    <w:p w14:paraId="13CC7B65" w14:textId="77777777" w:rsidR="00D96592" w:rsidRDefault="00D96592" w:rsidP="00D96592">
      <w:pPr>
        <w:pStyle w:val="BodyText"/>
        <w:spacing w:before="3"/>
        <w:rPr>
          <w:rFonts w:ascii="Arial"/>
          <w:b/>
          <w:sz w:val="25"/>
        </w:rPr>
      </w:pPr>
    </w:p>
    <w:p w14:paraId="6D8D0146" w14:textId="6F3E2653" w:rsidR="00D96592" w:rsidRPr="00D96592" w:rsidRDefault="00D96592" w:rsidP="003B0D61">
      <w:pPr>
        <w:pStyle w:val="BodyText"/>
        <w:ind w:left="140" w:right="240"/>
        <w:rPr>
          <w:sz w:val="28"/>
          <w:szCs w:val="28"/>
        </w:rPr>
      </w:pPr>
      <w:r w:rsidRPr="00D96592">
        <w:rPr>
          <w:sz w:val="28"/>
          <w:szCs w:val="28"/>
        </w:rPr>
        <w:t>I am highly accomplished within the Business Architect, IT Business Analyst and Business Technology Consultant roles. I am versatile, direct, and open and like to motivate others.</w:t>
      </w:r>
    </w:p>
    <w:p w14:paraId="5F4F3D45" w14:textId="77777777" w:rsidR="00D96592" w:rsidRDefault="00D96592" w:rsidP="00D96592">
      <w:pPr>
        <w:pStyle w:val="BodyText"/>
        <w:spacing w:before="9"/>
        <w:rPr>
          <w:sz w:val="19"/>
        </w:rPr>
      </w:pPr>
    </w:p>
    <w:p w14:paraId="7DEE7B2C" w14:textId="77777777" w:rsidR="00D96592" w:rsidRPr="00D96592" w:rsidRDefault="00D96592" w:rsidP="00D96592">
      <w:pPr>
        <w:pStyle w:val="BodyText"/>
        <w:spacing w:before="52"/>
        <w:ind w:left="3" w:right="7825"/>
        <w:jc w:val="center"/>
        <w:rPr>
          <w:sz w:val="28"/>
          <w:szCs w:val="28"/>
        </w:rPr>
      </w:pPr>
      <w:r w:rsidRPr="00D96592">
        <w:rPr>
          <w:sz w:val="28"/>
          <w:szCs w:val="28"/>
        </w:rPr>
        <w:t>Expertise in:</w:t>
      </w:r>
    </w:p>
    <w:p w14:paraId="74CF76C7" w14:textId="77777777" w:rsidR="00D96592" w:rsidRPr="00D96592" w:rsidRDefault="00D96592" w:rsidP="00D96592">
      <w:pPr>
        <w:spacing w:after="0" w:line="240" w:lineRule="auto"/>
        <w:jc w:val="center"/>
        <w:rPr>
          <w:b/>
          <w:bCs/>
          <w:sz w:val="28"/>
          <w:szCs w:val="28"/>
        </w:rPr>
      </w:pPr>
      <w:r w:rsidRPr="00D96592">
        <w:rPr>
          <w:b/>
          <w:bCs/>
          <w:sz w:val="28"/>
          <w:szCs w:val="28"/>
        </w:rPr>
        <w:t>Business Process Engineering| Requirements Analysis &amp; Design</w:t>
      </w:r>
    </w:p>
    <w:p w14:paraId="7D427317" w14:textId="6D7E3255" w:rsidR="00D96592" w:rsidRPr="00D96592" w:rsidRDefault="00D96592" w:rsidP="00D96592">
      <w:pPr>
        <w:spacing w:after="0" w:line="240" w:lineRule="auto"/>
        <w:jc w:val="center"/>
        <w:rPr>
          <w:b/>
          <w:sz w:val="28"/>
          <w:szCs w:val="28"/>
        </w:rPr>
      </w:pPr>
      <w:r w:rsidRPr="00D96592">
        <w:rPr>
          <w:b/>
          <w:sz w:val="28"/>
          <w:szCs w:val="28"/>
        </w:rPr>
        <w:t>Business Initiative Analysis | Business Architecture | Capability Based Planning</w:t>
      </w:r>
    </w:p>
    <w:p w14:paraId="728E23D7" w14:textId="77777777" w:rsidR="00D96592" w:rsidRPr="00D96592" w:rsidRDefault="00D96592" w:rsidP="00D96592">
      <w:pPr>
        <w:spacing w:after="0" w:line="240" w:lineRule="auto"/>
        <w:ind w:left="961" w:right="591" w:hanging="101"/>
        <w:rPr>
          <w:b/>
          <w:sz w:val="28"/>
          <w:szCs w:val="28"/>
        </w:rPr>
      </w:pPr>
      <w:r w:rsidRPr="00D96592">
        <w:rPr>
          <w:b/>
          <w:sz w:val="28"/>
          <w:szCs w:val="28"/>
        </w:rPr>
        <w:t>Business Transformation | Business Relationship Management</w:t>
      </w:r>
    </w:p>
    <w:p w14:paraId="127A4F1B" w14:textId="3E512E18" w:rsidR="00D96592" w:rsidRDefault="00D96592" w:rsidP="003B0D61">
      <w:pPr>
        <w:spacing w:after="0" w:line="240" w:lineRule="auto"/>
        <w:ind w:left="1681" w:right="591" w:firstLine="479"/>
        <w:rPr>
          <w:b/>
          <w:sz w:val="28"/>
          <w:szCs w:val="28"/>
        </w:rPr>
      </w:pPr>
      <w:r w:rsidRPr="00D96592">
        <w:rPr>
          <w:b/>
          <w:sz w:val="28"/>
          <w:szCs w:val="28"/>
        </w:rPr>
        <w:t xml:space="preserve"> | Leadership in Cross-Functional Teams</w:t>
      </w:r>
    </w:p>
    <w:p w14:paraId="11E2AECB" w14:textId="77777777" w:rsidR="003B0D61" w:rsidRPr="003B0D61" w:rsidRDefault="003B0D61" w:rsidP="003B0D61">
      <w:pPr>
        <w:spacing w:after="0" w:line="240" w:lineRule="auto"/>
        <w:ind w:left="1681" w:right="591" w:firstLine="479"/>
        <w:rPr>
          <w:b/>
          <w:sz w:val="28"/>
          <w:szCs w:val="28"/>
        </w:rPr>
      </w:pPr>
    </w:p>
    <w:p w14:paraId="7E9B01B5" w14:textId="19775811" w:rsidR="00977109" w:rsidRPr="009A1817" w:rsidRDefault="00977109" w:rsidP="00D96592">
      <w:pPr>
        <w:pStyle w:val="Heading1"/>
        <w:jc w:val="center"/>
        <w:rPr>
          <w:rFonts w:asciiTheme="minorHAnsi" w:hAnsiTheme="minorHAnsi" w:cstheme="minorHAnsi"/>
          <w:b/>
          <w:bCs/>
          <w:sz w:val="36"/>
          <w:szCs w:val="36"/>
          <w:u w:val="single"/>
        </w:rPr>
      </w:pPr>
      <w:r w:rsidRPr="009A1817">
        <w:rPr>
          <w:rFonts w:asciiTheme="minorHAnsi" w:hAnsiTheme="minorHAnsi" w:cstheme="minorHAnsi"/>
          <w:b/>
          <w:bCs/>
          <w:sz w:val="36"/>
          <w:szCs w:val="36"/>
          <w:u w:val="single"/>
        </w:rPr>
        <w:t>**Professional Summary**</w:t>
      </w:r>
    </w:p>
    <w:p w14:paraId="1B9D79F6" w14:textId="77777777" w:rsidR="00977109" w:rsidRPr="00D96592" w:rsidRDefault="00977109" w:rsidP="00977109">
      <w:pPr>
        <w:rPr>
          <w:rFonts w:cstheme="minorHAnsi"/>
          <w:sz w:val="28"/>
          <w:szCs w:val="28"/>
        </w:rPr>
      </w:pPr>
    </w:p>
    <w:p w14:paraId="4C2453BA" w14:textId="10C83251" w:rsidR="00D96592" w:rsidRDefault="00977109" w:rsidP="00D96592">
      <w:pPr>
        <w:rPr>
          <w:rFonts w:cstheme="minorHAnsi"/>
          <w:sz w:val="28"/>
          <w:szCs w:val="28"/>
        </w:rPr>
      </w:pPr>
      <w:r w:rsidRPr="00D96592">
        <w:rPr>
          <w:rFonts w:cstheme="minorHAnsi"/>
          <w:sz w:val="28"/>
          <w:szCs w:val="28"/>
        </w:rPr>
        <w:t xml:space="preserve">Highly skilled Business </w:t>
      </w:r>
      <w:r w:rsidR="003B0D61">
        <w:rPr>
          <w:rFonts w:cstheme="minorHAnsi"/>
          <w:sz w:val="28"/>
          <w:szCs w:val="28"/>
        </w:rPr>
        <w:t xml:space="preserve">Transformation </w:t>
      </w:r>
      <w:r w:rsidRPr="00D96592">
        <w:rPr>
          <w:rFonts w:cstheme="minorHAnsi"/>
          <w:sz w:val="28"/>
          <w:szCs w:val="28"/>
        </w:rPr>
        <w:t>Architect, IT Business Analyst, and Business Technology Consultant with certifications in TOGAF 9.1 &amp; ITIL V3. Recognized for versatility, leadership, and the ability to motivate cross-functional teams, I bring a proven track record of success across diverse market sectors including B2B, IT, Insurance, Transport, Pharmaceutical, Leisure, and Commercial. My expertise encompasses the full IT project lifecycle, business process improvement, Agile methodologies, and strategic planning.</w:t>
      </w:r>
    </w:p>
    <w:p w14:paraId="4E28F62A" w14:textId="28ACEC8D" w:rsidR="00977109" w:rsidRPr="009A1817" w:rsidRDefault="00977109" w:rsidP="00A2572D">
      <w:pPr>
        <w:pStyle w:val="Heading1"/>
        <w:ind w:left="2160" w:firstLine="720"/>
        <w:rPr>
          <w:rFonts w:asciiTheme="minorHAnsi" w:hAnsiTheme="minorHAnsi" w:cstheme="minorHAnsi"/>
          <w:b/>
          <w:bCs/>
          <w:sz w:val="36"/>
          <w:szCs w:val="36"/>
          <w:u w:val="single"/>
        </w:rPr>
      </w:pPr>
      <w:r w:rsidRPr="009A1817">
        <w:rPr>
          <w:rFonts w:asciiTheme="minorHAnsi" w:hAnsiTheme="minorHAnsi" w:cstheme="minorHAnsi"/>
          <w:b/>
          <w:bCs/>
          <w:sz w:val="36"/>
          <w:szCs w:val="36"/>
          <w:u w:val="single"/>
        </w:rPr>
        <w:t>**Core Competencies**</w:t>
      </w:r>
    </w:p>
    <w:p w14:paraId="14788F2A" w14:textId="77777777" w:rsidR="00977109" w:rsidRPr="00D96592" w:rsidRDefault="00977109" w:rsidP="00977109">
      <w:pPr>
        <w:rPr>
          <w:rFonts w:cstheme="minorHAnsi"/>
          <w:sz w:val="28"/>
          <w:szCs w:val="28"/>
        </w:rPr>
      </w:pPr>
    </w:p>
    <w:p w14:paraId="7018F2EE" w14:textId="652D57DF" w:rsidR="00977109" w:rsidRPr="00D96592" w:rsidRDefault="00977109" w:rsidP="00977109">
      <w:pPr>
        <w:rPr>
          <w:rFonts w:cstheme="minorHAnsi"/>
          <w:sz w:val="28"/>
          <w:szCs w:val="28"/>
        </w:rPr>
      </w:pPr>
      <w:r w:rsidRPr="00BD3C16">
        <w:rPr>
          <w:rStyle w:val="Heading2Char"/>
          <w:rFonts w:asciiTheme="minorHAnsi" w:hAnsiTheme="minorHAnsi" w:cstheme="minorHAnsi"/>
          <w:b/>
          <w:bCs/>
          <w:sz w:val="28"/>
          <w:szCs w:val="28"/>
        </w:rPr>
        <w:t>Business Architecture &amp; Analysis:</w:t>
      </w:r>
      <w:r w:rsidR="00BD3C16">
        <w:rPr>
          <w:rFonts w:cstheme="minorHAnsi"/>
          <w:sz w:val="28"/>
          <w:szCs w:val="28"/>
        </w:rPr>
        <w:t xml:space="preserve"> </w:t>
      </w:r>
      <w:r w:rsidRPr="00D96592">
        <w:rPr>
          <w:rFonts w:cstheme="minorHAnsi"/>
          <w:sz w:val="28"/>
          <w:szCs w:val="28"/>
        </w:rPr>
        <w:t>Expert in capability, information, and organization mapping, strategic roadmaps, business/IT alignment, and developing target operating models.</w:t>
      </w:r>
    </w:p>
    <w:p w14:paraId="082C88E7" w14:textId="72517778" w:rsidR="00977109" w:rsidRPr="00D96592" w:rsidRDefault="00977109" w:rsidP="00977109">
      <w:pPr>
        <w:rPr>
          <w:rFonts w:cstheme="minorHAnsi"/>
          <w:sz w:val="28"/>
          <w:szCs w:val="28"/>
        </w:rPr>
      </w:pPr>
      <w:r w:rsidRPr="00BD3C16">
        <w:rPr>
          <w:rStyle w:val="Heading2Char"/>
          <w:rFonts w:asciiTheme="minorHAnsi" w:hAnsiTheme="minorHAnsi" w:cstheme="minorHAnsi"/>
          <w:b/>
          <w:bCs/>
          <w:sz w:val="28"/>
          <w:szCs w:val="28"/>
        </w:rPr>
        <w:lastRenderedPageBreak/>
        <w:t>Project Management &amp; Agile Methodologies:</w:t>
      </w:r>
      <w:r w:rsidRPr="00D96592">
        <w:rPr>
          <w:rFonts w:cstheme="minorHAnsi"/>
          <w:sz w:val="28"/>
          <w:szCs w:val="28"/>
        </w:rPr>
        <w:t xml:space="preserve"> Demonstrated success in leading Agile-structured programs, excelling in environments requiring coordination of multiple concurrent IT projects.</w:t>
      </w:r>
    </w:p>
    <w:p w14:paraId="2F8CC3E3" w14:textId="4486BEC1" w:rsidR="00977109" w:rsidRPr="00D96592" w:rsidRDefault="00977109" w:rsidP="00977109">
      <w:pPr>
        <w:rPr>
          <w:rFonts w:cstheme="minorHAnsi"/>
          <w:sz w:val="28"/>
          <w:szCs w:val="28"/>
        </w:rPr>
      </w:pPr>
      <w:r w:rsidRPr="008D293F">
        <w:rPr>
          <w:rStyle w:val="Heading2Char"/>
          <w:rFonts w:asciiTheme="minorHAnsi" w:hAnsiTheme="minorHAnsi" w:cstheme="minorHAnsi"/>
          <w:b/>
          <w:bCs/>
          <w:sz w:val="28"/>
          <w:szCs w:val="28"/>
        </w:rPr>
        <w:t>Strategic &amp; Operational Planning:</w:t>
      </w:r>
      <w:r w:rsidR="008D293F">
        <w:rPr>
          <w:rFonts w:cstheme="minorHAnsi"/>
          <w:sz w:val="28"/>
          <w:szCs w:val="28"/>
        </w:rPr>
        <w:t xml:space="preserve"> </w:t>
      </w:r>
      <w:r w:rsidRPr="00D96592">
        <w:rPr>
          <w:rFonts w:cstheme="minorHAnsi"/>
          <w:sz w:val="28"/>
          <w:szCs w:val="28"/>
        </w:rPr>
        <w:t>Proficient in business modeling, innovation, information analysis, and translating complex business needs into actionable strategies.</w:t>
      </w:r>
    </w:p>
    <w:p w14:paraId="46439742" w14:textId="5897CBA6" w:rsidR="00977109" w:rsidRPr="00D96592" w:rsidRDefault="00977109" w:rsidP="00977109">
      <w:pPr>
        <w:rPr>
          <w:rFonts w:cstheme="minorHAnsi"/>
          <w:sz w:val="28"/>
          <w:szCs w:val="28"/>
        </w:rPr>
      </w:pPr>
      <w:r w:rsidRPr="009A1817">
        <w:rPr>
          <w:rStyle w:val="Heading2Char"/>
          <w:rFonts w:asciiTheme="minorHAnsi" w:hAnsiTheme="minorHAnsi" w:cstheme="minorHAnsi"/>
          <w:b/>
          <w:bCs/>
          <w:sz w:val="28"/>
          <w:szCs w:val="28"/>
        </w:rPr>
        <w:t>Stakeholder Engagement &amp; Team Leadership</w:t>
      </w:r>
      <w:proofErr w:type="gramStart"/>
      <w:r w:rsidR="009A1817" w:rsidRPr="009A1817">
        <w:rPr>
          <w:rStyle w:val="Heading2Char"/>
          <w:rFonts w:asciiTheme="minorHAnsi" w:hAnsiTheme="minorHAnsi" w:cstheme="minorHAnsi"/>
          <w:b/>
          <w:bCs/>
          <w:sz w:val="28"/>
          <w:szCs w:val="28"/>
        </w:rPr>
        <w:t>:</w:t>
      </w:r>
      <w:r w:rsidRPr="00D96592">
        <w:rPr>
          <w:rFonts w:cstheme="minorHAnsi"/>
          <w:sz w:val="28"/>
          <w:szCs w:val="28"/>
        </w:rPr>
        <w:t xml:space="preserve"> </w:t>
      </w:r>
      <w:r w:rsidR="009A1817">
        <w:rPr>
          <w:rFonts w:cstheme="minorHAnsi"/>
          <w:sz w:val="28"/>
          <w:szCs w:val="28"/>
        </w:rPr>
        <w:t xml:space="preserve"> </w:t>
      </w:r>
      <w:r w:rsidRPr="00D96592">
        <w:rPr>
          <w:rFonts w:cstheme="minorHAnsi"/>
          <w:sz w:val="28"/>
          <w:szCs w:val="28"/>
        </w:rPr>
        <w:t>Effective</w:t>
      </w:r>
      <w:proofErr w:type="gramEnd"/>
      <w:r w:rsidRPr="00D96592">
        <w:rPr>
          <w:rFonts w:cstheme="minorHAnsi"/>
          <w:sz w:val="28"/>
          <w:szCs w:val="28"/>
        </w:rPr>
        <w:t xml:space="preserve"> at guiding teams and stakeholders through complex project landscapes, fostering collaboration, and driving towards common goals.</w:t>
      </w:r>
    </w:p>
    <w:p w14:paraId="2A0E96DE" w14:textId="77777777" w:rsidR="00977109" w:rsidRPr="00D96592" w:rsidRDefault="00977109" w:rsidP="00977109">
      <w:pPr>
        <w:rPr>
          <w:rFonts w:cstheme="minorHAnsi"/>
          <w:sz w:val="28"/>
          <w:szCs w:val="28"/>
        </w:rPr>
      </w:pPr>
    </w:p>
    <w:p w14:paraId="0CBE9EF7" w14:textId="3E2C8DBE" w:rsidR="00977109" w:rsidRPr="009A1817" w:rsidRDefault="00977109" w:rsidP="009A1817">
      <w:pPr>
        <w:pStyle w:val="Heading1"/>
        <w:jc w:val="center"/>
        <w:rPr>
          <w:rFonts w:asciiTheme="minorHAnsi" w:hAnsiTheme="minorHAnsi" w:cstheme="minorHAnsi"/>
          <w:b/>
          <w:bCs/>
          <w:sz w:val="36"/>
          <w:szCs w:val="36"/>
          <w:u w:val="single"/>
        </w:rPr>
      </w:pPr>
      <w:r w:rsidRPr="009A1817">
        <w:rPr>
          <w:rFonts w:asciiTheme="minorHAnsi" w:hAnsiTheme="minorHAnsi" w:cstheme="minorHAnsi"/>
          <w:b/>
          <w:bCs/>
          <w:sz w:val="36"/>
          <w:szCs w:val="36"/>
          <w:u w:val="single"/>
        </w:rPr>
        <w:t>**Professional Expertise and Project Highlights**</w:t>
      </w:r>
    </w:p>
    <w:p w14:paraId="07E514D1" w14:textId="77777777" w:rsidR="00977109" w:rsidRPr="00D96592" w:rsidRDefault="00977109" w:rsidP="00977109">
      <w:pPr>
        <w:rPr>
          <w:rFonts w:cstheme="minorHAnsi"/>
          <w:sz w:val="28"/>
          <w:szCs w:val="28"/>
        </w:rPr>
      </w:pPr>
    </w:p>
    <w:p w14:paraId="7A5C5A68" w14:textId="4E467934" w:rsidR="00977109" w:rsidRPr="009A1817" w:rsidRDefault="00977109" w:rsidP="009A1817">
      <w:pPr>
        <w:pStyle w:val="Heading2"/>
        <w:rPr>
          <w:rFonts w:asciiTheme="minorHAnsi" w:hAnsiTheme="minorHAnsi" w:cstheme="minorHAnsi"/>
          <w:b/>
          <w:bCs/>
          <w:sz w:val="28"/>
          <w:szCs w:val="28"/>
        </w:rPr>
      </w:pPr>
      <w:r w:rsidRPr="009A1817">
        <w:rPr>
          <w:rFonts w:asciiTheme="minorHAnsi" w:hAnsiTheme="minorHAnsi" w:cstheme="minorHAnsi"/>
          <w:b/>
          <w:bCs/>
          <w:sz w:val="28"/>
          <w:szCs w:val="28"/>
        </w:rPr>
        <w:t>Business Architecture Services</w:t>
      </w:r>
    </w:p>
    <w:p w14:paraId="440548BC" w14:textId="01A61C37" w:rsidR="00977109" w:rsidRDefault="00977109" w:rsidP="00977109">
      <w:pPr>
        <w:rPr>
          <w:rFonts w:cstheme="minorHAnsi"/>
          <w:sz w:val="28"/>
          <w:szCs w:val="28"/>
        </w:rPr>
      </w:pPr>
      <w:r w:rsidRPr="00D96592">
        <w:rPr>
          <w:rFonts w:cstheme="minorHAnsi"/>
          <w:sz w:val="28"/>
          <w:szCs w:val="28"/>
        </w:rPr>
        <w:t xml:space="preserve">Developed comprehensive business architecture frameworks, including motivation models, governance models, and strategic roadmaps for organizations like </w:t>
      </w:r>
      <w:r w:rsidR="00453B53">
        <w:rPr>
          <w:rFonts w:cstheme="minorHAnsi"/>
          <w:sz w:val="28"/>
          <w:szCs w:val="28"/>
        </w:rPr>
        <w:t xml:space="preserve">Capilano University, </w:t>
      </w:r>
      <w:r w:rsidRPr="00D96592">
        <w:rPr>
          <w:rFonts w:cstheme="minorHAnsi"/>
          <w:sz w:val="28"/>
          <w:szCs w:val="28"/>
        </w:rPr>
        <w:t>BC Housing and UBC, facilitating successful enterprise architecture practices and IT/business alignment.</w:t>
      </w:r>
    </w:p>
    <w:p w14:paraId="742BA67D" w14:textId="6F2969C0" w:rsidR="009A1817" w:rsidRPr="009A1817" w:rsidRDefault="009A1817" w:rsidP="00977109">
      <w:pPr>
        <w:rPr>
          <w:rFonts w:cstheme="minorHAnsi"/>
          <w:i/>
          <w:iCs/>
          <w:sz w:val="28"/>
          <w:szCs w:val="28"/>
        </w:rPr>
      </w:pPr>
      <w:r w:rsidRPr="009A1817">
        <w:rPr>
          <w:rFonts w:cstheme="minorHAnsi"/>
          <w:i/>
          <w:iCs/>
          <w:sz w:val="28"/>
          <w:szCs w:val="28"/>
        </w:rPr>
        <w:t xml:space="preserve">Competency in: </w:t>
      </w:r>
    </w:p>
    <w:p w14:paraId="18606DE5" w14:textId="77777777" w:rsidR="00977109" w:rsidRPr="00D96592" w:rsidRDefault="00977109" w:rsidP="00977109">
      <w:pPr>
        <w:pStyle w:val="ListParagraph"/>
        <w:widowControl/>
        <w:numPr>
          <w:ilvl w:val="0"/>
          <w:numId w:val="1"/>
        </w:numPr>
        <w:autoSpaceDE/>
        <w:autoSpaceDN/>
        <w:contextualSpacing/>
        <w:rPr>
          <w:rFonts w:asciiTheme="minorHAnsi" w:hAnsiTheme="minorHAnsi" w:cstheme="minorHAnsi"/>
          <w:sz w:val="28"/>
          <w:szCs w:val="28"/>
        </w:rPr>
      </w:pPr>
      <w:r w:rsidRPr="00D96592">
        <w:rPr>
          <w:rFonts w:asciiTheme="minorHAnsi" w:hAnsiTheme="minorHAnsi" w:cstheme="minorHAnsi"/>
          <w:sz w:val="28"/>
          <w:szCs w:val="28"/>
        </w:rPr>
        <w:t>Capability, Information &amp; Organization Mapping</w:t>
      </w:r>
    </w:p>
    <w:p w14:paraId="4664A5AF" w14:textId="77777777" w:rsidR="00977109" w:rsidRPr="00D96592" w:rsidRDefault="00977109" w:rsidP="00977109">
      <w:pPr>
        <w:pStyle w:val="ListParagraph"/>
        <w:widowControl/>
        <w:numPr>
          <w:ilvl w:val="0"/>
          <w:numId w:val="1"/>
        </w:numPr>
        <w:autoSpaceDE/>
        <w:autoSpaceDN/>
        <w:contextualSpacing/>
        <w:rPr>
          <w:rFonts w:asciiTheme="minorHAnsi" w:hAnsiTheme="minorHAnsi" w:cstheme="minorHAnsi"/>
          <w:sz w:val="28"/>
          <w:szCs w:val="28"/>
        </w:rPr>
      </w:pPr>
      <w:r w:rsidRPr="00D96592">
        <w:rPr>
          <w:rFonts w:asciiTheme="minorHAnsi" w:hAnsiTheme="minorHAnsi" w:cstheme="minorHAnsi"/>
          <w:sz w:val="28"/>
          <w:szCs w:val="28"/>
        </w:rPr>
        <w:t xml:space="preserve">Motivation, </w:t>
      </w:r>
      <w:proofErr w:type="gramStart"/>
      <w:r w:rsidRPr="00D96592">
        <w:rPr>
          <w:rFonts w:asciiTheme="minorHAnsi" w:hAnsiTheme="minorHAnsi" w:cstheme="minorHAnsi"/>
          <w:sz w:val="28"/>
          <w:szCs w:val="28"/>
        </w:rPr>
        <w:t>Benefits, ‘</w:t>
      </w:r>
      <w:proofErr w:type="gramEnd"/>
      <w:r w:rsidRPr="00D96592">
        <w:rPr>
          <w:rFonts w:asciiTheme="minorHAnsi" w:hAnsiTheme="minorHAnsi" w:cstheme="minorHAnsi"/>
          <w:sz w:val="28"/>
          <w:szCs w:val="28"/>
        </w:rPr>
        <w:t>As-</w:t>
      </w:r>
      <w:proofErr w:type="gramStart"/>
      <w:r w:rsidRPr="00D96592">
        <w:rPr>
          <w:rFonts w:asciiTheme="minorHAnsi" w:hAnsiTheme="minorHAnsi" w:cstheme="minorHAnsi"/>
          <w:sz w:val="28"/>
          <w:szCs w:val="28"/>
        </w:rPr>
        <w:t>IS’ and ‘</w:t>
      </w:r>
      <w:proofErr w:type="gramEnd"/>
      <w:r w:rsidRPr="00D96592">
        <w:rPr>
          <w:rFonts w:asciiTheme="minorHAnsi" w:hAnsiTheme="minorHAnsi" w:cstheme="minorHAnsi"/>
          <w:sz w:val="28"/>
          <w:szCs w:val="28"/>
        </w:rPr>
        <w:t>To-Be’ Target Operating Models</w:t>
      </w:r>
    </w:p>
    <w:p w14:paraId="1E350CF5" w14:textId="77777777" w:rsidR="00977109" w:rsidRPr="00D96592" w:rsidRDefault="00977109" w:rsidP="00977109">
      <w:pPr>
        <w:pStyle w:val="ListParagraph"/>
        <w:widowControl/>
        <w:numPr>
          <w:ilvl w:val="0"/>
          <w:numId w:val="1"/>
        </w:numPr>
        <w:autoSpaceDE/>
        <w:autoSpaceDN/>
        <w:contextualSpacing/>
        <w:rPr>
          <w:rFonts w:asciiTheme="minorHAnsi" w:hAnsiTheme="minorHAnsi" w:cstheme="minorHAnsi"/>
          <w:sz w:val="28"/>
          <w:szCs w:val="28"/>
        </w:rPr>
      </w:pPr>
      <w:r w:rsidRPr="00D96592">
        <w:rPr>
          <w:rFonts w:asciiTheme="minorHAnsi" w:hAnsiTheme="minorHAnsi" w:cstheme="minorHAnsi"/>
          <w:sz w:val="28"/>
          <w:szCs w:val="28"/>
        </w:rPr>
        <w:t>Process Hierarchy Models</w:t>
      </w:r>
    </w:p>
    <w:p w14:paraId="743ED96F" w14:textId="77777777" w:rsidR="00977109" w:rsidRPr="00D96592" w:rsidRDefault="00977109" w:rsidP="00977109">
      <w:pPr>
        <w:pStyle w:val="ListParagraph"/>
        <w:widowControl/>
        <w:numPr>
          <w:ilvl w:val="0"/>
          <w:numId w:val="1"/>
        </w:numPr>
        <w:autoSpaceDE/>
        <w:autoSpaceDN/>
        <w:contextualSpacing/>
        <w:rPr>
          <w:rFonts w:asciiTheme="minorHAnsi" w:hAnsiTheme="minorHAnsi" w:cstheme="minorHAnsi"/>
          <w:sz w:val="28"/>
          <w:szCs w:val="28"/>
        </w:rPr>
      </w:pPr>
      <w:r w:rsidRPr="00D96592">
        <w:rPr>
          <w:rFonts w:asciiTheme="minorHAnsi" w:hAnsiTheme="minorHAnsi" w:cstheme="minorHAnsi"/>
          <w:sz w:val="28"/>
          <w:szCs w:val="28"/>
        </w:rPr>
        <w:t>Value Streams</w:t>
      </w:r>
    </w:p>
    <w:p w14:paraId="2A286DA3" w14:textId="77777777" w:rsidR="00977109" w:rsidRPr="00D96592" w:rsidRDefault="00977109" w:rsidP="00977109">
      <w:pPr>
        <w:pStyle w:val="ListParagraph"/>
        <w:widowControl/>
        <w:numPr>
          <w:ilvl w:val="0"/>
          <w:numId w:val="1"/>
        </w:numPr>
        <w:autoSpaceDE/>
        <w:autoSpaceDN/>
        <w:contextualSpacing/>
        <w:rPr>
          <w:rFonts w:asciiTheme="minorHAnsi" w:hAnsiTheme="minorHAnsi" w:cstheme="minorHAnsi"/>
          <w:sz w:val="28"/>
          <w:szCs w:val="28"/>
        </w:rPr>
      </w:pPr>
      <w:r w:rsidRPr="00D96592">
        <w:rPr>
          <w:rFonts w:asciiTheme="minorHAnsi" w:hAnsiTheme="minorHAnsi" w:cstheme="minorHAnsi"/>
          <w:sz w:val="28"/>
          <w:szCs w:val="28"/>
        </w:rPr>
        <w:t>Strategic Roadmaps</w:t>
      </w:r>
    </w:p>
    <w:p w14:paraId="6C02D8DC" w14:textId="77777777" w:rsidR="00977109" w:rsidRPr="00D96592" w:rsidRDefault="00977109" w:rsidP="00977109">
      <w:pPr>
        <w:pStyle w:val="ListParagraph"/>
        <w:widowControl/>
        <w:numPr>
          <w:ilvl w:val="0"/>
          <w:numId w:val="1"/>
        </w:numPr>
        <w:autoSpaceDE/>
        <w:autoSpaceDN/>
        <w:contextualSpacing/>
        <w:rPr>
          <w:rFonts w:asciiTheme="minorHAnsi" w:hAnsiTheme="minorHAnsi" w:cstheme="minorHAnsi"/>
          <w:sz w:val="28"/>
          <w:szCs w:val="28"/>
        </w:rPr>
      </w:pPr>
      <w:r w:rsidRPr="00D96592">
        <w:rPr>
          <w:rFonts w:asciiTheme="minorHAnsi" w:hAnsiTheme="minorHAnsi" w:cstheme="minorHAnsi"/>
          <w:sz w:val="28"/>
          <w:szCs w:val="28"/>
        </w:rPr>
        <w:t>Business / IT Alignment maps</w:t>
      </w:r>
    </w:p>
    <w:p w14:paraId="4446572C" w14:textId="77777777" w:rsidR="00977109" w:rsidRPr="00D96592" w:rsidRDefault="00977109" w:rsidP="00977109">
      <w:pPr>
        <w:pStyle w:val="ListParagraph"/>
        <w:widowControl/>
        <w:numPr>
          <w:ilvl w:val="0"/>
          <w:numId w:val="1"/>
        </w:numPr>
        <w:autoSpaceDE/>
        <w:autoSpaceDN/>
        <w:contextualSpacing/>
        <w:rPr>
          <w:rFonts w:asciiTheme="minorHAnsi" w:hAnsiTheme="minorHAnsi" w:cstheme="minorHAnsi"/>
          <w:sz w:val="28"/>
          <w:szCs w:val="28"/>
        </w:rPr>
      </w:pPr>
      <w:r w:rsidRPr="00D96592">
        <w:rPr>
          <w:rFonts w:asciiTheme="minorHAnsi" w:hAnsiTheme="minorHAnsi" w:cstheme="minorHAnsi"/>
          <w:sz w:val="28"/>
          <w:szCs w:val="28"/>
        </w:rPr>
        <w:t>Vision, Strategy, Objectives and Measures Mapping</w:t>
      </w:r>
    </w:p>
    <w:p w14:paraId="199C3315" w14:textId="77777777" w:rsidR="00977109" w:rsidRPr="00D96592" w:rsidRDefault="00977109" w:rsidP="00977109">
      <w:pPr>
        <w:rPr>
          <w:rFonts w:cstheme="minorHAnsi"/>
          <w:sz w:val="28"/>
          <w:szCs w:val="28"/>
        </w:rPr>
      </w:pPr>
    </w:p>
    <w:p w14:paraId="19C41F01" w14:textId="77777777" w:rsidR="00977109" w:rsidRPr="00D96592" w:rsidRDefault="00977109" w:rsidP="00977109">
      <w:pPr>
        <w:rPr>
          <w:rFonts w:cstheme="minorHAnsi"/>
          <w:sz w:val="28"/>
          <w:szCs w:val="28"/>
        </w:rPr>
      </w:pPr>
    </w:p>
    <w:p w14:paraId="13E62083" w14:textId="5107CA20" w:rsidR="00977109" w:rsidRPr="009A1817" w:rsidRDefault="00977109" w:rsidP="009A1817">
      <w:pPr>
        <w:pStyle w:val="Heading2"/>
        <w:rPr>
          <w:rFonts w:asciiTheme="minorHAnsi" w:hAnsiTheme="minorHAnsi" w:cstheme="minorHAnsi"/>
          <w:b/>
          <w:bCs/>
          <w:sz w:val="28"/>
          <w:szCs w:val="28"/>
        </w:rPr>
      </w:pPr>
      <w:r w:rsidRPr="009A1817">
        <w:rPr>
          <w:rFonts w:asciiTheme="minorHAnsi" w:hAnsiTheme="minorHAnsi" w:cstheme="minorHAnsi"/>
          <w:b/>
          <w:bCs/>
          <w:sz w:val="28"/>
          <w:szCs w:val="28"/>
        </w:rPr>
        <w:t>Business Analysis Services</w:t>
      </w:r>
    </w:p>
    <w:p w14:paraId="7E7A0F70" w14:textId="513C5B1F" w:rsidR="00977109" w:rsidRDefault="00977109" w:rsidP="00977109">
      <w:pPr>
        <w:rPr>
          <w:rFonts w:cstheme="minorHAnsi"/>
          <w:sz w:val="28"/>
          <w:szCs w:val="28"/>
        </w:rPr>
      </w:pPr>
      <w:r w:rsidRPr="00D96592">
        <w:rPr>
          <w:rFonts w:cstheme="minorHAnsi"/>
          <w:sz w:val="28"/>
          <w:szCs w:val="28"/>
        </w:rPr>
        <w:t xml:space="preserve">Led requirement gathering, analysis, and documentation efforts across various projects, including CRM upgrades at </w:t>
      </w:r>
      <w:proofErr w:type="spellStart"/>
      <w:r w:rsidRPr="00D96592">
        <w:rPr>
          <w:rFonts w:cstheme="minorHAnsi"/>
          <w:sz w:val="28"/>
          <w:szCs w:val="28"/>
        </w:rPr>
        <w:t>Vancity</w:t>
      </w:r>
      <w:proofErr w:type="spellEnd"/>
      <w:r w:rsidRPr="00D96592">
        <w:rPr>
          <w:rFonts w:cstheme="minorHAnsi"/>
          <w:sz w:val="28"/>
          <w:szCs w:val="28"/>
        </w:rPr>
        <w:t xml:space="preserve">, case management solutions at </w:t>
      </w:r>
      <w:proofErr w:type="spellStart"/>
      <w:r w:rsidRPr="00D96592">
        <w:rPr>
          <w:rFonts w:cstheme="minorHAnsi"/>
          <w:sz w:val="28"/>
          <w:szCs w:val="28"/>
        </w:rPr>
        <w:lastRenderedPageBreak/>
        <w:t>WorksafeBC</w:t>
      </w:r>
      <w:proofErr w:type="spellEnd"/>
      <w:r w:rsidRPr="00D96592">
        <w:rPr>
          <w:rFonts w:cstheme="minorHAnsi"/>
          <w:sz w:val="28"/>
          <w:szCs w:val="28"/>
        </w:rPr>
        <w:t>, and enterprise system implementations at UBC. Notable for crafting detailed business cases, process maps, and user stories to guide project execution.</w:t>
      </w:r>
    </w:p>
    <w:p w14:paraId="49AF60E3" w14:textId="307F8FAE" w:rsidR="009A1817" w:rsidRPr="009A1817" w:rsidRDefault="009A1817" w:rsidP="00977109">
      <w:pPr>
        <w:rPr>
          <w:rFonts w:cstheme="minorHAnsi"/>
          <w:i/>
          <w:iCs/>
          <w:sz w:val="28"/>
          <w:szCs w:val="28"/>
        </w:rPr>
      </w:pPr>
      <w:r w:rsidRPr="009A1817">
        <w:rPr>
          <w:rFonts w:cstheme="minorHAnsi"/>
          <w:i/>
          <w:iCs/>
          <w:sz w:val="28"/>
          <w:szCs w:val="28"/>
        </w:rPr>
        <w:t xml:space="preserve">Competency in: </w:t>
      </w:r>
    </w:p>
    <w:p w14:paraId="06E23DCB" w14:textId="77777777" w:rsidR="00977109" w:rsidRPr="00D96592" w:rsidRDefault="00977109" w:rsidP="00977109">
      <w:pPr>
        <w:pStyle w:val="ListParagraph"/>
        <w:widowControl/>
        <w:numPr>
          <w:ilvl w:val="0"/>
          <w:numId w:val="1"/>
        </w:numPr>
        <w:autoSpaceDE/>
        <w:autoSpaceDN/>
        <w:ind w:left="760" w:hanging="357"/>
        <w:contextualSpacing/>
        <w:rPr>
          <w:rFonts w:asciiTheme="minorHAnsi" w:hAnsiTheme="minorHAnsi" w:cstheme="minorHAnsi"/>
          <w:color w:val="000000"/>
          <w:sz w:val="28"/>
          <w:szCs w:val="28"/>
        </w:rPr>
      </w:pPr>
      <w:r w:rsidRPr="00D96592">
        <w:rPr>
          <w:rFonts w:asciiTheme="minorHAnsi" w:hAnsiTheme="minorHAnsi" w:cstheme="minorHAnsi"/>
          <w:color w:val="000000"/>
          <w:sz w:val="28"/>
          <w:szCs w:val="28"/>
        </w:rPr>
        <w:t>Current state analysis and future state analysis documents</w:t>
      </w:r>
    </w:p>
    <w:p w14:paraId="3069593B" w14:textId="77777777" w:rsidR="00977109" w:rsidRPr="00D96592" w:rsidRDefault="00977109" w:rsidP="00977109">
      <w:pPr>
        <w:pStyle w:val="ListParagraph"/>
        <w:widowControl/>
        <w:numPr>
          <w:ilvl w:val="0"/>
          <w:numId w:val="1"/>
        </w:numPr>
        <w:autoSpaceDE/>
        <w:autoSpaceDN/>
        <w:ind w:left="760" w:hanging="357"/>
        <w:contextualSpacing/>
        <w:rPr>
          <w:rFonts w:asciiTheme="minorHAnsi" w:hAnsiTheme="minorHAnsi" w:cstheme="minorHAnsi"/>
          <w:color w:val="000000"/>
          <w:sz w:val="28"/>
          <w:szCs w:val="28"/>
        </w:rPr>
      </w:pPr>
      <w:r w:rsidRPr="00D96592">
        <w:rPr>
          <w:rFonts w:asciiTheme="minorHAnsi" w:hAnsiTheme="minorHAnsi" w:cstheme="minorHAnsi"/>
          <w:color w:val="000000"/>
          <w:sz w:val="28"/>
          <w:szCs w:val="28"/>
        </w:rPr>
        <w:t>Requirements Definition Document</w:t>
      </w:r>
    </w:p>
    <w:p w14:paraId="54910705" w14:textId="77777777" w:rsidR="00977109" w:rsidRPr="00D96592" w:rsidRDefault="00977109" w:rsidP="00977109">
      <w:pPr>
        <w:pStyle w:val="ListParagraph"/>
        <w:widowControl/>
        <w:numPr>
          <w:ilvl w:val="0"/>
          <w:numId w:val="1"/>
        </w:numPr>
        <w:autoSpaceDE/>
        <w:autoSpaceDN/>
        <w:ind w:left="760" w:hanging="357"/>
        <w:contextualSpacing/>
        <w:rPr>
          <w:rFonts w:asciiTheme="minorHAnsi" w:hAnsiTheme="minorHAnsi" w:cstheme="minorHAnsi"/>
          <w:color w:val="000000"/>
          <w:sz w:val="28"/>
          <w:szCs w:val="28"/>
        </w:rPr>
      </w:pPr>
      <w:r w:rsidRPr="00D96592">
        <w:rPr>
          <w:rFonts w:asciiTheme="minorHAnsi" w:hAnsiTheme="minorHAnsi" w:cstheme="minorHAnsi"/>
          <w:color w:val="000000"/>
          <w:sz w:val="28"/>
          <w:szCs w:val="28"/>
        </w:rPr>
        <w:t>Epic, Feature and Stories</w:t>
      </w:r>
    </w:p>
    <w:p w14:paraId="5AC73BCF" w14:textId="77777777" w:rsidR="00977109" w:rsidRPr="00D96592" w:rsidRDefault="00977109" w:rsidP="00977109">
      <w:pPr>
        <w:pStyle w:val="ListParagraph"/>
        <w:widowControl/>
        <w:numPr>
          <w:ilvl w:val="0"/>
          <w:numId w:val="1"/>
        </w:numPr>
        <w:autoSpaceDE/>
        <w:autoSpaceDN/>
        <w:ind w:left="760" w:hanging="357"/>
        <w:contextualSpacing/>
        <w:rPr>
          <w:rFonts w:asciiTheme="minorHAnsi" w:hAnsiTheme="minorHAnsi" w:cstheme="minorHAnsi"/>
          <w:color w:val="000000"/>
          <w:sz w:val="28"/>
          <w:szCs w:val="28"/>
        </w:rPr>
      </w:pPr>
      <w:r w:rsidRPr="00D96592">
        <w:rPr>
          <w:rFonts w:asciiTheme="minorHAnsi" w:hAnsiTheme="minorHAnsi" w:cstheme="minorHAnsi"/>
          <w:color w:val="000000"/>
          <w:sz w:val="28"/>
          <w:szCs w:val="28"/>
        </w:rPr>
        <w:t>Data Definition Requirements Document</w:t>
      </w:r>
    </w:p>
    <w:p w14:paraId="284E4ABE" w14:textId="77777777" w:rsidR="00977109" w:rsidRPr="00D96592" w:rsidRDefault="00977109" w:rsidP="00977109">
      <w:pPr>
        <w:pStyle w:val="ListParagraph"/>
        <w:widowControl/>
        <w:numPr>
          <w:ilvl w:val="0"/>
          <w:numId w:val="1"/>
        </w:numPr>
        <w:autoSpaceDE/>
        <w:autoSpaceDN/>
        <w:ind w:left="760" w:hanging="357"/>
        <w:contextualSpacing/>
        <w:rPr>
          <w:rFonts w:asciiTheme="minorHAnsi" w:hAnsiTheme="minorHAnsi" w:cstheme="minorHAnsi"/>
          <w:color w:val="000000"/>
          <w:sz w:val="28"/>
          <w:szCs w:val="28"/>
        </w:rPr>
      </w:pPr>
      <w:r w:rsidRPr="00D96592">
        <w:rPr>
          <w:rFonts w:asciiTheme="minorHAnsi" w:hAnsiTheme="minorHAnsi" w:cstheme="minorHAnsi"/>
          <w:color w:val="000000"/>
          <w:sz w:val="28"/>
          <w:szCs w:val="28"/>
        </w:rPr>
        <w:t>Gap Analysis Document</w:t>
      </w:r>
    </w:p>
    <w:p w14:paraId="5E962CFE" w14:textId="77777777" w:rsidR="00977109" w:rsidRPr="00D96592" w:rsidRDefault="00977109" w:rsidP="00977109">
      <w:pPr>
        <w:pStyle w:val="ListParagraph"/>
        <w:widowControl/>
        <w:numPr>
          <w:ilvl w:val="0"/>
          <w:numId w:val="1"/>
        </w:numPr>
        <w:autoSpaceDE/>
        <w:autoSpaceDN/>
        <w:ind w:left="760" w:hanging="357"/>
        <w:contextualSpacing/>
        <w:rPr>
          <w:rFonts w:asciiTheme="minorHAnsi" w:hAnsiTheme="minorHAnsi" w:cstheme="minorHAnsi"/>
          <w:color w:val="000000"/>
          <w:sz w:val="28"/>
          <w:szCs w:val="28"/>
        </w:rPr>
      </w:pPr>
      <w:r w:rsidRPr="00D96592">
        <w:rPr>
          <w:rFonts w:asciiTheme="minorHAnsi" w:hAnsiTheme="minorHAnsi" w:cstheme="minorHAnsi"/>
          <w:color w:val="000000"/>
          <w:sz w:val="28"/>
          <w:szCs w:val="28"/>
        </w:rPr>
        <w:t>Assistance with UAT Document</w:t>
      </w:r>
    </w:p>
    <w:p w14:paraId="42490189" w14:textId="77777777" w:rsidR="00977109" w:rsidRPr="00D96592" w:rsidRDefault="00977109" w:rsidP="00977109">
      <w:pPr>
        <w:pStyle w:val="ListParagraph"/>
        <w:widowControl/>
        <w:numPr>
          <w:ilvl w:val="0"/>
          <w:numId w:val="1"/>
        </w:numPr>
        <w:autoSpaceDE/>
        <w:autoSpaceDN/>
        <w:ind w:left="760" w:hanging="357"/>
        <w:contextualSpacing/>
        <w:rPr>
          <w:rFonts w:asciiTheme="minorHAnsi" w:hAnsiTheme="minorHAnsi" w:cstheme="minorHAnsi"/>
          <w:color w:val="000000"/>
          <w:sz w:val="28"/>
          <w:szCs w:val="28"/>
        </w:rPr>
      </w:pPr>
      <w:r w:rsidRPr="00D96592">
        <w:rPr>
          <w:rFonts w:asciiTheme="minorHAnsi" w:hAnsiTheme="minorHAnsi" w:cstheme="minorHAnsi"/>
          <w:color w:val="000000"/>
          <w:sz w:val="28"/>
          <w:szCs w:val="28"/>
        </w:rPr>
        <w:t xml:space="preserve">Business Process Maps  </w:t>
      </w:r>
    </w:p>
    <w:p w14:paraId="05CCC8E1" w14:textId="77777777" w:rsidR="00977109" w:rsidRPr="00D96592" w:rsidRDefault="00977109" w:rsidP="00977109">
      <w:pPr>
        <w:pStyle w:val="ListParagraph"/>
        <w:widowControl/>
        <w:numPr>
          <w:ilvl w:val="0"/>
          <w:numId w:val="1"/>
        </w:numPr>
        <w:autoSpaceDE/>
        <w:autoSpaceDN/>
        <w:ind w:left="760" w:hanging="357"/>
        <w:contextualSpacing/>
        <w:rPr>
          <w:rFonts w:asciiTheme="minorHAnsi" w:hAnsiTheme="minorHAnsi" w:cstheme="minorHAnsi"/>
          <w:color w:val="000000"/>
          <w:sz w:val="28"/>
          <w:szCs w:val="28"/>
        </w:rPr>
      </w:pPr>
      <w:r w:rsidRPr="00D96592">
        <w:rPr>
          <w:rFonts w:asciiTheme="minorHAnsi" w:hAnsiTheme="minorHAnsi" w:cstheme="minorHAnsi"/>
          <w:color w:val="000000"/>
          <w:sz w:val="28"/>
          <w:szCs w:val="28"/>
        </w:rPr>
        <w:t>System deployment documents (i.e., deployment plan, service desk guide, etc.).</w:t>
      </w:r>
    </w:p>
    <w:p w14:paraId="1C4306A1" w14:textId="77777777" w:rsidR="00977109" w:rsidRPr="00D96592" w:rsidRDefault="00977109" w:rsidP="00977109">
      <w:pPr>
        <w:pStyle w:val="ListParagraph"/>
        <w:widowControl/>
        <w:numPr>
          <w:ilvl w:val="0"/>
          <w:numId w:val="1"/>
        </w:numPr>
        <w:autoSpaceDE/>
        <w:autoSpaceDN/>
        <w:ind w:left="760" w:hanging="357"/>
        <w:contextualSpacing/>
        <w:rPr>
          <w:rFonts w:asciiTheme="minorHAnsi" w:hAnsiTheme="minorHAnsi" w:cstheme="minorHAnsi"/>
          <w:sz w:val="28"/>
          <w:szCs w:val="28"/>
        </w:rPr>
      </w:pPr>
      <w:r w:rsidRPr="00D96592">
        <w:rPr>
          <w:rFonts w:asciiTheme="minorHAnsi" w:hAnsiTheme="minorHAnsi" w:cstheme="minorHAnsi"/>
          <w:sz w:val="28"/>
          <w:szCs w:val="28"/>
        </w:rPr>
        <w:t>Progress status reports</w:t>
      </w:r>
    </w:p>
    <w:p w14:paraId="52620C61" w14:textId="77777777" w:rsidR="00977109" w:rsidRPr="00D96592" w:rsidRDefault="00977109" w:rsidP="00977109">
      <w:pPr>
        <w:pStyle w:val="ListParagraph"/>
        <w:widowControl/>
        <w:numPr>
          <w:ilvl w:val="0"/>
          <w:numId w:val="1"/>
        </w:numPr>
        <w:autoSpaceDE/>
        <w:autoSpaceDN/>
        <w:ind w:left="760" w:hanging="357"/>
        <w:contextualSpacing/>
        <w:rPr>
          <w:rFonts w:asciiTheme="minorHAnsi" w:hAnsiTheme="minorHAnsi" w:cstheme="minorHAnsi"/>
          <w:sz w:val="28"/>
          <w:szCs w:val="28"/>
        </w:rPr>
      </w:pPr>
      <w:r w:rsidRPr="00D96592">
        <w:rPr>
          <w:rFonts w:asciiTheme="minorHAnsi" w:hAnsiTheme="minorHAnsi" w:cstheme="minorHAnsi"/>
          <w:sz w:val="28"/>
          <w:szCs w:val="28"/>
        </w:rPr>
        <w:t>Business cases</w:t>
      </w:r>
    </w:p>
    <w:p w14:paraId="1681C06E" w14:textId="77777777" w:rsidR="00977109" w:rsidRPr="00D96592" w:rsidRDefault="00977109" w:rsidP="00977109">
      <w:pPr>
        <w:pStyle w:val="ListParagraph"/>
        <w:widowControl/>
        <w:numPr>
          <w:ilvl w:val="0"/>
          <w:numId w:val="1"/>
        </w:numPr>
        <w:autoSpaceDE/>
        <w:autoSpaceDN/>
        <w:ind w:left="760" w:hanging="357"/>
        <w:contextualSpacing/>
        <w:rPr>
          <w:rFonts w:asciiTheme="minorHAnsi" w:hAnsiTheme="minorHAnsi" w:cstheme="minorHAnsi"/>
          <w:sz w:val="28"/>
          <w:szCs w:val="28"/>
        </w:rPr>
      </w:pPr>
      <w:r w:rsidRPr="00D96592">
        <w:rPr>
          <w:rFonts w:asciiTheme="minorHAnsi" w:hAnsiTheme="minorHAnsi" w:cstheme="minorHAnsi"/>
          <w:sz w:val="28"/>
          <w:szCs w:val="28"/>
        </w:rPr>
        <w:t>Resource Estimations</w:t>
      </w:r>
    </w:p>
    <w:p w14:paraId="2BAF3154" w14:textId="77777777" w:rsidR="00977109" w:rsidRPr="00D96592" w:rsidRDefault="00977109" w:rsidP="00977109">
      <w:pPr>
        <w:rPr>
          <w:rFonts w:cstheme="minorHAnsi"/>
          <w:sz w:val="28"/>
          <w:szCs w:val="28"/>
        </w:rPr>
      </w:pPr>
    </w:p>
    <w:p w14:paraId="7B041DE2" w14:textId="27B74A08" w:rsidR="00977109" w:rsidRPr="009A1817" w:rsidRDefault="00977109" w:rsidP="009A1817">
      <w:pPr>
        <w:pStyle w:val="Heading2"/>
        <w:rPr>
          <w:rFonts w:asciiTheme="minorHAnsi" w:hAnsiTheme="minorHAnsi" w:cstheme="minorHAnsi"/>
          <w:b/>
          <w:bCs/>
          <w:sz w:val="28"/>
          <w:szCs w:val="28"/>
        </w:rPr>
      </w:pPr>
      <w:r w:rsidRPr="009A1817">
        <w:rPr>
          <w:rFonts w:asciiTheme="minorHAnsi" w:hAnsiTheme="minorHAnsi" w:cstheme="minorHAnsi"/>
          <w:b/>
          <w:bCs/>
          <w:sz w:val="28"/>
          <w:szCs w:val="28"/>
        </w:rPr>
        <w:t>IT Project Management and Implementation</w:t>
      </w:r>
    </w:p>
    <w:p w14:paraId="67FB540C" w14:textId="77777777" w:rsidR="00977109" w:rsidRPr="00D96592" w:rsidRDefault="00977109" w:rsidP="00977109">
      <w:pPr>
        <w:rPr>
          <w:rFonts w:cstheme="minorHAnsi"/>
          <w:sz w:val="28"/>
          <w:szCs w:val="28"/>
        </w:rPr>
      </w:pPr>
      <w:r w:rsidRPr="00D96592">
        <w:rPr>
          <w:rFonts w:cstheme="minorHAnsi"/>
          <w:sz w:val="28"/>
          <w:szCs w:val="28"/>
        </w:rPr>
        <w:t>- Managed full project lifecycles, from conceptualization through deployment, in roles at TransLink and ICBC. Specialized in introducing Agile methodologies to traditional environments, optimizing project delivery through scrum and Kanban practices.</w:t>
      </w:r>
    </w:p>
    <w:p w14:paraId="21057FCC" w14:textId="33DACB8A" w:rsidR="00977109" w:rsidRPr="00855465" w:rsidRDefault="00977109" w:rsidP="00855465">
      <w:pPr>
        <w:pStyle w:val="Heading1"/>
        <w:jc w:val="center"/>
        <w:rPr>
          <w:rFonts w:asciiTheme="minorHAnsi" w:hAnsiTheme="minorHAnsi" w:cstheme="minorHAnsi"/>
          <w:b/>
          <w:bCs/>
          <w:u w:val="single"/>
        </w:rPr>
      </w:pPr>
      <w:r w:rsidRPr="00575D89">
        <w:rPr>
          <w:rFonts w:asciiTheme="minorHAnsi" w:hAnsiTheme="minorHAnsi" w:cstheme="minorHAnsi"/>
          <w:b/>
          <w:bCs/>
          <w:u w:val="single"/>
        </w:rPr>
        <w:t>**Notable Projects and Contributions**</w:t>
      </w:r>
    </w:p>
    <w:p w14:paraId="0982AE7F" w14:textId="77777777" w:rsidR="00855465" w:rsidRDefault="00855465" w:rsidP="00977109">
      <w:pPr>
        <w:rPr>
          <w:rFonts w:cstheme="minorHAnsi"/>
          <w:b/>
          <w:bCs/>
          <w:sz w:val="28"/>
          <w:szCs w:val="28"/>
        </w:rPr>
      </w:pPr>
    </w:p>
    <w:p w14:paraId="3799F983" w14:textId="3928845B" w:rsidR="00303575" w:rsidRPr="00A76AA9" w:rsidRDefault="00303575" w:rsidP="00A76AA9">
      <w:pPr>
        <w:tabs>
          <w:tab w:val="left" w:pos="5901"/>
        </w:tabs>
        <w:rPr>
          <w:sz w:val="28"/>
          <w:szCs w:val="28"/>
        </w:rPr>
      </w:pPr>
      <w:r>
        <w:rPr>
          <w:rFonts w:cstheme="minorHAnsi"/>
          <w:b/>
          <w:sz w:val="28"/>
          <w:szCs w:val="28"/>
        </w:rPr>
        <w:t xml:space="preserve">Upwork Gig Contract </w:t>
      </w:r>
      <w:r w:rsidR="00DD7371">
        <w:rPr>
          <w:rFonts w:cstheme="minorHAnsi"/>
          <w:b/>
          <w:sz w:val="28"/>
          <w:szCs w:val="28"/>
        </w:rPr>
        <w:t>(January</w:t>
      </w:r>
      <w:r w:rsidR="004A44AA">
        <w:rPr>
          <w:rFonts w:cstheme="minorHAnsi"/>
          <w:b/>
          <w:sz w:val="28"/>
          <w:szCs w:val="28"/>
        </w:rPr>
        <w:t xml:space="preserve"> 2025 </w:t>
      </w:r>
      <w:r>
        <w:rPr>
          <w:rFonts w:cstheme="minorHAnsi"/>
          <w:b/>
          <w:sz w:val="28"/>
          <w:szCs w:val="28"/>
        </w:rPr>
        <w:t xml:space="preserve">– </w:t>
      </w:r>
      <w:r w:rsidR="00A76AA9">
        <w:rPr>
          <w:rFonts w:cstheme="minorHAnsi"/>
          <w:b/>
          <w:sz w:val="28"/>
          <w:szCs w:val="28"/>
        </w:rPr>
        <w:t>M</w:t>
      </w:r>
      <w:r w:rsidR="00C0332D">
        <w:rPr>
          <w:rFonts w:cstheme="minorHAnsi"/>
          <w:b/>
          <w:sz w:val="28"/>
          <w:szCs w:val="28"/>
        </w:rPr>
        <w:t>ay</w:t>
      </w:r>
      <w:r w:rsidR="00A76AA9">
        <w:rPr>
          <w:rFonts w:cstheme="minorHAnsi"/>
          <w:b/>
          <w:sz w:val="28"/>
          <w:szCs w:val="28"/>
        </w:rPr>
        <w:t xml:space="preserve"> 2025</w:t>
      </w:r>
      <w:r w:rsidR="004A44AA">
        <w:rPr>
          <w:rFonts w:cstheme="minorHAnsi"/>
          <w:b/>
          <w:sz w:val="28"/>
          <w:szCs w:val="28"/>
        </w:rPr>
        <w:t xml:space="preserve">) </w:t>
      </w:r>
      <w:r w:rsidRPr="004A44AA">
        <w:rPr>
          <w:rFonts w:cstheme="minorHAnsi"/>
          <w:bCs/>
          <w:sz w:val="28"/>
          <w:szCs w:val="28"/>
        </w:rPr>
        <w:t>Temporary one-off contract</w:t>
      </w:r>
      <w:r w:rsidR="00C0332D">
        <w:rPr>
          <w:rFonts w:cstheme="minorHAnsi"/>
          <w:bCs/>
          <w:sz w:val="28"/>
          <w:szCs w:val="28"/>
        </w:rPr>
        <w:t>s</w:t>
      </w:r>
      <w:r w:rsidR="004A44AA">
        <w:rPr>
          <w:rFonts w:cstheme="minorHAnsi"/>
          <w:bCs/>
          <w:sz w:val="28"/>
          <w:szCs w:val="28"/>
        </w:rPr>
        <w:t xml:space="preserve"> involving </w:t>
      </w:r>
      <w:r w:rsidR="00A76AA9">
        <w:rPr>
          <w:rFonts w:cstheme="minorHAnsi"/>
          <w:bCs/>
          <w:sz w:val="28"/>
          <w:szCs w:val="28"/>
        </w:rPr>
        <w:t>Identity Management Consultancy to</w:t>
      </w:r>
      <w:r w:rsidR="00A76AA9" w:rsidRPr="00A76AA9">
        <w:rPr>
          <w:sz w:val="28"/>
          <w:szCs w:val="28"/>
        </w:rPr>
        <w:t xml:space="preserve"> deliver Conceptual Architecture Design</w:t>
      </w:r>
      <w:r w:rsidR="00A76AA9">
        <w:rPr>
          <w:sz w:val="28"/>
          <w:szCs w:val="28"/>
        </w:rPr>
        <w:t xml:space="preserve">, involving </w:t>
      </w:r>
      <w:r w:rsidR="00A76AA9" w:rsidRPr="00A76AA9">
        <w:rPr>
          <w:sz w:val="28"/>
          <w:szCs w:val="28"/>
        </w:rPr>
        <w:t xml:space="preserve">Analysis </w:t>
      </w:r>
      <w:proofErr w:type="gramStart"/>
      <w:r w:rsidR="00A76AA9" w:rsidRPr="00A76AA9">
        <w:rPr>
          <w:sz w:val="28"/>
          <w:szCs w:val="28"/>
        </w:rPr>
        <w:t>of  current</w:t>
      </w:r>
      <w:proofErr w:type="gramEnd"/>
      <w:r w:rsidR="00A76AA9" w:rsidRPr="00A76AA9">
        <w:rPr>
          <w:sz w:val="28"/>
          <w:szCs w:val="28"/>
        </w:rPr>
        <w:t xml:space="preserve"> environment</w:t>
      </w:r>
      <w:r w:rsidR="00A76AA9">
        <w:rPr>
          <w:sz w:val="28"/>
          <w:szCs w:val="28"/>
        </w:rPr>
        <w:t xml:space="preserve">, </w:t>
      </w:r>
      <w:r w:rsidR="00A76AA9" w:rsidRPr="00A76AA9">
        <w:rPr>
          <w:sz w:val="28"/>
          <w:szCs w:val="28"/>
        </w:rPr>
        <w:t xml:space="preserve">Design of an overall architecture that integrates with existing </w:t>
      </w:r>
      <w:proofErr w:type="gramStart"/>
      <w:r w:rsidR="00A76AA9" w:rsidRPr="00A76AA9">
        <w:rPr>
          <w:sz w:val="28"/>
          <w:szCs w:val="28"/>
        </w:rPr>
        <w:t>systems</w:t>
      </w:r>
      <w:r w:rsidR="00A76AA9">
        <w:rPr>
          <w:sz w:val="28"/>
          <w:szCs w:val="28"/>
        </w:rPr>
        <w:t>,</w:t>
      </w:r>
      <w:r w:rsidR="00A76AA9" w:rsidRPr="00A76AA9">
        <w:rPr>
          <w:sz w:val="28"/>
          <w:szCs w:val="28"/>
        </w:rPr>
        <w:t>-</w:t>
      </w:r>
      <w:proofErr w:type="gramEnd"/>
      <w:r w:rsidR="00A76AA9">
        <w:rPr>
          <w:sz w:val="28"/>
          <w:szCs w:val="28"/>
        </w:rPr>
        <w:t xml:space="preserve"> </w:t>
      </w:r>
      <w:r w:rsidR="00A76AA9" w:rsidRPr="00A76AA9">
        <w:rPr>
          <w:sz w:val="28"/>
          <w:szCs w:val="28"/>
        </w:rPr>
        <w:t>Keycloak implementation architecture</w:t>
      </w:r>
      <w:r w:rsidR="00A76AA9">
        <w:rPr>
          <w:sz w:val="28"/>
          <w:szCs w:val="28"/>
        </w:rPr>
        <w:t xml:space="preserve"> and </w:t>
      </w:r>
      <w:r w:rsidR="00A76AA9" w:rsidRPr="00A76AA9">
        <w:rPr>
          <w:sz w:val="28"/>
          <w:szCs w:val="28"/>
        </w:rPr>
        <w:t>Security considerations and best practices</w:t>
      </w:r>
    </w:p>
    <w:p w14:paraId="1C90F4DE" w14:textId="77777777" w:rsidR="004A44AA" w:rsidRDefault="004A44AA" w:rsidP="00855465">
      <w:pPr>
        <w:tabs>
          <w:tab w:val="left" w:pos="5901"/>
        </w:tabs>
        <w:jc w:val="both"/>
        <w:rPr>
          <w:rFonts w:cstheme="minorHAnsi"/>
          <w:b/>
          <w:sz w:val="28"/>
          <w:szCs w:val="28"/>
        </w:rPr>
      </w:pPr>
    </w:p>
    <w:p w14:paraId="0BC67A27" w14:textId="5C6C08C9" w:rsidR="00453B53" w:rsidRDefault="00453B53" w:rsidP="00855465">
      <w:pPr>
        <w:tabs>
          <w:tab w:val="left" w:pos="5901"/>
        </w:tabs>
        <w:jc w:val="both"/>
        <w:rPr>
          <w:rFonts w:cstheme="minorHAnsi"/>
          <w:bCs/>
          <w:sz w:val="28"/>
          <w:szCs w:val="28"/>
        </w:rPr>
      </w:pPr>
      <w:r>
        <w:rPr>
          <w:rFonts w:cstheme="minorHAnsi"/>
          <w:b/>
          <w:sz w:val="28"/>
          <w:szCs w:val="28"/>
        </w:rPr>
        <w:t xml:space="preserve">Capilano University 2024 April – December 2024: </w:t>
      </w:r>
      <w:r w:rsidRPr="00453B53">
        <w:rPr>
          <w:rFonts w:cstheme="minorHAnsi"/>
          <w:bCs/>
          <w:sz w:val="28"/>
          <w:szCs w:val="28"/>
        </w:rPr>
        <w:t xml:space="preserve">Analysis, Design and Implementation of a Business Architecture practice based on the development of </w:t>
      </w:r>
      <w:r w:rsidR="00893CE1" w:rsidRPr="00453B53">
        <w:rPr>
          <w:rFonts w:cstheme="minorHAnsi"/>
          <w:bCs/>
          <w:sz w:val="28"/>
          <w:szCs w:val="28"/>
        </w:rPr>
        <w:lastRenderedPageBreak/>
        <w:t>several</w:t>
      </w:r>
      <w:r w:rsidRPr="00453B53">
        <w:rPr>
          <w:rFonts w:cstheme="minorHAnsi"/>
          <w:bCs/>
          <w:sz w:val="28"/>
          <w:szCs w:val="28"/>
        </w:rPr>
        <w:t xml:space="preserve"> reference models that would provide a common reference point from which various IT functional teams </w:t>
      </w:r>
      <w:r w:rsidR="00FB5E2C" w:rsidRPr="00453B53">
        <w:rPr>
          <w:rFonts w:cstheme="minorHAnsi"/>
          <w:bCs/>
          <w:sz w:val="28"/>
          <w:szCs w:val="28"/>
        </w:rPr>
        <w:t>could execute</w:t>
      </w:r>
      <w:r>
        <w:rPr>
          <w:rFonts w:cstheme="minorHAnsi"/>
          <w:bCs/>
          <w:sz w:val="28"/>
          <w:szCs w:val="28"/>
        </w:rPr>
        <w:t xml:space="preserve"> Strategic to Operational changes</w:t>
      </w:r>
      <w:r w:rsidR="00FB5E2C">
        <w:rPr>
          <w:rFonts w:cstheme="minorHAnsi"/>
          <w:bCs/>
          <w:sz w:val="28"/>
          <w:szCs w:val="28"/>
        </w:rPr>
        <w:t>.</w:t>
      </w:r>
    </w:p>
    <w:p w14:paraId="04E1715A" w14:textId="77777777" w:rsidR="00FB5E2C" w:rsidRDefault="00FB5E2C" w:rsidP="00855465">
      <w:pPr>
        <w:tabs>
          <w:tab w:val="left" w:pos="5901"/>
        </w:tabs>
        <w:jc w:val="both"/>
        <w:rPr>
          <w:rFonts w:cstheme="minorHAnsi"/>
          <w:bCs/>
          <w:sz w:val="28"/>
          <w:szCs w:val="28"/>
        </w:rPr>
      </w:pPr>
    </w:p>
    <w:p w14:paraId="6D58F94E" w14:textId="1B40EA84" w:rsidR="00FB5E2C" w:rsidRPr="00FB5E2C" w:rsidRDefault="00FB5E2C" w:rsidP="00855465">
      <w:pPr>
        <w:tabs>
          <w:tab w:val="left" w:pos="5901"/>
        </w:tabs>
        <w:jc w:val="both"/>
        <w:rPr>
          <w:rFonts w:cstheme="minorHAnsi"/>
          <w:sz w:val="28"/>
          <w:szCs w:val="28"/>
        </w:rPr>
      </w:pPr>
      <w:r w:rsidRPr="00855465">
        <w:rPr>
          <w:rFonts w:cstheme="minorHAnsi"/>
          <w:b/>
          <w:bCs/>
          <w:sz w:val="28"/>
          <w:szCs w:val="28"/>
        </w:rPr>
        <w:t>Skills Employed:</w:t>
      </w:r>
      <w:r>
        <w:rPr>
          <w:rFonts w:cstheme="minorHAnsi"/>
          <w:b/>
          <w:bCs/>
          <w:sz w:val="28"/>
          <w:szCs w:val="28"/>
        </w:rPr>
        <w:t xml:space="preserve"> </w:t>
      </w:r>
      <w:r w:rsidRPr="00FB5E2C">
        <w:rPr>
          <w:rFonts w:cstheme="minorHAnsi"/>
          <w:sz w:val="28"/>
          <w:szCs w:val="28"/>
        </w:rPr>
        <w:t>Assess Current-State Business Architecture</w:t>
      </w:r>
      <w:r>
        <w:rPr>
          <w:rFonts w:cstheme="minorHAnsi"/>
          <w:sz w:val="28"/>
          <w:szCs w:val="28"/>
        </w:rPr>
        <w:t xml:space="preserve">, - </w:t>
      </w:r>
      <w:r w:rsidRPr="00FB5E2C">
        <w:rPr>
          <w:rFonts w:cstheme="minorHAnsi"/>
          <w:sz w:val="28"/>
          <w:szCs w:val="28"/>
        </w:rPr>
        <w:t>Define Target-State Architecture</w:t>
      </w:r>
      <w:r>
        <w:rPr>
          <w:rFonts w:cstheme="minorHAnsi"/>
          <w:sz w:val="28"/>
          <w:szCs w:val="28"/>
        </w:rPr>
        <w:t xml:space="preserve">, - </w:t>
      </w:r>
      <w:r w:rsidRPr="00FB5E2C">
        <w:rPr>
          <w:rFonts w:cstheme="minorHAnsi"/>
          <w:sz w:val="28"/>
          <w:szCs w:val="28"/>
        </w:rPr>
        <w:t>Develop Capability Models and Heatmaps</w:t>
      </w:r>
      <w:r>
        <w:rPr>
          <w:rFonts w:cstheme="minorHAnsi"/>
          <w:sz w:val="28"/>
          <w:szCs w:val="28"/>
        </w:rPr>
        <w:t xml:space="preserve">, - </w:t>
      </w:r>
      <w:r w:rsidRPr="00FB5E2C">
        <w:rPr>
          <w:rFonts w:cstheme="minorHAnsi"/>
          <w:sz w:val="28"/>
          <w:szCs w:val="28"/>
        </w:rPr>
        <w:t>Align Business and IT Strategy</w:t>
      </w:r>
      <w:r>
        <w:rPr>
          <w:rFonts w:cstheme="minorHAnsi"/>
          <w:sz w:val="28"/>
          <w:szCs w:val="28"/>
        </w:rPr>
        <w:t xml:space="preserve">, - </w:t>
      </w:r>
      <w:r w:rsidRPr="00FB5E2C">
        <w:rPr>
          <w:rFonts w:cstheme="minorHAnsi"/>
          <w:sz w:val="28"/>
          <w:szCs w:val="28"/>
        </w:rPr>
        <w:t>Support Strategic Planning and Portfolio Prioritization</w:t>
      </w:r>
      <w:r>
        <w:rPr>
          <w:rFonts w:cstheme="minorHAnsi"/>
          <w:sz w:val="28"/>
          <w:szCs w:val="28"/>
        </w:rPr>
        <w:t xml:space="preserve"> and - E</w:t>
      </w:r>
      <w:r w:rsidRPr="00FB5E2C">
        <w:rPr>
          <w:rFonts w:cstheme="minorHAnsi"/>
          <w:sz w:val="28"/>
          <w:szCs w:val="28"/>
        </w:rPr>
        <w:t>nable Change Management and Stakeholder Engagement</w:t>
      </w:r>
    </w:p>
    <w:p w14:paraId="22846DCE" w14:textId="77777777" w:rsidR="00453B53" w:rsidRDefault="00453B53" w:rsidP="00855465">
      <w:pPr>
        <w:tabs>
          <w:tab w:val="left" w:pos="5901"/>
        </w:tabs>
        <w:jc w:val="both"/>
        <w:rPr>
          <w:rFonts w:cstheme="minorHAnsi"/>
          <w:b/>
          <w:sz w:val="28"/>
          <w:szCs w:val="28"/>
        </w:rPr>
      </w:pPr>
    </w:p>
    <w:p w14:paraId="52E9B3ED" w14:textId="41FD03B7" w:rsidR="00855465" w:rsidRPr="00855465" w:rsidRDefault="00855465" w:rsidP="00855465">
      <w:pPr>
        <w:tabs>
          <w:tab w:val="left" w:pos="5901"/>
        </w:tabs>
        <w:jc w:val="both"/>
        <w:rPr>
          <w:rFonts w:cstheme="minorHAnsi"/>
          <w:b/>
          <w:sz w:val="28"/>
          <w:szCs w:val="28"/>
        </w:rPr>
      </w:pPr>
      <w:r w:rsidRPr="00855465">
        <w:rPr>
          <w:rFonts w:cstheme="minorHAnsi"/>
          <w:b/>
          <w:sz w:val="28"/>
          <w:szCs w:val="28"/>
        </w:rPr>
        <w:t xml:space="preserve">BC </w:t>
      </w:r>
      <w:r>
        <w:rPr>
          <w:rFonts w:cstheme="minorHAnsi"/>
          <w:b/>
          <w:sz w:val="28"/>
          <w:szCs w:val="28"/>
        </w:rPr>
        <w:t>Housing</w:t>
      </w:r>
      <w:r w:rsidRPr="00855465">
        <w:rPr>
          <w:rFonts w:cstheme="minorHAnsi"/>
          <w:b/>
          <w:sz w:val="28"/>
          <w:szCs w:val="28"/>
        </w:rPr>
        <w:t xml:space="preserve"> September</w:t>
      </w:r>
      <w:r>
        <w:rPr>
          <w:rFonts w:cstheme="minorHAnsi"/>
          <w:b/>
          <w:sz w:val="28"/>
          <w:szCs w:val="28"/>
        </w:rPr>
        <w:t>:</w:t>
      </w:r>
      <w:r w:rsidRPr="00855465">
        <w:rPr>
          <w:rFonts w:cstheme="minorHAnsi"/>
          <w:b/>
          <w:sz w:val="28"/>
          <w:szCs w:val="28"/>
        </w:rPr>
        <w:t xml:space="preserve"> 2023 – November 2023: </w:t>
      </w:r>
      <w:r w:rsidRPr="00855465">
        <w:rPr>
          <w:rFonts w:cstheme="minorHAnsi"/>
          <w:bCs/>
          <w:sz w:val="28"/>
          <w:szCs w:val="28"/>
        </w:rPr>
        <w:t>Short term contract to develop an executable Business Architecture playbook based on a series of executable templates that were developed for the Enterprise Architecture practice.</w:t>
      </w:r>
    </w:p>
    <w:p w14:paraId="71CFD60E" w14:textId="6C6D8E2F" w:rsidR="00855465" w:rsidRPr="00855465" w:rsidRDefault="00855465" w:rsidP="00855465">
      <w:pPr>
        <w:pStyle w:val="ListParagraph"/>
        <w:numPr>
          <w:ilvl w:val="0"/>
          <w:numId w:val="9"/>
        </w:numPr>
        <w:tabs>
          <w:tab w:val="left" w:pos="426"/>
          <w:tab w:val="left" w:pos="5901"/>
        </w:tabs>
        <w:spacing w:before="45"/>
        <w:jc w:val="both"/>
        <w:rPr>
          <w:rFonts w:cstheme="minorHAnsi"/>
          <w:b/>
          <w:sz w:val="28"/>
          <w:szCs w:val="28"/>
        </w:rPr>
      </w:pPr>
      <w:r w:rsidRPr="00855465">
        <w:rPr>
          <w:rFonts w:cstheme="minorHAnsi"/>
          <w:b/>
          <w:bCs/>
          <w:sz w:val="28"/>
          <w:szCs w:val="28"/>
        </w:rPr>
        <w:t xml:space="preserve">Skills Employed: </w:t>
      </w:r>
      <w:r w:rsidRPr="00855465">
        <w:rPr>
          <w:rFonts w:cstheme="minorHAnsi"/>
          <w:sz w:val="28"/>
          <w:szCs w:val="28"/>
          <w:shd w:val="clear" w:color="auto" w:fill="FFFFFF"/>
        </w:rPr>
        <w:t xml:space="preserve">Process Analysis &amp; Engineering – Operational Training &amp; Documentation – Business Strategy    </w:t>
      </w:r>
    </w:p>
    <w:p w14:paraId="569FBC63" w14:textId="77777777" w:rsidR="00855465" w:rsidRDefault="00855465" w:rsidP="00855465">
      <w:pPr>
        <w:tabs>
          <w:tab w:val="left" w:pos="5901"/>
        </w:tabs>
        <w:jc w:val="both"/>
        <w:rPr>
          <w:rFonts w:cstheme="minorHAnsi"/>
          <w:b/>
          <w:sz w:val="28"/>
          <w:szCs w:val="28"/>
        </w:rPr>
      </w:pPr>
    </w:p>
    <w:p w14:paraId="08AD375E" w14:textId="348B148A" w:rsidR="00855465" w:rsidRPr="00855465" w:rsidRDefault="00855465" w:rsidP="00855465">
      <w:pPr>
        <w:tabs>
          <w:tab w:val="left" w:pos="5901"/>
        </w:tabs>
        <w:jc w:val="both"/>
        <w:rPr>
          <w:rFonts w:cstheme="minorHAnsi"/>
          <w:b/>
          <w:sz w:val="28"/>
          <w:szCs w:val="28"/>
        </w:rPr>
      </w:pPr>
      <w:r w:rsidRPr="00855465">
        <w:rPr>
          <w:rFonts w:cstheme="minorHAnsi"/>
          <w:b/>
          <w:sz w:val="28"/>
          <w:szCs w:val="28"/>
        </w:rPr>
        <w:t>TransLink October 2022 – June 2023</w:t>
      </w:r>
      <w:r>
        <w:rPr>
          <w:rFonts w:cstheme="minorHAnsi"/>
          <w:b/>
          <w:sz w:val="28"/>
          <w:szCs w:val="28"/>
        </w:rPr>
        <w:t xml:space="preserve">: </w:t>
      </w:r>
      <w:r w:rsidRPr="00855465">
        <w:rPr>
          <w:rFonts w:cstheme="minorHAnsi"/>
          <w:bCs/>
          <w:sz w:val="28"/>
          <w:szCs w:val="28"/>
        </w:rPr>
        <w:t>Working on several assignments with the BRM team to develop business cases for Capital projects.</w:t>
      </w:r>
      <w:r>
        <w:rPr>
          <w:rFonts w:cstheme="minorHAnsi"/>
          <w:bCs/>
          <w:sz w:val="28"/>
          <w:szCs w:val="28"/>
        </w:rPr>
        <w:t xml:space="preserve"> </w:t>
      </w:r>
      <w:r w:rsidRPr="00855465">
        <w:rPr>
          <w:rFonts w:cstheme="minorHAnsi"/>
          <w:bCs/>
          <w:sz w:val="28"/>
          <w:szCs w:val="28"/>
        </w:rPr>
        <w:t>The assignment involve</w:t>
      </w:r>
      <w:r>
        <w:rPr>
          <w:rFonts w:cstheme="minorHAnsi"/>
          <w:bCs/>
          <w:sz w:val="28"/>
          <w:szCs w:val="28"/>
        </w:rPr>
        <w:t>d</w:t>
      </w:r>
      <w:r w:rsidRPr="00855465">
        <w:rPr>
          <w:rFonts w:cstheme="minorHAnsi"/>
          <w:bCs/>
          <w:sz w:val="28"/>
          <w:szCs w:val="28"/>
        </w:rPr>
        <w:t xml:space="preserve"> creating business cost benefit cases with identification of resources, timelines and scope</w:t>
      </w:r>
    </w:p>
    <w:p w14:paraId="5FEA9CE2" w14:textId="1FA3B7F9" w:rsidR="00855465" w:rsidRPr="00855465" w:rsidRDefault="00855465" w:rsidP="00855465">
      <w:pPr>
        <w:pStyle w:val="ListParagraph"/>
        <w:numPr>
          <w:ilvl w:val="0"/>
          <w:numId w:val="9"/>
        </w:numPr>
        <w:tabs>
          <w:tab w:val="left" w:pos="426"/>
        </w:tabs>
        <w:spacing w:before="45"/>
        <w:rPr>
          <w:rFonts w:cstheme="minorHAnsi"/>
          <w:sz w:val="28"/>
          <w:szCs w:val="28"/>
        </w:rPr>
      </w:pPr>
      <w:r w:rsidRPr="00855465">
        <w:rPr>
          <w:rStyle w:val="Strong"/>
          <w:rFonts w:asciiTheme="minorHAnsi" w:hAnsiTheme="minorHAnsi" w:cstheme="minorHAnsi"/>
          <w:sz w:val="28"/>
          <w:szCs w:val="28"/>
          <w:shd w:val="clear" w:color="auto" w:fill="FFFFFF"/>
        </w:rPr>
        <w:t>Skills:</w:t>
      </w:r>
      <w:r w:rsidRPr="00855465">
        <w:rPr>
          <w:rStyle w:val="white-space-pre"/>
          <w:rFonts w:asciiTheme="minorHAnsi" w:hAnsiTheme="minorHAnsi" w:cstheme="minorHAnsi"/>
          <w:sz w:val="28"/>
          <w:szCs w:val="28"/>
          <w:shd w:val="clear" w:color="auto" w:fill="FFFFFF"/>
        </w:rPr>
        <w:t xml:space="preserve"> </w:t>
      </w:r>
      <w:r w:rsidRPr="00855465">
        <w:rPr>
          <w:rFonts w:cstheme="minorHAnsi"/>
          <w:sz w:val="28"/>
          <w:szCs w:val="28"/>
          <w:shd w:val="clear" w:color="auto" w:fill="FFFFFF"/>
        </w:rPr>
        <w:t>Business Cost / Benefit Analysis · Corporate Planning · Requirements Management. Scrum</w:t>
      </w:r>
    </w:p>
    <w:p w14:paraId="40E320E3" w14:textId="77777777" w:rsidR="00855465" w:rsidRDefault="00855465" w:rsidP="00977109">
      <w:pPr>
        <w:rPr>
          <w:rFonts w:cstheme="minorHAnsi"/>
          <w:sz w:val="28"/>
          <w:szCs w:val="28"/>
        </w:rPr>
      </w:pPr>
    </w:p>
    <w:p w14:paraId="6B047206" w14:textId="587CA56D" w:rsidR="00977109" w:rsidRPr="00855465" w:rsidRDefault="00977109" w:rsidP="00977109">
      <w:pPr>
        <w:rPr>
          <w:rFonts w:cstheme="minorHAnsi"/>
          <w:sz w:val="28"/>
          <w:szCs w:val="28"/>
        </w:rPr>
      </w:pPr>
      <w:proofErr w:type="spellStart"/>
      <w:r w:rsidRPr="00855465">
        <w:rPr>
          <w:rFonts w:cstheme="minorHAnsi"/>
          <w:b/>
          <w:bCs/>
          <w:sz w:val="28"/>
          <w:szCs w:val="28"/>
        </w:rPr>
        <w:t>Vancity</w:t>
      </w:r>
      <w:proofErr w:type="spellEnd"/>
      <w:r w:rsidR="00855465" w:rsidRPr="00855465">
        <w:rPr>
          <w:rFonts w:cstheme="minorHAnsi"/>
          <w:b/>
          <w:bCs/>
          <w:sz w:val="28"/>
          <w:szCs w:val="28"/>
        </w:rPr>
        <w:t xml:space="preserve"> </w:t>
      </w:r>
      <w:r w:rsidR="00855465" w:rsidRPr="00855465">
        <w:rPr>
          <w:rFonts w:cstheme="minorHAnsi"/>
          <w:b/>
          <w:sz w:val="28"/>
          <w:szCs w:val="28"/>
        </w:rPr>
        <w:t>January 2020 –</w:t>
      </w:r>
      <w:r w:rsidR="00855465" w:rsidRPr="00855465">
        <w:rPr>
          <w:rFonts w:cstheme="minorHAnsi"/>
          <w:b/>
          <w:spacing w:val="-2"/>
          <w:sz w:val="28"/>
          <w:szCs w:val="28"/>
        </w:rPr>
        <w:t xml:space="preserve"> September 2022</w:t>
      </w:r>
      <w:r w:rsidRPr="00855465">
        <w:rPr>
          <w:rFonts w:cstheme="minorHAnsi"/>
          <w:b/>
          <w:bCs/>
          <w:sz w:val="28"/>
          <w:szCs w:val="28"/>
        </w:rPr>
        <w:t>:</w:t>
      </w:r>
      <w:r w:rsidRPr="00855465">
        <w:rPr>
          <w:rFonts w:cstheme="minorHAnsi"/>
          <w:sz w:val="28"/>
          <w:szCs w:val="28"/>
        </w:rPr>
        <w:t xml:space="preserve"> Spearheaded a CRM operational upgrade, integrating new technical capabilities with business process re-engineering to enhance case management practices.</w:t>
      </w:r>
    </w:p>
    <w:p w14:paraId="14CC073C" w14:textId="7616408F" w:rsidR="00855465" w:rsidRPr="00855465" w:rsidRDefault="00855465" w:rsidP="00977109">
      <w:pPr>
        <w:pStyle w:val="ListParagraph"/>
        <w:numPr>
          <w:ilvl w:val="0"/>
          <w:numId w:val="9"/>
        </w:numPr>
        <w:tabs>
          <w:tab w:val="left" w:pos="860"/>
          <w:tab w:val="left" w:pos="861"/>
        </w:tabs>
        <w:spacing w:before="45"/>
        <w:rPr>
          <w:rFonts w:cstheme="minorHAnsi"/>
          <w:sz w:val="28"/>
          <w:szCs w:val="28"/>
        </w:rPr>
      </w:pPr>
      <w:r w:rsidRPr="00855465">
        <w:rPr>
          <w:rStyle w:val="Strong"/>
          <w:rFonts w:asciiTheme="minorHAnsi" w:hAnsiTheme="minorHAnsi" w:cstheme="minorHAnsi"/>
          <w:sz w:val="28"/>
          <w:szCs w:val="28"/>
          <w:shd w:val="clear" w:color="auto" w:fill="FFFFFF"/>
        </w:rPr>
        <w:t>Skills:</w:t>
      </w:r>
      <w:r w:rsidRPr="00855465">
        <w:rPr>
          <w:rStyle w:val="white-space-pre"/>
          <w:rFonts w:asciiTheme="minorHAnsi" w:hAnsiTheme="minorHAnsi" w:cstheme="minorHAnsi"/>
          <w:sz w:val="28"/>
          <w:szCs w:val="28"/>
          <w:shd w:val="clear" w:color="auto" w:fill="FFFFFF"/>
        </w:rPr>
        <w:t xml:space="preserve"> </w:t>
      </w:r>
      <w:r w:rsidRPr="00855465">
        <w:rPr>
          <w:rFonts w:cstheme="minorHAnsi"/>
          <w:sz w:val="28"/>
          <w:szCs w:val="28"/>
          <w:shd w:val="clear" w:color="auto" w:fill="FFFFFF"/>
        </w:rPr>
        <w:t>Business Process Improvement · Business Process Mapping · Business Systems Analysis · SQL · Microsoft Office · User Stories</w:t>
      </w:r>
    </w:p>
    <w:p w14:paraId="762B30B9" w14:textId="77777777" w:rsidR="00855465" w:rsidRPr="00855465" w:rsidRDefault="00855465" w:rsidP="00855465">
      <w:pPr>
        <w:tabs>
          <w:tab w:val="left" w:pos="860"/>
          <w:tab w:val="left" w:pos="861"/>
        </w:tabs>
        <w:spacing w:before="45"/>
        <w:rPr>
          <w:rFonts w:cstheme="minorHAnsi"/>
          <w:sz w:val="28"/>
          <w:szCs w:val="28"/>
        </w:rPr>
      </w:pPr>
    </w:p>
    <w:p w14:paraId="249743DF" w14:textId="36CBDA31" w:rsidR="00977109" w:rsidRPr="00D96592" w:rsidRDefault="00977109" w:rsidP="00977109">
      <w:pPr>
        <w:rPr>
          <w:rFonts w:cstheme="minorHAnsi"/>
          <w:sz w:val="28"/>
          <w:szCs w:val="28"/>
        </w:rPr>
      </w:pPr>
      <w:proofErr w:type="spellStart"/>
      <w:r w:rsidRPr="00FD1C82">
        <w:rPr>
          <w:rFonts w:cstheme="minorHAnsi"/>
          <w:b/>
          <w:bCs/>
          <w:sz w:val="28"/>
          <w:szCs w:val="28"/>
        </w:rPr>
        <w:t>WorksafeBC</w:t>
      </w:r>
      <w:proofErr w:type="spellEnd"/>
      <w:r w:rsidR="00855465">
        <w:rPr>
          <w:rFonts w:cstheme="minorHAnsi"/>
          <w:b/>
          <w:bCs/>
          <w:sz w:val="28"/>
          <w:szCs w:val="28"/>
        </w:rPr>
        <w:t xml:space="preserve"> </w:t>
      </w:r>
      <w:r w:rsidR="00855465" w:rsidRPr="00855465">
        <w:rPr>
          <w:b/>
          <w:sz w:val="28"/>
          <w:szCs w:val="28"/>
        </w:rPr>
        <w:t>May 2019 – December</w:t>
      </w:r>
      <w:r w:rsidR="00855465" w:rsidRPr="00855465">
        <w:rPr>
          <w:b/>
          <w:spacing w:val="-2"/>
          <w:sz w:val="28"/>
          <w:szCs w:val="28"/>
        </w:rPr>
        <w:t xml:space="preserve"> </w:t>
      </w:r>
      <w:r w:rsidR="00855465" w:rsidRPr="00855465">
        <w:rPr>
          <w:b/>
          <w:sz w:val="28"/>
          <w:szCs w:val="28"/>
        </w:rPr>
        <w:t>2019</w:t>
      </w:r>
      <w:r w:rsidR="00FD1C82" w:rsidRPr="00855465">
        <w:rPr>
          <w:rFonts w:cstheme="minorHAnsi"/>
          <w:b/>
          <w:bCs/>
          <w:sz w:val="28"/>
          <w:szCs w:val="28"/>
        </w:rPr>
        <w:t>:</w:t>
      </w:r>
      <w:r w:rsidR="00FD1C82">
        <w:rPr>
          <w:rFonts w:cstheme="minorHAnsi"/>
          <w:sz w:val="28"/>
          <w:szCs w:val="28"/>
        </w:rPr>
        <w:t xml:space="preserve"> </w:t>
      </w:r>
      <w:r w:rsidRPr="00D96592">
        <w:rPr>
          <w:rFonts w:cstheme="minorHAnsi"/>
          <w:sz w:val="28"/>
          <w:szCs w:val="28"/>
        </w:rPr>
        <w:t xml:space="preserve"> Implemented a centralized case management solution, transforming legal business services through technology integration and operational model centralization.</w:t>
      </w:r>
    </w:p>
    <w:p w14:paraId="13FC949E" w14:textId="77777777" w:rsidR="00855465" w:rsidRPr="00855465" w:rsidRDefault="00855465" w:rsidP="00855465">
      <w:pPr>
        <w:pStyle w:val="ListParagraph"/>
        <w:numPr>
          <w:ilvl w:val="0"/>
          <w:numId w:val="9"/>
        </w:numPr>
        <w:tabs>
          <w:tab w:val="left" w:pos="860"/>
          <w:tab w:val="left" w:pos="861"/>
        </w:tabs>
        <w:spacing w:before="45"/>
        <w:rPr>
          <w:rFonts w:cstheme="minorHAnsi"/>
          <w:sz w:val="28"/>
          <w:szCs w:val="28"/>
        </w:rPr>
      </w:pPr>
      <w:r w:rsidRPr="00855465">
        <w:rPr>
          <w:rStyle w:val="Strong"/>
          <w:rFonts w:asciiTheme="minorHAnsi" w:hAnsiTheme="minorHAnsi" w:cstheme="minorHAnsi"/>
          <w:sz w:val="28"/>
          <w:szCs w:val="28"/>
          <w:shd w:val="clear" w:color="auto" w:fill="FFFFFF"/>
        </w:rPr>
        <w:lastRenderedPageBreak/>
        <w:t>Skills:</w:t>
      </w:r>
      <w:r w:rsidRPr="00855465">
        <w:rPr>
          <w:rStyle w:val="white-space-pre"/>
          <w:rFonts w:asciiTheme="minorHAnsi" w:hAnsiTheme="minorHAnsi" w:cstheme="minorHAnsi"/>
          <w:sz w:val="28"/>
          <w:szCs w:val="28"/>
          <w:shd w:val="clear" w:color="auto" w:fill="FFFFFF"/>
        </w:rPr>
        <w:t xml:space="preserve"> </w:t>
      </w:r>
      <w:r w:rsidRPr="00855465">
        <w:rPr>
          <w:rFonts w:cstheme="minorHAnsi"/>
          <w:sz w:val="28"/>
          <w:szCs w:val="28"/>
          <w:shd w:val="clear" w:color="auto" w:fill="FFFFFF"/>
        </w:rPr>
        <w:t>Business Process Improvement · Business Process Mapping · Business Systems Analysis · SQL · Microsoft Office · User Stories</w:t>
      </w:r>
    </w:p>
    <w:p w14:paraId="1325BF9F" w14:textId="77777777" w:rsidR="00855465" w:rsidRDefault="00855465" w:rsidP="00977109">
      <w:pPr>
        <w:rPr>
          <w:rFonts w:cstheme="minorHAnsi"/>
          <w:b/>
          <w:bCs/>
          <w:sz w:val="28"/>
          <w:szCs w:val="28"/>
        </w:rPr>
      </w:pPr>
    </w:p>
    <w:p w14:paraId="5A1386DF" w14:textId="4799091B" w:rsidR="00977109" w:rsidRDefault="00977109" w:rsidP="00977109">
      <w:pPr>
        <w:rPr>
          <w:rFonts w:cstheme="minorHAnsi"/>
          <w:sz w:val="28"/>
          <w:szCs w:val="28"/>
        </w:rPr>
      </w:pPr>
      <w:r w:rsidRPr="00FD1C82">
        <w:rPr>
          <w:rFonts w:cstheme="minorHAnsi"/>
          <w:b/>
          <w:bCs/>
          <w:sz w:val="28"/>
          <w:szCs w:val="28"/>
        </w:rPr>
        <w:t>UBC</w:t>
      </w:r>
      <w:r w:rsidR="00855465">
        <w:rPr>
          <w:rFonts w:cstheme="minorHAnsi"/>
          <w:b/>
          <w:bCs/>
          <w:sz w:val="28"/>
          <w:szCs w:val="28"/>
        </w:rPr>
        <w:t xml:space="preserve"> </w:t>
      </w:r>
      <w:r w:rsidR="00855465" w:rsidRPr="00855465">
        <w:rPr>
          <w:b/>
          <w:sz w:val="28"/>
          <w:szCs w:val="28"/>
        </w:rPr>
        <w:t>October 2017 – March 2019</w:t>
      </w:r>
      <w:r w:rsidRPr="00855465">
        <w:rPr>
          <w:rFonts w:cstheme="minorHAnsi"/>
          <w:b/>
          <w:bCs/>
          <w:sz w:val="28"/>
          <w:szCs w:val="28"/>
        </w:rPr>
        <w:t>:</w:t>
      </w:r>
      <w:r w:rsidR="00FD1C82">
        <w:rPr>
          <w:rFonts w:cstheme="minorHAnsi"/>
          <w:sz w:val="28"/>
          <w:szCs w:val="28"/>
        </w:rPr>
        <w:t xml:space="preserve"> </w:t>
      </w:r>
      <w:r w:rsidRPr="00D96592">
        <w:rPr>
          <w:rFonts w:cstheme="minorHAnsi"/>
          <w:sz w:val="28"/>
          <w:szCs w:val="28"/>
        </w:rPr>
        <w:t>Directed the integration of Workday, establishing a cohesive enterprise architecture framework that aligned HR, finance, and student operational applications with strategic objectives.</w:t>
      </w:r>
    </w:p>
    <w:p w14:paraId="4E5531F0" w14:textId="77777777" w:rsidR="00855465" w:rsidRDefault="00855465" w:rsidP="00575D89">
      <w:pPr>
        <w:tabs>
          <w:tab w:val="left" w:pos="1221"/>
        </w:tabs>
        <w:rPr>
          <w:rFonts w:cstheme="minorHAnsi"/>
          <w:b/>
          <w:bCs/>
          <w:sz w:val="28"/>
          <w:szCs w:val="28"/>
        </w:rPr>
      </w:pPr>
    </w:p>
    <w:p w14:paraId="42BE47BC" w14:textId="5E78CFDA" w:rsidR="00575D89" w:rsidRPr="00575D89" w:rsidRDefault="00575D89" w:rsidP="00575D89">
      <w:pPr>
        <w:tabs>
          <w:tab w:val="left" w:pos="1221"/>
        </w:tabs>
        <w:rPr>
          <w:sz w:val="24"/>
        </w:rPr>
      </w:pPr>
      <w:r w:rsidRPr="00575D89">
        <w:rPr>
          <w:rFonts w:cstheme="minorHAnsi"/>
          <w:b/>
          <w:bCs/>
          <w:sz w:val="28"/>
          <w:szCs w:val="28"/>
        </w:rPr>
        <w:t>ICBC:</w:t>
      </w:r>
      <w:r w:rsidRPr="00575D89">
        <w:rPr>
          <w:rFonts w:cstheme="minorHAnsi"/>
          <w:sz w:val="28"/>
          <w:szCs w:val="28"/>
        </w:rPr>
        <w:t xml:space="preserve"> </w:t>
      </w:r>
      <w:r w:rsidR="00453B53" w:rsidRPr="00453B53">
        <w:rPr>
          <w:rFonts w:cstheme="minorHAnsi"/>
          <w:b/>
          <w:bCs/>
          <w:sz w:val="28"/>
          <w:szCs w:val="28"/>
        </w:rPr>
        <w:t>January 2014 – February 2019:</w:t>
      </w:r>
      <w:r w:rsidR="00453B53">
        <w:rPr>
          <w:rFonts w:cstheme="minorHAnsi"/>
          <w:sz w:val="28"/>
          <w:szCs w:val="28"/>
        </w:rPr>
        <w:t xml:space="preserve"> </w:t>
      </w:r>
      <w:r w:rsidRPr="00575D89">
        <w:rPr>
          <w:sz w:val="28"/>
          <w:szCs w:val="28"/>
        </w:rPr>
        <w:t xml:space="preserve">Claims Management Process Improvements involving </w:t>
      </w:r>
      <w:r w:rsidRPr="00575D89">
        <w:rPr>
          <w:rFonts w:cstheme="minorHAnsi"/>
          <w:sz w:val="28"/>
          <w:szCs w:val="28"/>
          <w:shd w:val="clear" w:color="auto" w:fill="FFFFFF"/>
        </w:rPr>
        <w:t>developing recommendations for improving business operations and aligning with operational processes.</w:t>
      </w:r>
    </w:p>
    <w:p w14:paraId="3A29F014" w14:textId="49C4045B" w:rsidR="00977109" w:rsidRPr="00BA72F5" w:rsidRDefault="00575D89" w:rsidP="00BA72F5">
      <w:pPr>
        <w:tabs>
          <w:tab w:val="left" w:pos="1221"/>
        </w:tabs>
        <w:rPr>
          <w:sz w:val="28"/>
          <w:szCs w:val="28"/>
        </w:rPr>
      </w:pPr>
      <w:r w:rsidRPr="00575D89">
        <w:rPr>
          <w:sz w:val="28"/>
          <w:szCs w:val="28"/>
        </w:rPr>
        <w:t>Payroll Functional</w:t>
      </w:r>
      <w:r w:rsidRPr="00575D89">
        <w:rPr>
          <w:spacing w:val="-3"/>
          <w:sz w:val="28"/>
          <w:szCs w:val="28"/>
        </w:rPr>
        <w:t xml:space="preserve"> </w:t>
      </w:r>
      <w:r w:rsidRPr="00575D89">
        <w:rPr>
          <w:sz w:val="28"/>
          <w:szCs w:val="28"/>
        </w:rPr>
        <w:t>Assessment, to</w:t>
      </w:r>
      <w:r w:rsidRPr="00575D89">
        <w:rPr>
          <w:spacing w:val="-4"/>
          <w:sz w:val="28"/>
          <w:szCs w:val="28"/>
        </w:rPr>
        <w:t xml:space="preserve"> </w:t>
      </w:r>
      <w:r w:rsidRPr="00575D89">
        <w:rPr>
          <w:sz w:val="28"/>
          <w:szCs w:val="28"/>
        </w:rPr>
        <w:t>Validate</w:t>
      </w:r>
      <w:r w:rsidRPr="00575D89">
        <w:rPr>
          <w:spacing w:val="-3"/>
          <w:sz w:val="28"/>
          <w:szCs w:val="28"/>
        </w:rPr>
        <w:t xml:space="preserve"> </w:t>
      </w:r>
      <w:r w:rsidRPr="00575D89">
        <w:rPr>
          <w:sz w:val="28"/>
          <w:szCs w:val="28"/>
        </w:rPr>
        <w:t>and</w:t>
      </w:r>
      <w:r w:rsidRPr="00575D89">
        <w:rPr>
          <w:spacing w:val="-3"/>
          <w:sz w:val="28"/>
          <w:szCs w:val="28"/>
        </w:rPr>
        <w:t xml:space="preserve"> </w:t>
      </w:r>
      <w:r w:rsidRPr="00575D89">
        <w:rPr>
          <w:sz w:val="28"/>
          <w:szCs w:val="28"/>
        </w:rPr>
        <w:t>verify</w:t>
      </w:r>
      <w:r w:rsidRPr="00575D89">
        <w:rPr>
          <w:spacing w:val="-7"/>
          <w:sz w:val="28"/>
          <w:szCs w:val="28"/>
        </w:rPr>
        <w:t xml:space="preserve"> </w:t>
      </w:r>
      <w:r w:rsidRPr="00575D89">
        <w:rPr>
          <w:sz w:val="28"/>
          <w:szCs w:val="28"/>
        </w:rPr>
        <w:t>the</w:t>
      </w:r>
      <w:r w:rsidRPr="00575D89">
        <w:rPr>
          <w:spacing w:val="-3"/>
          <w:sz w:val="28"/>
          <w:szCs w:val="28"/>
        </w:rPr>
        <w:t xml:space="preserve"> </w:t>
      </w:r>
      <w:r w:rsidRPr="00575D89">
        <w:rPr>
          <w:sz w:val="28"/>
          <w:szCs w:val="28"/>
        </w:rPr>
        <w:t>effectiveness</w:t>
      </w:r>
      <w:r w:rsidRPr="00575D89">
        <w:rPr>
          <w:spacing w:val="-5"/>
          <w:sz w:val="28"/>
          <w:szCs w:val="28"/>
        </w:rPr>
        <w:t xml:space="preserve"> </w:t>
      </w:r>
      <w:r w:rsidRPr="00575D89">
        <w:rPr>
          <w:sz w:val="28"/>
          <w:szCs w:val="28"/>
        </w:rPr>
        <w:t>of</w:t>
      </w:r>
      <w:r w:rsidRPr="00575D89">
        <w:rPr>
          <w:spacing w:val="-5"/>
          <w:sz w:val="28"/>
          <w:szCs w:val="28"/>
        </w:rPr>
        <w:t xml:space="preserve"> </w:t>
      </w:r>
      <w:r w:rsidRPr="00575D89">
        <w:rPr>
          <w:sz w:val="28"/>
          <w:szCs w:val="28"/>
        </w:rPr>
        <w:t>the</w:t>
      </w:r>
      <w:r w:rsidRPr="00575D89">
        <w:rPr>
          <w:spacing w:val="-6"/>
          <w:sz w:val="28"/>
          <w:szCs w:val="28"/>
        </w:rPr>
        <w:t xml:space="preserve"> </w:t>
      </w:r>
      <w:r w:rsidRPr="00575D89">
        <w:rPr>
          <w:sz w:val="28"/>
          <w:szCs w:val="28"/>
        </w:rPr>
        <w:t>existing</w:t>
      </w:r>
      <w:r w:rsidRPr="00575D89">
        <w:rPr>
          <w:spacing w:val="-6"/>
          <w:sz w:val="28"/>
          <w:szCs w:val="28"/>
        </w:rPr>
        <w:t xml:space="preserve"> </w:t>
      </w:r>
      <w:r w:rsidRPr="00575D89">
        <w:rPr>
          <w:sz w:val="28"/>
          <w:szCs w:val="28"/>
        </w:rPr>
        <w:t>payroll</w:t>
      </w:r>
      <w:r w:rsidRPr="00575D89">
        <w:rPr>
          <w:spacing w:val="-3"/>
          <w:sz w:val="28"/>
          <w:szCs w:val="28"/>
        </w:rPr>
        <w:t xml:space="preserve"> </w:t>
      </w:r>
      <w:r w:rsidRPr="00575D89">
        <w:rPr>
          <w:sz w:val="28"/>
          <w:szCs w:val="28"/>
        </w:rPr>
        <w:t>services</w:t>
      </w:r>
      <w:r w:rsidRPr="00575D89">
        <w:rPr>
          <w:spacing w:val="-3"/>
          <w:sz w:val="28"/>
          <w:szCs w:val="28"/>
        </w:rPr>
        <w:t xml:space="preserve"> </w:t>
      </w:r>
      <w:r w:rsidRPr="00575D89">
        <w:rPr>
          <w:sz w:val="28"/>
          <w:szCs w:val="28"/>
        </w:rPr>
        <w:t>and consider outsourcing options with a goal to maintain existing accuracy levels of99.8%.</w:t>
      </w:r>
    </w:p>
    <w:p w14:paraId="75EC0BA6" w14:textId="66486DAC" w:rsidR="00977109" w:rsidRPr="00FD1C82" w:rsidRDefault="00977109" w:rsidP="00FD1C82">
      <w:pPr>
        <w:pStyle w:val="Heading1"/>
        <w:jc w:val="center"/>
        <w:rPr>
          <w:rFonts w:asciiTheme="minorHAnsi" w:hAnsiTheme="minorHAnsi" w:cstheme="minorHAnsi"/>
          <w:b/>
          <w:bCs/>
          <w:u w:val="single"/>
        </w:rPr>
      </w:pPr>
      <w:r w:rsidRPr="00FD1C82">
        <w:rPr>
          <w:rFonts w:asciiTheme="minorHAnsi" w:hAnsiTheme="minorHAnsi" w:cstheme="minorHAnsi"/>
          <w:b/>
          <w:bCs/>
          <w:u w:val="single"/>
        </w:rPr>
        <w:t>Professional Development &amp; Certification</w:t>
      </w:r>
      <w:r w:rsidR="00FD1C82" w:rsidRPr="00FD1C82">
        <w:rPr>
          <w:rFonts w:asciiTheme="minorHAnsi" w:hAnsiTheme="minorHAnsi" w:cstheme="minorHAnsi"/>
          <w:b/>
          <w:bCs/>
          <w:u w:val="single"/>
        </w:rPr>
        <w:t>s</w:t>
      </w:r>
    </w:p>
    <w:p w14:paraId="7B87DE14" w14:textId="77777777" w:rsidR="00977109" w:rsidRPr="00D96592" w:rsidRDefault="00977109" w:rsidP="00977109">
      <w:pPr>
        <w:rPr>
          <w:rFonts w:cstheme="minorHAnsi"/>
          <w:sz w:val="28"/>
          <w:szCs w:val="28"/>
        </w:rPr>
      </w:pPr>
    </w:p>
    <w:p w14:paraId="78A9AFDC" w14:textId="62FF10FD" w:rsidR="00FD1C82" w:rsidRPr="00FD1C82" w:rsidRDefault="00977109" w:rsidP="00FD1C82">
      <w:pPr>
        <w:pStyle w:val="ListParagraph"/>
        <w:numPr>
          <w:ilvl w:val="0"/>
          <w:numId w:val="2"/>
        </w:numPr>
        <w:rPr>
          <w:rFonts w:cstheme="minorHAnsi"/>
          <w:sz w:val="28"/>
          <w:szCs w:val="28"/>
        </w:rPr>
      </w:pPr>
      <w:r w:rsidRPr="00FD1C82">
        <w:rPr>
          <w:rFonts w:cstheme="minorHAnsi"/>
          <w:sz w:val="28"/>
          <w:szCs w:val="28"/>
        </w:rPr>
        <w:t>TOGAF 9.1 Enterprise Architect Certification</w:t>
      </w:r>
    </w:p>
    <w:p w14:paraId="404A2819" w14:textId="186869A5" w:rsidR="00977109" w:rsidRPr="00FD1C82" w:rsidRDefault="00977109" w:rsidP="00FD1C82">
      <w:pPr>
        <w:pStyle w:val="ListParagraph"/>
        <w:numPr>
          <w:ilvl w:val="0"/>
          <w:numId w:val="2"/>
        </w:numPr>
        <w:rPr>
          <w:rFonts w:cstheme="minorHAnsi"/>
          <w:sz w:val="28"/>
          <w:szCs w:val="28"/>
        </w:rPr>
      </w:pPr>
      <w:r w:rsidRPr="00FD1C82">
        <w:rPr>
          <w:rFonts w:cstheme="minorHAnsi"/>
          <w:sz w:val="28"/>
          <w:szCs w:val="28"/>
        </w:rPr>
        <w:t>ITIL V3 Foundation Certificate</w:t>
      </w:r>
    </w:p>
    <w:p w14:paraId="77F11527" w14:textId="02BEEEF7" w:rsidR="00977109" w:rsidRPr="00FD1C82" w:rsidRDefault="00977109" w:rsidP="00FD1C82">
      <w:pPr>
        <w:pStyle w:val="ListParagraph"/>
        <w:numPr>
          <w:ilvl w:val="0"/>
          <w:numId w:val="2"/>
        </w:numPr>
        <w:rPr>
          <w:rFonts w:cstheme="minorHAnsi"/>
          <w:sz w:val="28"/>
          <w:szCs w:val="28"/>
        </w:rPr>
      </w:pPr>
      <w:r w:rsidRPr="00FD1C82">
        <w:rPr>
          <w:rFonts w:cstheme="minorHAnsi"/>
          <w:sz w:val="28"/>
          <w:szCs w:val="28"/>
        </w:rPr>
        <w:t>Continuous learning through courses in business analysis, design, leadership, and IT management from renowned institutions.</w:t>
      </w:r>
    </w:p>
    <w:p w14:paraId="76C583B5" w14:textId="77777777" w:rsidR="00977109" w:rsidRPr="00D96592" w:rsidRDefault="00977109" w:rsidP="00977109">
      <w:pPr>
        <w:rPr>
          <w:rFonts w:cstheme="minorHAnsi"/>
          <w:sz w:val="28"/>
          <w:szCs w:val="28"/>
        </w:rPr>
      </w:pPr>
    </w:p>
    <w:p w14:paraId="125AB16A" w14:textId="5B708F96" w:rsidR="00977109" w:rsidRPr="00FD1C82" w:rsidRDefault="00977109" w:rsidP="00FD1C82">
      <w:pPr>
        <w:pStyle w:val="Heading1"/>
        <w:jc w:val="center"/>
        <w:rPr>
          <w:rFonts w:asciiTheme="minorHAnsi" w:hAnsiTheme="minorHAnsi" w:cstheme="minorHAnsi"/>
          <w:b/>
          <w:bCs/>
          <w:u w:val="single"/>
        </w:rPr>
      </w:pPr>
      <w:r w:rsidRPr="00FD1C82">
        <w:rPr>
          <w:rFonts w:asciiTheme="minorHAnsi" w:hAnsiTheme="minorHAnsi" w:cstheme="minorHAnsi"/>
          <w:b/>
          <w:bCs/>
          <w:u w:val="single"/>
        </w:rPr>
        <w:t>Professional Associations</w:t>
      </w:r>
    </w:p>
    <w:p w14:paraId="3C54F052" w14:textId="77777777" w:rsidR="00977109" w:rsidRPr="00D96592" w:rsidRDefault="00977109" w:rsidP="00977109">
      <w:pPr>
        <w:rPr>
          <w:rFonts w:cstheme="minorHAnsi"/>
          <w:sz w:val="28"/>
          <w:szCs w:val="28"/>
        </w:rPr>
      </w:pPr>
    </w:p>
    <w:p w14:paraId="21945833" w14:textId="19D1B4F3" w:rsidR="00977109" w:rsidRPr="00FD1C82" w:rsidRDefault="00977109" w:rsidP="00FD1C82">
      <w:pPr>
        <w:pStyle w:val="ListParagraph"/>
        <w:numPr>
          <w:ilvl w:val="1"/>
          <w:numId w:val="4"/>
        </w:numPr>
        <w:rPr>
          <w:rFonts w:cstheme="minorHAnsi"/>
          <w:sz w:val="28"/>
          <w:szCs w:val="28"/>
        </w:rPr>
      </w:pPr>
      <w:r w:rsidRPr="00FD1C82">
        <w:rPr>
          <w:rFonts w:cstheme="minorHAnsi"/>
          <w:sz w:val="28"/>
          <w:szCs w:val="28"/>
        </w:rPr>
        <w:t>International Institute of Business Analysis</w:t>
      </w:r>
    </w:p>
    <w:p w14:paraId="53087145" w14:textId="4E2A73F1" w:rsidR="00977109" w:rsidRPr="00FD1C82" w:rsidRDefault="00977109" w:rsidP="00FD1C82">
      <w:pPr>
        <w:pStyle w:val="ListParagraph"/>
        <w:numPr>
          <w:ilvl w:val="1"/>
          <w:numId w:val="4"/>
        </w:numPr>
        <w:rPr>
          <w:rFonts w:cstheme="minorHAnsi"/>
          <w:sz w:val="28"/>
          <w:szCs w:val="28"/>
        </w:rPr>
      </w:pPr>
      <w:r w:rsidRPr="00FD1C82">
        <w:rPr>
          <w:rFonts w:cstheme="minorHAnsi"/>
          <w:sz w:val="28"/>
          <w:szCs w:val="28"/>
        </w:rPr>
        <w:t>Business Architecture Guild</w:t>
      </w:r>
    </w:p>
    <w:p w14:paraId="05EE4E9E" w14:textId="77777777" w:rsidR="00977109" w:rsidRPr="00D96592" w:rsidRDefault="00977109" w:rsidP="00977109">
      <w:pPr>
        <w:rPr>
          <w:rFonts w:cstheme="minorHAnsi"/>
          <w:sz w:val="28"/>
          <w:szCs w:val="28"/>
        </w:rPr>
      </w:pPr>
    </w:p>
    <w:p w14:paraId="224AC21E" w14:textId="2B385D5E" w:rsidR="00977109" w:rsidRPr="00575D89" w:rsidRDefault="00977109" w:rsidP="00575D89">
      <w:pPr>
        <w:pStyle w:val="Heading1"/>
        <w:jc w:val="center"/>
        <w:rPr>
          <w:rFonts w:asciiTheme="minorHAnsi" w:hAnsiTheme="minorHAnsi" w:cstheme="minorHAnsi"/>
          <w:b/>
          <w:bCs/>
          <w:u w:val="single"/>
        </w:rPr>
      </w:pPr>
      <w:r w:rsidRPr="00575D89">
        <w:rPr>
          <w:rFonts w:asciiTheme="minorHAnsi" w:hAnsiTheme="minorHAnsi" w:cstheme="minorHAnsi"/>
          <w:b/>
          <w:bCs/>
          <w:u w:val="single"/>
        </w:rPr>
        <w:t>Skills</w:t>
      </w:r>
      <w:r w:rsidR="00FD1C82" w:rsidRPr="00575D89">
        <w:rPr>
          <w:rFonts w:asciiTheme="minorHAnsi" w:hAnsiTheme="minorHAnsi" w:cstheme="minorHAnsi"/>
          <w:b/>
          <w:bCs/>
          <w:u w:val="single"/>
        </w:rPr>
        <w:t xml:space="preserve"> &amp; Proficiencies</w:t>
      </w:r>
    </w:p>
    <w:p w14:paraId="2905ADA6" w14:textId="77777777" w:rsidR="00977109" w:rsidRPr="00D96592" w:rsidRDefault="00977109" w:rsidP="00977109">
      <w:pPr>
        <w:rPr>
          <w:rFonts w:cstheme="minorHAnsi"/>
          <w:sz w:val="28"/>
          <w:szCs w:val="28"/>
        </w:rPr>
      </w:pPr>
    </w:p>
    <w:p w14:paraId="59E38E59" w14:textId="71EBB976" w:rsidR="00977109" w:rsidRPr="00575D89" w:rsidRDefault="00575D89" w:rsidP="00575D89">
      <w:pPr>
        <w:pStyle w:val="ListParagraph"/>
        <w:numPr>
          <w:ilvl w:val="0"/>
          <w:numId w:val="7"/>
        </w:numPr>
        <w:rPr>
          <w:rFonts w:cstheme="minorHAnsi"/>
          <w:sz w:val="28"/>
          <w:szCs w:val="28"/>
        </w:rPr>
      </w:pPr>
      <w:r w:rsidRPr="00575D89">
        <w:rPr>
          <w:rFonts w:cstheme="minorHAnsi"/>
          <w:sz w:val="28"/>
          <w:szCs w:val="28"/>
        </w:rPr>
        <w:t>P</w:t>
      </w:r>
      <w:r w:rsidR="00977109" w:rsidRPr="00575D89">
        <w:rPr>
          <w:rFonts w:cstheme="minorHAnsi"/>
          <w:sz w:val="28"/>
          <w:szCs w:val="28"/>
        </w:rPr>
        <w:t>roficient in SQL, Microsoft Office, and various business analysis and project management methodologies.</w:t>
      </w:r>
    </w:p>
    <w:p w14:paraId="78974E75" w14:textId="204673D7" w:rsidR="00575D89" w:rsidRPr="00575D89" w:rsidRDefault="00575D89" w:rsidP="00575D89">
      <w:pPr>
        <w:pStyle w:val="ListParagraph"/>
        <w:numPr>
          <w:ilvl w:val="0"/>
          <w:numId w:val="7"/>
        </w:numPr>
        <w:rPr>
          <w:rFonts w:cstheme="minorHAnsi"/>
          <w:sz w:val="28"/>
          <w:szCs w:val="28"/>
          <w:shd w:val="clear" w:color="auto" w:fill="FFFFFF"/>
        </w:rPr>
      </w:pPr>
      <w:r w:rsidRPr="00575D89">
        <w:rPr>
          <w:rFonts w:cstheme="minorHAnsi"/>
          <w:sz w:val="28"/>
          <w:szCs w:val="28"/>
        </w:rPr>
        <w:t xml:space="preserve">Proficient </w:t>
      </w:r>
      <w:proofErr w:type="gramStart"/>
      <w:r w:rsidRPr="00575D89">
        <w:rPr>
          <w:rFonts w:cstheme="minorHAnsi"/>
          <w:sz w:val="28"/>
          <w:szCs w:val="28"/>
        </w:rPr>
        <w:t>at</w:t>
      </w:r>
      <w:proofErr w:type="gramEnd"/>
      <w:r w:rsidRPr="00575D89">
        <w:rPr>
          <w:rFonts w:cstheme="minorHAnsi"/>
          <w:sz w:val="28"/>
          <w:szCs w:val="28"/>
        </w:rPr>
        <w:t xml:space="preserve"> </w:t>
      </w:r>
      <w:r w:rsidRPr="00575D89">
        <w:rPr>
          <w:rFonts w:cstheme="minorHAnsi"/>
          <w:sz w:val="28"/>
          <w:szCs w:val="28"/>
          <w:shd w:val="clear" w:color="auto" w:fill="FFFFFF"/>
        </w:rPr>
        <w:t xml:space="preserve">Process Analysis &amp; Engineering, Operational Training &amp; </w:t>
      </w:r>
      <w:r w:rsidRPr="00575D89">
        <w:rPr>
          <w:rFonts w:cstheme="minorHAnsi"/>
          <w:sz w:val="28"/>
          <w:szCs w:val="28"/>
          <w:shd w:val="clear" w:color="auto" w:fill="FFFFFF"/>
        </w:rPr>
        <w:lastRenderedPageBreak/>
        <w:t>Documentation, Business Strategy, Business Cost Benefit Analysis, Corporate Planning, Requirements Management, Enterprise Analysis &amp; Business Architecture</w:t>
      </w:r>
    </w:p>
    <w:p w14:paraId="09D8CC65" w14:textId="59785472" w:rsidR="00977109" w:rsidRDefault="00977109" w:rsidP="00575D89">
      <w:pPr>
        <w:pStyle w:val="ListParagraph"/>
        <w:numPr>
          <w:ilvl w:val="0"/>
          <w:numId w:val="7"/>
        </w:numPr>
        <w:rPr>
          <w:rFonts w:cstheme="minorHAnsi"/>
          <w:sz w:val="28"/>
          <w:szCs w:val="28"/>
        </w:rPr>
      </w:pPr>
      <w:r w:rsidRPr="00575D89">
        <w:rPr>
          <w:rFonts w:cstheme="minorHAnsi"/>
          <w:sz w:val="28"/>
          <w:szCs w:val="28"/>
        </w:rPr>
        <w:t>Experienced in using UML, BPMN, and CMMN modeling languages for documentation and design.</w:t>
      </w:r>
    </w:p>
    <w:p w14:paraId="02A529F0" w14:textId="77777777" w:rsidR="00AE70FF" w:rsidRDefault="00AE70FF" w:rsidP="00575D89">
      <w:pPr>
        <w:pStyle w:val="ListParagraph"/>
        <w:numPr>
          <w:ilvl w:val="0"/>
          <w:numId w:val="7"/>
        </w:numPr>
        <w:rPr>
          <w:rFonts w:cstheme="minorHAnsi"/>
          <w:sz w:val="28"/>
          <w:szCs w:val="28"/>
        </w:rPr>
      </w:pPr>
      <w:r>
        <w:rPr>
          <w:rFonts w:cstheme="minorHAnsi"/>
          <w:sz w:val="28"/>
          <w:szCs w:val="28"/>
        </w:rPr>
        <w:t>Practical experience in Jira, Confluence, SharePoint and ServiceNow</w:t>
      </w:r>
    </w:p>
    <w:p w14:paraId="18B1268F" w14:textId="0DF66D87" w:rsidR="00AE70FF" w:rsidRPr="00575D89" w:rsidRDefault="00AE70FF" w:rsidP="00575D89">
      <w:pPr>
        <w:pStyle w:val="ListParagraph"/>
        <w:numPr>
          <w:ilvl w:val="0"/>
          <w:numId w:val="7"/>
        </w:numPr>
        <w:rPr>
          <w:rFonts w:cstheme="minorHAnsi"/>
          <w:sz w:val="28"/>
          <w:szCs w:val="28"/>
        </w:rPr>
      </w:pPr>
      <w:r>
        <w:rPr>
          <w:rFonts w:cstheme="minorHAnsi"/>
          <w:sz w:val="28"/>
          <w:szCs w:val="28"/>
        </w:rPr>
        <w:t xml:space="preserve">Deep Knowledge of </w:t>
      </w:r>
      <w:proofErr w:type="spellStart"/>
      <w:r>
        <w:rPr>
          <w:rFonts w:cstheme="minorHAnsi"/>
          <w:sz w:val="28"/>
          <w:szCs w:val="28"/>
        </w:rPr>
        <w:t>Sparx</w:t>
      </w:r>
      <w:proofErr w:type="spellEnd"/>
      <w:r>
        <w:rPr>
          <w:rFonts w:cstheme="minorHAnsi"/>
          <w:sz w:val="28"/>
          <w:szCs w:val="28"/>
        </w:rPr>
        <w:t xml:space="preserve"> and </w:t>
      </w:r>
      <w:proofErr w:type="spellStart"/>
      <w:r>
        <w:rPr>
          <w:rFonts w:cstheme="minorHAnsi"/>
          <w:sz w:val="28"/>
          <w:szCs w:val="28"/>
        </w:rPr>
        <w:t>LeanIX</w:t>
      </w:r>
      <w:proofErr w:type="spellEnd"/>
      <w:r>
        <w:rPr>
          <w:rFonts w:cstheme="minorHAnsi"/>
          <w:sz w:val="28"/>
          <w:szCs w:val="28"/>
        </w:rPr>
        <w:t xml:space="preserve"> and other modeling tools</w:t>
      </w:r>
    </w:p>
    <w:sectPr w:rsidR="00AE70FF" w:rsidRPr="00575D8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DC212E" w14:textId="77777777" w:rsidR="00654412" w:rsidRDefault="00654412" w:rsidP="00654412">
      <w:pPr>
        <w:spacing w:after="0" w:line="240" w:lineRule="auto"/>
      </w:pPr>
      <w:r>
        <w:separator/>
      </w:r>
    </w:p>
  </w:endnote>
  <w:endnote w:type="continuationSeparator" w:id="0">
    <w:p w14:paraId="0E241CE6" w14:textId="77777777" w:rsidR="00654412" w:rsidRDefault="00654412" w:rsidP="00654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9834728"/>
      <w:docPartObj>
        <w:docPartGallery w:val="Page Numbers (Bottom of Page)"/>
        <w:docPartUnique/>
      </w:docPartObj>
    </w:sdtPr>
    <w:sdtEndPr>
      <w:rPr>
        <w:color w:val="7F7F7F" w:themeColor="background1" w:themeShade="7F"/>
        <w:spacing w:val="60"/>
      </w:rPr>
    </w:sdtEndPr>
    <w:sdtContent>
      <w:p w14:paraId="4AF32CFA" w14:textId="250F0ABE" w:rsidR="00654412" w:rsidRDefault="0065441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A99FA16" w14:textId="77777777" w:rsidR="00654412" w:rsidRDefault="006544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556F9A" w14:textId="77777777" w:rsidR="00654412" w:rsidRDefault="00654412" w:rsidP="00654412">
      <w:pPr>
        <w:spacing w:after="0" w:line="240" w:lineRule="auto"/>
      </w:pPr>
      <w:r>
        <w:separator/>
      </w:r>
    </w:p>
  </w:footnote>
  <w:footnote w:type="continuationSeparator" w:id="0">
    <w:p w14:paraId="40A57AA0" w14:textId="77777777" w:rsidR="00654412" w:rsidRDefault="00654412" w:rsidP="006544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62CB"/>
    <w:multiLevelType w:val="hybridMultilevel"/>
    <w:tmpl w:val="834800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C1DE7"/>
    <w:multiLevelType w:val="hybridMultilevel"/>
    <w:tmpl w:val="BA62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23566"/>
    <w:multiLevelType w:val="hybridMultilevel"/>
    <w:tmpl w:val="8F6A82EE"/>
    <w:lvl w:ilvl="0" w:tplc="10090001">
      <w:start w:val="1"/>
      <w:numFmt w:val="bullet"/>
      <w:lvlText w:val=""/>
      <w:lvlJc w:val="left"/>
      <w:pPr>
        <w:ind w:left="990"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3" w15:restartNumberingAfterBreak="0">
    <w:nsid w:val="149B359E"/>
    <w:multiLevelType w:val="hybridMultilevel"/>
    <w:tmpl w:val="6068F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41B02"/>
    <w:multiLevelType w:val="hybridMultilevel"/>
    <w:tmpl w:val="10E8182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8EC26AD"/>
    <w:multiLevelType w:val="hybridMultilevel"/>
    <w:tmpl w:val="FC1AF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7431A"/>
    <w:multiLevelType w:val="hybridMultilevel"/>
    <w:tmpl w:val="CC0C723E"/>
    <w:lvl w:ilvl="0" w:tplc="04090001">
      <w:start w:val="1"/>
      <w:numFmt w:val="bullet"/>
      <w:lvlText w:val=""/>
      <w:lvlJc w:val="left"/>
      <w:pPr>
        <w:ind w:left="720" w:hanging="360"/>
      </w:pPr>
      <w:rPr>
        <w:rFonts w:ascii="Symbol" w:hAnsi="Symbol" w:hint="default"/>
      </w:rPr>
    </w:lvl>
    <w:lvl w:ilvl="1" w:tplc="1040B5B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86C41"/>
    <w:multiLevelType w:val="hybridMultilevel"/>
    <w:tmpl w:val="DE7A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7365E9"/>
    <w:multiLevelType w:val="hybridMultilevel"/>
    <w:tmpl w:val="7734760A"/>
    <w:lvl w:ilvl="0" w:tplc="10090001">
      <w:start w:val="1"/>
      <w:numFmt w:val="bullet"/>
      <w:lvlText w:val=""/>
      <w:lvlJc w:val="left"/>
      <w:pPr>
        <w:ind w:left="500" w:hanging="360"/>
      </w:pPr>
      <w:rPr>
        <w:rFonts w:ascii="Symbol" w:hAnsi="Symbol" w:hint="default"/>
        <w:w w:val="100"/>
        <w:lang w:val="en-US" w:eastAsia="en-US" w:bidi="en-US"/>
      </w:rPr>
    </w:lvl>
    <w:lvl w:ilvl="1" w:tplc="1E6C8CF4">
      <w:numFmt w:val="bullet"/>
      <w:lvlText w:val="o"/>
      <w:lvlJc w:val="left"/>
      <w:pPr>
        <w:ind w:left="1220" w:hanging="360"/>
      </w:pPr>
      <w:rPr>
        <w:rFonts w:ascii="Courier New" w:eastAsia="Courier New" w:hAnsi="Courier New" w:cs="Courier New" w:hint="default"/>
        <w:w w:val="100"/>
        <w:sz w:val="24"/>
        <w:szCs w:val="24"/>
        <w:lang w:val="en-US" w:eastAsia="en-US" w:bidi="en-US"/>
      </w:rPr>
    </w:lvl>
    <w:lvl w:ilvl="2" w:tplc="E65CE088">
      <w:numFmt w:val="bullet"/>
      <w:lvlText w:val=""/>
      <w:lvlJc w:val="left"/>
      <w:pPr>
        <w:ind w:left="1940" w:hanging="360"/>
      </w:pPr>
      <w:rPr>
        <w:rFonts w:ascii="Wingdings" w:eastAsia="Wingdings" w:hAnsi="Wingdings" w:cs="Wingdings" w:hint="default"/>
        <w:w w:val="100"/>
        <w:sz w:val="24"/>
        <w:szCs w:val="24"/>
        <w:lang w:val="en-US" w:eastAsia="en-US" w:bidi="en-US"/>
      </w:rPr>
    </w:lvl>
    <w:lvl w:ilvl="3" w:tplc="44B07456">
      <w:numFmt w:val="bullet"/>
      <w:lvlText w:val="•"/>
      <w:lvlJc w:val="left"/>
      <w:pPr>
        <w:ind w:left="2860" w:hanging="360"/>
      </w:pPr>
      <w:rPr>
        <w:rFonts w:hint="default"/>
        <w:lang w:val="en-US" w:eastAsia="en-US" w:bidi="en-US"/>
      </w:rPr>
    </w:lvl>
    <w:lvl w:ilvl="4" w:tplc="8E305DDC">
      <w:numFmt w:val="bullet"/>
      <w:lvlText w:val="•"/>
      <w:lvlJc w:val="left"/>
      <w:pPr>
        <w:ind w:left="3781" w:hanging="360"/>
      </w:pPr>
      <w:rPr>
        <w:rFonts w:hint="default"/>
        <w:lang w:val="en-US" w:eastAsia="en-US" w:bidi="en-US"/>
      </w:rPr>
    </w:lvl>
    <w:lvl w:ilvl="5" w:tplc="1B32BD04">
      <w:numFmt w:val="bullet"/>
      <w:lvlText w:val="•"/>
      <w:lvlJc w:val="left"/>
      <w:pPr>
        <w:ind w:left="4702" w:hanging="360"/>
      </w:pPr>
      <w:rPr>
        <w:rFonts w:hint="default"/>
        <w:lang w:val="en-US" w:eastAsia="en-US" w:bidi="en-US"/>
      </w:rPr>
    </w:lvl>
    <w:lvl w:ilvl="6" w:tplc="DE9C9D68">
      <w:numFmt w:val="bullet"/>
      <w:lvlText w:val="•"/>
      <w:lvlJc w:val="left"/>
      <w:pPr>
        <w:ind w:left="5623" w:hanging="360"/>
      </w:pPr>
      <w:rPr>
        <w:rFonts w:hint="default"/>
        <w:lang w:val="en-US" w:eastAsia="en-US" w:bidi="en-US"/>
      </w:rPr>
    </w:lvl>
    <w:lvl w:ilvl="7" w:tplc="18F25810">
      <w:numFmt w:val="bullet"/>
      <w:lvlText w:val="•"/>
      <w:lvlJc w:val="left"/>
      <w:pPr>
        <w:ind w:left="6544" w:hanging="360"/>
      </w:pPr>
      <w:rPr>
        <w:rFonts w:hint="default"/>
        <w:lang w:val="en-US" w:eastAsia="en-US" w:bidi="en-US"/>
      </w:rPr>
    </w:lvl>
    <w:lvl w:ilvl="8" w:tplc="C4AEE08C">
      <w:numFmt w:val="bullet"/>
      <w:lvlText w:val="•"/>
      <w:lvlJc w:val="left"/>
      <w:pPr>
        <w:ind w:left="7464" w:hanging="360"/>
      </w:pPr>
      <w:rPr>
        <w:rFonts w:hint="default"/>
        <w:lang w:val="en-US" w:eastAsia="en-US" w:bidi="en-US"/>
      </w:rPr>
    </w:lvl>
  </w:abstractNum>
  <w:num w:numId="1" w16cid:durableId="1502234679">
    <w:abstractNumId w:val="2"/>
  </w:num>
  <w:num w:numId="2" w16cid:durableId="1581525215">
    <w:abstractNumId w:val="6"/>
  </w:num>
  <w:num w:numId="3" w16cid:durableId="1628968491">
    <w:abstractNumId w:val="3"/>
  </w:num>
  <w:num w:numId="4" w16cid:durableId="1693261348">
    <w:abstractNumId w:val="4"/>
  </w:num>
  <w:num w:numId="5" w16cid:durableId="87310186">
    <w:abstractNumId w:val="1"/>
  </w:num>
  <w:num w:numId="6" w16cid:durableId="1439301862">
    <w:abstractNumId w:val="5"/>
  </w:num>
  <w:num w:numId="7" w16cid:durableId="1806199554">
    <w:abstractNumId w:val="0"/>
  </w:num>
  <w:num w:numId="8" w16cid:durableId="470251115">
    <w:abstractNumId w:val="8"/>
  </w:num>
  <w:num w:numId="9" w16cid:durableId="4878687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72"/>
    <w:rsid w:val="000447AE"/>
    <w:rsid w:val="00065E4F"/>
    <w:rsid w:val="000C5D72"/>
    <w:rsid w:val="000D1B29"/>
    <w:rsid w:val="000F1233"/>
    <w:rsid w:val="00232E5F"/>
    <w:rsid w:val="00303575"/>
    <w:rsid w:val="00327A6E"/>
    <w:rsid w:val="00393E33"/>
    <w:rsid w:val="003B0D61"/>
    <w:rsid w:val="00453B53"/>
    <w:rsid w:val="00493BDF"/>
    <w:rsid w:val="004A44AA"/>
    <w:rsid w:val="004C242D"/>
    <w:rsid w:val="00526C30"/>
    <w:rsid w:val="00575D89"/>
    <w:rsid w:val="005A004F"/>
    <w:rsid w:val="005D2C42"/>
    <w:rsid w:val="00654412"/>
    <w:rsid w:val="00682623"/>
    <w:rsid w:val="0076145A"/>
    <w:rsid w:val="007729C0"/>
    <w:rsid w:val="0077433A"/>
    <w:rsid w:val="00846562"/>
    <w:rsid w:val="00855465"/>
    <w:rsid w:val="00893CE1"/>
    <w:rsid w:val="008D293F"/>
    <w:rsid w:val="008D63E8"/>
    <w:rsid w:val="00977109"/>
    <w:rsid w:val="009914C3"/>
    <w:rsid w:val="009A1817"/>
    <w:rsid w:val="00A1315D"/>
    <w:rsid w:val="00A2572D"/>
    <w:rsid w:val="00A70373"/>
    <w:rsid w:val="00A76AA9"/>
    <w:rsid w:val="00AC768A"/>
    <w:rsid w:val="00AE70FF"/>
    <w:rsid w:val="00B85C03"/>
    <w:rsid w:val="00BA72F5"/>
    <w:rsid w:val="00BC1CD7"/>
    <w:rsid w:val="00BD3C16"/>
    <w:rsid w:val="00BE6F5F"/>
    <w:rsid w:val="00C0332D"/>
    <w:rsid w:val="00D96592"/>
    <w:rsid w:val="00DD7371"/>
    <w:rsid w:val="00E165A5"/>
    <w:rsid w:val="00E44C08"/>
    <w:rsid w:val="00E65737"/>
    <w:rsid w:val="00E8751C"/>
    <w:rsid w:val="00EE7885"/>
    <w:rsid w:val="00F0369D"/>
    <w:rsid w:val="00FB5E2C"/>
    <w:rsid w:val="00FD1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9E038"/>
  <w15:chartTrackingRefBased/>
  <w15:docId w15:val="{9A4F28A2-8480-48E6-9CBC-E2EF45244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817"/>
  </w:style>
  <w:style w:type="paragraph" w:styleId="Heading1">
    <w:name w:val="heading 1"/>
    <w:basedOn w:val="Normal"/>
    <w:next w:val="Normal"/>
    <w:link w:val="Heading1Char"/>
    <w:uiPriority w:val="9"/>
    <w:qFormat/>
    <w:rsid w:val="00D965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6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93E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77109"/>
    <w:pPr>
      <w:widowControl w:val="0"/>
      <w:autoSpaceDE w:val="0"/>
      <w:autoSpaceDN w:val="0"/>
      <w:spacing w:after="0" w:line="240" w:lineRule="auto"/>
      <w:ind w:left="860" w:hanging="361"/>
    </w:pPr>
    <w:rPr>
      <w:rFonts w:ascii="Calibri" w:eastAsia="Calibri" w:hAnsi="Calibri" w:cs="Calibri"/>
      <w:kern w:val="0"/>
      <w:lang w:bidi="en-US"/>
      <w14:ligatures w14:val="none"/>
    </w:rPr>
  </w:style>
  <w:style w:type="character" w:customStyle="1" w:styleId="Heading1Char">
    <w:name w:val="Heading 1 Char"/>
    <w:basedOn w:val="DefaultParagraphFont"/>
    <w:link w:val="Heading1"/>
    <w:uiPriority w:val="9"/>
    <w:rsid w:val="00D96592"/>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D96592"/>
    <w:pPr>
      <w:widowControl w:val="0"/>
      <w:autoSpaceDE w:val="0"/>
      <w:autoSpaceDN w:val="0"/>
      <w:spacing w:after="0" w:line="240" w:lineRule="auto"/>
    </w:pPr>
    <w:rPr>
      <w:rFonts w:ascii="Calibri" w:eastAsia="Calibri" w:hAnsi="Calibri" w:cs="Calibri"/>
      <w:kern w:val="0"/>
      <w:sz w:val="24"/>
      <w:szCs w:val="24"/>
      <w:lang w:bidi="en-US"/>
      <w14:ligatures w14:val="none"/>
    </w:rPr>
  </w:style>
  <w:style w:type="character" w:customStyle="1" w:styleId="BodyTextChar">
    <w:name w:val="Body Text Char"/>
    <w:basedOn w:val="DefaultParagraphFont"/>
    <w:link w:val="BodyText"/>
    <w:uiPriority w:val="1"/>
    <w:rsid w:val="00D96592"/>
    <w:rPr>
      <w:rFonts w:ascii="Calibri" w:eastAsia="Calibri" w:hAnsi="Calibri" w:cs="Calibri"/>
      <w:kern w:val="0"/>
      <w:sz w:val="24"/>
      <w:szCs w:val="24"/>
      <w:lang w:bidi="en-US"/>
      <w14:ligatures w14:val="none"/>
    </w:rPr>
  </w:style>
  <w:style w:type="character" w:customStyle="1" w:styleId="Heading2Char">
    <w:name w:val="Heading 2 Char"/>
    <w:basedOn w:val="DefaultParagraphFont"/>
    <w:link w:val="Heading2"/>
    <w:uiPriority w:val="9"/>
    <w:rsid w:val="00D9659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55465"/>
    <w:rPr>
      <w:b/>
      <w:bCs/>
    </w:rPr>
  </w:style>
  <w:style w:type="character" w:customStyle="1" w:styleId="white-space-pre">
    <w:name w:val="white-space-pre"/>
    <w:basedOn w:val="DefaultParagraphFont"/>
    <w:rsid w:val="00855465"/>
  </w:style>
  <w:style w:type="character" w:styleId="Hyperlink">
    <w:name w:val="Hyperlink"/>
    <w:basedOn w:val="DefaultParagraphFont"/>
    <w:uiPriority w:val="99"/>
    <w:unhideWhenUsed/>
    <w:rsid w:val="00E65737"/>
    <w:rPr>
      <w:color w:val="0563C1" w:themeColor="hyperlink"/>
      <w:u w:val="single"/>
    </w:rPr>
  </w:style>
  <w:style w:type="character" w:styleId="UnresolvedMention">
    <w:name w:val="Unresolved Mention"/>
    <w:basedOn w:val="DefaultParagraphFont"/>
    <w:uiPriority w:val="99"/>
    <w:semiHidden/>
    <w:unhideWhenUsed/>
    <w:rsid w:val="00E65737"/>
    <w:rPr>
      <w:color w:val="605E5C"/>
      <w:shd w:val="clear" w:color="auto" w:fill="E1DFDD"/>
    </w:rPr>
  </w:style>
  <w:style w:type="table" w:styleId="TableGrid">
    <w:name w:val="Table Grid"/>
    <w:basedOn w:val="TableNormal"/>
    <w:uiPriority w:val="59"/>
    <w:rsid w:val="00846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44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412"/>
  </w:style>
  <w:style w:type="paragraph" w:styleId="Footer">
    <w:name w:val="footer"/>
    <w:basedOn w:val="Normal"/>
    <w:link w:val="FooterChar"/>
    <w:uiPriority w:val="99"/>
    <w:unhideWhenUsed/>
    <w:rsid w:val="006544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412"/>
  </w:style>
  <w:style w:type="character" w:customStyle="1" w:styleId="Heading3Char">
    <w:name w:val="Heading 3 Char"/>
    <w:basedOn w:val="DefaultParagraphFont"/>
    <w:link w:val="Heading3"/>
    <w:uiPriority w:val="9"/>
    <w:semiHidden/>
    <w:rsid w:val="00393E3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52844">
      <w:bodyDiv w:val="1"/>
      <w:marLeft w:val="0"/>
      <w:marRight w:val="0"/>
      <w:marTop w:val="0"/>
      <w:marBottom w:val="0"/>
      <w:divBdr>
        <w:top w:val="none" w:sz="0" w:space="0" w:color="auto"/>
        <w:left w:val="none" w:sz="0" w:space="0" w:color="auto"/>
        <w:bottom w:val="none" w:sz="0" w:space="0" w:color="auto"/>
        <w:right w:val="none" w:sz="0" w:space="0" w:color="auto"/>
      </w:divBdr>
    </w:div>
    <w:div w:id="182935631">
      <w:bodyDiv w:val="1"/>
      <w:marLeft w:val="0"/>
      <w:marRight w:val="0"/>
      <w:marTop w:val="0"/>
      <w:marBottom w:val="0"/>
      <w:divBdr>
        <w:top w:val="none" w:sz="0" w:space="0" w:color="auto"/>
        <w:left w:val="none" w:sz="0" w:space="0" w:color="auto"/>
        <w:bottom w:val="none" w:sz="0" w:space="0" w:color="auto"/>
        <w:right w:val="none" w:sz="0" w:space="0" w:color="auto"/>
      </w:divBdr>
    </w:div>
    <w:div w:id="199785085">
      <w:bodyDiv w:val="1"/>
      <w:marLeft w:val="0"/>
      <w:marRight w:val="0"/>
      <w:marTop w:val="0"/>
      <w:marBottom w:val="0"/>
      <w:divBdr>
        <w:top w:val="none" w:sz="0" w:space="0" w:color="auto"/>
        <w:left w:val="none" w:sz="0" w:space="0" w:color="auto"/>
        <w:bottom w:val="none" w:sz="0" w:space="0" w:color="auto"/>
        <w:right w:val="none" w:sz="0" w:space="0" w:color="auto"/>
      </w:divBdr>
    </w:div>
    <w:div w:id="327246935">
      <w:bodyDiv w:val="1"/>
      <w:marLeft w:val="0"/>
      <w:marRight w:val="0"/>
      <w:marTop w:val="0"/>
      <w:marBottom w:val="0"/>
      <w:divBdr>
        <w:top w:val="none" w:sz="0" w:space="0" w:color="auto"/>
        <w:left w:val="none" w:sz="0" w:space="0" w:color="auto"/>
        <w:bottom w:val="none" w:sz="0" w:space="0" w:color="auto"/>
        <w:right w:val="none" w:sz="0" w:space="0" w:color="auto"/>
      </w:divBdr>
    </w:div>
    <w:div w:id="433939691">
      <w:bodyDiv w:val="1"/>
      <w:marLeft w:val="0"/>
      <w:marRight w:val="0"/>
      <w:marTop w:val="0"/>
      <w:marBottom w:val="0"/>
      <w:divBdr>
        <w:top w:val="none" w:sz="0" w:space="0" w:color="auto"/>
        <w:left w:val="none" w:sz="0" w:space="0" w:color="auto"/>
        <w:bottom w:val="none" w:sz="0" w:space="0" w:color="auto"/>
        <w:right w:val="none" w:sz="0" w:space="0" w:color="auto"/>
      </w:divBdr>
    </w:div>
    <w:div w:id="666249511">
      <w:bodyDiv w:val="1"/>
      <w:marLeft w:val="0"/>
      <w:marRight w:val="0"/>
      <w:marTop w:val="0"/>
      <w:marBottom w:val="0"/>
      <w:divBdr>
        <w:top w:val="none" w:sz="0" w:space="0" w:color="auto"/>
        <w:left w:val="none" w:sz="0" w:space="0" w:color="auto"/>
        <w:bottom w:val="none" w:sz="0" w:space="0" w:color="auto"/>
        <w:right w:val="none" w:sz="0" w:space="0" w:color="auto"/>
      </w:divBdr>
    </w:div>
    <w:div w:id="832373547">
      <w:bodyDiv w:val="1"/>
      <w:marLeft w:val="0"/>
      <w:marRight w:val="0"/>
      <w:marTop w:val="0"/>
      <w:marBottom w:val="0"/>
      <w:divBdr>
        <w:top w:val="none" w:sz="0" w:space="0" w:color="auto"/>
        <w:left w:val="none" w:sz="0" w:space="0" w:color="auto"/>
        <w:bottom w:val="none" w:sz="0" w:space="0" w:color="auto"/>
        <w:right w:val="none" w:sz="0" w:space="0" w:color="auto"/>
      </w:divBdr>
    </w:div>
    <w:div w:id="919827510">
      <w:bodyDiv w:val="1"/>
      <w:marLeft w:val="0"/>
      <w:marRight w:val="0"/>
      <w:marTop w:val="0"/>
      <w:marBottom w:val="0"/>
      <w:divBdr>
        <w:top w:val="none" w:sz="0" w:space="0" w:color="auto"/>
        <w:left w:val="none" w:sz="0" w:space="0" w:color="auto"/>
        <w:bottom w:val="none" w:sz="0" w:space="0" w:color="auto"/>
        <w:right w:val="none" w:sz="0" w:space="0" w:color="auto"/>
      </w:divBdr>
    </w:div>
    <w:div w:id="937517997">
      <w:bodyDiv w:val="1"/>
      <w:marLeft w:val="0"/>
      <w:marRight w:val="0"/>
      <w:marTop w:val="0"/>
      <w:marBottom w:val="0"/>
      <w:divBdr>
        <w:top w:val="none" w:sz="0" w:space="0" w:color="auto"/>
        <w:left w:val="none" w:sz="0" w:space="0" w:color="auto"/>
        <w:bottom w:val="none" w:sz="0" w:space="0" w:color="auto"/>
        <w:right w:val="none" w:sz="0" w:space="0" w:color="auto"/>
      </w:divBdr>
    </w:div>
    <w:div w:id="956328066">
      <w:bodyDiv w:val="1"/>
      <w:marLeft w:val="0"/>
      <w:marRight w:val="0"/>
      <w:marTop w:val="0"/>
      <w:marBottom w:val="0"/>
      <w:divBdr>
        <w:top w:val="none" w:sz="0" w:space="0" w:color="auto"/>
        <w:left w:val="none" w:sz="0" w:space="0" w:color="auto"/>
        <w:bottom w:val="none" w:sz="0" w:space="0" w:color="auto"/>
        <w:right w:val="none" w:sz="0" w:space="0" w:color="auto"/>
      </w:divBdr>
    </w:div>
    <w:div w:id="1037851953">
      <w:bodyDiv w:val="1"/>
      <w:marLeft w:val="0"/>
      <w:marRight w:val="0"/>
      <w:marTop w:val="0"/>
      <w:marBottom w:val="0"/>
      <w:divBdr>
        <w:top w:val="none" w:sz="0" w:space="0" w:color="auto"/>
        <w:left w:val="none" w:sz="0" w:space="0" w:color="auto"/>
        <w:bottom w:val="none" w:sz="0" w:space="0" w:color="auto"/>
        <w:right w:val="none" w:sz="0" w:space="0" w:color="auto"/>
      </w:divBdr>
    </w:div>
    <w:div w:id="1064449332">
      <w:bodyDiv w:val="1"/>
      <w:marLeft w:val="0"/>
      <w:marRight w:val="0"/>
      <w:marTop w:val="0"/>
      <w:marBottom w:val="0"/>
      <w:divBdr>
        <w:top w:val="none" w:sz="0" w:space="0" w:color="auto"/>
        <w:left w:val="none" w:sz="0" w:space="0" w:color="auto"/>
        <w:bottom w:val="none" w:sz="0" w:space="0" w:color="auto"/>
        <w:right w:val="none" w:sz="0" w:space="0" w:color="auto"/>
      </w:divBdr>
    </w:div>
    <w:div w:id="1092622915">
      <w:bodyDiv w:val="1"/>
      <w:marLeft w:val="0"/>
      <w:marRight w:val="0"/>
      <w:marTop w:val="0"/>
      <w:marBottom w:val="0"/>
      <w:divBdr>
        <w:top w:val="none" w:sz="0" w:space="0" w:color="auto"/>
        <w:left w:val="none" w:sz="0" w:space="0" w:color="auto"/>
        <w:bottom w:val="none" w:sz="0" w:space="0" w:color="auto"/>
        <w:right w:val="none" w:sz="0" w:space="0" w:color="auto"/>
      </w:divBdr>
    </w:div>
    <w:div w:id="1099181494">
      <w:bodyDiv w:val="1"/>
      <w:marLeft w:val="0"/>
      <w:marRight w:val="0"/>
      <w:marTop w:val="0"/>
      <w:marBottom w:val="0"/>
      <w:divBdr>
        <w:top w:val="none" w:sz="0" w:space="0" w:color="auto"/>
        <w:left w:val="none" w:sz="0" w:space="0" w:color="auto"/>
        <w:bottom w:val="none" w:sz="0" w:space="0" w:color="auto"/>
        <w:right w:val="none" w:sz="0" w:space="0" w:color="auto"/>
      </w:divBdr>
    </w:div>
    <w:div w:id="1154374131">
      <w:bodyDiv w:val="1"/>
      <w:marLeft w:val="0"/>
      <w:marRight w:val="0"/>
      <w:marTop w:val="0"/>
      <w:marBottom w:val="0"/>
      <w:divBdr>
        <w:top w:val="none" w:sz="0" w:space="0" w:color="auto"/>
        <w:left w:val="none" w:sz="0" w:space="0" w:color="auto"/>
        <w:bottom w:val="none" w:sz="0" w:space="0" w:color="auto"/>
        <w:right w:val="none" w:sz="0" w:space="0" w:color="auto"/>
      </w:divBdr>
    </w:div>
    <w:div w:id="1221863398">
      <w:bodyDiv w:val="1"/>
      <w:marLeft w:val="0"/>
      <w:marRight w:val="0"/>
      <w:marTop w:val="0"/>
      <w:marBottom w:val="0"/>
      <w:divBdr>
        <w:top w:val="none" w:sz="0" w:space="0" w:color="auto"/>
        <w:left w:val="none" w:sz="0" w:space="0" w:color="auto"/>
        <w:bottom w:val="none" w:sz="0" w:space="0" w:color="auto"/>
        <w:right w:val="none" w:sz="0" w:space="0" w:color="auto"/>
      </w:divBdr>
    </w:div>
    <w:div w:id="1284076919">
      <w:bodyDiv w:val="1"/>
      <w:marLeft w:val="0"/>
      <w:marRight w:val="0"/>
      <w:marTop w:val="0"/>
      <w:marBottom w:val="0"/>
      <w:divBdr>
        <w:top w:val="none" w:sz="0" w:space="0" w:color="auto"/>
        <w:left w:val="none" w:sz="0" w:space="0" w:color="auto"/>
        <w:bottom w:val="none" w:sz="0" w:space="0" w:color="auto"/>
        <w:right w:val="none" w:sz="0" w:space="0" w:color="auto"/>
      </w:divBdr>
    </w:div>
    <w:div w:id="1321229715">
      <w:bodyDiv w:val="1"/>
      <w:marLeft w:val="0"/>
      <w:marRight w:val="0"/>
      <w:marTop w:val="0"/>
      <w:marBottom w:val="0"/>
      <w:divBdr>
        <w:top w:val="none" w:sz="0" w:space="0" w:color="auto"/>
        <w:left w:val="none" w:sz="0" w:space="0" w:color="auto"/>
        <w:bottom w:val="none" w:sz="0" w:space="0" w:color="auto"/>
        <w:right w:val="none" w:sz="0" w:space="0" w:color="auto"/>
      </w:divBdr>
    </w:div>
    <w:div w:id="1393195054">
      <w:bodyDiv w:val="1"/>
      <w:marLeft w:val="0"/>
      <w:marRight w:val="0"/>
      <w:marTop w:val="0"/>
      <w:marBottom w:val="0"/>
      <w:divBdr>
        <w:top w:val="none" w:sz="0" w:space="0" w:color="auto"/>
        <w:left w:val="none" w:sz="0" w:space="0" w:color="auto"/>
        <w:bottom w:val="none" w:sz="0" w:space="0" w:color="auto"/>
        <w:right w:val="none" w:sz="0" w:space="0" w:color="auto"/>
      </w:divBdr>
    </w:div>
    <w:div w:id="1398670974">
      <w:bodyDiv w:val="1"/>
      <w:marLeft w:val="0"/>
      <w:marRight w:val="0"/>
      <w:marTop w:val="0"/>
      <w:marBottom w:val="0"/>
      <w:divBdr>
        <w:top w:val="none" w:sz="0" w:space="0" w:color="auto"/>
        <w:left w:val="none" w:sz="0" w:space="0" w:color="auto"/>
        <w:bottom w:val="none" w:sz="0" w:space="0" w:color="auto"/>
        <w:right w:val="none" w:sz="0" w:space="0" w:color="auto"/>
      </w:divBdr>
    </w:div>
    <w:div w:id="1550216638">
      <w:bodyDiv w:val="1"/>
      <w:marLeft w:val="0"/>
      <w:marRight w:val="0"/>
      <w:marTop w:val="0"/>
      <w:marBottom w:val="0"/>
      <w:divBdr>
        <w:top w:val="none" w:sz="0" w:space="0" w:color="auto"/>
        <w:left w:val="none" w:sz="0" w:space="0" w:color="auto"/>
        <w:bottom w:val="none" w:sz="0" w:space="0" w:color="auto"/>
        <w:right w:val="none" w:sz="0" w:space="0" w:color="auto"/>
      </w:divBdr>
    </w:div>
    <w:div w:id="1561137247">
      <w:bodyDiv w:val="1"/>
      <w:marLeft w:val="0"/>
      <w:marRight w:val="0"/>
      <w:marTop w:val="0"/>
      <w:marBottom w:val="0"/>
      <w:divBdr>
        <w:top w:val="none" w:sz="0" w:space="0" w:color="auto"/>
        <w:left w:val="none" w:sz="0" w:space="0" w:color="auto"/>
        <w:bottom w:val="none" w:sz="0" w:space="0" w:color="auto"/>
        <w:right w:val="none" w:sz="0" w:space="0" w:color="auto"/>
      </w:divBdr>
    </w:div>
    <w:div w:id="1726678798">
      <w:bodyDiv w:val="1"/>
      <w:marLeft w:val="0"/>
      <w:marRight w:val="0"/>
      <w:marTop w:val="0"/>
      <w:marBottom w:val="0"/>
      <w:divBdr>
        <w:top w:val="none" w:sz="0" w:space="0" w:color="auto"/>
        <w:left w:val="none" w:sz="0" w:space="0" w:color="auto"/>
        <w:bottom w:val="none" w:sz="0" w:space="0" w:color="auto"/>
        <w:right w:val="none" w:sz="0" w:space="0" w:color="auto"/>
      </w:divBdr>
    </w:div>
    <w:div w:id="1835753835">
      <w:bodyDiv w:val="1"/>
      <w:marLeft w:val="0"/>
      <w:marRight w:val="0"/>
      <w:marTop w:val="0"/>
      <w:marBottom w:val="0"/>
      <w:divBdr>
        <w:top w:val="none" w:sz="0" w:space="0" w:color="auto"/>
        <w:left w:val="none" w:sz="0" w:space="0" w:color="auto"/>
        <w:bottom w:val="none" w:sz="0" w:space="0" w:color="auto"/>
        <w:right w:val="none" w:sz="0" w:space="0" w:color="auto"/>
      </w:divBdr>
    </w:div>
    <w:div w:id="1878618424">
      <w:bodyDiv w:val="1"/>
      <w:marLeft w:val="0"/>
      <w:marRight w:val="0"/>
      <w:marTop w:val="0"/>
      <w:marBottom w:val="0"/>
      <w:divBdr>
        <w:top w:val="none" w:sz="0" w:space="0" w:color="auto"/>
        <w:left w:val="none" w:sz="0" w:space="0" w:color="auto"/>
        <w:bottom w:val="none" w:sz="0" w:space="0" w:color="auto"/>
        <w:right w:val="none" w:sz="0" w:space="0" w:color="auto"/>
      </w:divBdr>
    </w:div>
    <w:div w:id="1920627228">
      <w:bodyDiv w:val="1"/>
      <w:marLeft w:val="0"/>
      <w:marRight w:val="0"/>
      <w:marTop w:val="0"/>
      <w:marBottom w:val="0"/>
      <w:divBdr>
        <w:top w:val="none" w:sz="0" w:space="0" w:color="auto"/>
        <w:left w:val="none" w:sz="0" w:space="0" w:color="auto"/>
        <w:bottom w:val="none" w:sz="0" w:space="0" w:color="auto"/>
        <w:right w:val="none" w:sz="0" w:space="0" w:color="auto"/>
      </w:divBdr>
    </w:div>
    <w:div w:id="1980961987">
      <w:bodyDiv w:val="1"/>
      <w:marLeft w:val="0"/>
      <w:marRight w:val="0"/>
      <w:marTop w:val="0"/>
      <w:marBottom w:val="0"/>
      <w:divBdr>
        <w:top w:val="none" w:sz="0" w:space="0" w:color="auto"/>
        <w:left w:val="none" w:sz="0" w:space="0" w:color="auto"/>
        <w:bottom w:val="none" w:sz="0" w:space="0" w:color="auto"/>
        <w:right w:val="none" w:sz="0" w:space="0" w:color="auto"/>
      </w:divBdr>
    </w:div>
    <w:div w:id="2059624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zedzworld/" TargetMode="External"/><Relationship Id="rId3" Type="http://schemas.openxmlformats.org/officeDocument/2006/relationships/settings" Target="settings.xml"/><Relationship Id="rId7" Type="http://schemas.openxmlformats.org/officeDocument/2006/relationships/hyperlink" Target="mailto:zsandeela@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linkedin.com/in/zedz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6</Pages>
  <Words>956</Words>
  <Characters>6654</Characters>
  <Application>Microsoft Office Word</Application>
  <DocSecurity>0</DocSecurity>
  <Lines>170</Lines>
  <Paragraphs>91</Paragraphs>
  <ScaleCrop>false</ScaleCrop>
  <HeadingPairs>
    <vt:vector size="2" baseType="variant">
      <vt:variant>
        <vt:lpstr>Title</vt:lpstr>
      </vt:variant>
      <vt:variant>
        <vt:i4>1</vt:i4>
      </vt:variant>
    </vt:vector>
  </HeadingPairs>
  <TitlesOfParts>
    <vt:vector size="1" baseType="lpstr">
      <vt:lpstr/>
    </vt:vector>
  </TitlesOfParts>
  <Company>Office 365 with Project and Visio</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Zahiruddin Sandeela</dc:creator>
  <cp:keywords/>
  <dc:description/>
  <cp:lastModifiedBy>Zed Sandeela</cp:lastModifiedBy>
  <cp:revision>34</cp:revision>
  <cp:lastPrinted>2025-05-06T17:53:00Z</cp:lastPrinted>
  <dcterms:created xsi:type="dcterms:W3CDTF">2024-02-22T18:54:00Z</dcterms:created>
  <dcterms:modified xsi:type="dcterms:W3CDTF">2025-06-11T15:51:00Z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f68ac6-5a50-4b34-b41c-c0784efea1e4_Enabled">
    <vt:lpwstr>true</vt:lpwstr>
  </property>
  <property fmtid="{D5CDD505-2E9C-101B-9397-08002B2CF9AE}" pid="3" name="MSIP_Label_70f68ac6-5a50-4b34-b41c-c0784efea1e4_SetDate">
    <vt:lpwstr>2024-02-12T23:49:43Z</vt:lpwstr>
  </property>
  <property fmtid="{D5CDD505-2E9C-101B-9397-08002B2CF9AE}" pid="4" name="MSIP_Label_70f68ac6-5a50-4b34-b41c-c0784efea1e4_Method">
    <vt:lpwstr>Standard</vt:lpwstr>
  </property>
  <property fmtid="{D5CDD505-2E9C-101B-9397-08002B2CF9AE}" pid="5" name="MSIP_Label_70f68ac6-5a50-4b34-b41c-c0784efea1e4_Name">
    <vt:lpwstr>defa4170-0d19-0005-0004-bc88714345d2</vt:lpwstr>
  </property>
  <property fmtid="{D5CDD505-2E9C-101B-9397-08002B2CF9AE}" pid="6" name="MSIP_Label_70f68ac6-5a50-4b34-b41c-c0784efea1e4_SiteId">
    <vt:lpwstr>a44c16a3-b235-44f8-ae5c-c59a9b361db9</vt:lpwstr>
  </property>
  <property fmtid="{D5CDD505-2E9C-101B-9397-08002B2CF9AE}" pid="7" name="MSIP_Label_70f68ac6-5a50-4b34-b41c-c0784efea1e4_ActionId">
    <vt:lpwstr>47008450-77dc-447a-815f-06ff5fac7c57</vt:lpwstr>
  </property>
  <property fmtid="{D5CDD505-2E9C-101B-9397-08002B2CF9AE}" pid="8" name="MSIP_Label_70f68ac6-5a50-4b34-b41c-c0784efea1e4_ContentBits">
    <vt:lpwstr>0</vt:lpwstr>
  </property>
</Properties>
</file>