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4: SummitWorks Engineering - ERP and Project-Handoff Integration Session</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17,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Technical fit and workflow workshop</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Eli Turner (HubSpot Solutions Engineer); Victor Shah (SummitWorks VP of Sales); Marisol Vega (Chief Financial Officer); Ben Holt (Director of Project Operations)</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Test whether a CRM could improve pursuit management without duplicating SummitWorks' project and financial systems.</w:t>
            </w:r>
          </w:p>
        </w:tc>
      </w:tr>
    </w:tbl>
    <w:p>
      <w:pPr>
        <w:pStyle w:val="Heading1"/>
      </w:pPr>
      <w:r>
        <w:t>Discussion Notes</w:t>
      </w:r>
    </w:p>
    <w:p>
      <w:pPr>
        <w:spacing w:after="140"/>
      </w:pPr>
      <w:r>
        <w:t>SummitWorks is a fictional environmental engineering firm with six offices. The sales team wants a better way to track long pursuits, teaming partners, proposal milestones, and reasons for wins or losses. Finance and operations currently rely on Deltek Vantagepoint and do not want a new CRM to become a shadow ERP. Marisol said project numbers, contract values, and revenue forecasts must remain governed by the financial system.</w:t>
      </w:r>
    </w:p>
    <w:p>
      <w:pPr>
        <w:spacing w:after="140"/>
      </w:pPr>
      <w:r>
        <w:t>Victor prefers HubSpot's usability but believes Salesforce may handle complex account hierarchies and custom pursuit objects more naturally. Ben described a recurring handoff problem: after a contract is signed, project managers often receive incomplete notes about promised scope, client stakeholders, and follow-up commitments. The group discussed a controlled integration in which HubSpot manages relationship and pursuit activity, while approved project data flows to Deltek only after an opportunity reaches a defined stage.</w:t>
      </w:r>
    </w:p>
    <w:p>
      <w:pPr>
        <w:spacing w:after="140"/>
      </w:pPr>
      <w:r>
        <w:t>The workshop surfaced one unresolved issue. SummitWorks has not agreed on the minimum information a seller must complete before handoff. Without that definition, the software choice may automate an inconsistent process. The team therefore paused solution design and agreed to document the future-state workflow before reviewing a technical architecture.</w:t>
      </w:r>
    </w:p>
    <w:p>
      <w:pPr>
        <w:pStyle w:val="Heading1"/>
      </w:pPr>
      <w:r>
        <w:t>Where the Meeting Was Left</w:t>
      </w:r>
    </w:p>
    <w:p>
      <w:pPr>
        <w:pStyle w:val="ListBullet"/>
        <w:spacing w:after="60"/>
      </w:pPr>
      <w:r>
        <w:t>Victor and Ben will draft a required handoff checklist by July 23.</w:t>
      </w:r>
    </w:p>
    <w:p>
      <w:pPr>
        <w:pStyle w:val="ListBullet"/>
        <w:spacing w:after="60"/>
      </w:pPr>
      <w:r>
        <w:t>Marisol will identify fields that must remain authoritative in Deltek.</w:t>
      </w:r>
    </w:p>
    <w:p>
      <w:pPr>
        <w:pStyle w:val="ListBullet"/>
        <w:spacing w:after="60"/>
      </w:pPr>
      <w:r>
        <w:t>Eli will prepare two integration patterns: scheduled synchronization and event-based handoff.</w:t>
      </w:r>
    </w:p>
    <w:p>
      <w:pPr>
        <w:pStyle w:val="ListBullet"/>
        <w:spacing w:after="60"/>
      </w:pPr>
      <w:r>
        <w:t>Maya will reconvene the group after the workflow document is approved.</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SummitWorks Engineering - ERP and Project-Handoff Integration Session</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