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ahoma" w:cs="Tahoma" w:eastAsia="Tahoma" w:hAnsi="Tahoma"/>
          <w:b w:val="1"/>
          <w:color w:val="353e4e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353e4e"/>
          <w:sz w:val="28"/>
          <w:szCs w:val="28"/>
          <w:rtl w:val="0"/>
        </w:rPr>
        <w:t xml:space="preserve">Juan Jose Sandoval Delgado - 2190730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ahoma" w:cs="Tahoma" w:eastAsia="Tahoma" w:hAnsi="Tahoma"/>
          <w:b w:val="1"/>
          <w:color w:val="353e4e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353e4e"/>
          <w:sz w:val="28"/>
          <w:szCs w:val="28"/>
          <w:rtl w:val="0"/>
        </w:rPr>
        <w:t xml:space="preserve">Santiago Castaño Henao - 2195304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ahoma" w:cs="Tahoma" w:eastAsia="Tahoma" w:hAnsi="Tahoma"/>
          <w:b w:val="1"/>
          <w:color w:val="353e4e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353e4e"/>
          <w:sz w:val="28"/>
          <w:szCs w:val="28"/>
          <w:rtl w:val="0"/>
        </w:rPr>
        <w:t xml:space="preserve">Trabajo de Investigación 9: Principales características y beneficios de OWASP (Open Web Application Security) y OWISAM (Open WIreless Security Assessment Methodology).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ahoma" w:cs="Tahoma" w:eastAsia="Tahoma" w:hAnsi="Tahoma"/>
          <w:color w:val="353e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Estimados estudiantes reciban un cordial saludo,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En este trabajo de investigación esperamos contar con la activa participación de cada uno de ustedes. La idea es que se investigue y se indique cuáles son las principales características y beneficios de OWASP (Open Web Application Security) y OWISAM (Open Wireless Security Assessment Methodology).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En este trabajo de investigación esperamos contar con la activa participación de cada uno de ustedes. 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Comparto unas URL que les puede servir para la actividad: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hyperlink r:id="rId7">
        <w:r w:rsidDel="00000000" w:rsidR="00000000" w:rsidRPr="00000000">
          <w:rPr>
            <w:rFonts w:ascii="Tahoma" w:cs="Tahoma" w:eastAsia="Tahoma" w:hAnsi="Tahoma"/>
            <w:color w:val="0563c1"/>
            <w:sz w:val="24"/>
            <w:szCs w:val="24"/>
            <w:u w:val="single"/>
            <w:rtl w:val="0"/>
          </w:rPr>
          <w:t xml:space="preserve">https://owasp.org/www-project-top-ten/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hyperlink r:id="rId8">
        <w:r w:rsidDel="00000000" w:rsidR="00000000" w:rsidRPr="00000000">
          <w:rPr>
            <w:rFonts w:ascii="Tahoma" w:cs="Tahoma" w:eastAsia="Tahoma" w:hAnsi="Tahoma"/>
            <w:color w:val="0563c1"/>
            <w:sz w:val="24"/>
            <w:szCs w:val="24"/>
            <w:u w:val="single"/>
            <w:rtl w:val="0"/>
          </w:rPr>
          <w:t xml:space="preserve">https://www.owasp.org/index.php/Penetration_testing_methodologies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hyperlink r:id="rId9">
        <w:r w:rsidDel="00000000" w:rsidR="00000000" w:rsidRPr="00000000">
          <w:rPr>
            <w:rFonts w:ascii="Tahoma" w:cs="Tahoma" w:eastAsia="Tahoma" w:hAnsi="Tahoma"/>
            <w:color w:val="0563c1"/>
            <w:sz w:val="24"/>
            <w:szCs w:val="24"/>
            <w:u w:val="single"/>
            <w:rtl w:val="0"/>
          </w:rPr>
          <w:t xml:space="preserve">https://www.owisam.org/index.php?title=P%C3%A1gina_principal</w:t>
        </w:r>
      </w:hyperlink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OWASP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Es una comunidad global centrada en mejorar la seguridad del software y las aplicaciones web. En general se utiliza para disminuir los riesgos y evitar las posibles amenazas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Sus principales caracteristicas son: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tiene un enfoque comunitario, esto implica que es una organización de codigo abierto y su exito se basa en la colaboracion de contribucion de expertos de todo el mundo.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cuenta con recursos educativos gratituitos que ayudan a los profesionales a comprender y abordad diversas vulnerabilidades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Eventos y conferencias que de desarrollan en todo el mundo con el fin de capacitar, de igual manera brinda oportunidades para formar lazos con profesionales de la misma materia.</w:t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Beneficios de OWASP</w:t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Conciencia de seguridad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Cobertura de las amenazas actuales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enfoque basado en buenas prácticas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Actualizaciones constates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Gran cantidad de recursos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OWISAM 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Es una metodología que tiene como objetivo poner en comun 64 controles de seguridad que se deben verificar sobre redes de comunicaciones inalambricas, definiendo una metodologia abierta que ayude a diferentes administradores de redes.</w:t>
      </w:r>
    </w:p>
    <w:p w:rsidR="00000000" w:rsidDel="00000000" w:rsidP="00000000" w:rsidRDefault="00000000" w:rsidRPr="00000000" w14:paraId="0000002B">
      <w:pPr>
        <w:spacing w:after="0" w:line="240" w:lineRule="auto"/>
        <w:jc w:val="left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Sus principales caracteristicas son: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Recomendaciones para la reduccion del riesgo de las redes inalambricas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Metodologia abierta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Controles comunes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Verificacion de redes de comunicaciones inalambricas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Beneficios de OWASP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Mejora de la Seguridad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Conciencia y Educación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Colaboración y Comunidad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Acceso a Herramientas y Recursos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Cumplimiento Normativo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134" w:top="1134" w:left="1701" w:right="1134" w:header="567" w:footer="1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>
        <w:rFonts w:ascii="Arial" w:cs="Arial" w:eastAsia="Arial" w:hAnsi="Arial"/>
        <w:color w:val="404040"/>
        <w:sz w:val="12"/>
        <w:szCs w:val="12"/>
      </w:rPr>
    </w:pPr>
    <w:r w:rsidDel="00000000" w:rsidR="00000000" w:rsidRPr="00000000">
      <w:rPr/>
      <w:drawing>
        <wp:inline distB="0" distT="0" distL="0" distR="0">
          <wp:extent cx="5972175" cy="356235"/>
          <wp:effectExtent b="0" l="0" r="0" t="0"/>
          <wp:docPr id="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72175" cy="356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808080"/>
        <w:sz w:val="12"/>
        <w:szCs w:val="12"/>
        <w:u w:val="none"/>
        <w:shd w:fill="auto" w:val="clear"/>
        <w:vertAlign w:val="baseline"/>
      </w:rPr>
      <w:drawing>
        <wp:inline distB="0" distT="0" distL="0" distR="0">
          <wp:extent cx="2343150" cy="1162050"/>
          <wp:effectExtent b="0" l="0" r="0" t="0"/>
          <wp:docPr id="5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3150" cy="1162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7E1D"/>
  </w:style>
  <w:style w:type="paragraph" w:styleId="Ttulo1">
    <w:name w:val="heading 1"/>
    <w:basedOn w:val="Normal"/>
    <w:next w:val="Normal"/>
    <w:link w:val="Ttulo1Car"/>
    <w:uiPriority w:val="9"/>
    <w:qFormat w:val="1"/>
    <w:rsid w:val="00800F2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96A9A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996A9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96A9A"/>
  </w:style>
  <w:style w:type="paragraph" w:styleId="Piedepgina">
    <w:name w:val="footer"/>
    <w:basedOn w:val="Normal"/>
    <w:link w:val="PiedepginaCar"/>
    <w:uiPriority w:val="99"/>
    <w:unhideWhenUsed w:val="1"/>
    <w:rsid w:val="00996A9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96A9A"/>
  </w:style>
  <w:style w:type="table" w:styleId="Tablaconcuadrcula">
    <w:name w:val="Table Grid"/>
    <w:basedOn w:val="Tablanormal"/>
    <w:uiPriority w:val="39"/>
    <w:rsid w:val="00D15B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800F2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ipervnculo">
    <w:name w:val="Hyperlink"/>
    <w:basedOn w:val="Fuentedeprrafopredeter"/>
    <w:uiPriority w:val="99"/>
    <w:unhideWhenUsed w:val="1"/>
    <w:rsid w:val="00800F2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00F2D"/>
    <w:rPr>
      <w:color w:val="954f72" w:themeColor="followedHyperlink"/>
      <w:u w:val="single"/>
    </w:rPr>
  </w:style>
  <w:style w:type="paragraph" w:styleId="Default" w:customStyle="1">
    <w:name w:val="Default"/>
    <w:rsid w:val="00815117"/>
    <w:pPr>
      <w:autoSpaceDE w:val="0"/>
      <w:autoSpaceDN w:val="0"/>
      <w:adjustRightInd w:val="0"/>
      <w:spacing w:after="0" w:line="240" w:lineRule="auto"/>
    </w:pPr>
    <w:rPr>
      <w:rFonts w:ascii="Tahoma" w:cs="Tahoma" w:hAnsi="Tahom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owisam.org/index.php?title=P%C3%A1gina_principa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wasp.org/www-project-top-ten/" TargetMode="External"/><Relationship Id="rId8" Type="http://schemas.openxmlformats.org/officeDocument/2006/relationships/hyperlink" Target="https://www.owasp.org/index.php/Penetration_testing_methodolog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3N96oWvmoo1dktE31cu80RUMQ==">CgMxLjAyCGguZ2pkZ3hzOAByITF1V1Izdk1yZzBWdmZRWVBSSFRka2pGd1UzcnZOR1Rmcw==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2021-12-16T21:09:00Z</dcterms:created>
  <dc:creator>Fabian Andres Garcia Salcedo</dc:creator>
</cp:coreProperties>
</file>