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5B6C" w14:textId="77777777" w:rsidR="00D96AB6" w:rsidRDefault="00D96AB6" w:rsidP="00D96AB6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UNIVERSIDAD DE SAN BUENAVENTURA </w:t>
      </w:r>
    </w:p>
    <w:p w14:paraId="357A0977" w14:textId="77777777" w:rsidR="00D96AB6" w:rsidRDefault="00D96AB6" w:rsidP="00D96AB6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INGENIERIA DE SONIDO </w:t>
      </w:r>
    </w:p>
    <w:p w14:paraId="25C9DBCB" w14:textId="77777777" w:rsidR="00D96AB6" w:rsidRDefault="00D96AB6" w:rsidP="00D96AB6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PROGRAMACION DE AUDIO APLICADA TALLER 1 </w:t>
      </w:r>
    </w:p>
    <w:p w14:paraId="54F6E5CF" w14:textId="1FB16C38" w:rsidR="008B61AC" w:rsidRDefault="008B61AC" w:rsidP="00D96AB6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RODRÍGUEZ MORA JULIÁN GUILLERMO, SANDOVAL BUITRAGO LUIS YESID, SEBASTIÁN DÍAZ</w:t>
      </w:r>
      <w:bookmarkStart w:id="0" w:name="_GoBack"/>
      <w:bookmarkEnd w:id="0"/>
    </w:p>
    <w:p w14:paraId="4C01D21D" w14:textId="77777777" w:rsidR="00D96AB6" w:rsidRDefault="00D96AB6" w:rsidP="00D96AB6">
      <w:pPr>
        <w:pStyle w:val="NormalWeb"/>
      </w:pPr>
      <w:r>
        <w:rPr>
          <w:rFonts w:ascii="Cambria" w:hAnsi="Cambria"/>
          <w:b/>
          <w:bCs/>
        </w:rPr>
        <w:t xml:space="preserve">EJERCICIOS: </w:t>
      </w:r>
    </w:p>
    <w:p w14:paraId="7CE6746E" w14:textId="77777777" w:rsidR="00D96AB6" w:rsidRDefault="00D96AB6" w:rsidP="00D96AB6">
      <w:pPr>
        <w:pStyle w:val="NormalWeb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Exprese los siguientes v</w:t>
      </w:r>
      <w:r>
        <w:rPr>
          <w:rFonts w:ascii="Cambria" w:hAnsi="Cambria"/>
        </w:rPr>
        <w:t>alores de amplitud pico en dBFS:</w:t>
      </w:r>
    </w:p>
    <w:p w14:paraId="300D8E42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R//: </w:t>
      </w:r>
      <m:oMath>
        <m:r>
          <w:rPr>
            <w:rFonts w:ascii="Cambria Math" w:hAnsi="Cambria Math"/>
          </w:rPr>
          <m:t xml:space="preserve">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∙(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V. Pico</m:t>
            </m:r>
          </m:num>
          <m:den>
            <m:r>
              <w:rPr>
                <w:rFonts w:ascii="Cambria Math" w:hAnsi="Cambria Math"/>
              </w:rPr>
              <m:t>Rando Dinámico</m:t>
            </m:r>
          </m:den>
        </m:f>
        <m:r>
          <w:rPr>
            <w:rFonts w:ascii="Cambria Math" w:hAnsi="Cambria Math"/>
          </w:rPr>
          <m:t>)</m:t>
        </m:r>
      </m:oMath>
    </w:p>
    <w:p w14:paraId="13173BD7" w14:textId="77777777" w:rsidR="00D96AB6" w:rsidRPr="00D96AB6" w:rsidRDefault="00D96AB6" w:rsidP="00D96AB6">
      <w:pPr>
        <w:pStyle w:val="NormalWeb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2565 </w:t>
      </w:r>
      <m:oMath>
        <m:r>
          <w:rPr>
            <w:rFonts w:ascii="Cambria Math" w:hAnsi="Cambria Math"/>
          </w:rPr>
          <m:t>⟶</m:t>
        </m:r>
        <m:r>
          <w:rPr>
            <w:rFonts w:ascii="Cambria Math" w:hAnsi="Cambria Math"/>
          </w:rPr>
          <m:t xml:space="preserve">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2565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28,5 dBFS</m:t>
        </m:r>
      </m:oMath>
    </w:p>
    <w:p w14:paraId="7D5F73FA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b.) -7890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-7890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38,3</m:t>
        </m:r>
        <m:r>
          <w:rPr>
            <w:rFonts w:ascii="Cambria Math" w:hAnsi="Cambria Math"/>
          </w:rPr>
          <m:t xml:space="preserve"> dBFS</m:t>
        </m:r>
      </m:oMath>
    </w:p>
    <w:p w14:paraId="51F14BF5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c.) 12567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12567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42,3</m:t>
        </m:r>
        <m:r>
          <w:rPr>
            <w:rFonts w:ascii="Cambria Math" w:hAnsi="Cambria Math"/>
          </w:rPr>
          <m:t xml:space="preserve"> dBFS</m:t>
        </m:r>
      </m:oMath>
    </w:p>
    <w:p w14:paraId="30FBE5E0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d.) 15679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15679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44,2</m:t>
        </m:r>
        <m:r>
          <w:rPr>
            <w:rFonts w:ascii="Cambria Math" w:hAnsi="Cambria Math"/>
          </w:rPr>
          <m:t xml:space="preserve"> dBFS</m:t>
        </m:r>
      </m:oMath>
    </w:p>
    <w:p w14:paraId="4AAE7D1E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e.) 30908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30908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50,1</m:t>
        </m:r>
        <m:r>
          <w:rPr>
            <w:rFonts w:ascii="Cambria Math" w:hAnsi="Cambria Math"/>
          </w:rPr>
          <m:t xml:space="preserve"> dBFS</m:t>
        </m:r>
      </m:oMath>
    </w:p>
    <w:p w14:paraId="2302D153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f.) -6890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-6890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37,1</m:t>
        </m:r>
        <m:r>
          <w:rPr>
            <w:rFonts w:ascii="Cambria Math" w:hAnsi="Cambria Math"/>
          </w:rPr>
          <m:t xml:space="preserve"> dBFS</m:t>
        </m:r>
      </m:oMath>
    </w:p>
    <w:p w14:paraId="3E25266F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g.) -12789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12789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42,5</m:t>
        </m:r>
        <m:r>
          <w:rPr>
            <w:rFonts w:ascii="Cambria Math" w:hAnsi="Cambria Math"/>
          </w:rPr>
          <m:t xml:space="preserve"> dBFS</m:t>
        </m:r>
      </m:oMath>
    </w:p>
    <w:p w14:paraId="32403C87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i.) 1 </w:t>
      </w:r>
      <m:oMath>
        <m:r>
          <w:rPr>
            <w:rFonts w:ascii="Cambria Math" w:hAnsi="Cambria Math"/>
          </w:rPr>
          <m:t xml:space="preserve">⟶V. Pico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dBFS</m:t>
            </m:r>
          </m:e>
        </m:d>
        <m:r>
          <w:rPr>
            <w:rFonts w:ascii="Cambria Math" w:hAnsi="Cambria Math"/>
          </w:rPr>
          <m:t xml:space="preserve">= 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96,32dBFS</m:t>
                </m:r>
              </m:den>
            </m:f>
          </m:e>
        </m:d>
        <m:r>
          <w:rPr>
            <w:rFonts w:ascii="Cambria Math" w:hAnsi="Cambria Math"/>
          </w:rPr>
          <m:t>= -39,7</m:t>
        </m:r>
        <m:r>
          <w:rPr>
            <w:rFonts w:ascii="Cambria Math" w:hAnsi="Cambria Math"/>
          </w:rPr>
          <m:t xml:space="preserve"> dBFS</m:t>
        </m:r>
      </m:oMath>
    </w:p>
    <w:p w14:paraId="655ED677" w14:textId="77777777" w:rsidR="00D96AB6" w:rsidRDefault="00D96AB6" w:rsidP="00D96AB6">
      <w:pPr>
        <w:pStyle w:val="NormalWeb"/>
        <w:ind w:left="360"/>
        <w:rPr>
          <w:rFonts w:ascii="Cambria" w:hAnsi="Cambria"/>
        </w:rPr>
      </w:pPr>
    </w:p>
    <w:p w14:paraId="025681C1" w14:textId="77777777" w:rsidR="00D96AB6" w:rsidRPr="00D96AB6" w:rsidRDefault="00D96AB6" w:rsidP="00D96AB6">
      <w:pPr>
        <w:pStyle w:val="NormalWeb"/>
        <w:numPr>
          <w:ilvl w:val="0"/>
          <w:numId w:val="1"/>
        </w:numPr>
      </w:pPr>
      <w:r>
        <w:rPr>
          <w:rFonts w:ascii="Cambria" w:hAnsi="Cambria"/>
        </w:rPr>
        <w:t>Obtenga el rango dinámico para 2, 4, 6 y 12 bits.</w:t>
      </w:r>
      <w:r>
        <w:rPr>
          <w:rFonts w:ascii="Cambria" w:hAnsi="Cambria"/>
        </w:rPr>
        <w:br/>
      </w:r>
    </w:p>
    <w:p w14:paraId="4BBC7984" w14:textId="77777777" w:rsidR="00D96AB6" w:rsidRDefault="00D96AB6" w:rsidP="00D96AB6">
      <w:pPr>
        <w:pStyle w:val="NormalWeb"/>
        <w:ind w:left="360"/>
        <w:rPr>
          <w:rFonts w:ascii="Cambria" w:eastAsiaTheme="minorEastAsia" w:hAnsi="Cambria"/>
        </w:rPr>
      </w:pPr>
      <w:r>
        <w:rPr>
          <w:rFonts w:ascii="Cambria" w:hAnsi="Cambria"/>
        </w:rPr>
        <w:t xml:space="preserve">R//: </w:t>
      </w:r>
      <m:oMath>
        <m:r>
          <m:rPr>
            <m:sty m:val="bi"/>
          </m:rPr>
          <w:rPr>
            <w:rFonts w:ascii="Cambria Math" w:eastAsiaTheme="minorEastAsia" w:hAnsi="Cambria Math"/>
          </w:rPr>
          <m:t>Rango Dinámico=</m:t>
        </m:r>
        <m:r>
          <m:rPr>
            <m:sty m:val="bi"/>
          </m:rPr>
          <w:rPr>
            <w:rFonts w:ascii="Cambria Math" w:hAnsi="Cambria Math"/>
          </w:rPr>
          <m:t xml:space="preserve">20∙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P. Bits</m:t>
                </m:r>
              </m:sup>
            </m:sSup>
          </m:e>
        </m:d>
      </m:oMath>
    </w:p>
    <w:p w14:paraId="188EA3D6" w14:textId="77777777" w:rsidR="00C27625" w:rsidRDefault="00C27625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2 Bits </w:t>
      </w:r>
      <m:oMath>
        <m:r>
          <w:rPr>
            <w:rFonts w:ascii="Cambria Math" w:hAnsi="Cambria Math"/>
          </w:rPr>
          <m:t>⟶</m:t>
        </m:r>
        <m:r>
          <w:rPr>
            <w:rFonts w:ascii="Cambria Math" w:eastAsiaTheme="minorEastAsia" w:hAnsi="Cambria Math"/>
          </w:rPr>
          <m:t>Rango Dinámico=</m:t>
        </m:r>
        <m:r>
          <w:rPr>
            <w:rFonts w:ascii="Cambria Math" w:hAnsi="Cambria Math"/>
          </w:rPr>
          <m:t xml:space="preserve">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P. Bits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ascii="Cambria" w:eastAsiaTheme="minorEastAsia" w:hAnsi="Cambria"/>
        </w:rPr>
        <w:t xml:space="preserve"> 12,04 dBFS</w:t>
      </w:r>
    </w:p>
    <w:p w14:paraId="332FFBEB" w14:textId="77777777" w:rsidR="00C27625" w:rsidRDefault="00C27625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4 Bits </w:t>
      </w:r>
      <m:oMath>
        <m:r>
          <w:rPr>
            <w:rFonts w:ascii="Cambria Math" w:hAnsi="Cambria Math"/>
          </w:rPr>
          <m:t>⟶</m:t>
        </m:r>
        <m:r>
          <w:rPr>
            <w:rFonts w:ascii="Cambria Math" w:eastAsiaTheme="minorEastAsia" w:hAnsi="Cambria Math"/>
          </w:rPr>
          <m:t>Rango Dinámico=</m:t>
        </m:r>
        <m:r>
          <w:rPr>
            <w:rFonts w:ascii="Cambria Math" w:hAnsi="Cambria Math"/>
          </w:rPr>
          <m:t xml:space="preserve">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P. Bits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ascii="Cambria" w:eastAsiaTheme="minorEastAsia" w:hAnsi="Cambria"/>
        </w:rPr>
        <w:t xml:space="preserve"> 24,08</w:t>
      </w:r>
      <w:r>
        <w:rPr>
          <w:rFonts w:ascii="Cambria" w:eastAsiaTheme="minorEastAsia" w:hAnsi="Cambria"/>
        </w:rPr>
        <w:t xml:space="preserve"> dBFS</w:t>
      </w:r>
    </w:p>
    <w:p w14:paraId="52E04288" w14:textId="77777777" w:rsidR="00C27625" w:rsidRDefault="00C27625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t>6 Bits</w:t>
      </w:r>
      <m:oMath>
        <m:r>
          <w:rPr>
            <w:rFonts w:ascii="Cambria Math" w:hAnsi="Cambria Math"/>
          </w:rPr>
          <m:t>⟶</m:t>
        </m:r>
        <m:r>
          <w:rPr>
            <w:rFonts w:ascii="Cambria Math" w:eastAsiaTheme="minorEastAsia" w:hAnsi="Cambria Math"/>
          </w:rPr>
          <m:t>Rango Dinámico=</m:t>
        </m:r>
        <m:r>
          <w:rPr>
            <w:rFonts w:ascii="Cambria Math" w:hAnsi="Cambria Math"/>
          </w:rPr>
          <m:t xml:space="preserve">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P. Bits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ascii="Cambria" w:eastAsiaTheme="minorEastAsia" w:hAnsi="Cambria"/>
        </w:rPr>
        <w:t xml:space="preserve"> 36,12</w:t>
      </w:r>
      <w:r>
        <w:rPr>
          <w:rFonts w:ascii="Cambria" w:eastAsiaTheme="minorEastAsia" w:hAnsi="Cambria"/>
        </w:rPr>
        <w:t xml:space="preserve"> dBFS</w:t>
      </w:r>
    </w:p>
    <w:p w14:paraId="00654549" w14:textId="77777777" w:rsidR="00C27625" w:rsidRDefault="00C27625" w:rsidP="00D96AB6">
      <w:pPr>
        <w:pStyle w:val="NormalWeb"/>
        <w:ind w:left="360"/>
        <w:rPr>
          <w:rFonts w:ascii="Cambria" w:hAnsi="Cambria"/>
        </w:rPr>
      </w:pPr>
      <w:r>
        <w:rPr>
          <w:rFonts w:ascii="Cambria" w:hAnsi="Cambria"/>
        </w:rPr>
        <w:t xml:space="preserve">12 Bits </w:t>
      </w:r>
      <m:oMath>
        <m:r>
          <w:rPr>
            <w:rFonts w:ascii="Cambria Math" w:hAnsi="Cambria Math"/>
          </w:rPr>
          <m:t>⟶</m:t>
        </m:r>
        <m:r>
          <w:rPr>
            <w:rFonts w:ascii="Cambria Math" w:eastAsiaTheme="minorEastAsia" w:hAnsi="Cambria Math"/>
          </w:rPr>
          <m:t>Rango Dinámico=</m:t>
        </m:r>
        <m:r>
          <w:rPr>
            <w:rFonts w:ascii="Cambria Math" w:hAnsi="Cambria Math"/>
          </w:rPr>
          <m:t xml:space="preserve">20∙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P. Bits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ascii="Cambria" w:eastAsiaTheme="minorEastAsia" w:hAnsi="Cambria"/>
        </w:rPr>
        <w:t>72,25</w:t>
      </w:r>
      <w:r>
        <w:rPr>
          <w:rFonts w:ascii="Cambria" w:eastAsiaTheme="minorEastAsia" w:hAnsi="Cambria"/>
        </w:rPr>
        <w:t xml:space="preserve"> dBFS</w:t>
      </w:r>
    </w:p>
    <w:p w14:paraId="481FA7E2" w14:textId="77777777" w:rsidR="00D96AB6" w:rsidRPr="00D96AB6" w:rsidRDefault="00D96AB6" w:rsidP="00D96AB6">
      <w:pPr>
        <w:pStyle w:val="NormalWeb"/>
        <w:numPr>
          <w:ilvl w:val="0"/>
          <w:numId w:val="1"/>
        </w:numPr>
      </w:pPr>
      <w:r>
        <w:rPr>
          <w:rFonts w:ascii="Cambria" w:hAnsi="Cambria"/>
        </w:rPr>
        <w:t>Obtenga los valores de las siguientes operaciones en dBFS:</w:t>
      </w:r>
    </w:p>
    <w:p w14:paraId="2EB93DFC" w14:textId="77777777" w:rsidR="00062424" w:rsidRPr="00062424" w:rsidRDefault="00D96AB6" w:rsidP="00062424">
      <w:pPr>
        <w:pStyle w:val="NormalWeb"/>
        <w:ind w:left="360"/>
      </w:pPr>
      <w:r>
        <w:rPr>
          <w:rFonts w:ascii="Cambria" w:hAnsi="Cambria"/>
        </w:rPr>
        <w:t xml:space="preserve">R//:  </w:t>
      </w:r>
    </w:p>
    <w:p w14:paraId="017862F2" w14:textId="772EA083" w:rsidR="00D96AB6" w:rsidRPr="00062424" w:rsidRDefault="00D96AB6" w:rsidP="00062424">
      <w:pPr>
        <w:pStyle w:val="NormalWeb"/>
        <w:numPr>
          <w:ilvl w:val="0"/>
          <w:numId w:val="3"/>
        </w:numPr>
      </w:pPr>
      <w:r>
        <w:rPr>
          <w:rFonts w:ascii="Cambria" w:hAnsi="Cambria"/>
        </w:rPr>
        <w:t xml:space="preserve">10dBFS + 12dBFS </w:t>
      </w:r>
    </w:p>
    <w:p w14:paraId="67BAE4B7" w14:textId="591C1DC9" w:rsidR="00062424" w:rsidRPr="00062424" w:rsidRDefault="00062424" w:rsidP="00062424">
      <w:pPr>
        <w:pStyle w:val="NormalWeb"/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10dBFS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V. Pico</m:t>
              </m:r>
            </m:num>
            <m:den>
              <m:r>
                <w:rPr>
                  <w:rFonts w:ascii="Cambria Math" w:eastAsiaTheme="minorEastAsia" w:hAnsi="Cambria Math"/>
                </w:rPr>
                <m:t>96,32dBFS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6AF91F8" w14:textId="6C9A892D" w:rsidR="00062424" w:rsidRPr="002A43C8" w:rsidRDefault="00062424" w:rsidP="00062424">
      <w:pPr>
        <w:pStyle w:val="NormalWeb"/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V. Pico</m:t>
              </m:r>
            </m:num>
            <m:den>
              <m:r>
                <w:rPr>
                  <w:rFonts w:ascii="Cambria Math" w:eastAsiaTheme="minorEastAsia" w:hAnsi="Cambria Math"/>
                </w:rPr>
                <m:t>96,32dBFS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807CFE8" w14:textId="1948EEB0" w:rsidR="002A43C8" w:rsidRDefault="002A43C8" w:rsidP="00062424">
      <w:pPr>
        <w:pStyle w:val="NormalWeb"/>
        <w:pBdr>
          <w:bottom w:val="single" w:sz="12" w:space="1" w:color="auto"/>
        </w:pBdr>
        <w:ind w:left="720"/>
        <w:rPr>
          <w:rFonts w:eastAsiaTheme="minorEastAsia"/>
        </w:rPr>
      </w:pPr>
      <w:r>
        <w:rPr>
          <w:rFonts w:eastAsiaTheme="minorEastAsia"/>
        </w:rPr>
        <w:t>V. Pico = 304,6</w:t>
      </w:r>
    </w:p>
    <w:p w14:paraId="43A204AA" w14:textId="77777777" w:rsidR="002A43C8" w:rsidRDefault="002A43C8" w:rsidP="00062424">
      <w:pPr>
        <w:pStyle w:val="NormalWeb"/>
        <w:pBdr>
          <w:bottom w:val="single" w:sz="12" w:space="1" w:color="auto"/>
        </w:pBdr>
        <w:ind w:left="720"/>
        <w:rPr>
          <w:rFonts w:eastAsiaTheme="minorEastAsia"/>
        </w:rPr>
      </w:pPr>
    </w:p>
    <w:p w14:paraId="1DF98C6A" w14:textId="49BAAEC4" w:rsidR="002A43C8" w:rsidRPr="002A43C8" w:rsidRDefault="002A43C8" w:rsidP="00062424">
      <w:pPr>
        <w:pStyle w:val="NormalWeb"/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dBFS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V. Pico</m:t>
              </m:r>
            </m:num>
            <m:den>
              <m:r>
                <w:rPr>
                  <w:rFonts w:ascii="Cambria Math" w:eastAsiaTheme="minorEastAsia" w:hAnsi="Cambria Math"/>
                </w:rPr>
                <m:t>96,32dBFS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DCF60C4" w14:textId="4F810757" w:rsidR="002A43C8" w:rsidRPr="002A43C8" w:rsidRDefault="002A43C8" w:rsidP="002A43C8">
      <w:pPr>
        <w:pStyle w:val="NormalWeb"/>
        <w:pBdr>
          <w:bottom w:val="single" w:sz="12" w:space="1" w:color="auto"/>
        </w:pBd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V. Pico=10*96,3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=383,4</m:t>
        </m:r>
      </m:oMath>
      <w:r>
        <w:rPr>
          <w:rFonts w:eastAsiaTheme="minorEastAsia"/>
        </w:rPr>
        <w:t xml:space="preserve"> </w:t>
      </w:r>
    </w:p>
    <w:p w14:paraId="04214DFF" w14:textId="77777777" w:rsidR="002A43C8" w:rsidRDefault="002A43C8" w:rsidP="002A43C8">
      <w:pPr>
        <w:pStyle w:val="NormalWeb"/>
        <w:pBdr>
          <w:bottom w:val="single" w:sz="12" w:space="1" w:color="auto"/>
        </w:pBdr>
        <w:ind w:left="720"/>
        <w:rPr>
          <w:rFonts w:eastAsiaTheme="minorEastAsia"/>
        </w:rPr>
      </w:pPr>
    </w:p>
    <w:p w14:paraId="7E507864" w14:textId="4CDC097D" w:rsidR="002A43C8" w:rsidRPr="002A43C8" w:rsidRDefault="002A43C8" w:rsidP="00062424">
      <w:pPr>
        <w:pStyle w:val="NormalWeb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304,6+383,4=688,04</m:t>
          </m:r>
        </m:oMath>
      </m:oMathPara>
    </w:p>
    <w:p w14:paraId="2632B0A7" w14:textId="16C7D587" w:rsidR="002A43C8" w:rsidRPr="002A43C8" w:rsidRDefault="002A43C8" w:rsidP="00062424">
      <w:pPr>
        <w:pStyle w:val="NormalWeb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⟶V. Pico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dBFS</m:t>
              </m:r>
            </m:e>
          </m:d>
          <m:r>
            <w:rPr>
              <w:rFonts w:ascii="Cambria Math" w:hAnsi="Cambria Math"/>
            </w:rPr>
            <m:t xml:space="preserve">= 20∙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688,04</m:t>
                  </m:r>
                </m:num>
                <m:den>
                  <m:r>
                    <w:rPr>
                      <w:rFonts w:ascii="Cambria Math" w:hAnsi="Cambria Math"/>
                    </w:rPr>
                    <m:t>96,32dBFS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17,08 dBFS</m:t>
          </m:r>
        </m:oMath>
      </m:oMathPara>
    </w:p>
    <w:p w14:paraId="143C9A37" w14:textId="17D50EA4" w:rsidR="002A43C8" w:rsidRPr="002A43C8" w:rsidRDefault="002A43C8" w:rsidP="00062424">
      <w:pPr>
        <w:pStyle w:val="NormalWeb"/>
        <w:ind w:left="720"/>
        <w:rPr>
          <w:rFonts w:eastAsiaTheme="minorEastAsia"/>
        </w:rPr>
      </w:pPr>
    </w:p>
    <w:p w14:paraId="5ADBF92E" w14:textId="7A9654A3" w:rsidR="002A43C8" w:rsidRDefault="00D96AB6" w:rsidP="002A43C8">
      <w:pPr>
        <w:pStyle w:val="NormalWeb"/>
        <w:numPr>
          <w:ilvl w:val="0"/>
          <w:numId w:val="3"/>
        </w:numPr>
      </w:pPr>
      <w:r>
        <w:rPr>
          <w:rFonts w:ascii="Cambria" w:hAnsi="Cambria"/>
        </w:rPr>
        <w:t xml:space="preserve">20dBFS – 10dBFS </w:t>
      </w:r>
      <w:r w:rsidR="002A43C8">
        <w:rPr>
          <w:rFonts w:ascii="Cambria" w:hAnsi="Cambria"/>
        </w:rPr>
        <w:t>= 16,7 dBFS</w:t>
      </w:r>
    </w:p>
    <w:p w14:paraId="7845E8CF" w14:textId="5B3AD619" w:rsidR="00D96AB6" w:rsidRDefault="00D96AB6" w:rsidP="00D96AB6">
      <w:pPr>
        <w:pStyle w:val="NormalWeb"/>
        <w:numPr>
          <w:ilvl w:val="0"/>
          <w:numId w:val="3"/>
        </w:numPr>
      </w:pPr>
      <w:r w:rsidRPr="00D96AB6">
        <w:rPr>
          <w:rFonts w:ascii="Cambria" w:hAnsi="Cambria"/>
        </w:rPr>
        <w:t xml:space="preserve">30dBFS + 30dBFS </w:t>
      </w:r>
      <w:r w:rsidR="002A43C8">
        <w:rPr>
          <w:rFonts w:ascii="Cambria" w:hAnsi="Cambria"/>
        </w:rPr>
        <w:t>= 36,02</w:t>
      </w:r>
      <w:r w:rsidR="002A43C8">
        <w:rPr>
          <w:rFonts w:ascii="Cambria" w:hAnsi="Cambria"/>
        </w:rPr>
        <w:t xml:space="preserve"> dBFS</w:t>
      </w:r>
    </w:p>
    <w:p w14:paraId="2D015891" w14:textId="21E06E71" w:rsidR="00D96AB6" w:rsidRDefault="00D96AB6" w:rsidP="00D96AB6">
      <w:pPr>
        <w:pStyle w:val="NormalWeb"/>
        <w:numPr>
          <w:ilvl w:val="0"/>
          <w:numId w:val="3"/>
        </w:numPr>
      </w:pPr>
      <w:r>
        <w:rPr>
          <w:rFonts w:ascii="Cambria" w:hAnsi="Cambria"/>
        </w:rPr>
        <w:t xml:space="preserve">15dBFS + 45dBFS </w:t>
      </w:r>
      <w:r w:rsidR="002A43C8">
        <w:rPr>
          <w:rFonts w:ascii="Cambria" w:hAnsi="Cambria"/>
        </w:rPr>
        <w:t>= 45,3</w:t>
      </w:r>
      <w:r w:rsidR="002A43C8">
        <w:rPr>
          <w:rFonts w:ascii="Cambria" w:hAnsi="Cambria"/>
        </w:rPr>
        <w:t xml:space="preserve"> dBFS</w:t>
      </w:r>
    </w:p>
    <w:p w14:paraId="58845B7E" w14:textId="3C428C54" w:rsidR="00062424" w:rsidRDefault="00D96AB6" w:rsidP="00062424">
      <w:pPr>
        <w:pStyle w:val="NormalWeb"/>
        <w:numPr>
          <w:ilvl w:val="0"/>
          <w:numId w:val="3"/>
        </w:numPr>
      </w:pPr>
      <w:r>
        <w:rPr>
          <w:rFonts w:ascii="Cambria" w:hAnsi="Cambria"/>
        </w:rPr>
        <w:t xml:space="preserve">25dBFS – 8dBFS </w:t>
      </w:r>
      <w:r w:rsidR="002A43C8">
        <w:rPr>
          <w:rFonts w:ascii="Cambria" w:hAnsi="Cambria"/>
        </w:rPr>
        <w:t>= 23,7</w:t>
      </w:r>
      <w:r w:rsidR="002A43C8">
        <w:rPr>
          <w:rFonts w:ascii="Cambria" w:hAnsi="Cambria"/>
        </w:rPr>
        <w:t xml:space="preserve"> dBFS</w:t>
      </w:r>
    </w:p>
    <w:p w14:paraId="4D6A25B3" w14:textId="207446A5" w:rsidR="00062424" w:rsidRDefault="00D96AB6" w:rsidP="00062424">
      <w:pPr>
        <w:pStyle w:val="NormalWeb"/>
        <w:numPr>
          <w:ilvl w:val="0"/>
          <w:numId w:val="3"/>
        </w:numPr>
      </w:pPr>
      <w:r w:rsidRPr="00062424">
        <w:rPr>
          <w:rFonts w:ascii="Cambria" w:hAnsi="Cambria"/>
        </w:rPr>
        <w:t xml:space="preserve">90dBFS – 45dBFS </w:t>
      </w:r>
      <w:r w:rsidR="002A43C8">
        <w:rPr>
          <w:rFonts w:ascii="Cambria" w:hAnsi="Cambria"/>
        </w:rPr>
        <w:t>= 89,95</w:t>
      </w:r>
      <w:r w:rsidR="002A43C8">
        <w:rPr>
          <w:rFonts w:ascii="Cambria" w:hAnsi="Cambria"/>
        </w:rPr>
        <w:t xml:space="preserve"> dBFS</w:t>
      </w:r>
    </w:p>
    <w:p w14:paraId="59A7E6F0" w14:textId="165D4132" w:rsidR="00062424" w:rsidRDefault="00D96AB6" w:rsidP="00062424">
      <w:pPr>
        <w:pStyle w:val="NormalWeb"/>
        <w:numPr>
          <w:ilvl w:val="0"/>
          <w:numId w:val="3"/>
        </w:numPr>
      </w:pPr>
      <w:r w:rsidRPr="00062424">
        <w:rPr>
          <w:rFonts w:ascii="Cambria" w:hAnsi="Cambria"/>
        </w:rPr>
        <w:t xml:space="preserve">90dBFS + 90dBFS </w:t>
      </w:r>
      <w:r w:rsidR="002A43C8">
        <w:rPr>
          <w:rFonts w:ascii="Cambria" w:hAnsi="Cambria"/>
        </w:rPr>
        <w:t>= 96,02</w:t>
      </w:r>
      <w:r w:rsidR="002A43C8">
        <w:rPr>
          <w:rFonts w:ascii="Cambria" w:hAnsi="Cambria"/>
        </w:rPr>
        <w:t xml:space="preserve"> dBFS</w:t>
      </w:r>
    </w:p>
    <w:p w14:paraId="48864AC5" w14:textId="5AADDBF4" w:rsidR="00D96AB6" w:rsidRDefault="00D96AB6" w:rsidP="00062424">
      <w:pPr>
        <w:pStyle w:val="NormalWeb"/>
        <w:numPr>
          <w:ilvl w:val="0"/>
          <w:numId w:val="3"/>
        </w:numPr>
      </w:pPr>
      <w:r w:rsidRPr="00062424">
        <w:rPr>
          <w:rFonts w:ascii="Cambria" w:hAnsi="Cambria"/>
        </w:rPr>
        <w:t xml:space="preserve">10dBFS + 90dBFS </w:t>
      </w:r>
      <w:r w:rsidR="002A43C8">
        <w:rPr>
          <w:rFonts w:ascii="Cambria" w:hAnsi="Cambria"/>
        </w:rPr>
        <w:t>=90,0007</w:t>
      </w:r>
      <w:r w:rsidR="002A43C8">
        <w:rPr>
          <w:rFonts w:ascii="Cambria" w:hAnsi="Cambria"/>
        </w:rPr>
        <w:t xml:space="preserve"> dBFS</w:t>
      </w:r>
    </w:p>
    <w:p w14:paraId="548DF566" w14:textId="77777777" w:rsidR="00D14393" w:rsidRDefault="008B61AC"/>
    <w:sectPr w:rsidR="00D14393" w:rsidSect="009D0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7D26"/>
    <w:multiLevelType w:val="hybridMultilevel"/>
    <w:tmpl w:val="ACBA059C"/>
    <w:lvl w:ilvl="0" w:tplc="209EC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E76"/>
    <w:multiLevelType w:val="hybridMultilevel"/>
    <w:tmpl w:val="A5A05598"/>
    <w:lvl w:ilvl="0" w:tplc="3CD4E50C">
      <w:start w:val="1"/>
      <w:numFmt w:val="lowerLetter"/>
      <w:lvlText w:val="%1.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355B9"/>
    <w:multiLevelType w:val="multilevel"/>
    <w:tmpl w:val="C3FE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32402"/>
    <w:multiLevelType w:val="hybridMultilevel"/>
    <w:tmpl w:val="49D618EA"/>
    <w:lvl w:ilvl="0" w:tplc="9A4A83E4">
      <w:start w:val="1"/>
      <w:numFmt w:val="lowerLetter"/>
      <w:lvlText w:val="%1.)"/>
      <w:lvlJc w:val="left"/>
      <w:pPr>
        <w:ind w:left="720" w:hanging="360"/>
      </w:pPr>
      <w:rPr>
        <w:rFonts w:eastAsia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B6"/>
    <w:rsid w:val="00062424"/>
    <w:rsid w:val="002A43C8"/>
    <w:rsid w:val="008B61AC"/>
    <w:rsid w:val="009D0B8D"/>
    <w:rsid w:val="009F10CF"/>
    <w:rsid w:val="00C27625"/>
    <w:rsid w:val="00D9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7E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AB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D96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2016-02-29T19:34:00Z</dcterms:created>
  <dcterms:modified xsi:type="dcterms:W3CDTF">2016-02-29T20:10:00Z</dcterms:modified>
</cp:coreProperties>
</file>