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9C4B" w14:textId="77777777" w:rsidR="00A7239C" w:rsidRPr="00510544" w:rsidRDefault="00A7239C" w:rsidP="00A7239C">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t>1.</w:t>
      </w:r>
      <w:r w:rsidRPr="00A7239C">
        <w:rPr>
          <w:rFonts w:ascii="Times New Roman" w:eastAsia="Times New Roman" w:hAnsi="Times New Roman" w:cs="Times New Roman"/>
          <w:lang w:eastAsia="en-GB"/>
        </w:rPr>
        <w:t xml:space="preserve"> </w:t>
      </w:r>
      <w:r w:rsidRPr="00510544">
        <w:rPr>
          <w:rFonts w:ascii="Times New Roman" w:eastAsia="Times New Roman" w:hAnsi="Times New Roman" w:cs="Times New Roman"/>
          <w:lang w:eastAsia="en-GB"/>
        </w:rPr>
        <w:t xml:space="preserve">Explain the differences between primitive and reference data types. </w:t>
      </w:r>
    </w:p>
    <w:p w14:paraId="2DB4ABB5" w14:textId="77777777" w:rsidR="00A7239C" w:rsidRDefault="0080231B" w:rsidP="0080231B">
      <w:r w:rsidRPr="0080231B">
        <w:rPr>
          <w:b/>
          <w:bCs/>
        </w:rPr>
        <w:t>Primitive Data Types</w:t>
      </w:r>
      <w:r>
        <w:t xml:space="preserve">: Primitive data types, also known as basic data types, are built-in data types provided by the programming language. They are predefined and have a fixed size in memory. Examples of primitive data types include integers, floating-point numbers, characters. Primitive data types are stored directly in memory and are typically represented as a sequence of bits or bytes while </w:t>
      </w:r>
      <w:r w:rsidRPr="0080231B">
        <w:rPr>
          <w:b/>
          <w:bCs/>
        </w:rPr>
        <w:t>Reference Data Types</w:t>
      </w:r>
      <w:r>
        <w:t xml:space="preserve">: Reference data types, also known as object types, are data types that refer to </w:t>
      </w:r>
      <w:proofErr w:type="gramStart"/>
      <w:r>
        <w:t>objects .</w:t>
      </w:r>
      <w:proofErr w:type="gramEnd"/>
      <w:r>
        <w:t xml:space="preserve"> They are typically created using class definitions or predefined reference types provided by the programming language. Reference data types do not store the actual data directly, but instead, store a reference or memory address pointing to the location where the data is stored in memory</w:t>
      </w:r>
    </w:p>
    <w:p w14:paraId="072C1D04" w14:textId="77777777" w:rsidR="002B1C2F" w:rsidRDefault="002B1C2F" w:rsidP="002B1C2F">
      <w:pPr>
        <w:pStyle w:val="ListParagraph"/>
        <w:numPr>
          <w:ilvl w:val="0"/>
          <w:numId w:val="1"/>
        </w:numPr>
      </w:pPr>
      <w:r w:rsidRPr="002B1C2F">
        <w:t>Define the scope of a variable (hint: local and global variable)</w:t>
      </w:r>
    </w:p>
    <w:p w14:paraId="4261E943" w14:textId="77777777" w:rsidR="002B1C2F" w:rsidRPr="002B1C2F" w:rsidRDefault="002B1C2F" w:rsidP="002B1C2F">
      <w:pPr>
        <w:pStyle w:val="ListParagraph"/>
      </w:pPr>
    </w:p>
    <w:p w14:paraId="413E7BC4" w14:textId="77777777" w:rsidR="002B1C2F" w:rsidRDefault="002B1C2F" w:rsidP="0080231B">
      <w:r w:rsidRPr="002B1C2F">
        <w:t xml:space="preserve">The scope of a variable refers to the region of a program where the variable is accessible or visible. It determines where and how a variable can be referenced and manipulated within the code. </w:t>
      </w:r>
    </w:p>
    <w:p w14:paraId="151EF289" w14:textId="77777777" w:rsidR="00A90FF2" w:rsidRDefault="00A90FF2" w:rsidP="00A90FF2">
      <w:pPr>
        <w:pStyle w:val="ListParagraph"/>
        <w:numPr>
          <w:ilvl w:val="0"/>
          <w:numId w:val="1"/>
        </w:numPr>
      </w:pPr>
      <w:r w:rsidRPr="00510544">
        <w:t>Why is initialization of variables required</w:t>
      </w:r>
    </w:p>
    <w:p w14:paraId="5F4B2D90" w14:textId="77777777" w:rsidR="00A90FF2" w:rsidRDefault="00A90FF2" w:rsidP="00A90FF2">
      <w:r>
        <w:t>Memory allocation: When a variable is declared, memory is allocated to store its value. Initialization ensures that the allocated memory is set to a known and defined value. If the variable is not initialized, it may contain garbage or random data that was previously stored in that memory location</w:t>
      </w:r>
    </w:p>
    <w:p w14:paraId="621FC534" w14:textId="77777777" w:rsidR="00A90FF2" w:rsidRDefault="00A90FF2" w:rsidP="00A90FF2">
      <w:r>
        <w:t xml:space="preserve">Predictable behavior: Initializing variables helps in ensuring predictable behavior and consistent results in a program. By explicitly assigning an initial value, you can avoid potential bugs or unintended consequences that may arise from using uninitialized variables. </w:t>
      </w:r>
    </w:p>
    <w:p w14:paraId="77DD3833" w14:textId="77777777" w:rsidR="00A90FF2" w:rsidRDefault="00A90FF2" w:rsidP="00A90FF2">
      <w:r>
        <w:t>Avoiding undefined behavior: In some programming languages, using uninitialized variables can lead to undefined behavior. This means that the outcome of an operation or the behavior of the program is not defined or predictable.</w:t>
      </w:r>
    </w:p>
    <w:p w14:paraId="7CC1F456" w14:textId="77777777" w:rsidR="00A90FF2" w:rsidRDefault="00A90FF2" w:rsidP="00A90FF2">
      <w:r>
        <w:t>Default values: Initialization allows you to set default values for variables. Default values can be useful when you want to provide a fallback or initial value that represents a specific state or condition</w:t>
      </w:r>
    </w:p>
    <w:p w14:paraId="37C7722A" w14:textId="77777777" w:rsidR="00A90FF2" w:rsidRDefault="00A90FF2" w:rsidP="00A90FF2">
      <w:r>
        <w:t>Readability and maintainability: Initializing variables can improve the readability and maintainability of your code. It makes the intention of the variable clear to other developers who may read or modify the code.</w:t>
      </w:r>
    </w:p>
    <w:p w14:paraId="797396E3" w14:textId="77777777" w:rsidR="00A90FF2" w:rsidRDefault="00A90FF2" w:rsidP="00A90FF2">
      <w:pPr>
        <w:pStyle w:val="NormalWeb"/>
        <w:numPr>
          <w:ilvl w:val="0"/>
          <w:numId w:val="1"/>
        </w:numPr>
        <w:shd w:val="clear" w:color="auto" w:fill="FFFFFF"/>
      </w:pPr>
      <w:r w:rsidRPr="00510544">
        <w:t xml:space="preserve">Differentiate between static, instance and local variables. </w:t>
      </w:r>
    </w:p>
    <w:p w14:paraId="6270764D" w14:textId="77777777" w:rsidR="00A90FF2" w:rsidRDefault="00A90FF2" w:rsidP="00A90FF2">
      <w:pPr>
        <w:pStyle w:val="NormalWeb"/>
        <w:shd w:val="clear" w:color="auto" w:fill="FFFFFF"/>
        <w:ind w:left="720"/>
      </w:pPr>
      <w:r w:rsidRPr="00A90FF2">
        <w:t>The local variable can be accessed by using the object of the Demo class, whereas the static variable can be accessed using the name of the class.</w:t>
      </w:r>
      <w:r w:rsidR="001073E9">
        <w:t xml:space="preserve"> Instance variable</w:t>
      </w:r>
      <w:r w:rsidR="001073E9" w:rsidRPr="001073E9">
        <w:t xml:space="preserve"> a variable which is declared in a class but outside of constructors</w:t>
      </w:r>
      <w:r w:rsidR="001073E9">
        <w:t>.</w:t>
      </w:r>
    </w:p>
    <w:p w14:paraId="0F776149" w14:textId="77777777" w:rsidR="00DB0075" w:rsidRDefault="00DB0075" w:rsidP="00DB0075">
      <w:pPr>
        <w:pStyle w:val="NormalWeb"/>
        <w:numPr>
          <w:ilvl w:val="0"/>
          <w:numId w:val="1"/>
        </w:numPr>
        <w:shd w:val="clear" w:color="auto" w:fill="FFFFFF"/>
      </w:pPr>
      <w:r w:rsidRPr="00510544">
        <w:t>Differentiate between widening and narrowing casting in java.</w:t>
      </w:r>
    </w:p>
    <w:p w14:paraId="71DBE3EA" w14:textId="77777777" w:rsidR="007D2472" w:rsidRDefault="00DB0075" w:rsidP="00DB0075">
      <w:pPr>
        <w:pStyle w:val="NormalWeb"/>
        <w:numPr>
          <w:ilvl w:val="0"/>
          <w:numId w:val="5"/>
        </w:numPr>
        <w:shd w:val="clear" w:color="auto" w:fill="FFFFFF"/>
      </w:pPr>
      <w:r w:rsidRPr="00DB0075">
        <w:t>widening casting implicit casting</w:t>
      </w:r>
      <w:r>
        <w:t xml:space="preserve"> while </w:t>
      </w:r>
      <w:r w:rsidRPr="00DB0075">
        <w:t>narrowing casting explicit casting</w:t>
      </w:r>
      <w:r>
        <w:t>.</w:t>
      </w:r>
    </w:p>
    <w:p w14:paraId="1BC38344" w14:textId="77777777" w:rsidR="00DB0075" w:rsidRPr="00DB0075" w:rsidRDefault="00DB0075" w:rsidP="007D2472">
      <w:pPr>
        <w:pStyle w:val="NormalWeb"/>
        <w:shd w:val="clear" w:color="auto" w:fill="FFFFFF"/>
        <w:ind w:left="720"/>
      </w:pPr>
      <w:r>
        <w:t xml:space="preserve"> In widening casting,</w:t>
      </w:r>
      <w:r w:rsidRPr="00DB0075">
        <w:rPr>
          <w:rFonts w:ascii="Segoe UI" w:hAnsi="Segoe UI" w:cs="Segoe UI"/>
          <w:color w:val="D1D5DB"/>
        </w:rPr>
        <w:t xml:space="preserve"> </w:t>
      </w:r>
    </w:p>
    <w:p w14:paraId="368F99E6" w14:textId="77777777" w:rsidR="00DB0075" w:rsidRPr="00DB0075" w:rsidRDefault="00DB0075" w:rsidP="00DB0075">
      <w:pPr>
        <w:pStyle w:val="NormalWeb"/>
        <w:numPr>
          <w:ilvl w:val="0"/>
          <w:numId w:val="5"/>
        </w:numPr>
        <w:shd w:val="clear" w:color="auto" w:fill="FFFFFF"/>
      </w:pPr>
      <w:r w:rsidRPr="00DB0075">
        <w:lastRenderedPageBreak/>
        <w:t>No Data Loss: Widening casting is considered safe because it involves converting to a larger data type, which can accommodate a wider range of values without loss of information.</w:t>
      </w:r>
    </w:p>
    <w:p w14:paraId="3E0FF05C" w14:textId="77777777" w:rsidR="00DB0075" w:rsidRDefault="00DB0075" w:rsidP="00DB0075">
      <w:pPr>
        <w:pStyle w:val="NormalWeb"/>
        <w:numPr>
          <w:ilvl w:val="0"/>
          <w:numId w:val="5"/>
        </w:numPr>
        <w:shd w:val="clear" w:color="auto" w:fill="FFFFFF"/>
      </w:pPr>
      <w:r w:rsidRPr="00DB0075">
        <w:t xml:space="preserve">No Explicit Casting: </w:t>
      </w:r>
      <w:r w:rsidR="007D2472" w:rsidRPr="007D2472">
        <w:t>The Java compiler performs Widening casting automatically</w:t>
      </w:r>
      <w:r w:rsidRPr="00DB0075">
        <w:t>, and no explicit casting syntax is required.</w:t>
      </w:r>
    </w:p>
    <w:p w14:paraId="0484D12B" w14:textId="77777777" w:rsidR="007D2472" w:rsidRDefault="007D2472" w:rsidP="007D2472">
      <w:pPr>
        <w:pStyle w:val="NormalWeb"/>
        <w:shd w:val="clear" w:color="auto" w:fill="FFFFFF"/>
        <w:ind w:left="720"/>
      </w:pPr>
      <w:r>
        <w:t>In narrow casting,</w:t>
      </w:r>
    </w:p>
    <w:p w14:paraId="765906A1" w14:textId="77777777" w:rsidR="007D2472" w:rsidRDefault="007D2472" w:rsidP="007D2472">
      <w:pPr>
        <w:pStyle w:val="NormalWeb"/>
        <w:shd w:val="clear" w:color="auto" w:fill="FFFFFF"/>
        <w:ind w:left="720"/>
      </w:pPr>
      <w:r>
        <w:t>Potential Data Loss: Narrowing casting is potentially unsafe because it involves converting to a smaller data type, which may result in loss of information or precision.</w:t>
      </w:r>
    </w:p>
    <w:p w14:paraId="50604E8A" w14:textId="77777777" w:rsidR="007D2472" w:rsidRDefault="007D2472" w:rsidP="007D2472">
      <w:pPr>
        <w:pStyle w:val="NormalWeb"/>
        <w:shd w:val="clear" w:color="auto" w:fill="FFFFFF"/>
        <w:ind w:left="720"/>
      </w:pPr>
      <w:r>
        <w:t>Explicit Casting: Narrowing casting requires explicit casting syntax by placing the target data type in parentheses before the value being cast.</w:t>
      </w:r>
    </w:p>
    <w:p w14:paraId="31DD7E16" w14:textId="1C199622" w:rsidR="002A3F75" w:rsidRDefault="002A3F75" w:rsidP="002A3F75">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the following table shows data type, its size, default value and the range. Filling in the missing values.</w:t>
      </w:r>
    </w:p>
    <w:tbl>
      <w:tblPr>
        <w:tblW w:w="0" w:type="auto"/>
        <w:tblLook w:val="04A0" w:firstRow="1" w:lastRow="0" w:firstColumn="1" w:lastColumn="0" w:noHBand="0" w:noVBand="1"/>
      </w:tblPr>
      <w:tblGrid>
        <w:gridCol w:w="757"/>
        <w:gridCol w:w="1784"/>
        <w:gridCol w:w="1071"/>
        <w:gridCol w:w="5200"/>
      </w:tblGrid>
      <w:tr w:rsidR="002A3F75" w14:paraId="1CE7BD7E"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93AD428"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0E9C4EC"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33442AA"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6EE3EB0"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RANGE </w:t>
            </w:r>
          </w:p>
        </w:tc>
      </w:tr>
      <w:tr w:rsidR="002A3F75" w14:paraId="128DC79C"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15D5AEA" w14:textId="77777777" w:rsidR="002A3F75" w:rsidRDefault="002A3F75">
            <w:p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boolean</w:t>
            </w:r>
            <w:proofErr w:type="spellEnd"/>
            <w:r>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5756D74"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4F4E44E" w14:textId="1D2DB69B" w:rsidR="002A3F75" w:rsidRDefault="002A3F75">
            <w:pPr>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1E753FC" w14:textId="77777777" w:rsidR="002A3F75" w:rsidRDefault="002A3F75">
            <w:pPr>
              <w:spacing w:before="100" w:beforeAutospacing="1" w:after="100" w:afterAutospacing="1"/>
              <w:rPr>
                <w:rFonts w:ascii="Times New Roman" w:eastAsia="Times New Roman" w:hAnsi="Times New Roman" w:cs="Times New Roman"/>
                <w:sz w:val="24"/>
                <w:szCs w:val="24"/>
                <w:lang w:eastAsia="en-GB" w:bidi="hi-IN"/>
              </w:rPr>
            </w:pPr>
            <w:r>
              <w:rPr>
                <w:rFonts w:ascii="Times New Roman" w:eastAsia="Times New Roman" w:hAnsi="Times New Roman" w:cs="Times New Roman"/>
                <w:lang w:eastAsia="en-GB"/>
              </w:rPr>
              <w:t xml:space="preserve">true, false </w:t>
            </w:r>
          </w:p>
        </w:tc>
      </w:tr>
      <w:tr w:rsidR="002A3F75" w14:paraId="6E4AB5A2"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42F7613"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BD19EE8"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3C9E242" w14:textId="34F3673D"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‘u0000’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2F9A563"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‘\0000’ to ‘\</w:t>
            </w:r>
            <w:proofErr w:type="spellStart"/>
            <w:r>
              <w:rPr>
                <w:rFonts w:ascii="Times New Roman" w:eastAsia="Times New Roman" w:hAnsi="Times New Roman" w:cs="Times New Roman"/>
                <w:lang w:eastAsia="en-GB"/>
              </w:rPr>
              <w:t>ffff</w:t>
            </w:r>
            <w:proofErr w:type="spellEnd"/>
            <w:r>
              <w:rPr>
                <w:rFonts w:ascii="Times New Roman" w:eastAsia="Times New Roman" w:hAnsi="Times New Roman" w:cs="Times New Roman"/>
                <w:lang w:eastAsia="en-GB"/>
              </w:rPr>
              <w:t xml:space="preserve">’ </w:t>
            </w:r>
          </w:p>
        </w:tc>
      </w:tr>
      <w:tr w:rsidR="002A3F75" w14:paraId="0987EB48"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326ECA1"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750C22A" w14:textId="78CC4E9F" w:rsidR="002A3F75" w:rsidRDefault="002A3F75">
            <w:pPr>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035B1C2" w14:textId="77777777" w:rsidR="002A3F75" w:rsidRDefault="002A3F75">
            <w:pPr>
              <w:spacing w:before="100" w:beforeAutospacing="1" w:after="100" w:afterAutospacing="1"/>
              <w:rPr>
                <w:rFonts w:ascii="Times New Roman" w:eastAsia="Times New Roman" w:hAnsi="Times New Roman" w:cs="Times New Roman"/>
                <w:sz w:val="24"/>
                <w:szCs w:val="24"/>
                <w:lang w:eastAsia="en-GB" w:bidi="hi-IN"/>
              </w:rPr>
            </w:pPr>
            <w:r>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6F1138E" w14:textId="79E96A06" w:rsidR="002A3F75" w:rsidRDefault="002A3F75">
            <w:pPr>
              <w:rPr>
                <w:rFonts w:ascii="Times New Roman" w:eastAsia="Times New Roman" w:hAnsi="Times New Roman" w:cs="Times New Roman"/>
                <w:lang w:eastAsia="en-GB"/>
              </w:rPr>
            </w:pPr>
            <w:r>
              <w:rPr>
                <w:rFonts w:ascii="Times New Roman" w:eastAsia="Times New Roman" w:hAnsi="Times New Roman" w:cs="Times New Roman"/>
                <w:lang w:eastAsia="en-GB"/>
              </w:rPr>
              <w:t>-128 to 127</w:t>
            </w:r>
          </w:p>
        </w:tc>
      </w:tr>
      <w:tr w:rsidR="002A3F75" w14:paraId="72CFAA27"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E59EFF7" w14:textId="77777777" w:rsidR="002A3F75" w:rsidRDefault="002A3F75">
            <w:pPr>
              <w:spacing w:before="100" w:beforeAutospacing="1" w:after="100" w:afterAutospacing="1"/>
              <w:rPr>
                <w:rFonts w:ascii="Times New Roman" w:eastAsia="Times New Roman" w:hAnsi="Times New Roman" w:cs="Times New Roman"/>
                <w:sz w:val="24"/>
                <w:szCs w:val="24"/>
                <w:lang w:eastAsia="en-GB" w:bidi="hi-IN"/>
              </w:rPr>
            </w:pPr>
            <w:r>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B57A329" w14:textId="0A957460" w:rsidR="002A3F75" w:rsidRDefault="002A3F75">
            <w:pPr>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C1B19DD" w14:textId="77777777" w:rsidR="002A3F75" w:rsidRDefault="002A3F75">
            <w:pPr>
              <w:spacing w:before="100" w:beforeAutospacing="1" w:after="100" w:afterAutospacing="1"/>
              <w:rPr>
                <w:rFonts w:ascii="Times New Roman" w:eastAsia="Times New Roman" w:hAnsi="Times New Roman" w:cs="Times New Roman"/>
                <w:sz w:val="24"/>
                <w:szCs w:val="24"/>
                <w:lang w:eastAsia="en-GB" w:bidi="hi-IN"/>
              </w:rPr>
            </w:pPr>
            <w:r>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6BBEF15"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15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15</w:t>
            </w:r>
            <w:r>
              <w:rPr>
                <w:rFonts w:ascii="Times New Roman" w:eastAsia="Times New Roman" w:hAnsi="Times New Roman" w:cs="Times New Roman"/>
                <w:lang w:eastAsia="en-GB"/>
              </w:rPr>
              <w:t xml:space="preserve">-1 </w:t>
            </w:r>
          </w:p>
        </w:tc>
      </w:tr>
      <w:tr w:rsidR="002A3F75" w14:paraId="24F9526F"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23BF9CD8"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8F0DBEB"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B318ADC" w14:textId="229E34A9"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6A8CE25" w14:textId="602FFB09"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-2147,483,648 to 2147,483,647</w:t>
            </w:r>
          </w:p>
        </w:tc>
      </w:tr>
      <w:tr w:rsidR="002A3F75" w14:paraId="15FF78C1"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BDC42DF"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BFE109F" w14:textId="2BBE6748" w:rsidR="002A3F75" w:rsidRDefault="002A3F75">
            <w:pPr>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7CD072A8" w14:textId="77777777" w:rsidR="002A3F75" w:rsidRDefault="002A3F75">
            <w:pPr>
              <w:spacing w:before="100" w:beforeAutospacing="1" w:after="100" w:afterAutospacing="1"/>
              <w:rPr>
                <w:rFonts w:ascii="Times New Roman" w:eastAsia="Times New Roman" w:hAnsi="Times New Roman" w:cs="Times New Roman"/>
                <w:sz w:val="24"/>
                <w:szCs w:val="24"/>
                <w:lang w:eastAsia="en-GB" w:bidi="hi-IN"/>
              </w:rPr>
            </w:pPr>
            <w:r>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63CBA17F" w14:textId="13C95795"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9223,372,036,854,775,808 to 9223,372,036,854,775,807</w:t>
            </w:r>
          </w:p>
        </w:tc>
      </w:tr>
      <w:tr w:rsidR="002A3F75" w14:paraId="15DC6245"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4C84202"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1198FB8E"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4F72C3C"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0968D5BD" w14:textId="3BD6BCD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+- 3.403E+38F</w:t>
            </w:r>
          </w:p>
        </w:tc>
      </w:tr>
      <w:tr w:rsidR="002A3F75" w14:paraId="10F8277E" w14:textId="77777777" w:rsidTr="002A3F75">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2B2A3CB"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5A427B76" w14:textId="77777777" w:rsidR="002A3F75" w:rsidRDefault="002A3F7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43873A1B" w14:textId="79F0C459" w:rsidR="002A3F75" w:rsidRDefault="002A3F75">
            <w:pPr>
              <w:rPr>
                <w:rFonts w:ascii="Times New Roman" w:eastAsia="Times New Roman" w:hAnsi="Times New Roman" w:cs="Times New Roman"/>
                <w:lang w:eastAsia="en-GB"/>
              </w:rPr>
            </w:pPr>
            <w:r>
              <w:rPr>
                <w:rFonts w:ascii="Times New Roman" w:eastAsia="Times New Roman" w:hAnsi="Times New Roman" w:cs="Times New Roman"/>
                <w:lang w:eastAsia="en-GB"/>
              </w:rPr>
              <w:t>0.0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14:paraId="35CCE84A" w14:textId="77777777" w:rsidR="002A3F75" w:rsidRDefault="002A3F75">
            <w:pPr>
              <w:spacing w:before="100" w:beforeAutospacing="1" w:after="100" w:afterAutospacing="1"/>
              <w:rPr>
                <w:rFonts w:ascii="Times New Roman" w:eastAsia="Times New Roman" w:hAnsi="Times New Roman" w:cs="Times New Roman"/>
                <w:sz w:val="24"/>
                <w:szCs w:val="24"/>
                <w:lang w:eastAsia="en-GB" w:bidi="hi-IN"/>
              </w:rPr>
            </w:pPr>
            <w:r>
              <w:rPr>
                <w:rFonts w:ascii="Times New Roman" w:eastAsia="Times New Roman" w:hAnsi="Times New Roman" w:cs="Times New Roman"/>
                <w:lang w:eastAsia="en-GB"/>
              </w:rPr>
              <w:t xml:space="preserve">-1.8E+308 to +1.8E+308 </w:t>
            </w:r>
          </w:p>
        </w:tc>
      </w:tr>
    </w:tbl>
    <w:p w14:paraId="25F6B6F3" w14:textId="77777777" w:rsidR="002A3F75" w:rsidRDefault="002A3F75" w:rsidP="002A3F75">
      <w:pPr>
        <w:pStyle w:val="ListParagraph"/>
        <w:rPr>
          <w:rFonts w:ascii="Times New Roman" w:eastAsia="Times New Roman" w:hAnsi="Times New Roman" w:cs="Times New Roman"/>
        </w:rPr>
      </w:pPr>
    </w:p>
    <w:p w14:paraId="19B1EE4F" w14:textId="1AF78D5C" w:rsidR="00E16204" w:rsidRPr="00E16204" w:rsidRDefault="00E16204" w:rsidP="00E16204">
      <w:pPr>
        <w:pStyle w:val="ListParagraph"/>
        <w:numPr>
          <w:ilvl w:val="0"/>
          <w:numId w:val="1"/>
        </w:numPr>
        <w:rPr>
          <w:rFonts w:ascii="Times New Roman" w:eastAsia="Times New Roman" w:hAnsi="Times New Roman" w:cs="Times New Roman"/>
        </w:rPr>
      </w:pPr>
      <w:r w:rsidRPr="00E16204">
        <w:rPr>
          <w:rFonts w:ascii="Times New Roman" w:eastAsia="Times New Roman" w:hAnsi="Times New Roman" w:cs="Times New Roman"/>
        </w:rPr>
        <w:t>Define package as used in java programming</w:t>
      </w:r>
    </w:p>
    <w:p w14:paraId="5A100EEF" w14:textId="6256B056" w:rsidR="00E16204" w:rsidRDefault="00674FA6" w:rsidP="00E16204">
      <w:pPr>
        <w:pStyle w:val="NormalWeb"/>
        <w:shd w:val="clear" w:color="auto" w:fill="FFFFFF"/>
        <w:ind w:left="720"/>
      </w:pPr>
      <w:r>
        <w:t>A</w:t>
      </w:r>
      <w:r w:rsidR="001C1BF6" w:rsidRPr="001C1BF6">
        <w:t xml:space="preserve"> container that groups related types Java classes, interfaces, enumerations, and annotations</w:t>
      </w:r>
    </w:p>
    <w:p w14:paraId="3519D68B" w14:textId="77777777" w:rsidR="00D45365" w:rsidRPr="00D45365" w:rsidRDefault="00D45365" w:rsidP="00D45365">
      <w:pPr>
        <w:pStyle w:val="ListParagraph"/>
        <w:numPr>
          <w:ilvl w:val="0"/>
          <w:numId w:val="1"/>
        </w:numPr>
        <w:rPr>
          <w:rFonts w:ascii="Times New Roman" w:eastAsia="Times New Roman" w:hAnsi="Times New Roman" w:cs="Times New Roman"/>
        </w:rPr>
      </w:pPr>
      <w:r w:rsidRPr="00D45365">
        <w:rPr>
          <w:rFonts w:ascii="Times New Roman" w:eastAsia="Times New Roman" w:hAnsi="Times New Roman" w:cs="Times New Roman"/>
        </w:rPr>
        <w:t>Explain the importance of using Java packages</w:t>
      </w:r>
    </w:p>
    <w:p w14:paraId="3B4865AB" w14:textId="77777777" w:rsidR="00D45365" w:rsidRPr="00DB0075" w:rsidRDefault="00D45365" w:rsidP="00D45365">
      <w:pPr>
        <w:pStyle w:val="NormalWeb"/>
        <w:shd w:val="clear" w:color="auto" w:fill="FFFFFF"/>
        <w:ind w:left="720"/>
      </w:pPr>
      <w:r w:rsidRPr="00D45365">
        <w:t>Code Reusability: Packages facilitate code reusability by allowing you to create libraries and modules</w:t>
      </w:r>
    </w:p>
    <w:p w14:paraId="63711C6C" w14:textId="77777777" w:rsidR="00DB0075" w:rsidRDefault="00E4572C" w:rsidP="00A90FF2">
      <w:pPr>
        <w:pStyle w:val="NormalWeb"/>
        <w:shd w:val="clear" w:color="auto" w:fill="FFFFFF"/>
        <w:ind w:left="720"/>
      </w:pPr>
      <w:r w:rsidRPr="00E4572C">
        <w:t>Code Readability and Maintenance: Packages contribute to code readability by providing a hierarchical structure that reflects the logical relationships between classes. Well-</w:t>
      </w:r>
      <w:r w:rsidRPr="00E4572C">
        <w:lastRenderedPageBreak/>
        <w:t>organized packages make it easier for developers to navigate and comprehend the codebase.</w:t>
      </w:r>
    </w:p>
    <w:p w14:paraId="055C4A22" w14:textId="77777777" w:rsidR="00594ECC" w:rsidRDefault="00594ECC" w:rsidP="00A90FF2">
      <w:pPr>
        <w:pStyle w:val="NormalWeb"/>
        <w:shd w:val="clear" w:color="auto" w:fill="FFFFFF"/>
        <w:ind w:left="720"/>
      </w:pPr>
      <w:r w:rsidRPr="00594ECC">
        <w:t>Organization and Modularity: Packages provide a structured way to organize classes. They help in creating a modular and well-organized codebase, making it easier to locate and manage related classes.</w:t>
      </w:r>
    </w:p>
    <w:p w14:paraId="4094A73C" w14:textId="77777777" w:rsidR="006C10D1" w:rsidRDefault="006C10D1" w:rsidP="00A90FF2">
      <w:pPr>
        <w:pStyle w:val="NormalWeb"/>
        <w:shd w:val="clear" w:color="auto" w:fill="FFFFFF"/>
        <w:ind w:left="720"/>
      </w:pPr>
      <w:r w:rsidRPr="006C10D1">
        <w:t xml:space="preserve">Documentation and API Design: Packages allow for better documentation by providing a natural grouping for related classes and functionality. </w:t>
      </w:r>
    </w:p>
    <w:p w14:paraId="21E07B12" w14:textId="77777777" w:rsidR="00B718EC" w:rsidRDefault="00B718EC" w:rsidP="00A90FF2">
      <w:pPr>
        <w:pStyle w:val="NormalWeb"/>
        <w:shd w:val="clear" w:color="auto" w:fill="FFFFFF"/>
        <w:ind w:left="720"/>
      </w:pPr>
      <w:r w:rsidRPr="00B718EC">
        <w:t xml:space="preserve">Collaboration and Team Development: Packages enhance collaboration among developers working on the same project. By providing a clear organization structure, packages make it easier for team members to understand the codebase, locate specific classes, and work on different parts of the project </w:t>
      </w:r>
      <w:r>
        <w:t>easily.</w:t>
      </w:r>
    </w:p>
    <w:p w14:paraId="3BDE25F3" w14:textId="77777777" w:rsidR="00DB0075" w:rsidRPr="00510544" w:rsidRDefault="00DB0075" w:rsidP="00A90FF2">
      <w:pPr>
        <w:pStyle w:val="NormalWeb"/>
        <w:shd w:val="clear" w:color="auto" w:fill="FFFFFF"/>
        <w:ind w:left="720"/>
      </w:pPr>
    </w:p>
    <w:p w14:paraId="5462AEE5" w14:textId="77777777" w:rsidR="00B75299" w:rsidRDefault="00B75299" w:rsidP="00B75299">
      <w:r>
        <w:t>1.</w:t>
      </w:r>
      <w:r>
        <w:tab/>
        <w:t xml:space="preserve">Write a Java program that asks the user to enter their sur name and current age then print the number of characters of their </w:t>
      </w:r>
      <w:proofErr w:type="gramStart"/>
      <w:r>
        <w:t>sir</w:t>
      </w:r>
      <w:proofErr w:type="gramEnd"/>
      <w:r>
        <w:t xml:space="preserve"> name and even or odd depending on their age number. </w:t>
      </w:r>
    </w:p>
    <w:p w14:paraId="68DC7C4D" w14:textId="77777777" w:rsidR="00B75299" w:rsidRDefault="00B75299" w:rsidP="00B75299">
      <w:r>
        <w:t>Example of Expected result:</w:t>
      </w:r>
    </w:p>
    <w:p w14:paraId="6D999280" w14:textId="77777777" w:rsidR="00B75299" w:rsidRDefault="00B75299" w:rsidP="00B75299">
      <w:r>
        <w:t xml:space="preserve">If sir name is </w:t>
      </w:r>
      <w:proofErr w:type="spellStart"/>
      <w:r>
        <w:t>Saruni</w:t>
      </w:r>
      <w:proofErr w:type="spellEnd"/>
      <w:r>
        <w:t xml:space="preserve"> and age is 29, output will be;</w:t>
      </w:r>
    </w:p>
    <w:p w14:paraId="3796345B" w14:textId="77777777" w:rsidR="00B75299" w:rsidRDefault="00B75299" w:rsidP="00B75299">
      <w:r>
        <w:t>then the number of characters is 6.</w:t>
      </w:r>
    </w:p>
    <w:p w14:paraId="18636AA4" w14:textId="77777777" w:rsidR="00A90FF2" w:rsidRDefault="00B75299" w:rsidP="00B75299">
      <w:r>
        <w:t>Your current age is an odd number</w:t>
      </w:r>
    </w:p>
    <w:p w14:paraId="38FED86A" w14:textId="77777777" w:rsidR="00973505" w:rsidRDefault="00973505" w:rsidP="00973505">
      <w:r>
        <w:t xml:space="preserve">import </w:t>
      </w:r>
      <w:proofErr w:type="spellStart"/>
      <w:proofErr w:type="gramStart"/>
      <w:r>
        <w:t>java.util</w:t>
      </w:r>
      <w:proofErr w:type="gramEnd"/>
      <w:r>
        <w:t>.Scanner</w:t>
      </w:r>
      <w:proofErr w:type="spellEnd"/>
      <w:r>
        <w:t>;</w:t>
      </w:r>
    </w:p>
    <w:p w14:paraId="23C1353F" w14:textId="77777777" w:rsidR="00973505" w:rsidRDefault="00973505" w:rsidP="00973505"/>
    <w:p w14:paraId="46248A74" w14:textId="77777777" w:rsidR="00973505" w:rsidRDefault="00973505" w:rsidP="00973505">
      <w:r>
        <w:t xml:space="preserve">public class </w:t>
      </w:r>
      <w:proofErr w:type="spellStart"/>
      <w:r>
        <w:t>SurnameAndAge</w:t>
      </w:r>
      <w:proofErr w:type="spellEnd"/>
      <w:r>
        <w:t xml:space="preserve"> {</w:t>
      </w:r>
    </w:p>
    <w:p w14:paraId="02E05272" w14:textId="77777777" w:rsidR="00973505" w:rsidRDefault="00973505" w:rsidP="00973505">
      <w:r>
        <w:t xml:space="preserve">    public static void </w:t>
      </w:r>
      <w:proofErr w:type="gramStart"/>
      <w:r>
        <w:t>main(</w:t>
      </w:r>
      <w:proofErr w:type="gramEnd"/>
      <w:r>
        <w:t xml:space="preserve">String[] </w:t>
      </w:r>
      <w:proofErr w:type="spellStart"/>
      <w:r>
        <w:t>args</w:t>
      </w:r>
      <w:proofErr w:type="spellEnd"/>
      <w:r>
        <w:t>) {</w:t>
      </w:r>
    </w:p>
    <w:p w14:paraId="72C78BC5" w14:textId="77777777" w:rsidR="00973505" w:rsidRDefault="00973505" w:rsidP="00973505">
      <w:r>
        <w:t xml:space="preserve">        Scanner </w:t>
      </w:r>
      <w:proofErr w:type="spellStart"/>
      <w:r>
        <w:t>scanner</w:t>
      </w:r>
      <w:proofErr w:type="spellEnd"/>
      <w:r>
        <w:t xml:space="preserve"> = new </w:t>
      </w:r>
      <w:proofErr w:type="gramStart"/>
      <w:r>
        <w:t>Scanner(</w:t>
      </w:r>
      <w:proofErr w:type="gramEnd"/>
      <w:r>
        <w:t>System.in);</w:t>
      </w:r>
    </w:p>
    <w:p w14:paraId="6C49F2C9" w14:textId="77777777" w:rsidR="00973505" w:rsidRDefault="00973505" w:rsidP="00973505"/>
    <w:p w14:paraId="6BF40147" w14:textId="77777777" w:rsidR="00973505" w:rsidRDefault="00973505" w:rsidP="00973505">
      <w:r>
        <w:t xml:space="preserve">        // Prompt the user to enter their surname</w:t>
      </w:r>
    </w:p>
    <w:p w14:paraId="0AE1EF2A" w14:textId="77777777" w:rsidR="00973505" w:rsidRDefault="00973505" w:rsidP="00973505">
      <w:r>
        <w:t xml:space="preserve">        </w:t>
      </w:r>
      <w:proofErr w:type="spellStart"/>
      <w:r>
        <w:t>System.out.print</w:t>
      </w:r>
      <w:proofErr w:type="spellEnd"/>
      <w:r>
        <w:t>("Enter your surname: ");</w:t>
      </w:r>
    </w:p>
    <w:p w14:paraId="18A0E72A" w14:textId="77777777" w:rsidR="00973505" w:rsidRDefault="00973505" w:rsidP="00973505">
      <w:r>
        <w:t xml:space="preserve">        String surname = </w:t>
      </w:r>
      <w:proofErr w:type="spellStart"/>
      <w:proofErr w:type="gramStart"/>
      <w:r>
        <w:t>scanner.nextLine</w:t>
      </w:r>
      <w:proofErr w:type="spellEnd"/>
      <w:proofErr w:type="gramEnd"/>
      <w:r>
        <w:t>();</w:t>
      </w:r>
    </w:p>
    <w:p w14:paraId="6FD105FB" w14:textId="77777777" w:rsidR="00973505" w:rsidRDefault="00973505" w:rsidP="00973505"/>
    <w:p w14:paraId="40DF5237" w14:textId="77777777" w:rsidR="00973505" w:rsidRDefault="00973505" w:rsidP="00973505">
      <w:r>
        <w:t xml:space="preserve">        // Prompt the user to enter their age</w:t>
      </w:r>
    </w:p>
    <w:p w14:paraId="5261CE56" w14:textId="77777777" w:rsidR="00973505" w:rsidRDefault="00973505" w:rsidP="00973505">
      <w:r>
        <w:t xml:space="preserve">        </w:t>
      </w:r>
      <w:proofErr w:type="spellStart"/>
      <w:r>
        <w:t>System.out.print</w:t>
      </w:r>
      <w:proofErr w:type="spellEnd"/>
      <w:r>
        <w:t>("Enter your current age: ");</w:t>
      </w:r>
    </w:p>
    <w:p w14:paraId="0D35A897" w14:textId="77777777" w:rsidR="00973505" w:rsidRDefault="00973505" w:rsidP="00973505">
      <w:r>
        <w:t xml:space="preserve">        int age = </w:t>
      </w:r>
      <w:proofErr w:type="spellStart"/>
      <w:proofErr w:type="gramStart"/>
      <w:r>
        <w:t>scanner.nextInt</w:t>
      </w:r>
      <w:proofErr w:type="spellEnd"/>
      <w:proofErr w:type="gramEnd"/>
      <w:r>
        <w:t>();</w:t>
      </w:r>
    </w:p>
    <w:p w14:paraId="5E91592F" w14:textId="77777777" w:rsidR="00973505" w:rsidRDefault="00973505" w:rsidP="00973505"/>
    <w:p w14:paraId="09173FFC" w14:textId="77777777" w:rsidR="00973505" w:rsidRDefault="00973505" w:rsidP="00973505">
      <w:r>
        <w:t xml:space="preserve">        // Calculate the number of characters in the surname</w:t>
      </w:r>
    </w:p>
    <w:p w14:paraId="5BFE6D34" w14:textId="77777777" w:rsidR="00973505" w:rsidRDefault="00973505" w:rsidP="00973505">
      <w:r>
        <w:t xml:space="preserve">        int </w:t>
      </w:r>
      <w:proofErr w:type="spellStart"/>
      <w:r>
        <w:t>surnameLength</w:t>
      </w:r>
      <w:proofErr w:type="spellEnd"/>
      <w:r>
        <w:t xml:space="preserve"> = </w:t>
      </w:r>
      <w:proofErr w:type="spellStart"/>
      <w:proofErr w:type="gramStart"/>
      <w:r>
        <w:t>surname.length</w:t>
      </w:r>
      <w:proofErr w:type="spellEnd"/>
      <w:proofErr w:type="gramEnd"/>
      <w:r>
        <w:t>();</w:t>
      </w:r>
    </w:p>
    <w:p w14:paraId="4AB048BE" w14:textId="77777777" w:rsidR="00973505" w:rsidRDefault="00973505" w:rsidP="00973505"/>
    <w:p w14:paraId="67E38D98" w14:textId="77777777" w:rsidR="00973505" w:rsidRDefault="00973505" w:rsidP="00973505">
      <w:r>
        <w:t xml:space="preserve">        // Print the number of characters in the surname</w:t>
      </w:r>
    </w:p>
    <w:p w14:paraId="1FBBE1A1" w14:textId="77777777" w:rsidR="00973505" w:rsidRDefault="00973505" w:rsidP="00973505">
      <w:r>
        <w:t xml:space="preserve">        </w:t>
      </w:r>
      <w:proofErr w:type="spellStart"/>
      <w:r>
        <w:t>System.out.println</w:t>
      </w:r>
      <w:proofErr w:type="spellEnd"/>
      <w:r>
        <w:t xml:space="preserve">("The number of characters in your surname is: " + </w:t>
      </w:r>
      <w:proofErr w:type="spellStart"/>
      <w:r>
        <w:t>surnameLength</w:t>
      </w:r>
      <w:proofErr w:type="spellEnd"/>
      <w:r>
        <w:t>);</w:t>
      </w:r>
    </w:p>
    <w:p w14:paraId="05CB9610" w14:textId="77777777" w:rsidR="00973505" w:rsidRDefault="00973505" w:rsidP="00973505"/>
    <w:p w14:paraId="6E489C9B" w14:textId="77777777" w:rsidR="00973505" w:rsidRDefault="00973505" w:rsidP="00973505">
      <w:r>
        <w:t xml:space="preserve">        // Check if the age is even or odd and print the result</w:t>
      </w:r>
    </w:p>
    <w:p w14:paraId="72ACDA5F" w14:textId="77777777" w:rsidR="00973505" w:rsidRDefault="00973505" w:rsidP="00973505">
      <w:r>
        <w:t xml:space="preserve">        if (age % 2 == 0) {</w:t>
      </w:r>
    </w:p>
    <w:p w14:paraId="6C425649" w14:textId="77777777" w:rsidR="00973505" w:rsidRDefault="00973505" w:rsidP="00973505">
      <w:r>
        <w:t xml:space="preserve">            </w:t>
      </w:r>
      <w:proofErr w:type="spellStart"/>
      <w:r>
        <w:t>System.out.println</w:t>
      </w:r>
      <w:proofErr w:type="spellEnd"/>
      <w:r>
        <w:t>("Your current age is an even number");</w:t>
      </w:r>
    </w:p>
    <w:p w14:paraId="47F51E63" w14:textId="77777777" w:rsidR="00973505" w:rsidRDefault="00973505" w:rsidP="00973505">
      <w:r>
        <w:t xml:space="preserve">        } else {</w:t>
      </w:r>
    </w:p>
    <w:p w14:paraId="219B9D26" w14:textId="77777777" w:rsidR="00973505" w:rsidRDefault="00973505" w:rsidP="00973505">
      <w:r>
        <w:t xml:space="preserve">            </w:t>
      </w:r>
      <w:proofErr w:type="spellStart"/>
      <w:r>
        <w:t>System.out.println</w:t>
      </w:r>
      <w:proofErr w:type="spellEnd"/>
      <w:r>
        <w:t>("Your current age is an odd number");</w:t>
      </w:r>
    </w:p>
    <w:p w14:paraId="69E884D5" w14:textId="77777777" w:rsidR="00973505" w:rsidRDefault="00973505" w:rsidP="00973505">
      <w:r>
        <w:t xml:space="preserve">        }</w:t>
      </w:r>
    </w:p>
    <w:p w14:paraId="183CCAE7" w14:textId="77777777" w:rsidR="00973505" w:rsidRDefault="00973505" w:rsidP="00973505">
      <w:r>
        <w:t xml:space="preserve">    }</w:t>
      </w:r>
    </w:p>
    <w:p w14:paraId="6F40CC7E" w14:textId="77777777" w:rsidR="00B75299" w:rsidRDefault="00973505" w:rsidP="00973505">
      <w:r>
        <w:t>}</w:t>
      </w:r>
    </w:p>
    <w:p w14:paraId="23F1F00B" w14:textId="77777777" w:rsidR="003763A0" w:rsidRDefault="003763A0" w:rsidP="003763A0">
      <w:pPr>
        <w:pStyle w:val="ListParagraph"/>
        <w:spacing w:after="160" w:line="259" w:lineRule="auto"/>
        <w:rPr>
          <w:rFonts w:ascii="Times New Roman" w:hAnsi="Times New Roman" w:cs="Times New Roman"/>
        </w:rPr>
      </w:pPr>
      <w:r>
        <w:rPr>
          <w:rFonts w:ascii="Times New Roman" w:hAnsi="Times New Roman" w:cs="Times New Roman"/>
        </w:rPr>
        <w:t>2.</w:t>
      </w: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139289A0"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import </w:t>
      </w:r>
      <w:proofErr w:type="gramStart"/>
      <w:r w:rsidRPr="00B95E54">
        <w:rPr>
          <w:rFonts w:ascii="Times New Roman" w:hAnsi="Times New Roman" w:cs="Times New Roman"/>
        </w:rPr>
        <w:t>java.util</w:t>
      </w:r>
      <w:proofErr w:type="gramEnd"/>
      <w:r w:rsidRPr="00B95E54">
        <w:rPr>
          <w:rFonts w:ascii="Times New Roman" w:hAnsi="Times New Roman" w:cs="Times New Roman"/>
        </w:rPr>
        <w:t>.Scanner;</w:t>
      </w:r>
    </w:p>
    <w:p w14:paraId="77B6785E" w14:textId="77777777" w:rsidR="00B95E54" w:rsidRPr="00B95E54" w:rsidRDefault="00B95E54" w:rsidP="00B95E54">
      <w:pPr>
        <w:pStyle w:val="ListParagraph"/>
        <w:rPr>
          <w:rFonts w:ascii="Times New Roman" w:hAnsi="Times New Roman" w:cs="Times New Roman"/>
        </w:rPr>
      </w:pPr>
    </w:p>
    <w:p w14:paraId="2E34A5A9"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public class AverageMarks {</w:t>
      </w:r>
    </w:p>
    <w:p w14:paraId="34C41372"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public static void </w:t>
      </w:r>
      <w:proofErr w:type="gramStart"/>
      <w:r w:rsidRPr="00B95E54">
        <w:rPr>
          <w:rFonts w:ascii="Times New Roman" w:hAnsi="Times New Roman" w:cs="Times New Roman"/>
        </w:rPr>
        <w:t>main(</w:t>
      </w:r>
      <w:proofErr w:type="gramEnd"/>
      <w:r w:rsidRPr="00B95E54">
        <w:rPr>
          <w:rFonts w:ascii="Times New Roman" w:hAnsi="Times New Roman" w:cs="Times New Roman"/>
        </w:rPr>
        <w:t>String[] args) {</w:t>
      </w:r>
    </w:p>
    <w:p w14:paraId="612AC817"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Scanner scanner = new </w:t>
      </w:r>
      <w:proofErr w:type="gramStart"/>
      <w:r w:rsidRPr="00B95E54">
        <w:rPr>
          <w:rFonts w:ascii="Times New Roman" w:hAnsi="Times New Roman" w:cs="Times New Roman"/>
        </w:rPr>
        <w:t>Scanner(</w:t>
      </w:r>
      <w:proofErr w:type="gramEnd"/>
      <w:r w:rsidRPr="00B95E54">
        <w:rPr>
          <w:rFonts w:ascii="Times New Roman" w:hAnsi="Times New Roman" w:cs="Times New Roman"/>
        </w:rPr>
        <w:t>System.in);</w:t>
      </w:r>
    </w:p>
    <w:p w14:paraId="414B05BA" w14:textId="77777777" w:rsidR="00B95E54" w:rsidRPr="00B95E54" w:rsidRDefault="00B95E54" w:rsidP="00B95E54">
      <w:pPr>
        <w:pStyle w:val="ListParagraph"/>
        <w:rPr>
          <w:rFonts w:ascii="Times New Roman" w:hAnsi="Times New Roman" w:cs="Times New Roman"/>
        </w:rPr>
      </w:pPr>
    </w:p>
    <w:p w14:paraId="76279592"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 Prompt the student to enter marks for five units</w:t>
      </w:r>
    </w:p>
    <w:p w14:paraId="67A1FC8B"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System.out.println("Enter the marks for five units:");</w:t>
      </w:r>
    </w:p>
    <w:p w14:paraId="4C626019"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double totalMarks = 0;</w:t>
      </w:r>
    </w:p>
    <w:p w14:paraId="750D85BB"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for (int i = 1; i &lt;= 5; i++) {</w:t>
      </w:r>
    </w:p>
    <w:p w14:paraId="22D0514B"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System.out.print("Unit " + i + ": ");</w:t>
      </w:r>
    </w:p>
    <w:p w14:paraId="2CCB758D"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double marks = </w:t>
      </w:r>
      <w:proofErr w:type="gramStart"/>
      <w:r w:rsidRPr="00B95E54">
        <w:rPr>
          <w:rFonts w:ascii="Times New Roman" w:hAnsi="Times New Roman" w:cs="Times New Roman"/>
        </w:rPr>
        <w:t>scanner.nextDouble</w:t>
      </w:r>
      <w:proofErr w:type="gramEnd"/>
      <w:r w:rsidRPr="00B95E54">
        <w:rPr>
          <w:rFonts w:ascii="Times New Roman" w:hAnsi="Times New Roman" w:cs="Times New Roman"/>
        </w:rPr>
        <w:t>();</w:t>
      </w:r>
    </w:p>
    <w:p w14:paraId="14696AC2"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totalMarks += marks;</w:t>
      </w:r>
    </w:p>
    <w:p w14:paraId="2B31415C"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w:t>
      </w:r>
    </w:p>
    <w:p w14:paraId="1BA538B2" w14:textId="77777777" w:rsidR="00B95E54" w:rsidRPr="00B95E54" w:rsidRDefault="00B95E54" w:rsidP="00B95E54">
      <w:pPr>
        <w:pStyle w:val="ListParagraph"/>
        <w:rPr>
          <w:rFonts w:ascii="Times New Roman" w:hAnsi="Times New Roman" w:cs="Times New Roman"/>
        </w:rPr>
      </w:pPr>
    </w:p>
    <w:p w14:paraId="2C7CC913"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 Compute the average</w:t>
      </w:r>
    </w:p>
    <w:p w14:paraId="4A3AB186"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double average = totalMarks / 5;</w:t>
      </w:r>
    </w:p>
    <w:p w14:paraId="48B9306E" w14:textId="77777777" w:rsidR="00B95E54" w:rsidRPr="00B95E54" w:rsidRDefault="00B95E54" w:rsidP="00B95E54">
      <w:pPr>
        <w:pStyle w:val="ListParagraph"/>
        <w:rPr>
          <w:rFonts w:ascii="Times New Roman" w:hAnsi="Times New Roman" w:cs="Times New Roman"/>
        </w:rPr>
      </w:pPr>
    </w:p>
    <w:p w14:paraId="0383C222"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 Display the average with two decimal places</w:t>
      </w:r>
    </w:p>
    <w:p w14:paraId="70BB417B"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lastRenderedPageBreak/>
        <w:t xml:space="preserve">        System.out.printf("The average marks is: %.2f%n", average);</w:t>
      </w:r>
    </w:p>
    <w:p w14:paraId="5ACBEF30" w14:textId="77777777" w:rsidR="00B95E54" w:rsidRPr="00B95E54" w:rsidRDefault="00B95E54" w:rsidP="00B95E54">
      <w:pPr>
        <w:pStyle w:val="ListParagraph"/>
        <w:rPr>
          <w:rFonts w:ascii="Times New Roman" w:hAnsi="Times New Roman" w:cs="Times New Roman"/>
        </w:rPr>
      </w:pPr>
      <w:r w:rsidRPr="00B95E54">
        <w:rPr>
          <w:rFonts w:ascii="Times New Roman" w:hAnsi="Times New Roman" w:cs="Times New Roman"/>
        </w:rPr>
        <w:t xml:space="preserve">    }</w:t>
      </w:r>
    </w:p>
    <w:p w14:paraId="5CA3E6AB" w14:textId="77777777" w:rsidR="00B95E54" w:rsidRDefault="00B95E54" w:rsidP="00B95E54">
      <w:pPr>
        <w:pStyle w:val="ListParagraph"/>
        <w:spacing w:after="160" w:line="259" w:lineRule="auto"/>
        <w:rPr>
          <w:rFonts w:ascii="Times New Roman" w:hAnsi="Times New Roman" w:cs="Times New Roman"/>
        </w:rPr>
      </w:pPr>
      <w:r w:rsidRPr="00B95E54">
        <w:rPr>
          <w:rFonts w:ascii="Times New Roman" w:hAnsi="Times New Roman" w:cs="Times New Roman"/>
        </w:rPr>
        <w:t>}</w:t>
      </w:r>
    </w:p>
    <w:p w14:paraId="16D50CFC" w14:textId="77777777" w:rsidR="00B95E54" w:rsidRDefault="0069634F" w:rsidP="00B95E54">
      <w:pPr>
        <w:pStyle w:val="ListParagraph"/>
        <w:spacing w:after="160" w:line="259" w:lineRule="auto"/>
        <w:rPr>
          <w:rFonts w:ascii="Times New Roman" w:hAnsi="Times New Roman" w:cs="Times New Roman"/>
        </w:rPr>
      </w:pPr>
      <w:r>
        <w:rPr>
          <w:rFonts w:ascii="Times New Roman" w:hAnsi="Times New Roman" w:cs="Times New Roman"/>
        </w:rPr>
        <w:t>3.</w:t>
      </w:r>
      <w:r w:rsidRPr="0069634F">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065FD161" w14:textId="77777777" w:rsidR="0069634F" w:rsidRPr="00510544" w:rsidRDefault="0069634F" w:rsidP="00B95E54">
      <w:pPr>
        <w:pStyle w:val="ListParagraph"/>
        <w:spacing w:after="160" w:line="259" w:lineRule="auto"/>
        <w:rPr>
          <w:rFonts w:ascii="Times New Roman" w:hAnsi="Times New Roman" w:cs="Times New Roman"/>
        </w:rPr>
      </w:pPr>
    </w:p>
    <w:p w14:paraId="24F021B3" w14:textId="77777777" w:rsidR="0069634F" w:rsidRDefault="0069634F" w:rsidP="0069634F">
      <w:r>
        <w:t xml:space="preserve">import </w:t>
      </w:r>
      <w:proofErr w:type="spellStart"/>
      <w:proofErr w:type="gramStart"/>
      <w:r>
        <w:t>java.util</w:t>
      </w:r>
      <w:proofErr w:type="gramEnd"/>
      <w:r>
        <w:t>.Scanner</w:t>
      </w:r>
      <w:proofErr w:type="spellEnd"/>
      <w:r>
        <w:t>;</w:t>
      </w:r>
    </w:p>
    <w:p w14:paraId="2B4990FE" w14:textId="77777777" w:rsidR="0069634F" w:rsidRDefault="0069634F" w:rsidP="0069634F"/>
    <w:p w14:paraId="404C2642" w14:textId="77777777" w:rsidR="0069634F" w:rsidRDefault="0069634F" w:rsidP="0069634F">
      <w:r>
        <w:t xml:space="preserve">public class </w:t>
      </w:r>
      <w:proofErr w:type="spellStart"/>
      <w:r>
        <w:t>DivisibilityTest</w:t>
      </w:r>
      <w:proofErr w:type="spellEnd"/>
      <w:r>
        <w:t xml:space="preserve"> {</w:t>
      </w:r>
    </w:p>
    <w:p w14:paraId="44647E7A" w14:textId="77777777" w:rsidR="0069634F" w:rsidRDefault="0069634F" w:rsidP="0069634F">
      <w:r>
        <w:t xml:space="preserve">    public static void </w:t>
      </w:r>
      <w:proofErr w:type="gramStart"/>
      <w:r>
        <w:t>main(</w:t>
      </w:r>
      <w:proofErr w:type="gramEnd"/>
      <w:r>
        <w:t xml:space="preserve">String[] </w:t>
      </w:r>
      <w:proofErr w:type="spellStart"/>
      <w:r>
        <w:t>args</w:t>
      </w:r>
      <w:proofErr w:type="spellEnd"/>
      <w:r>
        <w:t>) {</w:t>
      </w:r>
    </w:p>
    <w:p w14:paraId="5E54F99E" w14:textId="77777777" w:rsidR="0069634F" w:rsidRDefault="0069634F" w:rsidP="0069634F">
      <w:r>
        <w:t xml:space="preserve">        Scanner </w:t>
      </w:r>
      <w:proofErr w:type="spellStart"/>
      <w:r>
        <w:t>scanner</w:t>
      </w:r>
      <w:proofErr w:type="spellEnd"/>
      <w:r>
        <w:t xml:space="preserve"> = new </w:t>
      </w:r>
      <w:proofErr w:type="gramStart"/>
      <w:r>
        <w:t>Scanner(</w:t>
      </w:r>
      <w:proofErr w:type="gramEnd"/>
      <w:r>
        <w:t>System.in);</w:t>
      </w:r>
    </w:p>
    <w:p w14:paraId="7CF9006E" w14:textId="77777777" w:rsidR="0069634F" w:rsidRDefault="0069634F" w:rsidP="0069634F"/>
    <w:p w14:paraId="77927A96" w14:textId="77777777" w:rsidR="0069634F" w:rsidRDefault="0069634F" w:rsidP="0069634F">
      <w:r>
        <w:t xml:space="preserve">        // Prompt the user to enter an integer</w:t>
      </w:r>
    </w:p>
    <w:p w14:paraId="4975CBCC" w14:textId="77777777" w:rsidR="0069634F" w:rsidRDefault="0069634F" w:rsidP="0069634F">
      <w:r>
        <w:t xml:space="preserve">        </w:t>
      </w:r>
      <w:proofErr w:type="spellStart"/>
      <w:r>
        <w:t>System.out.print</w:t>
      </w:r>
      <w:proofErr w:type="spellEnd"/>
      <w:r>
        <w:t>("Enter an integer: ");</w:t>
      </w:r>
    </w:p>
    <w:p w14:paraId="47181BF6" w14:textId="77777777" w:rsidR="0069634F" w:rsidRDefault="0069634F" w:rsidP="0069634F">
      <w:r>
        <w:t xml:space="preserve">        int number = </w:t>
      </w:r>
      <w:proofErr w:type="spellStart"/>
      <w:proofErr w:type="gramStart"/>
      <w:r>
        <w:t>scanner.nextInt</w:t>
      </w:r>
      <w:proofErr w:type="spellEnd"/>
      <w:proofErr w:type="gramEnd"/>
      <w:r>
        <w:t>();</w:t>
      </w:r>
    </w:p>
    <w:p w14:paraId="02F597D2" w14:textId="77777777" w:rsidR="0069634F" w:rsidRDefault="0069634F" w:rsidP="0069634F"/>
    <w:p w14:paraId="22CDF289" w14:textId="77777777" w:rsidR="0069634F" w:rsidRDefault="0069634F" w:rsidP="0069634F">
      <w:r>
        <w:t xml:space="preserve">        // Check divisibility by integers 0-9</w:t>
      </w:r>
    </w:p>
    <w:p w14:paraId="51DE41CB" w14:textId="77777777" w:rsidR="0069634F" w:rsidRDefault="0069634F" w:rsidP="0069634F">
      <w:r>
        <w:t xml:space="preserve">        for (int divisor = 0; divisor &lt;= 9; divisor++) {</w:t>
      </w:r>
    </w:p>
    <w:p w14:paraId="568EF94A" w14:textId="77777777" w:rsidR="0069634F" w:rsidRDefault="0069634F" w:rsidP="0069634F">
      <w:r>
        <w:t xml:space="preserve">            if (</w:t>
      </w:r>
      <w:proofErr w:type="spellStart"/>
      <w:proofErr w:type="gramStart"/>
      <w:r>
        <w:t>isDivisible</w:t>
      </w:r>
      <w:proofErr w:type="spellEnd"/>
      <w:r>
        <w:t>(</w:t>
      </w:r>
      <w:proofErr w:type="gramEnd"/>
      <w:r>
        <w:t>number, divisor)) {</w:t>
      </w:r>
    </w:p>
    <w:p w14:paraId="45FE5EFA" w14:textId="77777777" w:rsidR="0069634F" w:rsidRDefault="0069634F" w:rsidP="0069634F">
      <w:r>
        <w:t xml:space="preserve">                </w:t>
      </w:r>
      <w:proofErr w:type="spellStart"/>
      <w:r>
        <w:t>System.out.println</w:t>
      </w:r>
      <w:proofErr w:type="spellEnd"/>
      <w:r>
        <w:t>("The number is divisible by " + divisor);</w:t>
      </w:r>
    </w:p>
    <w:p w14:paraId="4A8E8785" w14:textId="77777777" w:rsidR="0069634F" w:rsidRDefault="0069634F" w:rsidP="0069634F">
      <w:r>
        <w:t xml:space="preserve">            }</w:t>
      </w:r>
    </w:p>
    <w:p w14:paraId="58F1C5F8" w14:textId="77777777" w:rsidR="0069634F" w:rsidRDefault="0069634F" w:rsidP="0069634F">
      <w:r>
        <w:t xml:space="preserve">        }</w:t>
      </w:r>
    </w:p>
    <w:p w14:paraId="4E448DF7" w14:textId="77777777" w:rsidR="0069634F" w:rsidRDefault="0069634F" w:rsidP="0069634F">
      <w:r>
        <w:t xml:space="preserve">    }</w:t>
      </w:r>
    </w:p>
    <w:p w14:paraId="37071286" w14:textId="77777777" w:rsidR="0069634F" w:rsidRDefault="0069634F" w:rsidP="0069634F"/>
    <w:p w14:paraId="255E77B2" w14:textId="77777777" w:rsidR="0069634F" w:rsidRDefault="0069634F" w:rsidP="0069634F">
      <w:r>
        <w:t xml:space="preserve">    // Check if a number is divisible by a given divisor</w:t>
      </w:r>
    </w:p>
    <w:p w14:paraId="3422B969" w14:textId="77777777" w:rsidR="0069634F" w:rsidRDefault="0069634F" w:rsidP="0069634F">
      <w:r>
        <w:t xml:space="preserve">    public static </w:t>
      </w:r>
      <w:proofErr w:type="spellStart"/>
      <w:r>
        <w:t>boolean</w:t>
      </w:r>
      <w:proofErr w:type="spellEnd"/>
      <w:r>
        <w:t xml:space="preserve"> </w:t>
      </w:r>
      <w:proofErr w:type="spellStart"/>
      <w:proofErr w:type="gramStart"/>
      <w:r>
        <w:t>isDivisible</w:t>
      </w:r>
      <w:proofErr w:type="spellEnd"/>
      <w:r>
        <w:t>(</w:t>
      </w:r>
      <w:proofErr w:type="gramEnd"/>
      <w:r>
        <w:t>int number, int divisor) {</w:t>
      </w:r>
    </w:p>
    <w:p w14:paraId="332FD181" w14:textId="77777777" w:rsidR="0069634F" w:rsidRDefault="0069634F" w:rsidP="0069634F">
      <w:r>
        <w:t xml:space="preserve">        if (divisor == 0) {</w:t>
      </w:r>
    </w:p>
    <w:p w14:paraId="4C850BF8" w14:textId="77777777" w:rsidR="0069634F" w:rsidRDefault="0069634F" w:rsidP="0069634F">
      <w:r>
        <w:t xml:space="preserve">            // Avoid division by zero</w:t>
      </w:r>
    </w:p>
    <w:p w14:paraId="2728F539" w14:textId="77777777" w:rsidR="0069634F" w:rsidRDefault="0069634F" w:rsidP="0069634F">
      <w:r>
        <w:lastRenderedPageBreak/>
        <w:t xml:space="preserve">            return number == 0;</w:t>
      </w:r>
    </w:p>
    <w:p w14:paraId="69545429" w14:textId="77777777" w:rsidR="0069634F" w:rsidRDefault="0069634F" w:rsidP="0069634F">
      <w:r>
        <w:t xml:space="preserve">        } else if (divisor == 2) {</w:t>
      </w:r>
    </w:p>
    <w:p w14:paraId="632D9B88" w14:textId="77777777" w:rsidR="0069634F" w:rsidRDefault="0069634F" w:rsidP="0069634F">
      <w:r>
        <w:t xml:space="preserve">            // Check divisibility by 2 (even number)</w:t>
      </w:r>
    </w:p>
    <w:p w14:paraId="67B4AD29" w14:textId="77777777" w:rsidR="0069634F" w:rsidRDefault="0069634F" w:rsidP="0069634F">
      <w:r>
        <w:t xml:space="preserve">            return number % 2 == 0;</w:t>
      </w:r>
    </w:p>
    <w:p w14:paraId="1963E84C" w14:textId="77777777" w:rsidR="0069634F" w:rsidRDefault="0069634F" w:rsidP="0069634F">
      <w:r>
        <w:t xml:space="preserve">        } else if (divisor == 5) {</w:t>
      </w:r>
    </w:p>
    <w:p w14:paraId="28D35C64" w14:textId="77777777" w:rsidR="0069634F" w:rsidRDefault="0069634F" w:rsidP="0069634F">
      <w:r>
        <w:t xml:space="preserve">            // Check divisibility by 5 (ends with 0 or 5)</w:t>
      </w:r>
    </w:p>
    <w:p w14:paraId="4F8C2552" w14:textId="77777777" w:rsidR="0069634F" w:rsidRDefault="0069634F" w:rsidP="0069634F">
      <w:r>
        <w:t xml:space="preserve">            return number % 10 == 0 || number % 10 == 5;</w:t>
      </w:r>
    </w:p>
    <w:p w14:paraId="4E808F15" w14:textId="77777777" w:rsidR="0069634F" w:rsidRDefault="0069634F" w:rsidP="0069634F">
      <w:r>
        <w:t xml:space="preserve">        } else {</w:t>
      </w:r>
    </w:p>
    <w:p w14:paraId="34FDFFBB" w14:textId="77777777" w:rsidR="0069634F" w:rsidRDefault="0069634F" w:rsidP="0069634F">
      <w:r>
        <w:t xml:space="preserve">            // Check divisibility by other divisors</w:t>
      </w:r>
    </w:p>
    <w:p w14:paraId="0F488061" w14:textId="77777777" w:rsidR="0069634F" w:rsidRDefault="0069634F" w:rsidP="0069634F">
      <w:r>
        <w:t xml:space="preserve">            return number % divisor == 0;</w:t>
      </w:r>
    </w:p>
    <w:p w14:paraId="6B71BBBD" w14:textId="77777777" w:rsidR="0069634F" w:rsidRDefault="0069634F" w:rsidP="0069634F">
      <w:r>
        <w:t xml:space="preserve">        }</w:t>
      </w:r>
    </w:p>
    <w:p w14:paraId="053C2BD6" w14:textId="77777777" w:rsidR="0069634F" w:rsidRDefault="0069634F" w:rsidP="0069634F">
      <w:r>
        <w:t xml:space="preserve">    }</w:t>
      </w:r>
    </w:p>
    <w:p w14:paraId="706A730D" w14:textId="77777777" w:rsidR="003763A0" w:rsidRDefault="0069634F" w:rsidP="0069634F">
      <w:r>
        <w:t>}</w:t>
      </w:r>
    </w:p>
    <w:p w14:paraId="3ECCB069" w14:textId="77777777" w:rsidR="00845027" w:rsidRDefault="00845027" w:rsidP="0069634F"/>
    <w:p w14:paraId="4D987B32" w14:textId="77777777" w:rsidR="00845027" w:rsidRDefault="00845027" w:rsidP="0069634F">
      <w:r>
        <w:t>4.</w:t>
      </w:r>
      <w:r w:rsidRPr="00845027">
        <w:t>Write a Java program to display all the multiples of 2, 3 and 7 within the range 71 to 150</w:t>
      </w:r>
    </w:p>
    <w:p w14:paraId="6DBAF8D7" w14:textId="77777777" w:rsidR="00845027" w:rsidRDefault="00845027" w:rsidP="00845027">
      <w:r>
        <w:t>public class Multiples {</w:t>
      </w:r>
    </w:p>
    <w:p w14:paraId="38E93B7A" w14:textId="77777777" w:rsidR="00845027" w:rsidRDefault="00845027" w:rsidP="00845027">
      <w:r>
        <w:t xml:space="preserve">    public static void </w:t>
      </w:r>
      <w:proofErr w:type="gramStart"/>
      <w:r>
        <w:t>main(</w:t>
      </w:r>
      <w:proofErr w:type="gramEnd"/>
      <w:r>
        <w:t xml:space="preserve">String[] </w:t>
      </w:r>
      <w:proofErr w:type="spellStart"/>
      <w:r>
        <w:t>args</w:t>
      </w:r>
      <w:proofErr w:type="spellEnd"/>
      <w:r>
        <w:t>) {</w:t>
      </w:r>
    </w:p>
    <w:p w14:paraId="669B9C66" w14:textId="77777777" w:rsidR="00845027" w:rsidRDefault="00845027" w:rsidP="00845027">
      <w:r>
        <w:t xml:space="preserve">        int start = 71;</w:t>
      </w:r>
    </w:p>
    <w:p w14:paraId="7ACBD02A" w14:textId="77777777" w:rsidR="00845027" w:rsidRDefault="00845027" w:rsidP="00845027">
      <w:r>
        <w:t xml:space="preserve">        int end = 150;</w:t>
      </w:r>
    </w:p>
    <w:p w14:paraId="77FDD6A9" w14:textId="77777777" w:rsidR="00845027" w:rsidRDefault="00845027" w:rsidP="00845027"/>
    <w:p w14:paraId="602117E4" w14:textId="77777777" w:rsidR="00845027" w:rsidRDefault="00845027" w:rsidP="00845027">
      <w:r>
        <w:t xml:space="preserve">        </w:t>
      </w:r>
      <w:proofErr w:type="spellStart"/>
      <w:r>
        <w:t>System.out.println</w:t>
      </w:r>
      <w:proofErr w:type="spellEnd"/>
      <w:r>
        <w:t>("Multiples of 2, 3, and 7 within the range " + start + " to " + end + ":");</w:t>
      </w:r>
    </w:p>
    <w:p w14:paraId="709E6176" w14:textId="77777777" w:rsidR="00845027" w:rsidRDefault="00845027" w:rsidP="00845027"/>
    <w:p w14:paraId="070DF1B1" w14:textId="77777777" w:rsidR="00845027" w:rsidRDefault="00845027" w:rsidP="00845027">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3CFDD6A9" w14:textId="77777777" w:rsidR="00845027" w:rsidRDefault="00845027" w:rsidP="00845027">
      <w:r>
        <w:t xml:space="preserve">            if (</w:t>
      </w:r>
      <w:proofErr w:type="spellStart"/>
      <w:r>
        <w:t>i</w:t>
      </w:r>
      <w:proofErr w:type="spellEnd"/>
      <w:r>
        <w:t xml:space="preserve"> % 2 == 0 || </w:t>
      </w:r>
      <w:proofErr w:type="spellStart"/>
      <w:r>
        <w:t>i</w:t>
      </w:r>
      <w:proofErr w:type="spellEnd"/>
      <w:r>
        <w:t xml:space="preserve"> % 3 == 0 || </w:t>
      </w:r>
      <w:proofErr w:type="spellStart"/>
      <w:r>
        <w:t>i</w:t>
      </w:r>
      <w:proofErr w:type="spellEnd"/>
      <w:r>
        <w:t xml:space="preserve"> % 7 == 0) {</w:t>
      </w:r>
    </w:p>
    <w:p w14:paraId="7120F68C" w14:textId="77777777" w:rsidR="00845027" w:rsidRDefault="00845027" w:rsidP="00845027">
      <w:r>
        <w:t xml:space="preserve">                </w:t>
      </w:r>
      <w:proofErr w:type="spellStart"/>
      <w:r>
        <w:t>System.out.println</w:t>
      </w:r>
      <w:proofErr w:type="spellEnd"/>
      <w:r>
        <w:t>(</w:t>
      </w:r>
      <w:proofErr w:type="spellStart"/>
      <w:r>
        <w:t>i</w:t>
      </w:r>
      <w:proofErr w:type="spellEnd"/>
      <w:r>
        <w:t>);</w:t>
      </w:r>
    </w:p>
    <w:p w14:paraId="189F3AF1" w14:textId="77777777" w:rsidR="00845027" w:rsidRDefault="00845027" w:rsidP="00845027">
      <w:r>
        <w:t xml:space="preserve">            }</w:t>
      </w:r>
    </w:p>
    <w:p w14:paraId="2FA5008D" w14:textId="77777777" w:rsidR="00845027" w:rsidRDefault="00845027" w:rsidP="00845027">
      <w:r>
        <w:t xml:space="preserve">        }</w:t>
      </w:r>
    </w:p>
    <w:p w14:paraId="6812E242" w14:textId="77777777" w:rsidR="00845027" w:rsidRDefault="00845027" w:rsidP="00845027">
      <w:r>
        <w:t xml:space="preserve">    }</w:t>
      </w:r>
    </w:p>
    <w:p w14:paraId="377EF14B" w14:textId="77777777" w:rsidR="00845027" w:rsidRDefault="00845027" w:rsidP="00845027">
      <w:r>
        <w:t>}</w:t>
      </w:r>
    </w:p>
    <w:p w14:paraId="1BFB92A1" w14:textId="77777777" w:rsidR="009A5FAB" w:rsidRDefault="009A5FAB" w:rsidP="009A5FAB">
      <w:r>
        <w:lastRenderedPageBreak/>
        <w:t>5.</w:t>
      </w:r>
      <w:r>
        <w:tab/>
        <w:t>Create a calculator using java to help user perform the basic operations (+, -, * and /).</w:t>
      </w:r>
    </w:p>
    <w:p w14:paraId="1D34EFCD" w14:textId="77777777" w:rsidR="009A5FAB" w:rsidRDefault="009A5FAB" w:rsidP="009A5FAB">
      <w:r>
        <w:t>a.</w:t>
      </w:r>
      <w:r>
        <w:tab/>
        <w:t>User should be asked to enter a number, then an operation, the program computes the operation and display the output to the computer screen.</w:t>
      </w:r>
    </w:p>
    <w:p w14:paraId="12E03FA0" w14:textId="77777777" w:rsidR="009A5FAB" w:rsidRDefault="009A5FAB" w:rsidP="009A5FAB">
      <w:r>
        <w:t>public class Multiples {</w:t>
      </w:r>
    </w:p>
    <w:p w14:paraId="3FF5A0C9" w14:textId="77777777" w:rsidR="009A5FAB" w:rsidRDefault="009A5FAB" w:rsidP="009A5FAB">
      <w:r>
        <w:t xml:space="preserve">    public static void </w:t>
      </w:r>
      <w:proofErr w:type="gramStart"/>
      <w:r>
        <w:t>main(</w:t>
      </w:r>
      <w:proofErr w:type="gramEnd"/>
      <w:r>
        <w:t xml:space="preserve">String[] </w:t>
      </w:r>
      <w:proofErr w:type="spellStart"/>
      <w:r>
        <w:t>args</w:t>
      </w:r>
      <w:proofErr w:type="spellEnd"/>
      <w:r>
        <w:t>) {</w:t>
      </w:r>
    </w:p>
    <w:p w14:paraId="4D2619AF" w14:textId="77777777" w:rsidR="009A5FAB" w:rsidRDefault="009A5FAB" w:rsidP="009A5FAB">
      <w:r>
        <w:t xml:space="preserve">        int start = 71;</w:t>
      </w:r>
    </w:p>
    <w:p w14:paraId="49B4202C" w14:textId="77777777" w:rsidR="009A5FAB" w:rsidRDefault="009A5FAB" w:rsidP="009A5FAB">
      <w:r>
        <w:t xml:space="preserve">        int end = 150;</w:t>
      </w:r>
    </w:p>
    <w:p w14:paraId="1E430A68" w14:textId="77777777" w:rsidR="009A5FAB" w:rsidRDefault="009A5FAB" w:rsidP="009A5FAB"/>
    <w:p w14:paraId="0CF30A22" w14:textId="77777777" w:rsidR="009A5FAB" w:rsidRDefault="009A5FAB" w:rsidP="009A5FAB">
      <w:r>
        <w:t xml:space="preserve">        </w:t>
      </w:r>
      <w:proofErr w:type="spellStart"/>
      <w:r>
        <w:t>System.out.println</w:t>
      </w:r>
      <w:proofErr w:type="spellEnd"/>
      <w:r>
        <w:t>("Multiples of 2, 3, and 7 within the range " + start + " to " + end + ":");</w:t>
      </w:r>
    </w:p>
    <w:p w14:paraId="62D85F5D" w14:textId="77777777" w:rsidR="009A5FAB" w:rsidRDefault="009A5FAB" w:rsidP="009A5FAB"/>
    <w:p w14:paraId="21CF68A6" w14:textId="77777777" w:rsidR="009A5FAB" w:rsidRDefault="009A5FAB" w:rsidP="009A5FAB">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2CEE776E" w14:textId="77777777" w:rsidR="009A5FAB" w:rsidRDefault="009A5FAB" w:rsidP="009A5FAB">
      <w:r>
        <w:t xml:space="preserve">            if (</w:t>
      </w:r>
      <w:proofErr w:type="spellStart"/>
      <w:r>
        <w:t>i</w:t>
      </w:r>
      <w:proofErr w:type="spellEnd"/>
      <w:r>
        <w:t xml:space="preserve"> % 2 == 0 || </w:t>
      </w:r>
      <w:proofErr w:type="spellStart"/>
      <w:r>
        <w:t>i</w:t>
      </w:r>
      <w:proofErr w:type="spellEnd"/>
      <w:r>
        <w:t xml:space="preserve"> % 3 == 0 || </w:t>
      </w:r>
      <w:proofErr w:type="spellStart"/>
      <w:r>
        <w:t>i</w:t>
      </w:r>
      <w:proofErr w:type="spellEnd"/>
      <w:r>
        <w:t xml:space="preserve"> % 7 == 0) {</w:t>
      </w:r>
    </w:p>
    <w:p w14:paraId="5368899B" w14:textId="77777777" w:rsidR="009A5FAB" w:rsidRDefault="009A5FAB" w:rsidP="009A5FAB">
      <w:r>
        <w:t xml:space="preserve">                </w:t>
      </w:r>
      <w:proofErr w:type="spellStart"/>
      <w:r>
        <w:t>System.out.println</w:t>
      </w:r>
      <w:proofErr w:type="spellEnd"/>
      <w:r>
        <w:t>(</w:t>
      </w:r>
      <w:proofErr w:type="spellStart"/>
      <w:r>
        <w:t>i</w:t>
      </w:r>
      <w:proofErr w:type="spellEnd"/>
      <w:r>
        <w:t>);</w:t>
      </w:r>
    </w:p>
    <w:p w14:paraId="6C73E68F" w14:textId="77777777" w:rsidR="009A5FAB" w:rsidRDefault="009A5FAB" w:rsidP="009A5FAB">
      <w:r>
        <w:t xml:space="preserve">            }</w:t>
      </w:r>
    </w:p>
    <w:p w14:paraId="3560E154" w14:textId="77777777" w:rsidR="009A5FAB" w:rsidRDefault="009A5FAB" w:rsidP="009A5FAB">
      <w:r>
        <w:t xml:space="preserve">        }</w:t>
      </w:r>
    </w:p>
    <w:p w14:paraId="60B12436" w14:textId="77777777" w:rsidR="009A5FAB" w:rsidRDefault="009A5FAB" w:rsidP="009A5FAB">
      <w:r>
        <w:t xml:space="preserve">    }</w:t>
      </w:r>
    </w:p>
    <w:p w14:paraId="06C71D83" w14:textId="77777777" w:rsidR="009A5FAB" w:rsidRDefault="009A5FAB" w:rsidP="009A5FAB">
      <w:r>
        <w:t>}</w:t>
      </w:r>
    </w:p>
    <w:sectPr w:rsidR="009A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5C2"/>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72319"/>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17054"/>
    <w:multiLevelType w:val="multilevel"/>
    <w:tmpl w:val="437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95644"/>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C4342"/>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43949">
    <w:abstractNumId w:val="3"/>
  </w:num>
  <w:num w:numId="2" w16cid:durableId="653531793">
    <w:abstractNumId w:val="1"/>
  </w:num>
  <w:num w:numId="3" w16cid:durableId="1310743230">
    <w:abstractNumId w:val="6"/>
  </w:num>
  <w:num w:numId="4" w16cid:durableId="1191258066">
    <w:abstractNumId w:val="5"/>
  </w:num>
  <w:num w:numId="5" w16cid:durableId="242376259">
    <w:abstractNumId w:val="2"/>
  </w:num>
  <w:num w:numId="6" w16cid:durableId="348723239">
    <w:abstractNumId w:val="0"/>
  </w:num>
  <w:num w:numId="7" w16cid:durableId="1433210387">
    <w:abstractNumId w:val="4"/>
  </w:num>
  <w:num w:numId="8" w16cid:durableId="139003057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9C"/>
    <w:rsid w:val="001073E9"/>
    <w:rsid w:val="001C1BF6"/>
    <w:rsid w:val="002A3F75"/>
    <w:rsid w:val="002B1C2F"/>
    <w:rsid w:val="003763A0"/>
    <w:rsid w:val="00587589"/>
    <w:rsid w:val="00594ECC"/>
    <w:rsid w:val="00674FA6"/>
    <w:rsid w:val="0069634F"/>
    <w:rsid w:val="006C10D1"/>
    <w:rsid w:val="007D2472"/>
    <w:rsid w:val="0080231B"/>
    <w:rsid w:val="00845027"/>
    <w:rsid w:val="008C5B4C"/>
    <w:rsid w:val="00973505"/>
    <w:rsid w:val="009A5FAB"/>
    <w:rsid w:val="00A7239C"/>
    <w:rsid w:val="00A90FF2"/>
    <w:rsid w:val="00B718EC"/>
    <w:rsid w:val="00B75299"/>
    <w:rsid w:val="00B95E54"/>
    <w:rsid w:val="00D45365"/>
    <w:rsid w:val="00DB0075"/>
    <w:rsid w:val="00E16204"/>
    <w:rsid w:val="00E4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DA4"/>
  <w15:chartTrackingRefBased/>
  <w15:docId w15:val="{41020931-2541-4471-8878-30328948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9C"/>
    <w:pPr>
      <w:spacing w:after="0" w:line="240" w:lineRule="auto"/>
      <w:ind w:left="720"/>
      <w:contextualSpacing/>
    </w:pPr>
    <w:rPr>
      <w:kern w:val="0"/>
      <w:sz w:val="24"/>
      <w:szCs w:val="24"/>
      <w14:ligatures w14:val="none"/>
    </w:rPr>
  </w:style>
  <w:style w:type="paragraph" w:styleId="NormalWeb">
    <w:name w:val="Normal (Web)"/>
    <w:basedOn w:val="Normal"/>
    <w:uiPriority w:val="99"/>
    <w:unhideWhenUsed/>
    <w:rsid w:val="00A90F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1825">
      <w:bodyDiv w:val="1"/>
      <w:marLeft w:val="0"/>
      <w:marRight w:val="0"/>
      <w:marTop w:val="0"/>
      <w:marBottom w:val="0"/>
      <w:divBdr>
        <w:top w:val="none" w:sz="0" w:space="0" w:color="auto"/>
        <w:left w:val="none" w:sz="0" w:space="0" w:color="auto"/>
        <w:bottom w:val="none" w:sz="0" w:space="0" w:color="auto"/>
        <w:right w:val="none" w:sz="0" w:space="0" w:color="auto"/>
      </w:divBdr>
    </w:div>
    <w:div w:id="953100741">
      <w:bodyDiv w:val="1"/>
      <w:marLeft w:val="0"/>
      <w:marRight w:val="0"/>
      <w:marTop w:val="0"/>
      <w:marBottom w:val="0"/>
      <w:divBdr>
        <w:top w:val="none" w:sz="0" w:space="0" w:color="auto"/>
        <w:left w:val="none" w:sz="0" w:space="0" w:color="auto"/>
        <w:bottom w:val="none" w:sz="0" w:space="0" w:color="auto"/>
        <w:right w:val="none" w:sz="0" w:space="0" w:color="auto"/>
      </w:divBdr>
    </w:div>
    <w:div w:id="1012031013">
      <w:bodyDiv w:val="1"/>
      <w:marLeft w:val="0"/>
      <w:marRight w:val="0"/>
      <w:marTop w:val="0"/>
      <w:marBottom w:val="0"/>
      <w:divBdr>
        <w:top w:val="none" w:sz="0" w:space="0" w:color="auto"/>
        <w:left w:val="none" w:sz="0" w:space="0" w:color="auto"/>
        <w:bottom w:val="none" w:sz="0" w:space="0" w:color="auto"/>
        <w:right w:val="none" w:sz="0" w:space="0" w:color="auto"/>
      </w:divBdr>
    </w:div>
    <w:div w:id="13822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Linet</cp:lastModifiedBy>
  <cp:revision>23</cp:revision>
  <dcterms:created xsi:type="dcterms:W3CDTF">2023-06-14T13:48:00Z</dcterms:created>
  <dcterms:modified xsi:type="dcterms:W3CDTF">2023-06-14T18:18:00Z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bf412558-4bc1-41d5-aeee-b6d07a8ffa55</vt:lpwstr>
  </property>
</Properties>
</file>