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C9AD" w14:textId="02008A4C" w:rsidR="00172972" w:rsidRPr="00172972" w:rsidRDefault="00172972" w:rsidP="00172972">
      <w:pPr>
        <w:rPr>
          <w:b/>
          <w:bCs/>
        </w:rPr>
      </w:pPr>
      <w:r w:rsidRPr="00172972">
        <w:rPr>
          <w:b/>
          <w:bCs/>
          <w:highlight w:val="cyan"/>
        </w:rPr>
        <w:t>Pantalla de inicio de sesión (login.html):</w:t>
      </w:r>
      <w:r w:rsidRPr="00172972">
        <w:rPr>
          <w:b/>
          <w:bCs/>
        </w:rPr>
        <w:br/>
      </w:r>
    </w:p>
    <w:p w14:paraId="604BA878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Uso de Selectores de jQuery:</w:t>
      </w:r>
    </w:p>
    <w:p w14:paraId="518AED64" w14:textId="77777777" w:rsidR="00172972" w:rsidRPr="00172972" w:rsidRDefault="00172972" w:rsidP="00172972">
      <w:pPr>
        <w:numPr>
          <w:ilvl w:val="0"/>
          <w:numId w:val="1"/>
        </w:numPr>
        <w:rPr>
          <w:b/>
          <w:bCs/>
        </w:rPr>
      </w:pPr>
      <w:commentRangeStart w:id="0"/>
      <w:r w:rsidRPr="00172972">
        <w:rPr>
          <w:b/>
          <w:bCs/>
        </w:rPr>
        <w:t>En lugar de utilizar document.getElementById para obtener los valores de los campos de correo electrónico y contraseña, hemos utilizado los selectores de jQuery para obtener los valores directamente con $('#email').val() y $('#password').val(). Esto hace que el código sea más conciso y legible.</w:t>
      </w:r>
      <w:commentRangeEnd w:id="0"/>
      <w:r w:rsidRPr="00172972">
        <w:rPr>
          <w:rStyle w:val="Refdecomentario"/>
          <w:b/>
          <w:bCs/>
          <w:sz w:val="22"/>
          <w:szCs w:val="22"/>
        </w:rPr>
        <w:commentReference w:id="0"/>
      </w:r>
    </w:p>
    <w:p w14:paraId="59C20173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Uso de jQuery para enviar el formulario:</w:t>
      </w:r>
    </w:p>
    <w:p w14:paraId="02BE76BE" w14:textId="77777777" w:rsidR="00172972" w:rsidRPr="00172972" w:rsidRDefault="00172972" w:rsidP="00172972">
      <w:pPr>
        <w:numPr>
          <w:ilvl w:val="0"/>
          <w:numId w:val="2"/>
        </w:numPr>
        <w:rPr>
          <w:b/>
          <w:bCs/>
        </w:rPr>
      </w:pPr>
      <w:commentRangeStart w:id="1"/>
      <w:r w:rsidRPr="00172972">
        <w:rPr>
          <w:b/>
          <w:bCs/>
        </w:rPr>
        <w:t>Reemplazar el evento submit en el formulario con $('#loginForm').submit(...) para manejar el envío del formulario utilizando jQuery. Esto nos permite tener un código más claro y centralizado.</w:t>
      </w:r>
      <w:commentRangeEnd w:id="1"/>
      <w:r w:rsidRPr="00172972">
        <w:rPr>
          <w:rStyle w:val="Refdecomentario"/>
          <w:b/>
          <w:bCs/>
          <w:sz w:val="22"/>
          <w:szCs w:val="22"/>
        </w:rPr>
        <w:commentReference w:id="1"/>
      </w:r>
    </w:p>
    <w:p w14:paraId="5FDE01F5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Uso de jQuery para redirigir a la página del menú principal:</w:t>
      </w:r>
    </w:p>
    <w:p w14:paraId="62FDF0EA" w14:textId="77777777" w:rsidR="00172972" w:rsidRPr="00172972" w:rsidRDefault="00172972" w:rsidP="00172972">
      <w:pPr>
        <w:numPr>
          <w:ilvl w:val="0"/>
          <w:numId w:val="3"/>
        </w:numPr>
        <w:rPr>
          <w:b/>
          <w:bCs/>
        </w:rPr>
      </w:pPr>
      <w:commentRangeStart w:id="2"/>
      <w:r w:rsidRPr="00172972">
        <w:rPr>
          <w:b/>
          <w:bCs/>
        </w:rPr>
        <w:t>En lugar de utilizar window.location.href para redirigir al usuario después del inicio de sesión, utilizar jQuery para hacerlo con window.location.href = '../HTML/menu.html';. </w:t>
      </w:r>
      <w:commentRangeEnd w:id="2"/>
      <w:r w:rsidRPr="00172972">
        <w:rPr>
          <w:rStyle w:val="Refdecomentario"/>
          <w:b/>
          <w:bCs/>
          <w:sz w:val="22"/>
          <w:szCs w:val="22"/>
        </w:rPr>
        <w:commentReference w:id="2"/>
      </w:r>
    </w:p>
    <w:p w14:paraId="43103AD7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Uso de alertas de Bootstrap:</w:t>
      </w:r>
    </w:p>
    <w:p w14:paraId="60AE3148" w14:textId="77777777" w:rsidR="00172972" w:rsidRPr="00172972" w:rsidRDefault="00172972" w:rsidP="00172972">
      <w:pPr>
        <w:numPr>
          <w:ilvl w:val="0"/>
          <w:numId w:val="4"/>
        </w:numPr>
        <w:rPr>
          <w:b/>
          <w:bCs/>
        </w:rPr>
      </w:pPr>
      <w:commentRangeStart w:id="3"/>
      <w:r w:rsidRPr="00172972">
        <w:rPr>
          <w:b/>
          <w:bCs/>
        </w:rPr>
        <w:t>En lugar de usar las alertas predeterminadas de JavaScript utilizar las alertas de Bootstrap para mostrar mensajes de éxito o error con un diseño más atractivo y personalizable.</w:t>
      </w:r>
      <w:commentRangeEnd w:id="3"/>
      <w:r w:rsidRPr="00172972">
        <w:rPr>
          <w:rStyle w:val="Refdecomentario"/>
          <w:b/>
          <w:bCs/>
          <w:sz w:val="22"/>
          <w:szCs w:val="22"/>
        </w:rPr>
        <w:commentReference w:id="3"/>
      </w:r>
    </w:p>
    <w:p w14:paraId="15A57592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br/>
      </w:r>
    </w:p>
    <w:p w14:paraId="079C106C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  <w:highlight w:val="yellow"/>
        </w:rPr>
        <w:t>Pantalla del menú principal (menu.html):</w:t>
      </w:r>
    </w:p>
    <w:p w14:paraId="620BC4F3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Agregar eventos a estos tres botones:</w:t>
      </w:r>
    </w:p>
    <w:p w14:paraId="788F7963" w14:textId="77777777" w:rsidR="00172972" w:rsidRPr="00172972" w:rsidRDefault="00172972" w:rsidP="00172972">
      <w:pPr>
        <w:numPr>
          <w:ilvl w:val="0"/>
          <w:numId w:val="5"/>
        </w:numPr>
        <w:rPr>
          <w:b/>
          <w:bCs/>
        </w:rPr>
      </w:pPr>
      <w:commentRangeStart w:id="4"/>
      <w:r w:rsidRPr="00172972">
        <w:rPr>
          <w:b/>
          <w:bCs/>
        </w:rPr>
        <w:t>"Depositar", "Enviar Dinero" y "Últimos Movimientos" para que al hacer clic aparece una leyenda que diga, redirigiendo a “nombre de la pantalla seleccionada”. EJemplo: redirigiendo a últimos movimientos.</w:t>
      </w:r>
      <w:commentRangeEnd w:id="4"/>
      <w:r w:rsidR="00F94A67" w:rsidRPr="00172972">
        <w:rPr>
          <w:rStyle w:val="Refdecomentario"/>
          <w:b/>
          <w:bCs/>
          <w:sz w:val="22"/>
          <w:szCs w:val="22"/>
        </w:rPr>
        <w:commentReference w:id="4"/>
      </w:r>
    </w:p>
    <w:p w14:paraId="71370AA4" w14:textId="3D63825B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Implementa la funcionalidad de los botones utilizando JavaScript para redirigir a las pantallas correspondientes.</w:t>
      </w:r>
      <w:r w:rsidRPr="00172972">
        <w:rPr>
          <w:b/>
          <w:bCs/>
        </w:rPr>
        <w:br/>
      </w:r>
    </w:p>
    <w:p w14:paraId="67A03780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  <w:highlight w:val="magenta"/>
        </w:rPr>
        <w:t>Pantalla de depósito (deposit.html):</w:t>
      </w:r>
    </w:p>
    <w:p w14:paraId="6AE4B221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Mostrar el saldo actual:</w:t>
      </w:r>
    </w:p>
    <w:p w14:paraId="629290F3" w14:textId="77777777" w:rsidR="00172972" w:rsidRPr="00172972" w:rsidRDefault="00172972" w:rsidP="00172972">
      <w:pPr>
        <w:numPr>
          <w:ilvl w:val="0"/>
          <w:numId w:val="6"/>
        </w:numPr>
        <w:rPr>
          <w:b/>
          <w:bCs/>
        </w:rPr>
      </w:pPr>
      <w:commentRangeStart w:id="5"/>
      <w:r w:rsidRPr="00172972">
        <w:rPr>
          <w:b/>
          <w:bCs/>
        </w:rPr>
        <w:t>Al cargar la página, utilizar jQuery para obtener el saldo actual del usuario desde el Local Storage y luego lo mostramos en el formulario de depósito. Esto permite que el usuario vea su saldo actual antes de realizar el depósito.</w:t>
      </w:r>
      <w:commentRangeEnd w:id="5"/>
      <w:r w:rsidR="005037C7" w:rsidRPr="00172972">
        <w:rPr>
          <w:rStyle w:val="Refdecomentario"/>
          <w:b/>
          <w:bCs/>
          <w:sz w:val="22"/>
          <w:szCs w:val="22"/>
        </w:rPr>
        <w:commentReference w:id="5"/>
      </w:r>
    </w:p>
    <w:p w14:paraId="2BCFA8F3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Agregar una leyenda con el monto depositado:</w:t>
      </w:r>
    </w:p>
    <w:p w14:paraId="5891309E" w14:textId="77777777" w:rsidR="00172972" w:rsidRPr="00172972" w:rsidRDefault="00172972" w:rsidP="00172972">
      <w:pPr>
        <w:numPr>
          <w:ilvl w:val="0"/>
          <w:numId w:val="7"/>
        </w:numPr>
        <w:rPr>
          <w:b/>
          <w:bCs/>
        </w:rPr>
      </w:pPr>
      <w:commentRangeStart w:id="6"/>
      <w:r w:rsidRPr="00172972">
        <w:rPr>
          <w:b/>
          <w:bCs/>
        </w:rPr>
        <w:t>Después de realizar el depósito, agregar una leyenda debajo del formulario de depósito que muestra el monto depositado utilizando jQuery</w:t>
      </w:r>
      <w:commentRangeEnd w:id="6"/>
      <w:r w:rsidR="001F66E1" w:rsidRPr="00172972">
        <w:rPr>
          <w:rStyle w:val="Refdecomentario"/>
          <w:b/>
          <w:bCs/>
          <w:sz w:val="22"/>
          <w:szCs w:val="22"/>
        </w:rPr>
        <w:commentReference w:id="6"/>
      </w:r>
      <w:r w:rsidRPr="00172972">
        <w:rPr>
          <w:b/>
          <w:bCs/>
        </w:rPr>
        <w:t>. Esto le proporciona al usuario una confirmación visual del monto que ha depositado.</w:t>
      </w:r>
    </w:p>
    <w:p w14:paraId="5502FC08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Mejoras en el mensaje de éxito:</w:t>
      </w:r>
    </w:p>
    <w:p w14:paraId="6E8BA88D" w14:textId="77777777" w:rsidR="00172972" w:rsidRPr="00172972" w:rsidRDefault="00172972" w:rsidP="00172972">
      <w:pPr>
        <w:numPr>
          <w:ilvl w:val="0"/>
          <w:numId w:val="8"/>
        </w:numPr>
        <w:rPr>
          <w:b/>
          <w:bCs/>
        </w:rPr>
      </w:pPr>
      <w:r w:rsidRPr="00172972">
        <w:rPr>
          <w:b/>
          <w:bCs/>
        </w:rPr>
        <w:lastRenderedPageBreak/>
        <w:t xml:space="preserve">Utilizar una </w:t>
      </w:r>
      <w:commentRangeStart w:id="7"/>
      <w:r w:rsidRPr="00172972">
        <w:rPr>
          <w:b/>
          <w:bCs/>
        </w:rPr>
        <w:t>alerta de Bootstrap para mostrar un mensaje de éxito después de realizar el depósito.</w:t>
      </w:r>
      <w:commentRangeEnd w:id="7"/>
      <w:r w:rsidR="008C4FF3" w:rsidRPr="00172972">
        <w:rPr>
          <w:rStyle w:val="Refdecomentario"/>
          <w:b/>
          <w:bCs/>
          <w:sz w:val="22"/>
          <w:szCs w:val="22"/>
        </w:rPr>
        <w:commentReference w:id="7"/>
      </w:r>
      <w:r w:rsidRPr="00172972">
        <w:rPr>
          <w:b/>
          <w:bCs/>
        </w:rPr>
        <w:t xml:space="preserve"> La alerta de Bootstrap se crea dinámicamente con jQuery y se agrega al elemento #alert-container.</w:t>
      </w:r>
    </w:p>
    <w:p w14:paraId="7ECE2DC4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Redirigir después del depósito:</w:t>
      </w:r>
    </w:p>
    <w:p w14:paraId="46BEC4D8" w14:textId="77777777" w:rsidR="00172972" w:rsidRPr="00172972" w:rsidRDefault="00172972" w:rsidP="00172972">
      <w:pPr>
        <w:numPr>
          <w:ilvl w:val="0"/>
          <w:numId w:val="9"/>
        </w:numPr>
        <w:rPr>
          <w:b/>
          <w:bCs/>
        </w:rPr>
      </w:pPr>
      <w:commentRangeStart w:id="8"/>
      <w:r w:rsidRPr="00172972">
        <w:rPr>
          <w:b/>
          <w:bCs/>
        </w:rPr>
        <w:t>Redirigir al usuario a la pantalla del menú principal después de un retraso de 2 segundos utilizando setTimeout</w:t>
      </w:r>
      <w:commentRangeEnd w:id="8"/>
      <w:r w:rsidR="008C4FF3" w:rsidRPr="00172972">
        <w:rPr>
          <w:rStyle w:val="Refdecomentario"/>
          <w:b/>
          <w:bCs/>
          <w:sz w:val="22"/>
          <w:szCs w:val="22"/>
        </w:rPr>
        <w:commentReference w:id="8"/>
      </w:r>
      <w:r w:rsidRPr="00172972">
        <w:rPr>
          <w:b/>
          <w:bCs/>
        </w:rPr>
        <w:t>. Esto le da tiempo al usuario para ver el mensaje de éxito antes de ser redirigido.</w:t>
      </w:r>
      <w:r w:rsidRPr="00172972">
        <w:rPr>
          <w:b/>
          <w:bCs/>
        </w:rPr>
        <w:br/>
      </w:r>
    </w:p>
    <w:p w14:paraId="4EFBA840" w14:textId="5BC1D0EF" w:rsidR="00172972" w:rsidRPr="00172972" w:rsidRDefault="00172972" w:rsidP="00172972">
      <w:pPr>
        <w:rPr>
          <w:b/>
          <w:bCs/>
        </w:rPr>
      </w:pPr>
      <w:r w:rsidRPr="00172972">
        <w:rPr>
          <w:b/>
          <w:bCs/>
          <w:highlight w:val="green"/>
        </w:rPr>
        <w:t>Pantalla de enviar dinero (sendmoney.html):</w:t>
      </w:r>
      <w:r w:rsidRPr="00172972">
        <w:rPr>
          <w:b/>
          <w:bCs/>
        </w:rPr>
        <w:br/>
      </w:r>
    </w:p>
    <w:p w14:paraId="2772812F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Mostrar y ocultar el formulario para agregar nuevos contactos:</w:t>
      </w:r>
    </w:p>
    <w:p w14:paraId="6ED2AB0F" w14:textId="77777777" w:rsidR="00172972" w:rsidRPr="00172972" w:rsidRDefault="00172972" w:rsidP="00172972">
      <w:pPr>
        <w:numPr>
          <w:ilvl w:val="0"/>
          <w:numId w:val="10"/>
        </w:numPr>
        <w:rPr>
          <w:b/>
          <w:bCs/>
        </w:rPr>
      </w:pPr>
      <w:commentRangeStart w:id="9"/>
      <w:r w:rsidRPr="00172972">
        <w:rPr>
          <w:b/>
          <w:bCs/>
        </w:rPr>
        <w:t>Podemos agregar interacción para mostrar y ocultar el formulario para agregar nuevos contactos. Al hacer clic en el botón "Agregar nuevo contacto", podemos mostrar el formulario y al hacer clic en el botón "Cancelar" dentro del formulario, podemos ocultarlo nuevamente.</w:t>
      </w:r>
      <w:commentRangeEnd w:id="9"/>
      <w:r w:rsidR="008C4FF3" w:rsidRPr="00172972">
        <w:rPr>
          <w:rStyle w:val="Refdecomentario"/>
          <w:b/>
          <w:bCs/>
          <w:sz w:val="22"/>
          <w:szCs w:val="22"/>
        </w:rPr>
        <w:commentReference w:id="9"/>
      </w:r>
    </w:p>
    <w:p w14:paraId="22F94720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Validar el formulario para agregar nuevos contactos:</w:t>
      </w:r>
    </w:p>
    <w:p w14:paraId="502A6706" w14:textId="77777777" w:rsidR="00172972" w:rsidRPr="00172972" w:rsidRDefault="00172972" w:rsidP="00172972">
      <w:pPr>
        <w:numPr>
          <w:ilvl w:val="0"/>
          <w:numId w:val="11"/>
        </w:numPr>
        <w:rPr>
          <w:b/>
          <w:bCs/>
        </w:rPr>
      </w:pPr>
      <w:commentRangeStart w:id="10"/>
      <w:r w:rsidRPr="00172972">
        <w:rPr>
          <w:b/>
          <w:bCs/>
        </w:rPr>
        <w:t>Podemos agregar código para validar el formulario antes de enviar la información. Podemos asegurarnos de que los campos obligatorios no estén vacíos y que los campos como el número de CBU tengan el formato correcto</w:t>
      </w:r>
      <w:commentRangeEnd w:id="10"/>
      <w:r w:rsidR="008C4FF3" w:rsidRPr="00172972">
        <w:rPr>
          <w:rStyle w:val="Refdecomentario"/>
          <w:b/>
          <w:bCs/>
          <w:sz w:val="22"/>
          <w:szCs w:val="22"/>
        </w:rPr>
        <w:commentReference w:id="10"/>
      </w:r>
      <w:r w:rsidRPr="00172972">
        <w:rPr>
          <w:b/>
          <w:bCs/>
        </w:rPr>
        <w:t>.</w:t>
      </w:r>
    </w:p>
    <w:p w14:paraId="05BF2734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Realizar búsqueda en la agenda de transferencias:</w:t>
      </w:r>
    </w:p>
    <w:p w14:paraId="114F9716" w14:textId="77777777" w:rsidR="00172972" w:rsidRPr="00172972" w:rsidRDefault="00172972" w:rsidP="00172972">
      <w:pPr>
        <w:numPr>
          <w:ilvl w:val="0"/>
          <w:numId w:val="12"/>
        </w:numPr>
        <w:rPr>
          <w:b/>
          <w:bCs/>
        </w:rPr>
      </w:pPr>
      <w:r w:rsidRPr="00172972">
        <w:rPr>
          <w:b/>
          <w:bCs/>
        </w:rPr>
        <w:t xml:space="preserve">Podemos </w:t>
      </w:r>
      <w:commentRangeStart w:id="11"/>
      <w:r w:rsidRPr="00172972">
        <w:rPr>
          <w:b/>
          <w:bCs/>
        </w:rPr>
        <w:t>agregar una funcionalidad de búsqueda que permita al usuario buscar en la agenda de transferencias por nombre o alias. Al enviar el formulario de búsqueda, podemos filtrar la lista de contactos y mostrar solo aquellos que coincidan con el término de búsqueda.</w:t>
      </w:r>
      <w:commentRangeEnd w:id="11"/>
      <w:r w:rsidR="001F7B9E" w:rsidRPr="00172972">
        <w:rPr>
          <w:rStyle w:val="Refdecomentario"/>
          <w:b/>
          <w:bCs/>
          <w:sz w:val="22"/>
          <w:szCs w:val="22"/>
        </w:rPr>
        <w:commentReference w:id="11"/>
      </w:r>
    </w:p>
    <w:p w14:paraId="3563EC60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Mostrar y ocultar el botón "Enviar dinero":</w:t>
      </w:r>
    </w:p>
    <w:p w14:paraId="5570005B" w14:textId="77777777" w:rsidR="00172972" w:rsidRPr="00172972" w:rsidRDefault="00172972" w:rsidP="00172972">
      <w:pPr>
        <w:numPr>
          <w:ilvl w:val="0"/>
          <w:numId w:val="13"/>
        </w:numPr>
        <w:rPr>
          <w:b/>
          <w:bCs/>
        </w:rPr>
      </w:pPr>
      <w:commentRangeStart w:id="12"/>
      <w:r w:rsidRPr="00172972">
        <w:rPr>
          <w:b/>
          <w:bCs/>
        </w:rPr>
        <w:t>Podemos mostrar el botón "Enviar dinero" solo cuando el usuario selecciona un contacto de la lista. Al seleccionar un contacto, podemos resaltar visualmente el contacto seleccionado y mostrar el botón "Enviar dinero".</w:t>
      </w:r>
      <w:commentRangeEnd w:id="12"/>
      <w:r w:rsidR="00D87247" w:rsidRPr="00172972">
        <w:rPr>
          <w:rStyle w:val="Refdecomentario"/>
          <w:b/>
          <w:bCs/>
          <w:sz w:val="22"/>
          <w:szCs w:val="22"/>
        </w:rPr>
        <w:commentReference w:id="12"/>
      </w:r>
    </w:p>
    <w:p w14:paraId="44CA88F6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Mostrar un mensaje de confirmación después de enviar dinero:</w:t>
      </w:r>
    </w:p>
    <w:p w14:paraId="28F52068" w14:textId="77777777" w:rsidR="00172972" w:rsidRPr="00172972" w:rsidRDefault="00172972" w:rsidP="00172972">
      <w:pPr>
        <w:numPr>
          <w:ilvl w:val="0"/>
          <w:numId w:val="14"/>
        </w:numPr>
        <w:rPr>
          <w:b/>
          <w:bCs/>
        </w:rPr>
      </w:pPr>
      <w:commentRangeStart w:id="13"/>
      <w:r w:rsidRPr="00172972">
        <w:rPr>
          <w:b/>
          <w:bCs/>
        </w:rPr>
        <w:t>Después de que el usuario envíe dinero a un contacto, podemos mostrar un mensaje de confirmación en la parte inferior de la página, indicando que el envío se realizó con éxito.</w:t>
      </w:r>
      <w:commentRangeEnd w:id="13"/>
      <w:r w:rsidR="00D87247" w:rsidRPr="00172972">
        <w:rPr>
          <w:rStyle w:val="Refdecomentario"/>
          <w:b/>
          <w:bCs/>
          <w:sz w:val="22"/>
          <w:szCs w:val="22"/>
        </w:rPr>
        <w:commentReference w:id="13"/>
      </w:r>
    </w:p>
    <w:p w14:paraId="5EE903DB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br/>
      </w:r>
    </w:p>
    <w:p w14:paraId="2C45CCBD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  <w:highlight w:val="cyan"/>
        </w:rPr>
        <w:t>Pantalla de Ultimos movientos (transactions.html):</w:t>
      </w:r>
    </w:p>
    <w:p w14:paraId="0CCC42E2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br/>
      </w:r>
    </w:p>
    <w:p w14:paraId="132E91E0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Reemplazar lista de transacciones:</w:t>
      </w:r>
    </w:p>
    <w:p w14:paraId="7C9EF392" w14:textId="77777777" w:rsidR="00172972" w:rsidRPr="00172972" w:rsidRDefault="00172972" w:rsidP="00172972">
      <w:pPr>
        <w:numPr>
          <w:ilvl w:val="0"/>
          <w:numId w:val="15"/>
        </w:numPr>
        <w:rPr>
          <w:b/>
          <w:bCs/>
        </w:rPr>
      </w:pPr>
      <w:commentRangeStart w:id="14"/>
      <w:r w:rsidRPr="00172972">
        <w:rPr>
          <w:b/>
          <w:bCs/>
        </w:rPr>
        <w:t>Reemplazar la lista de movimientos codificada en el HTML con una lista ficticia de transacciones (listaTransacciones). Debes reemplazar esta lista ficticia con tu lista real de transacciones.</w:t>
      </w:r>
      <w:commentRangeEnd w:id="14"/>
      <w:r w:rsidR="00D87247" w:rsidRPr="00172972">
        <w:rPr>
          <w:rStyle w:val="Refdecomentario"/>
          <w:b/>
          <w:bCs/>
          <w:sz w:val="22"/>
          <w:szCs w:val="22"/>
        </w:rPr>
        <w:commentReference w:id="14"/>
      </w:r>
    </w:p>
    <w:p w14:paraId="78F326E4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lastRenderedPageBreak/>
        <w:t>Filtrar por tipo de movimiento:</w:t>
      </w:r>
    </w:p>
    <w:p w14:paraId="2327E69A" w14:textId="77777777" w:rsidR="00172972" w:rsidRPr="00172972" w:rsidRDefault="00172972" w:rsidP="00172972">
      <w:pPr>
        <w:numPr>
          <w:ilvl w:val="0"/>
          <w:numId w:val="16"/>
        </w:numPr>
        <w:rPr>
          <w:b/>
          <w:bCs/>
        </w:rPr>
      </w:pPr>
      <w:commentRangeStart w:id="15"/>
      <w:r w:rsidRPr="00172972">
        <w:rPr>
          <w:b/>
          <w:bCs/>
        </w:rPr>
        <w:t>Agregar un elemento select en el formulario para filtrar los movimientos por tipo (compra, depósito, transferencia recibida) y utilizar jQuery para mostrar dinámicamente los últimos movimientos según el tipo seleccionado en el filtro</w:t>
      </w:r>
      <w:commentRangeEnd w:id="15"/>
      <w:r w:rsidR="00175756" w:rsidRPr="00172972">
        <w:rPr>
          <w:rStyle w:val="Refdecomentario"/>
          <w:b/>
          <w:bCs/>
          <w:sz w:val="22"/>
          <w:szCs w:val="22"/>
        </w:rPr>
        <w:commentReference w:id="15"/>
      </w:r>
    </w:p>
    <w:p w14:paraId="4CC65977" w14:textId="77777777" w:rsidR="00172972" w:rsidRPr="00172972" w:rsidRDefault="00172972" w:rsidP="00172972">
      <w:pPr>
        <w:numPr>
          <w:ilvl w:val="0"/>
          <w:numId w:val="16"/>
        </w:numPr>
        <w:rPr>
          <w:b/>
          <w:bCs/>
        </w:rPr>
      </w:pPr>
      <w:r w:rsidRPr="00172972">
        <w:rPr>
          <w:b/>
          <w:bCs/>
        </w:rPr>
        <w:t>Cada vez que se selecciona un tipo de transacción en el filtro, se llama a la función mostrarUltimosMovimientos(filtro) que muestra los movimientos correspondientes en la lista. La función getTipoTransaccion(tipo) se utiliza para obtener el tipo de transacción en formato legible para mostrarlo en la lista.</w:t>
      </w:r>
    </w:p>
    <w:p w14:paraId="70631AEC" w14:textId="0FC3D692" w:rsidR="00172972" w:rsidRPr="00172972" w:rsidRDefault="00172972" w:rsidP="00172972">
      <w:pPr>
        <w:rPr>
          <w:b/>
          <w:bCs/>
        </w:rPr>
      </w:pPr>
    </w:p>
    <w:p w14:paraId="250CB0C5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t>Implementa la interactividad de las pantallas utilizando JavaScript:</w:t>
      </w:r>
    </w:p>
    <w:p w14:paraId="72E631BB" w14:textId="77777777" w:rsidR="00172972" w:rsidRPr="00172972" w:rsidRDefault="00172972" w:rsidP="00172972">
      <w:pPr>
        <w:rPr>
          <w:b/>
          <w:bCs/>
        </w:rPr>
      </w:pPr>
      <w:r w:rsidRPr="00172972">
        <w:rPr>
          <w:b/>
          <w:bCs/>
        </w:rPr>
        <w:br/>
      </w:r>
    </w:p>
    <w:p w14:paraId="040ECDAC" w14:textId="77777777" w:rsidR="00172972" w:rsidRPr="00172972" w:rsidRDefault="00172972" w:rsidP="00172972">
      <w:pPr>
        <w:numPr>
          <w:ilvl w:val="0"/>
          <w:numId w:val="17"/>
        </w:numPr>
        <w:rPr>
          <w:b/>
          <w:bCs/>
        </w:rPr>
      </w:pPr>
      <w:r w:rsidRPr="00172972">
        <w:rPr>
          <w:b/>
          <w:bCs/>
        </w:rPr>
        <w:t>Captura los eventos de los formularios y botones mediante JavaScript.</w:t>
      </w:r>
    </w:p>
    <w:p w14:paraId="46F4E0FA" w14:textId="77777777" w:rsidR="00172972" w:rsidRPr="00172972" w:rsidRDefault="00172972" w:rsidP="00172972">
      <w:pPr>
        <w:numPr>
          <w:ilvl w:val="0"/>
          <w:numId w:val="17"/>
        </w:numPr>
        <w:rPr>
          <w:b/>
          <w:bCs/>
        </w:rPr>
      </w:pPr>
      <w:r w:rsidRPr="00172972">
        <w:rPr>
          <w:b/>
          <w:bCs/>
        </w:rPr>
        <w:t>Valida los campos del formulario antes de enviar los datos.</w:t>
      </w:r>
    </w:p>
    <w:p w14:paraId="3B67B814" w14:textId="77777777" w:rsidR="00172972" w:rsidRPr="00172972" w:rsidRDefault="00172972" w:rsidP="00172972">
      <w:pPr>
        <w:numPr>
          <w:ilvl w:val="0"/>
          <w:numId w:val="17"/>
        </w:numPr>
        <w:rPr>
          <w:b/>
          <w:bCs/>
        </w:rPr>
      </w:pPr>
      <w:r w:rsidRPr="00172972">
        <w:rPr>
          <w:b/>
          <w:bCs/>
        </w:rPr>
        <w:t>Actualiza dinámicamente la información en la pantalla del menú principal cuando se realizan depósitos, envíos de dinero, etc.</w:t>
      </w:r>
    </w:p>
    <w:p w14:paraId="150DA844" w14:textId="77777777" w:rsidR="00172972" w:rsidRPr="00172972" w:rsidRDefault="00172972" w:rsidP="00172972">
      <w:pPr>
        <w:rPr>
          <w:b/>
          <w:bCs/>
        </w:rPr>
      </w:pPr>
      <w:r w:rsidRPr="00172972">
        <w:rPr>
          <w:rFonts w:ascii="Segoe UI Emoji" w:hAnsi="Segoe UI Emoji" w:cs="Segoe UI Emoji"/>
          <w:b/>
          <w:bCs/>
        </w:rPr>
        <w:t>💡</w:t>
      </w:r>
      <w:r w:rsidRPr="00172972">
        <w:rPr>
          <w:b/>
          <w:bCs/>
        </w:rPr>
        <w:t xml:space="preserve"> Recorda que cada pantalla debe estar en su propio archivo HTML y debes enlazarlos correctamente entre sí utilizando enlaces o redirecciones según lo indique la consigna. Además, utiliza CSS y Bootstrap para personalizar la apariencia de las pantallas y hacerlas atractivas y responsive.</w:t>
      </w:r>
    </w:p>
    <w:p w14:paraId="1512AFC0" w14:textId="77777777" w:rsidR="00114B87" w:rsidRDefault="00114B87"/>
    <w:sectPr w:rsidR="00114B87" w:rsidSect="00172972">
      <w:pgSz w:w="12240" w:h="15840"/>
      <w:pgMar w:top="709" w:right="1701" w:bottom="426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ndercat74@gmail.com" w:date="2026-06-13T18:12:00Z" w:initials="s">
    <w:p w14:paraId="076608DB" w14:textId="320C1D20" w:rsidR="00172972" w:rsidRDefault="00172972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1" w:author="sondercat74@gmail.com" w:date="2026-06-13T18:12:00Z" w:initials="s">
    <w:p w14:paraId="0EA4BB35" w14:textId="77777777" w:rsidR="00172972" w:rsidRDefault="00172972">
      <w:pPr>
        <w:pStyle w:val="Textocomentario"/>
      </w:pPr>
      <w:r>
        <w:rPr>
          <w:rStyle w:val="Refdecomentario"/>
        </w:rPr>
        <w:annotationRef/>
      </w:r>
      <w:r>
        <w:t>ok</w:t>
      </w:r>
    </w:p>
    <w:p w14:paraId="15C62DF1" w14:textId="0A3F31B1" w:rsidR="00172972" w:rsidRDefault="00172972">
      <w:pPr>
        <w:pStyle w:val="Textocomentario"/>
      </w:pPr>
    </w:p>
  </w:comment>
  <w:comment w:id="2" w:author="sondercat74@gmail.com" w:date="2026-06-13T18:12:00Z" w:initials="s">
    <w:p w14:paraId="60AE96E0" w14:textId="1C7C24DB" w:rsidR="00172972" w:rsidRDefault="00172972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3" w:author="sondercat74@gmail.com" w:date="2026-06-13T18:13:00Z" w:initials="s">
    <w:p w14:paraId="2A62DBE3" w14:textId="77777777" w:rsidR="00172972" w:rsidRDefault="00172972">
      <w:pPr>
        <w:pStyle w:val="Textocomentario"/>
      </w:pPr>
      <w:r>
        <w:rPr>
          <w:rStyle w:val="Refdecomentario"/>
        </w:rPr>
        <w:annotationRef/>
      </w:r>
      <w:r>
        <w:t>ok</w:t>
      </w:r>
    </w:p>
    <w:p w14:paraId="619E9972" w14:textId="4D1294E6" w:rsidR="00172972" w:rsidRDefault="00172972">
      <w:pPr>
        <w:pStyle w:val="Textocomentario"/>
      </w:pPr>
    </w:p>
  </w:comment>
  <w:comment w:id="4" w:author="sondercat74@gmail.com" w:date="2026-06-13T18:20:00Z" w:initials="s">
    <w:p w14:paraId="073C9BDD" w14:textId="47AB12EE" w:rsidR="00F94A67" w:rsidRDefault="00F94A67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5" w:author="sondercat74@gmail.com" w:date="2026-06-13T18:34:00Z" w:initials="s">
    <w:p w14:paraId="09462108" w14:textId="3BBE7621" w:rsidR="005037C7" w:rsidRDefault="005037C7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6" w:author="sondercat74@gmail.com" w:date="2026-06-13T18:45:00Z" w:initials="s">
    <w:p w14:paraId="102014B5" w14:textId="0ECA3AB5" w:rsidR="001F66E1" w:rsidRDefault="001F66E1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7" w:author="sondercat74@gmail.com" w:date="2026-06-13T19:21:00Z" w:initials="s">
    <w:p w14:paraId="6B72978B" w14:textId="3F67AAD5" w:rsidR="008C4FF3" w:rsidRDefault="008C4FF3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8" w:author="sondercat74@gmail.com" w:date="2026-06-13T19:25:00Z" w:initials="s">
    <w:p w14:paraId="789A8A8A" w14:textId="77777777" w:rsidR="008C4FF3" w:rsidRDefault="008C4FF3">
      <w:pPr>
        <w:pStyle w:val="Textocomentario"/>
      </w:pPr>
      <w:r>
        <w:rPr>
          <w:rStyle w:val="Refdecomentario"/>
        </w:rPr>
        <w:annotationRef/>
      </w:r>
      <w:r>
        <w:t>ok</w:t>
      </w:r>
    </w:p>
    <w:p w14:paraId="071191DD" w14:textId="014C82FC" w:rsidR="008C4FF3" w:rsidRDefault="008C4FF3">
      <w:pPr>
        <w:pStyle w:val="Textocomentario"/>
      </w:pPr>
    </w:p>
  </w:comment>
  <w:comment w:id="9" w:author="sondercat74@gmail.com" w:date="2026-06-13T19:28:00Z" w:initials="s">
    <w:p w14:paraId="357943F5" w14:textId="233794EE" w:rsidR="008C4FF3" w:rsidRDefault="008C4FF3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10" w:author="sondercat74@gmail.com" w:date="2026-06-13T19:29:00Z" w:initials="s">
    <w:p w14:paraId="26592F47" w14:textId="3EAAC5A9" w:rsidR="008C4FF3" w:rsidRDefault="008C4FF3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11" w:author="sondercat74@gmail.com" w:date="2026-06-13T19:40:00Z" w:initials="s">
    <w:p w14:paraId="31B7619C" w14:textId="77777777" w:rsidR="001F7B9E" w:rsidRDefault="001F7B9E">
      <w:pPr>
        <w:pStyle w:val="Textocomentario"/>
      </w:pPr>
      <w:r>
        <w:rPr>
          <w:rStyle w:val="Refdecomentario"/>
        </w:rPr>
        <w:annotationRef/>
      </w:r>
      <w:r>
        <w:t>OK</w:t>
      </w:r>
    </w:p>
    <w:p w14:paraId="6E1EB311" w14:textId="7DE87A3B" w:rsidR="001F7B9E" w:rsidRDefault="001F7B9E">
      <w:pPr>
        <w:pStyle w:val="Textocomentario"/>
      </w:pPr>
    </w:p>
  </w:comment>
  <w:comment w:id="12" w:author="sondercat74@gmail.com" w:date="2026-06-13T20:02:00Z" w:initials="s">
    <w:p w14:paraId="2392A153" w14:textId="0E4B188B" w:rsidR="00D87247" w:rsidRDefault="00D87247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13" w:author="sondercat74@gmail.com" w:date="2026-06-13T20:09:00Z" w:initials="s">
    <w:p w14:paraId="03CFD159" w14:textId="48900C37" w:rsidR="00D87247" w:rsidRDefault="00D87247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14" w:author="sondercat74@gmail.com" w:date="2026-06-13T20:12:00Z" w:initials="s">
    <w:p w14:paraId="5931680E" w14:textId="1411670D" w:rsidR="00D87247" w:rsidRDefault="00D87247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  <w:comment w:id="15" w:author="sondercat74@gmail.com" w:date="2026-06-13T20:27:00Z" w:initials="s">
    <w:p w14:paraId="44AA4877" w14:textId="08799492" w:rsidR="00175756" w:rsidRDefault="00175756">
      <w:pPr>
        <w:pStyle w:val="Textocomentario"/>
      </w:pPr>
      <w:r>
        <w:rPr>
          <w:rStyle w:val="Refdecomentario"/>
        </w:rPr>
        <w:annotationRef/>
      </w:r>
      <w:r>
        <w:t>ok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6608DB" w15:done="0"/>
  <w15:commentEx w15:paraId="15C62DF1" w15:done="0"/>
  <w15:commentEx w15:paraId="60AE96E0" w15:done="0"/>
  <w15:commentEx w15:paraId="619E9972" w15:done="0"/>
  <w15:commentEx w15:paraId="073C9BDD" w15:done="0"/>
  <w15:commentEx w15:paraId="09462108" w15:done="0"/>
  <w15:commentEx w15:paraId="102014B5" w15:done="0"/>
  <w15:commentEx w15:paraId="6B72978B" w15:done="0"/>
  <w15:commentEx w15:paraId="071191DD" w15:done="0"/>
  <w15:commentEx w15:paraId="357943F5" w15:done="0"/>
  <w15:commentEx w15:paraId="26592F47" w15:done="0"/>
  <w15:commentEx w15:paraId="6E1EB311" w15:done="0"/>
  <w15:commentEx w15:paraId="2392A153" w15:done="0"/>
  <w15:commentEx w15:paraId="03CFD159" w15:done="0"/>
  <w15:commentEx w15:paraId="5931680E" w15:done="0"/>
  <w15:commentEx w15:paraId="44AA48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6E6BD1" w16cex:dateUtc="2026-06-13T22:12:00Z"/>
  <w16cex:commentExtensible w16cex:durableId="31B71A15" w16cex:dateUtc="2026-06-13T22:12:00Z"/>
  <w16cex:commentExtensible w16cex:durableId="5C52A916" w16cex:dateUtc="2026-06-13T22:12:00Z"/>
  <w16cex:commentExtensible w16cex:durableId="512B0967" w16cex:dateUtc="2026-06-13T22:13:00Z"/>
  <w16cex:commentExtensible w16cex:durableId="72ED67F2" w16cex:dateUtc="2026-06-13T22:20:00Z"/>
  <w16cex:commentExtensible w16cex:durableId="3A059878" w16cex:dateUtc="2026-06-13T22:34:00Z"/>
  <w16cex:commentExtensible w16cex:durableId="7A77E640" w16cex:dateUtc="2026-06-13T22:45:00Z"/>
  <w16cex:commentExtensible w16cex:durableId="3819014F" w16cex:dateUtc="2026-06-13T23:21:00Z"/>
  <w16cex:commentExtensible w16cex:durableId="05B246DA" w16cex:dateUtc="2026-06-13T23:25:00Z"/>
  <w16cex:commentExtensible w16cex:durableId="2B00D5E1" w16cex:dateUtc="2026-06-13T23:28:00Z"/>
  <w16cex:commentExtensible w16cex:durableId="5F33BB76" w16cex:dateUtc="2026-06-13T23:29:00Z"/>
  <w16cex:commentExtensible w16cex:durableId="57B05C44" w16cex:dateUtc="2026-06-13T23:40:00Z"/>
  <w16cex:commentExtensible w16cex:durableId="6083B571" w16cex:dateUtc="2026-06-14T00:02:00Z"/>
  <w16cex:commentExtensible w16cex:durableId="7EA4FC88" w16cex:dateUtc="2026-06-14T00:09:00Z"/>
  <w16cex:commentExtensible w16cex:durableId="76CAB8C6" w16cex:dateUtc="2026-06-14T00:12:00Z"/>
  <w16cex:commentExtensible w16cex:durableId="2A1D3991" w16cex:dateUtc="2026-06-14T0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6608DB" w16cid:durableId="0F6E6BD1"/>
  <w16cid:commentId w16cid:paraId="15C62DF1" w16cid:durableId="31B71A15"/>
  <w16cid:commentId w16cid:paraId="60AE96E0" w16cid:durableId="5C52A916"/>
  <w16cid:commentId w16cid:paraId="619E9972" w16cid:durableId="512B0967"/>
  <w16cid:commentId w16cid:paraId="073C9BDD" w16cid:durableId="72ED67F2"/>
  <w16cid:commentId w16cid:paraId="09462108" w16cid:durableId="3A059878"/>
  <w16cid:commentId w16cid:paraId="102014B5" w16cid:durableId="7A77E640"/>
  <w16cid:commentId w16cid:paraId="6B72978B" w16cid:durableId="3819014F"/>
  <w16cid:commentId w16cid:paraId="071191DD" w16cid:durableId="05B246DA"/>
  <w16cid:commentId w16cid:paraId="357943F5" w16cid:durableId="2B00D5E1"/>
  <w16cid:commentId w16cid:paraId="26592F47" w16cid:durableId="5F33BB76"/>
  <w16cid:commentId w16cid:paraId="6E1EB311" w16cid:durableId="57B05C44"/>
  <w16cid:commentId w16cid:paraId="2392A153" w16cid:durableId="6083B571"/>
  <w16cid:commentId w16cid:paraId="03CFD159" w16cid:durableId="7EA4FC88"/>
  <w16cid:commentId w16cid:paraId="5931680E" w16cid:durableId="76CAB8C6"/>
  <w16cid:commentId w16cid:paraId="44AA4877" w16cid:durableId="2A1D39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346"/>
    <w:multiLevelType w:val="multilevel"/>
    <w:tmpl w:val="53E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D1DE1"/>
    <w:multiLevelType w:val="multilevel"/>
    <w:tmpl w:val="D78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0610"/>
    <w:multiLevelType w:val="multilevel"/>
    <w:tmpl w:val="69A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074D"/>
    <w:multiLevelType w:val="multilevel"/>
    <w:tmpl w:val="965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C2322"/>
    <w:multiLevelType w:val="multilevel"/>
    <w:tmpl w:val="EEA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85E81"/>
    <w:multiLevelType w:val="multilevel"/>
    <w:tmpl w:val="7D9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1893"/>
    <w:multiLevelType w:val="multilevel"/>
    <w:tmpl w:val="D15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43D7B"/>
    <w:multiLevelType w:val="multilevel"/>
    <w:tmpl w:val="941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04AB8"/>
    <w:multiLevelType w:val="multilevel"/>
    <w:tmpl w:val="649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6940"/>
    <w:multiLevelType w:val="multilevel"/>
    <w:tmpl w:val="17D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6723B"/>
    <w:multiLevelType w:val="multilevel"/>
    <w:tmpl w:val="21F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2211F"/>
    <w:multiLevelType w:val="multilevel"/>
    <w:tmpl w:val="9F8C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B4852"/>
    <w:multiLevelType w:val="multilevel"/>
    <w:tmpl w:val="84F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E1C3B"/>
    <w:multiLevelType w:val="multilevel"/>
    <w:tmpl w:val="5E2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350A1"/>
    <w:multiLevelType w:val="multilevel"/>
    <w:tmpl w:val="E12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66E22"/>
    <w:multiLevelType w:val="multilevel"/>
    <w:tmpl w:val="BF8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C0A8B"/>
    <w:multiLevelType w:val="multilevel"/>
    <w:tmpl w:val="360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85967">
    <w:abstractNumId w:val="8"/>
  </w:num>
  <w:num w:numId="2" w16cid:durableId="610017026">
    <w:abstractNumId w:val="12"/>
  </w:num>
  <w:num w:numId="3" w16cid:durableId="1792704277">
    <w:abstractNumId w:val="9"/>
  </w:num>
  <w:num w:numId="4" w16cid:durableId="1634141561">
    <w:abstractNumId w:val="4"/>
  </w:num>
  <w:num w:numId="5" w16cid:durableId="1748308301">
    <w:abstractNumId w:val="1"/>
  </w:num>
  <w:num w:numId="6" w16cid:durableId="1893223646">
    <w:abstractNumId w:val="16"/>
  </w:num>
  <w:num w:numId="7" w16cid:durableId="1611862556">
    <w:abstractNumId w:val="6"/>
  </w:num>
  <w:num w:numId="8" w16cid:durableId="1760785918">
    <w:abstractNumId w:val="13"/>
  </w:num>
  <w:num w:numId="9" w16cid:durableId="2035961331">
    <w:abstractNumId w:val="10"/>
  </w:num>
  <w:num w:numId="10" w16cid:durableId="2018538352">
    <w:abstractNumId w:val="7"/>
  </w:num>
  <w:num w:numId="11" w16cid:durableId="659043234">
    <w:abstractNumId w:val="11"/>
  </w:num>
  <w:num w:numId="12" w16cid:durableId="1794402507">
    <w:abstractNumId w:val="2"/>
  </w:num>
  <w:num w:numId="13" w16cid:durableId="865405095">
    <w:abstractNumId w:val="0"/>
  </w:num>
  <w:num w:numId="14" w16cid:durableId="1836798575">
    <w:abstractNumId w:val="3"/>
  </w:num>
  <w:num w:numId="15" w16cid:durableId="2016032954">
    <w:abstractNumId w:val="5"/>
  </w:num>
  <w:num w:numId="16" w16cid:durableId="1297175089">
    <w:abstractNumId w:val="15"/>
  </w:num>
  <w:num w:numId="17" w16cid:durableId="1100680860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dercat74@gmail.com">
    <w15:presenceInfo w15:providerId="Windows Live" w15:userId="0948e950cbbddd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9B"/>
    <w:rsid w:val="00114B87"/>
    <w:rsid w:val="00172972"/>
    <w:rsid w:val="00175756"/>
    <w:rsid w:val="001F66E1"/>
    <w:rsid w:val="001F7B9E"/>
    <w:rsid w:val="00487BA1"/>
    <w:rsid w:val="005037C7"/>
    <w:rsid w:val="008C4FF3"/>
    <w:rsid w:val="00A25559"/>
    <w:rsid w:val="00C55C6A"/>
    <w:rsid w:val="00D87247"/>
    <w:rsid w:val="00E762C7"/>
    <w:rsid w:val="00ED0C9B"/>
    <w:rsid w:val="00F9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F69B"/>
  <w15:chartTrackingRefBased/>
  <w15:docId w15:val="{6048A9C6-51EC-4C2A-8E64-0A9E52B6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C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C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C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C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C9B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1729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97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97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9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9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834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sondercat74@gmail.com</dc:creator>
  <cp:keywords/>
  <dc:description/>
  <cp:lastModifiedBy>sondercat74@gmail.com</cp:lastModifiedBy>
  <cp:revision>2</cp:revision>
  <dcterms:created xsi:type="dcterms:W3CDTF">2026-06-13T22:10:00Z</dcterms:created>
  <dcterms:modified xsi:type="dcterms:W3CDTF">2026-06-14T02:30:00Z</dcterms:modified>
</cp:coreProperties>
</file>