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8EE3D" w14:textId="35C87772" w:rsidR="008A56C1" w:rsidRDefault="007362C0" w:rsidP="007362C0">
      <w:pPr>
        <w:pStyle w:val="ListParagraph"/>
        <w:numPr>
          <w:ilvl w:val="0"/>
          <w:numId w:val="1"/>
        </w:numPr>
        <w:rPr>
          <w:b/>
          <w:bCs/>
          <w:sz w:val="28"/>
          <w:szCs w:val="28"/>
        </w:rPr>
      </w:pPr>
      <w:r w:rsidRPr="007362C0">
        <w:rPr>
          <w:b/>
          <w:bCs/>
          <w:sz w:val="28"/>
          <w:szCs w:val="28"/>
        </w:rPr>
        <w:t>Project Overview</w:t>
      </w:r>
    </w:p>
    <w:p w14:paraId="1BB65A3E" w14:textId="6A99D1BB" w:rsidR="007362C0" w:rsidRDefault="007362C0" w:rsidP="007362C0">
      <w:pPr>
        <w:ind w:left="360"/>
        <w:rPr>
          <w:b/>
          <w:bCs/>
        </w:rPr>
      </w:pPr>
      <w:r>
        <w:rPr>
          <w:b/>
          <w:bCs/>
        </w:rPr>
        <w:t>Title:</w:t>
      </w:r>
    </w:p>
    <w:p w14:paraId="3DC4BBDB" w14:textId="0476EB8B" w:rsidR="007362C0" w:rsidRDefault="007362C0" w:rsidP="007362C0">
      <w:pPr>
        <w:ind w:left="360"/>
        <w:rPr>
          <w:b/>
          <w:bCs/>
        </w:rPr>
      </w:pPr>
      <w:r>
        <w:rPr>
          <w:b/>
          <w:bCs/>
        </w:rPr>
        <w:t>Global Cybersecurity Threat Analysis</w:t>
      </w:r>
      <w:r w:rsidR="001062EE">
        <w:rPr>
          <w:b/>
          <w:bCs/>
        </w:rPr>
        <w:t xml:space="preserve"> (2015-2024)</w:t>
      </w:r>
    </w:p>
    <w:p w14:paraId="1005EA20" w14:textId="363613BD" w:rsidR="001062EE" w:rsidRDefault="001062EE" w:rsidP="007362C0">
      <w:pPr>
        <w:ind w:left="360"/>
        <w:rPr>
          <w:b/>
          <w:bCs/>
        </w:rPr>
      </w:pPr>
      <w:r>
        <w:rPr>
          <w:b/>
          <w:bCs/>
        </w:rPr>
        <w:t>Introduction/Summary:</w:t>
      </w:r>
    </w:p>
    <w:p w14:paraId="5662E559" w14:textId="09E35772" w:rsidR="00C0706F" w:rsidRDefault="001062EE" w:rsidP="007362C0">
      <w:pPr>
        <w:ind w:left="360"/>
      </w:pPr>
      <w:r>
        <w:t xml:space="preserve">Technology has improved greatly </w:t>
      </w:r>
      <w:r w:rsidR="00A62B7A">
        <w:t>over</w:t>
      </w:r>
      <w:r>
        <w:t xml:space="preserve"> the last two decades</w:t>
      </w:r>
      <w:r w:rsidR="00C0706F">
        <w:t>,</w:t>
      </w:r>
      <w:r>
        <w:t xml:space="preserve"> and it is amazing</w:t>
      </w:r>
      <w:r w:rsidR="00C0706F">
        <w:t xml:space="preserve"> what</w:t>
      </w:r>
      <w:r>
        <w:t xml:space="preserve"> we can </w:t>
      </w:r>
      <w:r w:rsidR="00C0706F">
        <w:t>now</w:t>
      </w:r>
      <w:r>
        <w:t xml:space="preserve"> ac</w:t>
      </w:r>
      <w:r w:rsidR="00C0706F">
        <w:t>hieve</w:t>
      </w:r>
      <w:r>
        <w:t xml:space="preserve"> </w:t>
      </w:r>
      <w:r w:rsidR="00C0706F">
        <w:t>with it</w:t>
      </w:r>
      <w:r>
        <w:t xml:space="preserve">. </w:t>
      </w:r>
      <w:r w:rsidR="00C0706F">
        <w:t xml:space="preserve">Sadly, these advancements </w:t>
      </w:r>
      <w:r w:rsidR="00F61B4D">
        <w:t xml:space="preserve">also </w:t>
      </w:r>
      <w:r w:rsidR="00C0706F">
        <w:t>come with new risks</w:t>
      </w:r>
      <w:r>
        <w:t xml:space="preserve">. </w:t>
      </w:r>
      <w:r w:rsidR="00C0706F">
        <w:t>As t</w:t>
      </w:r>
      <w:r>
        <w:t xml:space="preserve">he world has </w:t>
      </w:r>
      <w:r w:rsidR="00C0706F">
        <w:t>become more</w:t>
      </w:r>
      <w:r>
        <w:t xml:space="preserve"> digital</w:t>
      </w:r>
      <w:r w:rsidR="00C0706F">
        <w:t>, a</w:t>
      </w:r>
      <w:r>
        <w:t xml:space="preserve">lmost all our </w:t>
      </w:r>
      <w:r w:rsidR="00C0706F">
        <w:t xml:space="preserve">important </w:t>
      </w:r>
      <w:r>
        <w:t>info</w:t>
      </w:r>
      <w:r w:rsidR="00C0706F">
        <w:t>rmation</w:t>
      </w:r>
      <w:r>
        <w:t xml:space="preserve"> </w:t>
      </w:r>
      <w:r w:rsidR="00C0706F">
        <w:t>is now stored or</w:t>
      </w:r>
      <w:r>
        <w:t xml:space="preserve"> accessed online</w:t>
      </w:r>
      <w:r w:rsidR="00C0706F">
        <w:t>.</w:t>
      </w:r>
    </w:p>
    <w:p w14:paraId="4F89FC3C" w14:textId="620798C8" w:rsidR="00A62B7A" w:rsidRDefault="00C0706F" w:rsidP="007362C0">
      <w:pPr>
        <w:ind w:left="360"/>
      </w:pPr>
      <w:r>
        <w:t>S</w:t>
      </w:r>
      <w:r w:rsidR="001062EE">
        <w:t>ince m</w:t>
      </w:r>
      <w:r w:rsidR="00F61B4D">
        <w:t>uch</w:t>
      </w:r>
      <w:r w:rsidR="001062EE">
        <w:t xml:space="preserve"> of this information </w:t>
      </w:r>
      <w:r>
        <w:t>is</w:t>
      </w:r>
      <w:r w:rsidR="001062EE">
        <w:t xml:space="preserve"> </w:t>
      </w:r>
      <w:r>
        <w:t xml:space="preserve">valuable, cybercriminals go </w:t>
      </w:r>
      <w:r w:rsidR="00F61B4D">
        <w:t xml:space="preserve">to </w:t>
      </w:r>
      <w:r>
        <w:t>great lengths to steal it for their own benefit</w:t>
      </w:r>
      <w:r w:rsidR="001062EE">
        <w:t>.</w:t>
      </w:r>
      <w:r w:rsidR="00A62B7A">
        <w:t xml:space="preserve"> When </w:t>
      </w:r>
      <w:r>
        <w:t>they succeed</w:t>
      </w:r>
      <w:r w:rsidR="00A62B7A">
        <w:t>,</w:t>
      </w:r>
      <w:r>
        <w:t xml:space="preserve"> the impact can be devast</w:t>
      </w:r>
      <w:r w:rsidR="00F61B4D">
        <w:t xml:space="preserve">ating </w:t>
      </w:r>
      <w:r w:rsidR="00F61B4D" w:rsidRPr="00F61B4D">
        <w:t>—</w:t>
      </w:r>
      <w:r w:rsidR="00F61B4D">
        <w:t xml:space="preserve"> </w:t>
      </w:r>
      <w:r w:rsidR="00A62B7A">
        <w:t>caus</w:t>
      </w:r>
      <w:r w:rsidR="00F61B4D">
        <w:t>ing major financial losses, reputational damage, and other serious consequences.</w:t>
      </w:r>
    </w:p>
    <w:p w14:paraId="7ED558AA" w14:textId="77777777" w:rsidR="009812C0" w:rsidRDefault="00F61B4D" w:rsidP="007362C0">
      <w:pPr>
        <w:ind w:left="360"/>
      </w:pPr>
      <w:r w:rsidRPr="00F61B4D">
        <w:t>For this project, I analyzed a global cybersecurity threat dataset covering the years 2015 to 2024. The goal was to uncover trends, understand the growing risks, and highlight ways organizations and individuals can better protect themselves in an increasingly connected world.</w:t>
      </w:r>
      <w:r>
        <w:t xml:space="preserve"> </w:t>
      </w:r>
      <w:r w:rsidR="006B0BC3" w:rsidRPr="006B0BC3">
        <w:t xml:space="preserve">The dataset contains records of cybersecurity incidents </w:t>
      </w:r>
      <w:r w:rsidR="006B0BC3">
        <w:t>from</w:t>
      </w:r>
      <w:r w:rsidR="006B0BC3" w:rsidRPr="006B0BC3">
        <w:t xml:space="preserve"> ten (10) countries a</w:t>
      </w:r>
      <w:r w:rsidR="006B0BC3">
        <w:t>cross</w:t>
      </w:r>
      <w:r w:rsidR="006B0BC3" w:rsidRPr="006B0BC3">
        <w:t xml:space="preserve"> seven (7) industries</w:t>
      </w:r>
      <w:r w:rsidR="006B0BC3">
        <w:t xml:space="preserve">, </w:t>
      </w:r>
      <w:r w:rsidR="006B0BC3" w:rsidRPr="006B0BC3">
        <w:t>detailing the attack source, financial loss, number of affected users, security vulnerabilities, defense mechanisms, and incident resolution time.</w:t>
      </w:r>
    </w:p>
    <w:p w14:paraId="3AA441AE" w14:textId="6A879B3F" w:rsidR="009812C0" w:rsidRDefault="009812C0" w:rsidP="007362C0">
      <w:pPr>
        <w:ind w:left="360"/>
      </w:pPr>
      <w:r>
        <w:t xml:space="preserve">The </w:t>
      </w:r>
      <w:r w:rsidR="0077199E">
        <w:t>primary objectives</w:t>
      </w:r>
      <w:r>
        <w:t xml:space="preserve"> of this analysis w</w:t>
      </w:r>
      <w:r w:rsidR="0077199E">
        <w:t>ere</w:t>
      </w:r>
      <w:r>
        <w:t xml:space="preserve"> to:</w:t>
      </w:r>
    </w:p>
    <w:p w14:paraId="2A3ECE0F" w14:textId="65A99707" w:rsidR="0077199E" w:rsidRDefault="0077199E" w:rsidP="0077199E">
      <w:pPr>
        <w:pStyle w:val="ListParagraph"/>
        <w:numPr>
          <w:ilvl w:val="0"/>
          <w:numId w:val="2"/>
        </w:numPr>
        <w:ind w:left="714" w:hanging="357"/>
      </w:pPr>
      <w:r w:rsidRPr="0077199E">
        <w:t>Understand the global impact of cybersecurity threats across countries and industries from 2015 to 2024.</w:t>
      </w:r>
    </w:p>
    <w:p w14:paraId="6AD2FAC8" w14:textId="0523B608" w:rsidR="0077199E" w:rsidRDefault="0077199E" w:rsidP="0077199E">
      <w:pPr>
        <w:pStyle w:val="ListParagraph"/>
        <w:numPr>
          <w:ilvl w:val="0"/>
          <w:numId w:val="2"/>
        </w:numPr>
        <w:ind w:left="714" w:hanging="357"/>
      </w:pPr>
      <w:r w:rsidRPr="0077199E">
        <w:t>Identify the most common attack types and their effects on financial loss and user exposure.</w:t>
      </w:r>
    </w:p>
    <w:p w14:paraId="1CB75458" w14:textId="0E884AC6" w:rsidR="0077199E" w:rsidRDefault="0077199E" w:rsidP="0077199E">
      <w:pPr>
        <w:pStyle w:val="ListParagraph"/>
        <w:numPr>
          <w:ilvl w:val="0"/>
          <w:numId w:val="2"/>
        </w:numPr>
        <w:ind w:left="714" w:hanging="357"/>
      </w:pPr>
      <w:r w:rsidRPr="0077199E">
        <w:t>Analyze key threat sources, exploited vulnerabilities, and the resolution time of incidents.</w:t>
      </w:r>
    </w:p>
    <w:p w14:paraId="4F112F73" w14:textId="0703A33C" w:rsidR="0077199E" w:rsidRDefault="0077199E" w:rsidP="0077199E">
      <w:pPr>
        <w:pStyle w:val="ListParagraph"/>
        <w:numPr>
          <w:ilvl w:val="0"/>
          <w:numId w:val="2"/>
        </w:numPr>
        <w:ind w:left="714" w:hanging="357"/>
      </w:pPr>
      <w:r w:rsidRPr="0077199E">
        <w:t>Evaluate the effectiveness of different defense mechanisms in minimizing financial losses.</w:t>
      </w:r>
    </w:p>
    <w:p w14:paraId="13CAB678" w14:textId="1A36A13A" w:rsidR="0077199E" w:rsidRDefault="0077199E" w:rsidP="0077199E">
      <w:pPr>
        <w:pStyle w:val="ListParagraph"/>
        <w:numPr>
          <w:ilvl w:val="0"/>
          <w:numId w:val="2"/>
        </w:numPr>
        <w:ind w:left="714" w:hanging="357"/>
      </w:pPr>
      <w:r w:rsidRPr="0077199E">
        <w:t>Reveal yearly patterns and trends in threat occurrence and damage severity.</w:t>
      </w:r>
    </w:p>
    <w:p w14:paraId="036153F1" w14:textId="5BF0C104" w:rsidR="00F13465" w:rsidRDefault="00F13465" w:rsidP="00F13465">
      <w:pPr>
        <w:ind w:left="357"/>
      </w:pPr>
      <w:r w:rsidRPr="00F13465">
        <w:t>A dashboard was created to visualize key metrics and indicators, including:</w:t>
      </w:r>
    </w:p>
    <w:p w14:paraId="49134819" w14:textId="77777777" w:rsidR="00F13465" w:rsidRDefault="00F13465" w:rsidP="00F13465">
      <w:pPr>
        <w:pStyle w:val="ListParagraph"/>
        <w:numPr>
          <w:ilvl w:val="0"/>
          <w:numId w:val="3"/>
        </w:numPr>
        <w:ind w:left="714" w:hanging="357"/>
      </w:pPr>
      <w:r w:rsidRPr="00F13465">
        <w:rPr>
          <w:b/>
          <w:bCs/>
        </w:rPr>
        <w:t>Total Threats, Financial Loss, Users Affected, and Resolution Time</w:t>
      </w:r>
      <w:r w:rsidRPr="00F13465">
        <w:t xml:space="preserve"> – Assessing the overall scale and urgency of cybersecurity incidents.</w:t>
      </w:r>
    </w:p>
    <w:p w14:paraId="3E126CE0" w14:textId="24B133D5" w:rsidR="00F13465" w:rsidRDefault="00F13465" w:rsidP="00F13465">
      <w:pPr>
        <w:pStyle w:val="ListParagraph"/>
        <w:numPr>
          <w:ilvl w:val="0"/>
          <w:numId w:val="3"/>
        </w:numPr>
        <w:ind w:left="714" w:hanging="357"/>
      </w:pPr>
      <w:r w:rsidRPr="00F13465">
        <w:rPr>
          <w:b/>
          <w:bCs/>
        </w:rPr>
        <w:t>Financial Loss and Users Affected by Country and Industry</w:t>
      </w:r>
      <w:r w:rsidRPr="00F13465">
        <w:t xml:space="preserve"> – Identifying high-risk regions and sectors.</w:t>
      </w:r>
    </w:p>
    <w:p w14:paraId="06791535" w14:textId="11B9C7E9" w:rsidR="00F13465" w:rsidRDefault="00F13465" w:rsidP="00F13465">
      <w:pPr>
        <w:pStyle w:val="ListParagraph"/>
        <w:numPr>
          <w:ilvl w:val="0"/>
          <w:numId w:val="3"/>
        </w:numPr>
        <w:ind w:left="714" w:hanging="357"/>
      </w:pPr>
      <w:r w:rsidRPr="00F13465">
        <w:rPr>
          <w:b/>
          <w:bCs/>
        </w:rPr>
        <w:t>Threat Impact by Attack Source, Vulnerability, and Defense Strategy</w:t>
      </w:r>
      <w:r w:rsidRPr="00F13465">
        <w:t xml:space="preserve"> – Pinpointing systemic weaknesses and response effectiveness.</w:t>
      </w:r>
    </w:p>
    <w:p w14:paraId="5F537C65" w14:textId="77777777" w:rsidR="00F13465" w:rsidRDefault="00F13465" w:rsidP="00F13465">
      <w:pPr>
        <w:pStyle w:val="ListParagraph"/>
        <w:numPr>
          <w:ilvl w:val="0"/>
          <w:numId w:val="3"/>
        </w:numPr>
        <w:ind w:left="714" w:hanging="357"/>
      </w:pPr>
      <w:r w:rsidRPr="00F13465">
        <w:rPr>
          <w:b/>
          <w:bCs/>
        </w:rPr>
        <w:t>Yearly Trends</w:t>
      </w:r>
      <w:r w:rsidRPr="00F13465">
        <w:t xml:space="preserve"> – Tracking how different attack types have evolved over the years in terms of scale and impact.</w:t>
      </w:r>
    </w:p>
    <w:p w14:paraId="32142F39" w14:textId="77777777" w:rsidR="00343263" w:rsidRDefault="00343263">
      <w:pPr>
        <w:rPr>
          <w:b/>
          <w:bCs/>
          <w:sz w:val="28"/>
          <w:szCs w:val="28"/>
        </w:rPr>
      </w:pPr>
      <w:r>
        <w:rPr>
          <w:b/>
          <w:bCs/>
          <w:sz w:val="28"/>
          <w:szCs w:val="28"/>
        </w:rPr>
        <w:br w:type="page"/>
      </w:r>
    </w:p>
    <w:p w14:paraId="1F4147BD" w14:textId="50504281" w:rsidR="00F13465" w:rsidRDefault="00F13465" w:rsidP="00F13465">
      <w:pPr>
        <w:ind w:left="357"/>
        <w:rPr>
          <w:b/>
          <w:bCs/>
          <w:sz w:val="28"/>
          <w:szCs w:val="28"/>
        </w:rPr>
      </w:pPr>
      <w:r w:rsidRPr="00F13465">
        <w:rPr>
          <w:b/>
          <w:bCs/>
          <w:sz w:val="28"/>
          <w:szCs w:val="28"/>
        </w:rPr>
        <w:lastRenderedPageBreak/>
        <w:t>Key Findings:</w:t>
      </w:r>
    </w:p>
    <w:p w14:paraId="484DD265" w14:textId="5F48A732" w:rsidR="00F13465" w:rsidRPr="00343263" w:rsidRDefault="00343263" w:rsidP="00343263">
      <w:pPr>
        <w:pStyle w:val="ListParagraph"/>
        <w:numPr>
          <w:ilvl w:val="0"/>
          <w:numId w:val="4"/>
        </w:numPr>
        <w:ind w:left="714" w:hanging="357"/>
      </w:pPr>
      <w:r w:rsidRPr="00343263">
        <w:rPr>
          <w:b/>
          <w:bCs/>
        </w:rPr>
        <w:t xml:space="preserve">Most Financially Damaging Attack Source: </w:t>
      </w:r>
      <w:r w:rsidRPr="00343263">
        <w:t>Nation-state a</w:t>
      </w:r>
      <w:r w:rsidR="00EA2E0D">
        <w:t>ttacks</w:t>
      </w:r>
      <w:r w:rsidRPr="00343263">
        <w:t xml:space="preserve"> caused the highest financial loss, totaling $40.50B</w:t>
      </w:r>
      <w:r w:rsidR="00EA2E0D">
        <w:t xml:space="preserve">, </w:t>
      </w:r>
      <w:r w:rsidR="00EA2E0D" w:rsidRPr="00EA2E0D">
        <w:t>followed closely by unknown sources (</w:t>
      </w:r>
      <w:r w:rsidR="00EA2E0D" w:rsidRPr="00EA2E0D">
        <w:rPr>
          <w:b/>
          <w:bCs/>
        </w:rPr>
        <w:t>$38.81B</w:t>
      </w:r>
      <w:r w:rsidR="00EA2E0D" w:rsidRPr="00EA2E0D">
        <w:t>)</w:t>
      </w:r>
      <w:r w:rsidRPr="00343263">
        <w:t>.</w:t>
      </w:r>
    </w:p>
    <w:p w14:paraId="6906A991" w14:textId="249AAB83" w:rsidR="00FE477F" w:rsidRPr="00FE477F" w:rsidRDefault="00FE477F" w:rsidP="00FE477F">
      <w:pPr>
        <w:pStyle w:val="ListParagraph"/>
        <w:numPr>
          <w:ilvl w:val="0"/>
          <w:numId w:val="3"/>
        </w:numPr>
        <w:ind w:left="714" w:hanging="357"/>
        <w:rPr>
          <w:lang w:val="en-DE"/>
        </w:rPr>
      </w:pPr>
      <w:r w:rsidRPr="00FE477F">
        <w:rPr>
          <w:b/>
          <w:bCs/>
          <w:lang w:val="en-DE"/>
        </w:rPr>
        <w:t>Top</w:t>
      </w:r>
      <w:r>
        <w:rPr>
          <w:b/>
          <w:bCs/>
          <w:lang w:val="en-DE"/>
        </w:rPr>
        <w:t xml:space="preserve"> Security</w:t>
      </w:r>
      <w:r w:rsidRPr="00FE477F">
        <w:rPr>
          <w:b/>
          <w:bCs/>
          <w:lang w:val="en-DE"/>
        </w:rPr>
        <w:t xml:space="preserve"> Vulnerability:</w:t>
      </w:r>
      <w:r w:rsidRPr="00FE477F">
        <w:rPr>
          <w:lang w:val="en-DE"/>
        </w:rPr>
        <w:t xml:space="preserve"> Zero-day vulnerabilities led to the greatest financial losses ($39.55B), emphasizing the need for proactive threat detection.</w:t>
      </w:r>
    </w:p>
    <w:p w14:paraId="0182AC2A" w14:textId="715B4AC0" w:rsidR="00FE477F" w:rsidRDefault="00FE477F" w:rsidP="00FE477F">
      <w:pPr>
        <w:pStyle w:val="ListParagraph"/>
        <w:numPr>
          <w:ilvl w:val="0"/>
          <w:numId w:val="3"/>
        </w:numPr>
        <w:ind w:left="714" w:hanging="357"/>
      </w:pPr>
      <w:r w:rsidRPr="00FE477F">
        <w:rPr>
          <w:b/>
          <w:bCs/>
        </w:rPr>
        <w:t>Most Affected Industry</w:t>
      </w:r>
      <w:r w:rsidRPr="00FC20C2">
        <w:rPr>
          <w:b/>
          <w:bCs/>
        </w:rPr>
        <w:t>:</w:t>
      </w:r>
      <w:r w:rsidRPr="00FE477F">
        <w:t xml:space="preserve"> The IT industry suffered the highest financial loss ($24.81B) and most users affected (250.09M).</w:t>
      </w:r>
    </w:p>
    <w:p w14:paraId="49390F1F" w14:textId="40BAF69C" w:rsidR="00FE477F" w:rsidRDefault="00FE477F" w:rsidP="00FE477F">
      <w:pPr>
        <w:pStyle w:val="ListParagraph"/>
        <w:numPr>
          <w:ilvl w:val="0"/>
          <w:numId w:val="3"/>
        </w:numPr>
        <w:ind w:left="714" w:hanging="357"/>
      </w:pPr>
      <w:r w:rsidRPr="00FE477F">
        <w:rPr>
          <w:b/>
          <w:bCs/>
        </w:rPr>
        <w:t>Country with Highest Loss</w:t>
      </w:r>
      <w:r w:rsidRPr="00FC20C2">
        <w:rPr>
          <w:b/>
          <w:bCs/>
        </w:rPr>
        <w:t>:</w:t>
      </w:r>
      <w:r w:rsidRPr="00FE477F">
        <w:t xml:space="preserve"> The UK recorded the highest financial loss among all countries, totaling $16.50B.</w:t>
      </w:r>
    </w:p>
    <w:p w14:paraId="6BF60507" w14:textId="4280E6D1" w:rsidR="00FE477F" w:rsidRDefault="00FE477F" w:rsidP="00FE477F">
      <w:pPr>
        <w:pStyle w:val="ListParagraph"/>
        <w:numPr>
          <w:ilvl w:val="0"/>
          <w:numId w:val="3"/>
        </w:numPr>
        <w:ind w:left="714" w:hanging="357"/>
      </w:pPr>
      <w:r w:rsidRPr="00FE477F">
        <w:rPr>
          <w:b/>
          <w:bCs/>
        </w:rPr>
        <w:t>Country</w:t>
      </w:r>
      <w:r>
        <w:rPr>
          <w:b/>
          <w:bCs/>
        </w:rPr>
        <w:t xml:space="preserve"> with Most Users Affected</w:t>
      </w:r>
      <w:r w:rsidRPr="00FC20C2">
        <w:rPr>
          <w:b/>
          <w:bCs/>
        </w:rPr>
        <w:t>:</w:t>
      </w:r>
      <w:r w:rsidRPr="00FE477F">
        <w:t xml:space="preserve"> Brazil topped the list with 168.81M users impacted.</w:t>
      </w:r>
    </w:p>
    <w:p w14:paraId="01E299AA" w14:textId="42B8A21D" w:rsidR="00FE477F" w:rsidRDefault="00FE477F" w:rsidP="00FE477F">
      <w:pPr>
        <w:pStyle w:val="ListParagraph"/>
        <w:numPr>
          <w:ilvl w:val="0"/>
          <w:numId w:val="3"/>
        </w:numPr>
        <w:ind w:left="714" w:hanging="357"/>
      </w:pPr>
      <w:r>
        <w:rPr>
          <w:b/>
          <w:bCs/>
        </w:rPr>
        <w:t>Year with Highest Financial Loss</w:t>
      </w:r>
      <w:r w:rsidRPr="00FC20C2">
        <w:rPr>
          <w:b/>
          <w:bCs/>
        </w:rPr>
        <w:t>:</w:t>
      </w:r>
      <w:r>
        <w:t xml:space="preserve"> 2017 ($16.26B)</w:t>
      </w:r>
      <w:r w:rsidR="003A7C4C">
        <w:t xml:space="preserve"> had the highest financial loss with Phishing ($3.32B) being the most impactful attack type followed closely by the year 2023 with a total financial loss of $15.96B.</w:t>
      </w:r>
    </w:p>
    <w:p w14:paraId="6BD855EE" w14:textId="3E05AD8F" w:rsidR="003A7C4C" w:rsidRDefault="003A7C4C" w:rsidP="00F13465">
      <w:pPr>
        <w:pStyle w:val="ListParagraph"/>
        <w:numPr>
          <w:ilvl w:val="0"/>
          <w:numId w:val="3"/>
        </w:numPr>
        <w:ind w:left="714" w:hanging="357"/>
      </w:pPr>
      <w:r>
        <w:rPr>
          <w:b/>
          <w:bCs/>
        </w:rPr>
        <w:t>Most Effective Defense Mechanism</w:t>
      </w:r>
      <w:r w:rsidRPr="00FC20C2">
        <w:rPr>
          <w:b/>
          <w:bCs/>
        </w:rPr>
        <w:t>:</w:t>
      </w:r>
      <w:r>
        <w:t xml:space="preserve"> Firewall had the lowest financial loss ($29.09B), indicating better effectiveness compared to other methods.</w:t>
      </w:r>
    </w:p>
    <w:p w14:paraId="0381D51E" w14:textId="7757ED19" w:rsidR="003A7C4C" w:rsidRDefault="003A7C4C" w:rsidP="003A7C4C">
      <w:pPr>
        <w:ind w:left="357"/>
      </w:pPr>
      <w:r w:rsidRPr="003A7C4C">
        <w:t>This analysis provides critical insights into the evolving nature of cybersecurity threats globally. The findings can help organizations prioritize investments in security infrastructure, understand where and how they’re most vulnerable, and make informed decisions to strengthen their digital defenses</w:t>
      </w:r>
      <w:r w:rsidR="00982B6A" w:rsidRPr="00982B6A">
        <w:t xml:space="preserve"> —</w:t>
      </w:r>
      <w:r w:rsidR="00982B6A">
        <w:t xml:space="preserve"> therefore reducing financial loss and minimizing user impact</w:t>
      </w:r>
      <w:r w:rsidRPr="003A7C4C">
        <w:t>.</w:t>
      </w:r>
    </w:p>
    <w:p w14:paraId="54143D70" w14:textId="23126CC6" w:rsidR="003A7C4C" w:rsidRDefault="00EA2E0D" w:rsidP="00EA2E0D">
      <w:pPr>
        <w:pStyle w:val="ListParagraph"/>
        <w:numPr>
          <w:ilvl w:val="0"/>
          <w:numId w:val="1"/>
        </w:numPr>
        <w:rPr>
          <w:b/>
          <w:bCs/>
          <w:sz w:val="28"/>
          <w:szCs w:val="28"/>
        </w:rPr>
      </w:pPr>
      <w:r>
        <w:rPr>
          <w:b/>
          <w:bCs/>
          <w:sz w:val="28"/>
          <w:szCs w:val="28"/>
        </w:rPr>
        <w:t>Data Description</w:t>
      </w:r>
    </w:p>
    <w:p w14:paraId="7A99F8C7" w14:textId="26DED234" w:rsidR="00EA2E0D" w:rsidRDefault="00982B6A" w:rsidP="00EA2E0D">
      <w:pPr>
        <w:ind w:left="360"/>
      </w:pPr>
      <w:r>
        <w:t xml:space="preserve">The dataset used for this analysis was obtained from Kaggle. </w:t>
      </w:r>
      <w:r w:rsidRPr="00982B6A">
        <w:t xml:space="preserve">It contains 3,000 records of cybersecurity incidents reported globally </w:t>
      </w:r>
      <w:r>
        <w:t xml:space="preserve">across 10 countries from 7 </w:t>
      </w:r>
      <w:r w:rsidR="001E54B0">
        <w:t xml:space="preserve">target </w:t>
      </w:r>
      <w:r>
        <w:t xml:space="preserve">industries </w:t>
      </w:r>
      <w:r w:rsidRPr="00982B6A">
        <w:t>between 2015 and 2024.</w:t>
      </w:r>
      <w:r w:rsidR="001E54B0">
        <w:t xml:space="preserve"> </w:t>
      </w:r>
      <w:r w:rsidR="001E54B0" w:rsidRPr="001E54B0">
        <w:t>It records key details for each incident, including the year of occurrence, financial losses, number of affected users, attack source, security vulnerabilities exploited, defense mechanisms applied, and the time taken to resolve each incident.</w:t>
      </w:r>
    </w:p>
    <w:p w14:paraId="28DEB8B1" w14:textId="314CA7DF" w:rsidR="00FC20C2" w:rsidRDefault="00FC20C2" w:rsidP="00EA2E0D">
      <w:pPr>
        <w:ind w:left="360"/>
      </w:pPr>
      <w:r>
        <w:rPr>
          <w:b/>
          <w:bCs/>
        </w:rPr>
        <w:t>Source</w:t>
      </w:r>
    </w:p>
    <w:p w14:paraId="3A7ADED0" w14:textId="257A3528" w:rsidR="00FC20C2" w:rsidRDefault="00FC20C2" w:rsidP="00EA2E0D">
      <w:pPr>
        <w:ind w:left="360"/>
      </w:pPr>
      <w:r>
        <w:t xml:space="preserve">This dataset was sourced from Kaggle and contains </w:t>
      </w:r>
      <w:r w:rsidRPr="00FC20C2">
        <w:t>structured information on cybersecurity incidents across 10 countries and 7 target industries.</w:t>
      </w:r>
    </w:p>
    <w:p w14:paraId="3AC8E771" w14:textId="51254E4E" w:rsidR="00FC20C2" w:rsidRDefault="00FC20C2" w:rsidP="00EA2E0D">
      <w:pPr>
        <w:ind w:left="360"/>
        <w:rPr>
          <w:b/>
          <w:bCs/>
        </w:rPr>
      </w:pPr>
      <w:r>
        <w:rPr>
          <w:b/>
          <w:bCs/>
        </w:rPr>
        <w:t>Content</w:t>
      </w:r>
    </w:p>
    <w:p w14:paraId="088844F9" w14:textId="5E41879B" w:rsidR="00FC20C2" w:rsidRDefault="00FC20C2" w:rsidP="00EA2E0D">
      <w:pPr>
        <w:ind w:left="360"/>
      </w:pPr>
      <w:r w:rsidRPr="00FC20C2">
        <w:t>This dataset includes a mix of categorical, numerical, and time-based data, allowing for comprehensive analysis of global cybersecurity threats.</w:t>
      </w:r>
    </w:p>
    <w:p w14:paraId="0B7018A7" w14:textId="33F8584F" w:rsidR="00FC20C2" w:rsidRPr="00FC20C2" w:rsidRDefault="00FC20C2" w:rsidP="00FC20C2">
      <w:pPr>
        <w:pStyle w:val="ListParagraph"/>
        <w:numPr>
          <w:ilvl w:val="0"/>
          <w:numId w:val="6"/>
        </w:numPr>
        <w:rPr>
          <w:b/>
          <w:bCs/>
        </w:rPr>
      </w:pPr>
      <w:r w:rsidRPr="00FC20C2">
        <w:rPr>
          <w:b/>
          <w:bCs/>
        </w:rPr>
        <w:t>Number of Rows:</w:t>
      </w:r>
      <w:r>
        <w:t xml:space="preserve"> 3000</w:t>
      </w:r>
    </w:p>
    <w:p w14:paraId="69294A97" w14:textId="21FCC2BC" w:rsidR="00FC20C2" w:rsidRPr="00FC20C2" w:rsidRDefault="00FC20C2" w:rsidP="00FC20C2">
      <w:pPr>
        <w:pStyle w:val="ListParagraph"/>
        <w:numPr>
          <w:ilvl w:val="0"/>
          <w:numId w:val="6"/>
        </w:numPr>
        <w:rPr>
          <w:b/>
          <w:bCs/>
        </w:rPr>
      </w:pPr>
      <w:r>
        <w:rPr>
          <w:b/>
          <w:bCs/>
        </w:rPr>
        <w:t>Number of Columns</w:t>
      </w:r>
      <w:r w:rsidRPr="00FC20C2">
        <w:rPr>
          <w:b/>
          <w:bCs/>
        </w:rPr>
        <w:t>:</w:t>
      </w:r>
      <w:r>
        <w:t xml:space="preserve"> 10</w:t>
      </w:r>
    </w:p>
    <w:p w14:paraId="63B76694" w14:textId="77777777" w:rsidR="00FC20C2" w:rsidRDefault="00FC20C2">
      <w:pPr>
        <w:rPr>
          <w:b/>
          <w:bCs/>
        </w:rPr>
      </w:pPr>
      <w:r>
        <w:rPr>
          <w:b/>
          <w:bCs/>
        </w:rPr>
        <w:br w:type="page"/>
      </w:r>
    </w:p>
    <w:p w14:paraId="17F05760" w14:textId="41187E70" w:rsidR="00FC20C2" w:rsidRPr="00FC20C2" w:rsidRDefault="00FC20C2" w:rsidP="00FC20C2">
      <w:pPr>
        <w:pStyle w:val="ListParagraph"/>
        <w:numPr>
          <w:ilvl w:val="0"/>
          <w:numId w:val="6"/>
        </w:numPr>
        <w:rPr>
          <w:b/>
          <w:bCs/>
        </w:rPr>
      </w:pPr>
      <w:r>
        <w:rPr>
          <w:b/>
          <w:bCs/>
        </w:rPr>
        <w:lastRenderedPageBreak/>
        <w:t>Data Types</w:t>
      </w:r>
      <w:r w:rsidRPr="00FC20C2">
        <w:rPr>
          <w:b/>
          <w:bCs/>
        </w:rPr>
        <w:t>:</w:t>
      </w:r>
    </w:p>
    <w:p w14:paraId="1EAE5E53" w14:textId="2D19A45D" w:rsidR="00FC20C2" w:rsidRPr="00FC20C2" w:rsidRDefault="00FC20C2" w:rsidP="00FC20C2">
      <w:pPr>
        <w:pStyle w:val="ListParagraph"/>
        <w:numPr>
          <w:ilvl w:val="0"/>
          <w:numId w:val="6"/>
        </w:numPr>
        <w:ind w:left="1077" w:hanging="357"/>
        <w:rPr>
          <w:b/>
          <w:bCs/>
        </w:rPr>
      </w:pPr>
      <w:r>
        <w:rPr>
          <w:b/>
          <w:bCs/>
        </w:rPr>
        <w:t xml:space="preserve">Categorical Data: </w:t>
      </w:r>
      <w:r>
        <w:t>Country, Attack Type, Target Industry, Attack Source, Security Vulnerability Type, Defense Mechanism Used.</w:t>
      </w:r>
    </w:p>
    <w:p w14:paraId="1EA9CECB" w14:textId="0393BA3C" w:rsidR="00FC20C2" w:rsidRPr="00FC20C2" w:rsidRDefault="00FC20C2" w:rsidP="00FC20C2">
      <w:pPr>
        <w:pStyle w:val="ListParagraph"/>
        <w:numPr>
          <w:ilvl w:val="0"/>
          <w:numId w:val="6"/>
        </w:numPr>
        <w:ind w:left="1077" w:hanging="357"/>
        <w:rPr>
          <w:b/>
          <w:bCs/>
        </w:rPr>
      </w:pPr>
      <w:r>
        <w:rPr>
          <w:b/>
          <w:bCs/>
        </w:rPr>
        <w:t xml:space="preserve">Numerical Data: </w:t>
      </w:r>
      <w:r>
        <w:t>Financial Loss, Number of Affected Users, Incident Resolution Time.</w:t>
      </w:r>
    </w:p>
    <w:p w14:paraId="4D0F82D0" w14:textId="7E68918E" w:rsidR="00FC20C2" w:rsidRPr="00FC20C2" w:rsidRDefault="00FC20C2" w:rsidP="00FC20C2">
      <w:pPr>
        <w:pStyle w:val="ListParagraph"/>
        <w:numPr>
          <w:ilvl w:val="0"/>
          <w:numId w:val="6"/>
        </w:numPr>
        <w:ind w:left="1077" w:hanging="357"/>
        <w:rPr>
          <w:b/>
          <w:bCs/>
        </w:rPr>
      </w:pPr>
      <w:r>
        <w:rPr>
          <w:b/>
          <w:bCs/>
        </w:rPr>
        <w:t xml:space="preserve">Date-Based Data: </w:t>
      </w:r>
      <w:r>
        <w:t>Year.</w:t>
      </w:r>
    </w:p>
    <w:p w14:paraId="759388B6" w14:textId="10F8DF12" w:rsidR="00FC20C2" w:rsidRDefault="00FC20C2" w:rsidP="00FC20C2">
      <w:pPr>
        <w:ind w:left="357"/>
        <w:rPr>
          <w:b/>
          <w:bCs/>
        </w:rPr>
      </w:pPr>
      <w:r>
        <w:rPr>
          <w:b/>
          <w:bCs/>
        </w:rPr>
        <w:t>Column Descriptions</w:t>
      </w:r>
    </w:p>
    <w:p w14:paraId="291E7846" w14:textId="0CA4FDC8" w:rsidR="00FC20C2" w:rsidRPr="00FC20C2" w:rsidRDefault="00FC20C2" w:rsidP="00FC20C2">
      <w:pPr>
        <w:pStyle w:val="ListParagraph"/>
        <w:numPr>
          <w:ilvl w:val="0"/>
          <w:numId w:val="7"/>
        </w:numPr>
        <w:ind w:left="714" w:hanging="357"/>
        <w:rPr>
          <w:b/>
          <w:bCs/>
        </w:rPr>
      </w:pPr>
      <w:r>
        <w:rPr>
          <w:b/>
          <w:bCs/>
        </w:rPr>
        <w:t xml:space="preserve">Country: </w:t>
      </w:r>
      <w:r>
        <w:t>Country where the attack occurred.</w:t>
      </w:r>
    </w:p>
    <w:p w14:paraId="7CFEA035" w14:textId="30A8AB9D" w:rsidR="00FC20C2" w:rsidRPr="00FC20C2" w:rsidRDefault="00FC20C2" w:rsidP="00FC20C2">
      <w:pPr>
        <w:pStyle w:val="ListParagraph"/>
        <w:numPr>
          <w:ilvl w:val="0"/>
          <w:numId w:val="7"/>
        </w:numPr>
        <w:ind w:left="714" w:hanging="357"/>
        <w:rPr>
          <w:b/>
          <w:bCs/>
        </w:rPr>
      </w:pPr>
      <w:r>
        <w:rPr>
          <w:b/>
          <w:bCs/>
        </w:rPr>
        <w:t xml:space="preserve">Year: </w:t>
      </w:r>
      <w:r>
        <w:t>Year of the incident.</w:t>
      </w:r>
    </w:p>
    <w:p w14:paraId="292DD5C5" w14:textId="74C155AD" w:rsidR="00FC20C2" w:rsidRPr="00FD5699" w:rsidRDefault="00FC20C2" w:rsidP="00FC20C2">
      <w:pPr>
        <w:pStyle w:val="ListParagraph"/>
        <w:numPr>
          <w:ilvl w:val="0"/>
          <w:numId w:val="7"/>
        </w:numPr>
        <w:ind w:left="714" w:hanging="357"/>
        <w:rPr>
          <w:b/>
          <w:bCs/>
        </w:rPr>
      </w:pPr>
      <w:r>
        <w:rPr>
          <w:b/>
          <w:bCs/>
        </w:rPr>
        <w:t xml:space="preserve">Attack Type: </w:t>
      </w:r>
      <w:r w:rsidR="00FD5699">
        <w:t>Type of cybersecurity threat (Malware, DDoS).</w:t>
      </w:r>
    </w:p>
    <w:p w14:paraId="0B3B678C" w14:textId="2949E7F4" w:rsidR="00FD5699" w:rsidRDefault="00FD5699" w:rsidP="00F13465">
      <w:pPr>
        <w:pStyle w:val="ListParagraph"/>
        <w:numPr>
          <w:ilvl w:val="0"/>
          <w:numId w:val="3"/>
        </w:numPr>
        <w:ind w:left="714" w:hanging="357"/>
      </w:pPr>
      <w:r>
        <w:rPr>
          <w:b/>
          <w:bCs/>
        </w:rPr>
        <w:t xml:space="preserve">Target Industry: </w:t>
      </w:r>
      <w:r>
        <w:t>Industry targeted (e.g. Finance, Healthcare).</w:t>
      </w:r>
    </w:p>
    <w:p w14:paraId="218BED75" w14:textId="5B174913" w:rsidR="00FD5699" w:rsidRDefault="00FD5699" w:rsidP="00F13465">
      <w:pPr>
        <w:pStyle w:val="ListParagraph"/>
        <w:numPr>
          <w:ilvl w:val="0"/>
          <w:numId w:val="3"/>
        </w:numPr>
        <w:ind w:left="714" w:hanging="357"/>
      </w:pPr>
      <w:r>
        <w:rPr>
          <w:b/>
          <w:bCs/>
        </w:rPr>
        <w:t>Financial Loss:</w:t>
      </w:r>
      <w:r>
        <w:t xml:space="preserve"> Estimated financial loss in millions.</w:t>
      </w:r>
    </w:p>
    <w:p w14:paraId="71BB4297" w14:textId="0F66EC3B" w:rsidR="00FD5699" w:rsidRDefault="00FD5699" w:rsidP="00F13465">
      <w:pPr>
        <w:pStyle w:val="ListParagraph"/>
        <w:numPr>
          <w:ilvl w:val="0"/>
          <w:numId w:val="3"/>
        </w:numPr>
        <w:ind w:left="714" w:hanging="357"/>
      </w:pPr>
      <w:r>
        <w:rPr>
          <w:b/>
          <w:bCs/>
        </w:rPr>
        <w:t>Number of Affected Users:</w:t>
      </w:r>
      <w:r>
        <w:t xml:space="preserve"> Number of users impacted by the attack.</w:t>
      </w:r>
    </w:p>
    <w:p w14:paraId="4B25BA5A" w14:textId="08A635C5" w:rsidR="00FD5699" w:rsidRDefault="00FD5699" w:rsidP="00F13465">
      <w:pPr>
        <w:pStyle w:val="ListParagraph"/>
        <w:numPr>
          <w:ilvl w:val="0"/>
          <w:numId w:val="3"/>
        </w:numPr>
        <w:ind w:left="714" w:hanging="357"/>
      </w:pPr>
      <w:r>
        <w:rPr>
          <w:b/>
          <w:bCs/>
        </w:rPr>
        <w:t>Attack Source:</w:t>
      </w:r>
      <w:r>
        <w:t xml:space="preserve"> Origin of the attack.</w:t>
      </w:r>
    </w:p>
    <w:p w14:paraId="474277C4" w14:textId="4F7AEE2D" w:rsidR="00FD5699" w:rsidRDefault="00FD5699" w:rsidP="00F13465">
      <w:pPr>
        <w:pStyle w:val="ListParagraph"/>
        <w:numPr>
          <w:ilvl w:val="0"/>
          <w:numId w:val="3"/>
        </w:numPr>
        <w:ind w:left="714" w:hanging="357"/>
      </w:pPr>
      <w:r>
        <w:rPr>
          <w:b/>
          <w:bCs/>
        </w:rPr>
        <w:t>Security Vulnerability Type:</w:t>
      </w:r>
      <w:r>
        <w:t xml:space="preserve"> Type of vulnerability exploited (e.g. Zero-Day, SQL Injection).</w:t>
      </w:r>
    </w:p>
    <w:p w14:paraId="187B10E4" w14:textId="5A6E4672" w:rsidR="00FD5699" w:rsidRDefault="00FD5699" w:rsidP="00F13465">
      <w:pPr>
        <w:pStyle w:val="ListParagraph"/>
        <w:numPr>
          <w:ilvl w:val="0"/>
          <w:numId w:val="3"/>
        </w:numPr>
        <w:ind w:left="714" w:hanging="357"/>
      </w:pPr>
      <w:r>
        <w:rPr>
          <w:b/>
          <w:bCs/>
        </w:rPr>
        <w:t>Defense Mechanism Used:</w:t>
      </w:r>
      <w:r>
        <w:t xml:space="preserve"> Cyber-defense strategy applied (e.g. Firewall, VPN).</w:t>
      </w:r>
    </w:p>
    <w:p w14:paraId="0F4543A7" w14:textId="2032ABF8" w:rsidR="00FD5699" w:rsidRDefault="00FD5699" w:rsidP="00F13465">
      <w:pPr>
        <w:pStyle w:val="ListParagraph"/>
        <w:numPr>
          <w:ilvl w:val="0"/>
          <w:numId w:val="3"/>
        </w:numPr>
        <w:ind w:left="714" w:hanging="357"/>
      </w:pPr>
      <w:r>
        <w:rPr>
          <w:b/>
          <w:bCs/>
        </w:rPr>
        <w:t>Incident Resolution Time:</w:t>
      </w:r>
      <w:r>
        <w:t xml:space="preserve"> Time taken to fully resolve the incident (in hours).</w:t>
      </w:r>
    </w:p>
    <w:p w14:paraId="2ADFC4BA" w14:textId="43838A73" w:rsidR="004E44D1" w:rsidRDefault="004E44D1" w:rsidP="004E44D1">
      <w:pPr>
        <w:ind w:left="357"/>
        <w:rPr>
          <w:b/>
          <w:bCs/>
          <w:sz w:val="28"/>
          <w:szCs w:val="28"/>
        </w:rPr>
      </w:pPr>
      <w:r>
        <w:rPr>
          <w:b/>
          <w:bCs/>
          <w:sz w:val="28"/>
          <w:szCs w:val="28"/>
        </w:rPr>
        <w:t>Key Features</w:t>
      </w:r>
    </w:p>
    <w:p w14:paraId="7F0F1473" w14:textId="2F29F98C" w:rsidR="004E44D1" w:rsidRDefault="004E44D1" w:rsidP="004E44D1">
      <w:pPr>
        <w:pStyle w:val="ListParagraph"/>
        <w:numPr>
          <w:ilvl w:val="0"/>
          <w:numId w:val="8"/>
        </w:numPr>
        <w:ind w:left="714" w:hanging="357"/>
      </w:pPr>
      <w:r w:rsidRPr="004E44D1">
        <w:rPr>
          <w:b/>
          <w:bCs/>
        </w:rPr>
        <w:t xml:space="preserve">Global Coverage: </w:t>
      </w:r>
      <w:r w:rsidRPr="004E44D1">
        <w:t>The dataset spans cybersecurity incidents reported across 10 different countries, providing a worldwide perspective on cyber threats</w:t>
      </w:r>
      <w:r>
        <w:t>.</w:t>
      </w:r>
    </w:p>
    <w:p w14:paraId="4509E859" w14:textId="5CD0BADA" w:rsidR="004E44D1" w:rsidRDefault="004E44D1" w:rsidP="004E44D1">
      <w:pPr>
        <w:pStyle w:val="ListParagraph"/>
        <w:numPr>
          <w:ilvl w:val="0"/>
          <w:numId w:val="8"/>
        </w:numPr>
        <w:ind w:left="714" w:hanging="357"/>
      </w:pPr>
      <w:r w:rsidRPr="004E44D1">
        <w:rPr>
          <w:b/>
          <w:bCs/>
        </w:rPr>
        <w:t>Multi-Year Range:</w:t>
      </w:r>
      <w:r w:rsidRPr="004E44D1">
        <w:t xml:space="preserve"> Covers incidents from 2015 to 2024, enabling trend analysis over a 10-year period.</w:t>
      </w:r>
    </w:p>
    <w:p w14:paraId="1B5B8EE0" w14:textId="1A801D66" w:rsidR="004E44D1" w:rsidRDefault="004E44D1" w:rsidP="004E44D1">
      <w:pPr>
        <w:pStyle w:val="ListParagraph"/>
        <w:numPr>
          <w:ilvl w:val="0"/>
          <w:numId w:val="8"/>
        </w:numPr>
        <w:ind w:left="714" w:hanging="357"/>
      </w:pPr>
      <w:r w:rsidRPr="004E44D1">
        <w:rPr>
          <w:b/>
          <w:bCs/>
        </w:rPr>
        <w:t>Industry Focus:</w:t>
      </w:r>
      <w:r w:rsidRPr="004E44D1">
        <w:t xml:space="preserve"> Includes data on 7 target industries, allowing comparison of sector-specific vulnerabilities and impacts</w:t>
      </w:r>
      <w:r>
        <w:t>.</w:t>
      </w:r>
    </w:p>
    <w:p w14:paraId="23267EE8" w14:textId="567676C2" w:rsidR="004E44D1" w:rsidRDefault="004E44D1" w:rsidP="004E44D1">
      <w:pPr>
        <w:pStyle w:val="ListParagraph"/>
        <w:numPr>
          <w:ilvl w:val="0"/>
          <w:numId w:val="8"/>
        </w:numPr>
        <w:ind w:left="714" w:hanging="357"/>
      </w:pPr>
      <w:r w:rsidRPr="004E44D1">
        <w:rPr>
          <w:b/>
          <w:bCs/>
        </w:rPr>
        <w:t>Threat Specifics:</w:t>
      </w:r>
      <w:r w:rsidRPr="004E44D1">
        <w:t xml:space="preserve"> Captures critical threat dimensions such as attack types, sources, and exploited vulnerabilities.</w:t>
      </w:r>
    </w:p>
    <w:p w14:paraId="149B9195" w14:textId="66C71728" w:rsidR="004E44D1" w:rsidRDefault="004E44D1" w:rsidP="004E44D1">
      <w:pPr>
        <w:pStyle w:val="ListParagraph"/>
        <w:numPr>
          <w:ilvl w:val="0"/>
          <w:numId w:val="8"/>
        </w:numPr>
        <w:ind w:left="714" w:hanging="357"/>
      </w:pPr>
      <w:r w:rsidRPr="004E44D1">
        <w:rPr>
          <w:b/>
          <w:bCs/>
        </w:rPr>
        <w:t>Impact Metrics:</w:t>
      </w:r>
      <w:r w:rsidRPr="004E44D1">
        <w:t xml:space="preserve"> Quantifies the consequences of attacks through financial loss (in millions), number of affected users, and resolution time (in hours).</w:t>
      </w:r>
    </w:p>
    <w:p w14:paraId="168E9A08" w14:textId="1AECFF58" w:rsidR="004E44D1" w:rsidRDefault="004E44D1" w:rsidP="004E44D1">
      <w:pPr>
        <w:pStyle w:val="ListParagraph"/>
        <w:numPr>
          <w:ilvl w:val="0"/>
          <w:numId w:val="8"/>
        </w:numPr>
        <w:ind w:left="714" w:hanging="357"/>
      </w:pPr>
      <w:r w:rsidRPr="004E44D1">
        <w:rPr>
          <w:b/>
          <w:bCs/>
        </w:rPr>
        <w:t>Defense Mechanism Tracking:</w:t>
      </w:r>
      <w:r w:rsidRPr="004E44D1">
        <w:t xml:space="preserve"> Highlights the types of defenses used and their outcomes in mitigating threats.</w:t>
      </w:r>
    </w:p>
    <w:p w14:paraId="1EB95CFE" w14:textId="7DA7C78C" w:rsidR="004E44D1" w:rsidRDefault="004E44D1" w:rsidP="004E44D1">
      <w:pPr>
        <w:ind w:left="357"/>
      </w:pPr>
      <w:r w:rsidRPr="004E44D1">
        <w:t>This dataset gives a clear view of how cyber threats have affected different countries and industries over time.</w:t>
      </w:r>
      <w:r>
        <w:t xml:space="preserve"> </w:t>
      </w:r>
      <w:r w:rsidRPr="004E44D1">
        <w:t>It provides a solid foundation for identifying patterns, assessing vulnerabilities, and evaluating the effectiveness of defense strategies.</w:t>
      </w:r>
    </w:p>
    <w:p w14:paraId="2178F701" w14:textId="24BAF8C6" w:rsidR="004E44D1" w:rsidRDefault="004E44D1" w:rsidP="004E44D1">
      <w:pPr>
        <w:pStyle w:val="ListParagraph"/>
        <w:numPr>
          <w:ilvl w:val="0"/>
          <w:numId w:val="1"/>
        </w:numPr>
        <w:rPr>
          <w:b/>
          <w:bCs/>
          <w:sz w:val="28"/>
          <w:szCs w:val="28"/>
        </w:rPr>
      </w:pPr>
      <w:r>
        <w:rPr>
          <w:b/>
          <w:bCs/>
          <w:sz w:val="28"/>
          <w:szCs w:val="28"/>
        </w:rPr>
        <w:t>Data Preprocessing</w:t>
      </w:r>
    </w:p>
    <w:p w14:paraId="518B812B" w14:textId="77777777" w:rsidR="00552A46" w:rsidRDefault="00552A46" w:rsidP="00552A46">
      <w:pPr>
        <w:ind w:left="360"/>
      </w:pPr>
      <w:r w:rsidRPr="00552A46">
        <w:t>Effective data analysis begins with proper data preparation. This step involved importing, exploring, cleaning, formatting, and engineering features to ensure the dataset was analysis-ready.</w:t>
      </w:r>
    </w:p>
    <w:p w14:paraId="3067C9F0" w14:textId="312E1FEC" w:rsidR="004E44D1" w:rsidRPr="00552A46" w:rsidRDefault="00A45683" w:rsidP="00552A46">
      <w:pPr>
        <w:ind w:left="360"/>
      </w:pPr>
      <w:r>
        <w:rPr>
          <w:b/>
          <w:bCs/>
        </w:rPr>
        <w:lastRenderedPageBreak/>
        <w:t>Initial Exploration</w:t>
      </w:r>
    </w:p>
    <w:p w14:paraId="70F87389" w14:textId="77777777" w:rsidR="00552A46" w:rsidRDefault="00A45683" w:rsidP="004E44D1">
      <w:pPr>
        <w:ind w:left="360"/>
      </w:pPr>
      <w:r w:rsidRPr="00A45683">
        <w:t xml:space="preserve">The dataset was first imported into Microsoft Excel for exploration. </w:t>
      </w:r>
      <w:r>
        <w:t>A duplicate of the original dataset was created to ensure that the cleaning process could be tracked and reversed if necessary.</w:t>
      </w:r>
      <w:r w:rsidR="00552A46">
        <w:t xml:space="preserve"> </w:t>
      </w:r>
      <w:r w:rsidR="00552A46" w:rsidRPr="00552A46">
        <w:t>As a standard practice for improving readability and organization, the cells were formatted with appropriate column widths and row heights using the shortcuts ALT + H + O + I (for AutoFit Column Width) and ALT + H + O + A (for AutoFit Row Height).</w:t>
      </w:r>
      <w:r w:rsidRPr="00A45683">
        <w:t xml:space="preserve"> </w:t>
      </w:r>
    </w:p>
    <w:p w14:paraId="3B79D66A" w14:textId="77777777" w:rsidR="00552A46" w:rsidRDefault="00552A46" w:rsidP="004E44D1">
      <w:pPr>
        <w:ind w:left="360"/>
      </w:pPr>
      <w:r w:rsidRPr="00552A46">
        <w:t>To assess data quality, preliminary checks were performed to identify duplicate and blank entries:</w:t>
      </w:r>
    </w:p>
    <w:p w14:paraId="40F7E21A" w14:textId="77777777" w:rsidR="00552A46" w:rsidRDefault="00552A46" w:rsidP="00552A46">
      <w:pPr>
        <w:pStyle w:val="ListParagraph"/>
        <w:numPr>
          <w:ilvl w:val="0"/>
          <w:numId w:val="10"/>
        </w:numPr>
        <w:ind w:left="714" w:hanging="357"/>
      </w:pPr>
      <w:r w:rsidRPr="00552A46">
        <w:rPr>
          <w:b/>
          <w:bCs/>
        </w:rPr>
        <w:t>Duplicate Check</w:t>
      </w:r>
      <w:r w:rsidRPr="00552A46">
        <w:t xml:space="preserve">: Using the </w:t>
      </w:r>
      <w:r w:rsidRPr="00552A46">
        <w:rPr>
          <w:b/>
          <w:bCs/>
        </w:rPr>
        <w:t>Remove Duplicates</w:t>
      </w:r>
      <w:r w:rsidRPr="00552A46">
        <w:t xml:space="preserve"> function located in the </w:t>
      </w:r>
      <w:r w:rsidRPr="00552A46">
        <w:rPr>
          <w:i/>
          <w:iCs/>
        </w:rPr>
        <w:t>Data Tools</w:t>
      </w:r>
      <w:r w:rsidRPr="00552A46">
        <w:t xml:space="preserve"> section of the </w:t>
      </w:r>
      <w:r w:rsidRPr="00552A46">
        <w:rPr>
          <w:b/>
          <w:bCs/>
        </w:rPr>
        <w:t>Data</w:t>
      </w:r>
      <w:r w:rsidRPr="00552A46">
        <w:t xml:space="preserve"> tab, the dataset was scanned for repeated rows. No duplicates were found, confirming the uniqueness of all entries.</w:t>
      </w:r>
    </w:p>
    <w:p w14:paraId="35F05A1A" w14:textId="3056DD36" w:rsidR="00A45683" w:rsidRDefault="00552A46" w:rsidP="00552A46">
      <w:pPr>
        <w:pStyle w:val="ListParagraph"/>
        <w:numPr>
          <w:ilvl w:val="0"/>
          <w:numId w:val="10"/>
        </w:numPr>
        <w:ind w:left="714" w:hanging="357"/>
      </w:pPr>
      <w:r w:rsidRPr="00552A46">
        <w:rPr>
          <w:b/>
          <w:bCs/>
        </w:rPr>
        <w:t>Blank Check</w:t>
      </w:r>
      <w:r w:rsidRPr="00552A46">
        <w:t xml:space="preserve">: The </w:t>
      </w:r>
      <w:r w:rsidRPr="00552A46">
        <w:rPr>
          <w:b/>
          <w:bCs/>
        </w:rPr>
        <w:t>Go To Special</w:t>
      </w:r>
      <w:r w:rsidRPr="00552A46">
        <w:t xml:space="preserve"> option, accessible from </w:t>
      </w:r>
      <w:r w:rsidRPr="00552A46">
        <w:rPr>
          <w:i/>
          <w:iCs/>
        </w:rPr>
        <w:t>Find &amp; Select</w:t>
      </w:r>
      <w:r w:rsidRPr="00552A46">
        <w:t xml:space="preserve"> under the </w:t>
      </w:r>
      <w:r w:rsidRPr="00552A46">
        <w:rPr>
          <w:b/>
          <w:bCs/>
        </w:rPr>
        <w:t>Home</w:t>
      </w:r>
      <w:r w:rsidRPr="00552A46">
        <w:t xml:space="preserve"> tab, was used to highlight any blank cells. This inspection revealed no missing or null values across the dataset</w:t>
      </w:r>
    </w:p>
    <w:p w14:paraId="0535B3AE" w14:textId="11ACDEC8" w:rsidR="00552A46" w:rsidRDefault="00552A46" w:rsidP="00552A46">
      <w:pPr>
        <w:ind w:left="357"/>
      </w:pPr>
      <w:r w:rsidRPr="00552A46">
        <w:t>This initial phase confirmed that the dataset was complete and contained no immediately visible structural errors.</w:t>
      </w:r>
    </w:p>
    <w:p w14:paraId="6FBD42AF" w14:textId="04C1F8A5" w:rsidR="00EA0753" w:rsidRDefault="00EA0753" w:rsidP="004E44D1">
      <w:pPr>
        <w:ind w:left="360"/>
        <w:rPr>
          <w:b/>
          <w:bCs/>
        </w:rPr>
      </w:pPr>
      <w:r w:rsidRPr="00EA0753">
        <w:rPr>
          <w:b/>
          <w:bCs/>
        </w:rPr>
        <w:t>Data Cleaning</w:t>
      </w:r>
      <w:r w:rsidR="00FC49F2">
        <w:rPr>
          <w:b/>
          <w:bCs/>
        </w:rPr>
        <w:t xml:space="preserve"> and Formatting</w:t>
      </w:r>
    </w:p>
    <w:p w14:paraId="12A1BCDD" w14:textId="02A11392" w:rsidR="00EA0753" w:rsidRDefault="00FC49F2" w:rsidP="004E44D1">
      <w:pPr>
        <w:ind w:left="360"/>
      </w:pPr>
      <w:r w:rsidRPr="00FC49F2">
        <w:t>Some columns required adjustments to align with standard data types and ensure accuracy in analysis</w:t>
      </w:r>
      <w:r>
        <w:t>. The fol</w:t>
      </w:r>
      <w:r w:rsidR="00EA0753" w:rsidRPr="00EA0753">
        <w:t>l</w:t>
      </w:r>
      <w:r>
        <w:t>owing</w:t>
      </w:r>
      <w:r w:rsidR="00EA0753" w:rsidRPr="00EA0753">
        <w:t xml:space="preserve"> transformations were made to prepare the data for analysis:</w:t>
      </w:r>
    </w:p>
    <w:p w14:paraId="6FDEF974" w14:textId="77777777" w:rsidR="00322C49" w:rsidRPr="00322C49" w:rsidRDefault="00322C49" w:rsidP="00041B38">
      <w:pPr>
        <w:pStyle w:val="ListParagraph"/>
        <w:numPr>
          <w:ilvl w:val="0"/>
          <w:numId w:val="3"/>
        </w:numPr>
        <w:ind w:left="714" w:hanging="357"/>
        <w:contextualSpacing w:val="0"/>
      </w:pPr>
      <w:r>
        <w:rPr>
          <w:b/>
          <w:bCs/>
        </w:rPr>
        <w:t xml:space="preserve">Date Formatting: </w:t>
      </w:r>
    </w:p>
    <w:p w14:paraId="75EFE74E" w14:textId="6DC64E49" w:rsidR="003327BB" w:rsidRDefault="00322C49" w:rsidP="003327BB">
      <w:pPr>
        <w:pStyle w:val="ListParagraph"/>
        <w:ind w:left="714"/>
      </w:pPr>
      <w:r w:rsidRPr="00322C49">
        <w:t xml:space="preserve">The original 'Year' column contained only 4-digit year values (e.g., 2015) and was stored in </w:t>
      </w:r>
      <w:r>
        <w:t>‘</w:t>
      </w:r>
      <w:r w:rsidRPr="00322C49">
        <w:t>General</w:t>
      </w:r>
      <w:r>
        <w:t>’</w:t>
      </w:r>
      <w:r w:rsidRPr="00322C49">
        <w:t xml:space="preserve"> format, which isn’t compatible with time-based tools in Excel.</w:t>
      </w:r>
      <w:r w:rsidRPr="00322C49">
        <w:br/>
        <w:t>To resolve this:</w:t>
      </w:r>
    </w:p>
    <w:p w14:paraId="548520C7" w14:textId="1152C4BE" w:rsidR="00322C49" w:rsidRDefault="00322C49" w:rsidP="00322C49">
      <w:pPr>
        <w:pStyle w:val="ListParagraph"/>
        <w:numPr>
          <w:ilvl w:val="0"/>
          <w:numId w:val="3"/>
        </w:numPr>
        <w:ind w:hanging="357"/>
      </w:pPr>
      <w:r w:rsidRPr="00322C49">
        <w:t>A new column was created using the formula =DATE(C2, 1, 1), which transforms each year into a complete date format representing January 1st of the corresponding year.</w:t>
      </w:r>
    </w:p>
    <w:p w14:paraId="7E705B82" w14:textId="32CF7CB0" w:rsidR="00322C49" w:rsidRDefault="00322C49" w:rsidP="00041B38">
      <w:pPr>
        <w:pStyle w:val="ListParagraph"/>
        <w:numPr>
          <w:ilvl w:val="0"/>
          <w:numId w:val="3"/>
        </w:numPr>
        <w:ind w:hanging="357"/>
        <w:contextualSpacing w:val="0"/>
      </w:pPr>
      <w:r w:rsidRPr="00322C49">
        <w:t xml:space="preserve">This created a proper </w:t>
      </w:r>
      <w:r w:rsidRPr="00322C49">
        <w:rPr>
          <w:b/>
          <w:bCs/>
        </w:rPr>
        <w:t>Date</w:t>
      </w:r>
      <w:r w:rsidRPr="00322C49">
        <w:t xml:space="preserve"> column that allowed for time-based visualizations.</w:t>
      </w:r>
    </w:p>
    <w:p w14:paraId="4E9AB93F" w14:textId="191AFA9A" w:rsidR="00322C49" w:rsidRDefault="00322C49" w:rsidP="00041B38">
      <w:pPr>
        <w:pStyle w:val="ListParagraph"/>
        <w:numPr>
          <w:ilvl w:val="0"/>
          <w:numId w:val="3"/>
        </w:numPr>
        <w:ind w:left="714" w:hanging="357"/>
        <w:contextualSpacing w:val="0"/>
        <w:rPr>
          <w:b/>
          <w:bCs/>
        </w:rPr>
      </w:pPr>
      <w:r w:rsidRPr="00322C49">
        <w:rPr>
          <w:b/>
          <w:bCs/>
        </w:rPr>
        <w:t>Year Extraction and Cleaning</w:t>
      </w:r>
      <w:r>
        <w:rPr>
          <w:b/>
          <w:bCs/>
        </w:rPr>
        <w:t>:</w:t>
      </w:r>
    </w:p>
    <w:p w14:paraId="49A765AF" w14:textId="789CE954" w:rsidR="003327BB" w:rsidRDefault="003327BB" w:rsidP="003327BB">
      <w:pPr>
        <w:pStyle w:val="ListParagraph"/>
        <w:ind w:left="714"/>
      </w:pPr>
      <w:r w:rsidRPr="003327BB">
        <w:t>After converting the year into date format, a separate Year column was generated using the formula =TEXT(C2, "yyyy") to isolate the year as a string.</w:t>
      </w:r>
    </w:p>
    <w:p w14:paraId="2ECFF69C" w14:textId="1B8EDE6D" w:rsidR="003327BB" w:rsidRPr="003327BB" w:rsidRDefault="003327BB" w:rsidP="003327BB">
      <w:pPr>
        <w:pStyle w:val="ListParagraph"/>
        <w:numPr>
          <w:ilvl w:val="0"/>
          <w:numId w:val="3"/>
        </w:numPr>
        <w:rPr>
          <w:lang w:val="en-DE"/>
        </w:rPr>
      </w:pPr>
      <w:r w:rsidRPr="003327BB">
        <w:rPr>
          <w:lang w:val="en-DE"/>
        </w:rPr>
        <w:t xml:space="preserve">This string-based year was then pasted as values using the </w:t>
      </w:r>
      <w:r w:rsidRPr="003327BB">
        <w:rPr>
          <w:b/>
          <w:bCs/>
          <w:lang w:val="en-DE"/>
        </w:rPr>
        <w:t>Paste Special &gt; Values</w:t>
      </w:r>
      <w:r w:rsidRPr="003327BB">
        <w:rPr>
          <w:lang w:val="en-DE"/>
        </w:rPr>
        <w:t xml:space="preserve"> option to eliminate formula dependencies.</w:t>
      </w:r>
    </w:p>
    <w:p w14:paraId="0DE16FDA" w14:textId="01DF4728" w:rsidR="003327BB" w:rsidRDefault="003327BB" w:rsidP="00041B38">
      <w:pPr>
        <w:pStyle w:val="ListParagraph"/>
        <w:numPr>
          <w:ilvl w:val="0"/>
          <w:numId w:val="3"/>
        </w:numPr>
        <w:ind w:left="1071" w:hanging="357"/>
        <w:contextualSpacing w:val="0"/>
      </w:pPr>
      <w:r w:rsidRPr="003327BB">
        <w:t>The final column was renamed YEAR and retained for filtering, grouping, and year-based trend analysis.</w:t>
      </w:r>
    </w:p>
    <w:p w14:paraId="74146A05" w14:textId="77777777" w:rsidR="00827490" w:rsidRDefault="00827490">
      <w:pPr>
        <w:rPr>
          <w:b/>
          <w:bCs/>
        </w:rPr>
      </w:pPr>
      <w:r>
        <w:rPr>
          <w:b/>
          <w:bCs/>
        </w:rPr>
        <w:br w:type="page"/>
      </w:r>
    </w:p>
    <w:p w14:paraId="5C96423E" w14:textId="11909E45" w:rsidR="003327BB" w:rsidRDefault="003327BB" w:rsidP="003327BB">
      <w:pPr>
        <w:pStyle w:val="ListParagraph"/>
        <w:numPr>
          <w:ilvl w:val="0"/>
          <w:numId w:val="3"/>
        </w:numPr>
        <w:ind w:left="714" w:hanging="357"/>
        <w:rPr>
          <w:b/>
          <w:bCs/>
        </w:rPr>
      </w:pPr>
      <w:r w:rsidRPr="003327BB">
        <w:rPr>
          <w:b/>
          <w:bCs/>
        </w:rPr>
        <w:lastRenderedPageBreak/>
        <w:t>Column Cleanup:</w:t>
      </w:r>
    </w:p>
    <w:p w14:paraId="7F4E4803" w14:textId="17A18435" w:rsidR="003327BB" w:rsidRPr="00827490" w:rsidRDefault="003327BB" w:rsidP="00827490">
      <w:pPr>
        <w:pStyle w:val="ListParagraph"/>
        <w:ind w:left="714"/>
      </w:pPr>
      <w:r w:rsidRPr="003327BB">
        <w:t>The intermediate formula-based columns used for date manipulation were deleted after extracting the necessary values. Only the finalized DATE and YEAR columns were kept.</w:t>
      </w:r>
    </w:p>
    <w:p w14:paraId="20CCD13A" w14:textId="1D8B2D1C" w:rsidR="003327BB" w:rsidRDefault="003327BB" w:rsidP="003327BB">
      <w:pPr>
        <w:ind w:left="357"/>
        <w:rPr>
          <w:b/>
          <w:bCs/>
        </w:rPr>
      </w:pPr>
      <w:r w:rsidRPr="003327BB">
        <w:rPr>
          <w:b/>
          <w:bCs/>
        </w:rPr>
        <w:t>New Features</w:t>
      </w:r>
    </w:p>
    <w:p w14:paraId="05425D84" w14:textId="450A0A49" w:rsidR="003327BB" w:rsidRDefault="003327BB" w:rsidP="003327BB">
      <w:pPr>
        <w:ind w:left="357"/>
      </w:pPr>
      <w:r w:rsidRPr="003327BB">
        <w:t>Additional columns were introduced to improve insights during analysis:</w:t>
      </w:r>
    </w:p>
    <w:p w14:paraId="62BFFF9E" w14:textId="7C6BBB2C" w:rsidR="003327BB" w:rsidRDefault="003327BB" w:rsidP="00827490">
      <w:pPr>
        <w:pStyle w:val="ListParagraph"/>
        <w:numPr>
          <w:ilvl w:val="0"/>
          <w:numId w:val="11"/>
        </w:numPr>
        <w:ind w:left="714" w:hanging="357"/>
        <w:contextualSpacing w:val="0"/>
      </w:pPr>
      <w:r>
        <w:rPr>
          <w:b/>
          <w:bCs/>
        </w:rPr>
        <w:t xml:space="preserve">Distinct Country: </w:t>
      </w:r>
    </w:p>
    <w:p w14:paraId="1841AFF1" w14:textId="0D734B29" w:rsidR="003327BB" w:rsidRDefault="003327BB" w:rsidP="00827490">
      <w:pPr>
        <w:pStyle w:val="ListParagraph"/>
        <w:ind w:left="714"/>
        <w:contextualSpacing w:val="0"/>
      </w:pPr>
      <w:r w:rsidRPr="003327BB">
        <w:t>To calculate the number of unique countries, a new column named DISTINCT COUNTRY was created using:</w:t>
      </w:r>
      <w:r w:rsidRPr="003327BB">
        <w:br/>
        <w:t>=IF(COUNTIF($A$2:A2, A2) = 1, 1, 0)</w:t>
      </w:r>
      <w:r w:rsidRPr="003327BB">
        <w:br/>
        <w:t>This logic returns “1” for the first occurrence of each country and “0” for repetitions. It enables quick aggregation of distinct countries for metrics like country-level comparisons.</w:t>
      </w:r>
    </w:p>
    <w:p w14:paraId="2C175D21" w14:textId="009EAE05" w:rsidR="003327BB" w:rsidRPr="003327BB" w:rsidRDefault="003327BB" w:rsidP="00827490">
      <w:pPr>
        <w:pStyle w:val="ListParagraph"/>
        <w:numPr>
          <w:ilvl w:val="0"/>
          <w:numId w:val="11"/>
        </w:numPr>
        <w:ind w:left="714" w:hanging="357"/>
        <w:contextualSpacing w:val="0"/>
      </w:pPr>
      <w:r>
        <w:rPr>
          <w:b/>
          <w:bCs/>
        </w:rPr>
        <w:t>Distinct Target Industry:</w:t>
      </w:r>
    </w:p>
    <w:p w14:paraId="64FF3E10" w14:textId="4CAB0C76" w:rsidR="003327BB" w:rsidRDefault="003327BB" w:rsidP="00827490">
      <w:pPr>
        <w:pStyle w:val="ListParagraph"/>
        <w:ind w:left="714"/>
        <w:contextualSpacing w:val="0"/>
      </w:pPr>
      <w:r w:rsidRPr="003327BB">
        <w:t>Using a similar method, the DISTINCT TARGET INDUSTRY column was generated with the formula:</w:t>
      </w:r>
      <w:r w:rsidRPr="003327BB">
        <w:br/>
        <w:t>=IF(COUNTIF($F$2:F2, F2) = 1, 1, 0)</w:t>
      </w:r>
      <w:r w:rsidRPr="003327BB">
        <w:br/>
        <w:t>This helps identify how many unique target industries are represented in the dataset.</w:t>
      </w:r>
    </w:p>
    <w:p w14:paraId="3A8825A7" w14:textId="595D25FF" w:rsidR="001D3054" w:rsidRPr="001D3054" w:rsidRDefault="001D3054" w:rsidP="00827490">
      <w:pPr>
        <w:pStyle w:val="ListParagraph"/>
        <w:numPr>
          <w:ilvl w:val="0"/>
          <w:numId w:val="11"/>
        </w:numPr>
        <w:ind w:left="714" w:hanging="357"/>
        <w:contextualSpacing w:val="0"/>
      </w:pPr>
      <w:r>
        <w:rPr>
          <w:b/>
          <w:bCs/>
        </w:rPr>
        <w:t>Actual Financial Loss:</w:t>
      </w:r>
    </w:p>
    <w:p w14:paraId="1D7E7FEE" w14:textId="0A573B65" w:rsidR="001D3054" w:rsidRDefault="001D3054" w:rsidP="00827490">
      <w:pPr>
        <w:pStyle w:val="ListParagraph"/>
        <w:ind w:left="714"/>
        <w:contextualSpacing w:val="0"/>
      </w:pPr>
      <w:r w:rsidRPr="001D3054">
        <w:t>The existing column titled Financial Loss (in Millions) stored financial loss figures in shorthand format (e.g., 80.53 = $80.53M).</w:t>
      </w:r>
      <w:r w:rsidRPr="001D3054">
        <w:br/>
        <w:t>To calculate the actual values in full currency terms, a new column named Financial Loss (Actual) was created using the formula:</w:t>
      </w:r>
      <w:r w:rsidRPr="001D3054">
        <w:br/>
        <w:t>=H2*1000000</w:t>
      </w:r>
      <w:r w:rsidRPr="001D3054">
        <w:br/>
        <w:t>This conversion ensures accurate aggregation and visualization of financial loss data in raw numerical format (e.g., $80,530,000).</w:t>
      </w:r>
    </w:p>
    <w:p w14:paraId="35543FF1" w14:textId="691F8E1F" w:rsidR="001D3054" w:rsidRPr="001D3054" w:rsidRDefault="001D3054" w:rsidP="00827490">
      <w:pPr>
        <w:pStyle w:val="ListParagraph"/>
        <w:numPr>
          <w:ilvl w:val="0"/>
          <w:numId w:val="11"/>
        </w:numPr>
        <w:ind w:left="714" w:hanging="357"/>
        <w:contextualSpacing w:val="0"/>
      </w:pPr>
      <w:r>
        <w:rPr>
          <w:b/>
          <w:bCs/>
        </w:rPr>
        <w:t>Average Incident Resolution Time:</w:t>
      </w:r>
    </w:p>
    <w:p w14:paraId="53F314CF" w14:textId="5DFEFF6E" w:rsidR="001D3054" w:rsidRDefault="001D3054" w:rsidP="001D3054">
      <w:pPr>
        <w:pStyle w:val="ListParagraph"/>
        <w:ind w:left="714"/>
      </w:pPr>
      <w:r w:rsidRPr="001D3054">
        <w:t xml:space="preserve">Although not stored as a column, the </w:t>
      </w:r>
      <w:r w:rsidRPr="001D3054">
        <w:rPr>
          <w:b/>
          <w:bCs/>
        </w:rPr>
        <w:t>average</w:t>
      </w:r>
      <w:r w:rsidRPr="001D3054">
        <w:t xml:space="preserve"> time it took to resolve incidents was calculated using the formula:</w:t>
      </w:r>
      <w:r w:rsidRPr="001D3054">
        <w:br/>
        <w:t>=AVERAGE(N2:N3001)</w:t>
      </w:r>
      <w:r w:rsidRPr="001D3054">
        <w:br/>
        <w:t>This helped to provide an overall picture of how long it typically takes organizations to resolve cybersecurity threats.</w:t>
      </w:r>
    </w:p>
    <w:p w14:paraId="3F7C72DA" w14:textId="4CB19A29" w:rsidR="001D3054" w:rsidRDefault="001D3054" w:rsidP="001D3054">
      <w:pPr>
        <w:ind w:left="357"/>
      </w:pPr>
      <w:r w:rsidRPr="001D3054">
        <w:t>Other columns, including Attack Type, Attack Source, Security Vulnerability Type, Defense Mechanism Used, and Number of Affected Users, were already clean and correctly formatted, and required no changes.</w:t>
      </w:r>
    </w:p>
    <w:p w14:paraId="45BE8C99" w14:textId="77777777" w:rsidR="00827490" w:rsidRDefault="00827490">
      <w:pPr>
        <w:rPr>
          <w:b/>
          <w:bCs/>
        </w:rPr>
      </w:pPr>
      <w:r>
        <w:rPr>
          <w:b/>
          <w:bCs/>
        </w:rPr>
        <w:br w:type="page"/>
      </w:r>
    </w:p>
    <w:p w14:paraId="01C9ECBC" w14:textId="4E34416B" w:rsidR="00014515" w:rsidRDefault="00014515" w:rsidP="001D3054">
      <w:pPr>
        <w:ind w:left="357"/>
        <w:rPr>
          <w:b/>
          <w:bCs/>
        </w:rPr>
      </w:pPr>
      <w:r>
        <w:rPr>
          <w:b/>
          <w:bCs/>
        </w:rPr>
        <w:lastRenderedPageBreak/>
        <w:t>Summary of New Features</w:t>
      </w:r>
    </w:p>
    <w:p w14:paraId="2B796FDE" w14:textId="63DAD5A2" w:rsidR="00014515" w:rsidRPr="00014515" w:rsidRDefault="00014515" w:rsidP="00014515">
      <w:pPr>
        <w:pStyle w:val="ListParagraph"/>
        <w:numPr>
          <w:ilvl w:val="0"/>
          <w:numId w:val="12"/>
        </w:numPr>
        <w:rPr>
          <w:b/>
          <w:bCs/>
        </w:rPr>
      </w:pPr>
      <w:r>
        <w:rPr>
          <w:b/>
          <w:bCs/>
        </w:rPr>
        <w:t xml:space="preserve">Date: </w:t>
      </w:r>
      <w:r w:rsidRPr="00014515">
        <w:t>Full date created from the 4-digit year column using =DATE()</w:t>
      </w:r>
      <w:r>
        <w:t>.</w:t>
      </w:r>
    </w:p>
    <w:p w14:paraId="60B49893" w14:textId="50AA3A68" w:rsidR="00014515" w:rsidRPr="00014515" w:rsidRDefault="00014515" w:rsidP="00014515">
      <w:pPr>
        <w:pStyle w:val="ListParagraph"/>
        <w:numPr>
          <w:ilvl w:val="0"/>
          <w:numId w:val="12"/>
        </w:numPr>
        <w:rPr>
          <w:b/>
          <w:bCs/>
        </w:rPr>
      </w:pPr>
      <w:r>
        <w:rPr>
          <w:b/>
          <w:bCs/>
        </w:rPr>
        <w:t xml:space="preserve">Year: </w:t>
      </w:r>
      <w:r w:rsidRPr="00014515">
        <w:t>Clean standalone year extracted using =TEXT()</w:t>
      </w:r>
      <w:r>
        <w:t>.</w:t>
      </w:r>
    </w:p>
    <w:p w14:paraId="276F60E9" w14:textId="3C9C3BAD" w:rsidR="00014515" w:rsidRDefault="00014515" w:rsidP="00014515">
      <w:pPr>
        <w:pStyle w:val="ListParagraph"/>
        <w:numPr>
          <w:ilvl w:val="0"/>
          <w:numId w:val="12"/>
        </w:numPr>
      </w:pPr>
      <w:r w:rsidRPr="00014515">
        <w:rPr>
          <w:b/>
          <w:bCs/>
        </w:rPr>
        <w:t>Distinct Country:</w:t>
      </w:r>
      <w:r>
        <w:rPr>
          <w:b/>
          <w:bCs/>
        </w:rPr>
        <w:t xml:space="preserve"> </w:t>
      </w:r>
      <w:r w:rsidRPr="00014515">
        <w:t>Identifies the first occurrence of each country using COUNTIF()</w:t>
      </w:r>
      <w:r>
        <w:t>.</w:t>
      </w:r>
    </w:p>
    <w:p w14:paraId="76BFB32C" w14:textId="079FB4D1" w:rsidR="00014515" w:rsidRPr="00014515" w:rsidRDefault="00014515" w:rsidP="00014515">
      <w:pPr>
        <w:pStyle w:val="ListParagraph"/>
        <w:numPr>
          <w:ilvl w:val="0"/>
          <w:numId w:val="12"/>
        </w:numPr>
        <w:rPr>
          <w:b/>
          <w:bCs/>
        </w:rPr>
      </w:pPr>
      <w:r w:rsidRPr="00014515">
        <w:rPr>
          <w:b/>
          <w:bCs/>
        </w:rPr>
        <w:t>Distinct Target Industry:</w:t>
      </w:r>
      <w:r>
        <w:rPr>
          <w:b/>
          <w:bCs/>
        </w:rPr>
        <w:t xml:space="preserve"> </w:t>
      </w:r>
      <w:r w:rsidRPr="00014515">
        <w:t>Identifies the first occurrence of each industry using COUNTIF().</w:t>
      </w:r>
    </w:p>
    <w:p w14:paraId="31461B6E" w14:textId="1E5BAD94" w:rsidR="00014515" w:rsidRPr="00772C39" w:rsidRDefault="00014515" w:rsidP="00014515">
      <w:pPr>
        <w:pStyle w:val="ListParagraph"/>
        <w:numPr>
          <w:ilvl w:val="0"/>
          <w:numId w:val="12"/>
        </w:numPr>
        <w:rPr>
          <w:b/>
          <w:bCs/>
        </w:rPr>
      </w:pPr>
      <w:r>
        <w:rPr>
          <w:b/>
          <w:bCs/>
        </w:rPr>
        <w:t xml:space="preserve">Actual Financial Loss: </w:t>
      </w:r>
      <w:r w:rsidRPr="00014515">
        <w:t>Converts shorthand financial loss to actual amount using =H2*1000000.</w:t>
      </w:r>
    </w:p>
    <w:p w14:paraId="7D6BA796" w14:textId="2CEB8FBB" w:rsidR="00772C39" w:rsidRDefault="00772C39" w:rsidP="00772C39">
      <w:pPr>
        <w:ind w:left="357"/>
      </w:pPr>
      <w:r w:rsidRPr="00772C39">
        <w:t>After cleaning and organizing the data, and creating some helpful new columns, the dataset was ready for analysis.</w:t>
      </w:r>
    </w:p>
    <w:p w14:paraId="36B18602" w14:textId="19F759CA" w:rsidR="00772C39" w:rsidRDefault="00772C39" w:rsidP="00772C39">
      <w:pPr>
        <w:pStyle w:val="ListParagraph"/>
        <w:numPr>
          <w:ilvl w:val="0"/>
          <w:numId w:val="1"/>
        </w:numPr>
        <w:rPr>
          <w:b/>
          <w:bCs/>
          <w:sz w:val="28"/>
          <w:szCs w:val="28"/>
        </w:rPr>
      </w:pPr>
      <w:r w:rsidRPr="00772C39">
        <w:rPr>
          <w:b/>
          <w:bCs/>
          <w:sz w:val="28"/>
          <w:szCs w:val="28"/>
        </w:rPr>
        <w:t>Exploratory Data Analysis</w:t>
      </w:r>
    </w:p>
    <w:p w14:paraId="47353FF2" w14:textId="630D1571" w:rsidR="00C850E3" w:rsidRDefault="00C850E3" w:rsidP="00C850E3">
      <w:pPr>
        <w:ind w:left="360"/>
      </w:pPr>
      <w:r w:rsidRPr="00C850E3">
        <w:t>This section summarizes key patterns and trends in global cybersecurity threats reported from 2015 to 2024. The analysis focuses on threat types, financial losses, affected users, regional and industry impact, as well as year-over-year trends. It also evaluates vulnerabilities and the effectiveness of different defense mechanisms.</w:t>
      </w:r>
    </w:p>
    <w:p w14:paraId="3F201A00" w14:textId="23ADECDC" w:rsidR="00C850E3" w:rsidRPr="00D8718A" w:rsidRDefault="00C850E3" w:rsidP="00C850E3">
      <w:pPr>
        <w:ind w:left="360"/>
        <w:rPr>
          <w:b/>
          <w:bCs/>
          <w:sz w:val="28"/>
          <w:szCs w:val="28"/>
        </w:rPr>
      </w:pPr>
      <w:r w:rsidRPr="00D8718A">
        <w:rPr>
          <w:b/>
          <w:bCs/>
          <w:sz w:val="28"/>
          <w:szCs w:val="28"/>
        </w:rPr>
        <w:t>Key Performance Indicators (KPIs)</w:t>
      </w:r>
    </w:p>
    <w:p w14:paraId="41D31157" w14:textId="0A7C54E3" w:rsidR="00DA57A3" w:rsidRDefault="00DA57A3" w:rsidP="00C850E3">
      <w:pPr>
        <w:ind w:left="360"/>
      </w:pPr>
      <w:r w:rsidRPr="00DA57A3">
        <w:t>To summarize the overall impact of cybersecurity threats over the years, the following KPIs were calculated:</w:t>
      </w:r>
    </w:p>
    <w:p w14:paraId="21C678BD" w14:textId="22AA5622" w:rsidR="00DA57A3" w:rsidRPr="00A15A9F" w:rsidRDefault="00A15A9F" w:rsidP="00DA57A3">
      <w:pPr>
        <w:pStyle w:val="ListParagraph"/>
        <w:numPr>
          <w:ilvl w:val="0"/>
          <w:numId w:val="11"/>
        </w:numPr>
        <w:ind w:left="714" w:hanging="357"/>
        <w:rPr>
          <w:b/>
          <w:bCs/>
        </w:rPr>
      </w:pPr>
      <w:r w:rsidRPr="00A15A9F">
        <w:rPr>
          <w:b/>
          <w:bCs/>
        </w:rPr>
        <w:t>Total Threats:</w:t>
      </w:r>
      <w:r>
        <w:rPr>
          <w:b/>
          <w:bCs/>
        </w:rPr>
        <w:t xml:space="preserve"> </w:t>
      </w:r>
      <w:r>
        <w:t>3000</w:t>
      </w:r>
    </w:p>
    <w:p w14:paraId="3C144CBE" w14:textId="3448BD52" w:rsidR="00A15A9F" w:rsidRPr="00A15A9F" w:rsidRDefault="00A15A9F" w:rsidP="00DA57A3">
      <w:pPr>
        <w:pStyle w:val="ListParagraph"/>
        <w:numPr>
          <w:ilvl w:val="0"/>
          <w:numId w:val="11"/>
        </w:numPr>
        <w:ind w:left="714" w:hanging="357"/>
        <w:rPr>
          <w:b/>
          <w:bCs/>
        </w:rPr>
      </w:pPr>
      <w:r>
        <w:rPr>
          <w:b/>
          <w:bCs/>
        </w:rPr>
        <w:t xml:space="preserve">Countries Affected: </w:t>
      </w:r>
      <w:r>
        <w:t>10</w:t>
      </w:r>
    </w:p>
    <w:p w14:paraId="714677DB" w14:textId="6EB7F46A" w:rsidR="00A15A9F" w:rsidRPr="00A15A9F" w:rsidRDefault="00A15A9F" w:rsidP="00DA57A3">
      <w:pPr>
        <w:pStyle w:val="ListParagraph"/>
        <w:numPr>
          <w:ilvl w:val="0"/>
          <w:numId w:val="11"/>
        </w:numPr>
        <w:ind w:left="714" w:hanging="357"/>
        <w:rPr>
          <w:b/>
          <w:bCs/>
        </w:rPr>
      </w:pPr>
      <w:r>
        <w:rPr>
          <w:b/>
          <w:bCs/>
        </w:rPr>
        <w:t xml:space="preserve">Total Financial Loss: </w:t>
      </w:r>
      <w:r>
        <w:t>$151.48B</w:t>
      </w:r>
    </w:p>
    <w:p w14:paraId="05BC7D5A" w14:textId="13461C78" w:rsidR="00A15A9F" w:rsidRPr="00A15A9F" w:rsidRDefault="00A15A9F" w:rsidP="00DA57A3">
      <w:pPr>
        <w:pStyle w:val="ListParagraph"/>
        <w:numPr>
          <w:ilvl w:val="0"/>
          <w:numId w:val="11"/>
        </w:numPr>
        <w:ind w:left="714" w:hanging="357"/>
        <w:rPr>
          <w:b/>
          <w:bCs/>
        </w:rPr>
      </w:pPr>
      <w:r>
        <w:rPr>
          <w:b/>
          <w:bCs/>
        </w:rPr>
        <w:t xml:space="preserve">Total Users Affected: </w:t>
      </w:r>
      <w:r>
        <w:t>1.51B</w:t>
      </w:r>
    </w:p>
    <w:p w14:paraId="4F84A991" w14:textId="06423983" w:rsidR="00A15A9F" w:rsidRPr="00A15A9F" w:rsidRDefault="00A15A9F" w:rsidP="00DA57A3">
      <w:pPr>
        <w:pStyle w:val="ListParagraph"/>
        <w:numPr>
          <w:ilvl w:val="0"/>
          <w:numId w:val="11"/>
        </w:numPr>
        <w:ind w:left="714" w:hanging="357"/>
        <w:rPr>
          <w:b/>
          <w:bCs/>
        </w:rPr>
      </w:pPr>
      <w:r>
        <w:rPr>
          <w:b/>
          <w:bCs/>
        </w:rPr>
        <w:t xml:space="preserve">Average Incident Resolution Time: </w:t>
      </w:r>
      <w:r>
        <w:t>36hrs</w:t>
      </w:r>
    </w:p>
    <w:p w14:paraId="176BE0C1" w14:textId="2726BFA7" w:rsidR="00A15A9F" w:rsidRDefault="00A15A9F" w:rsidP="00A15A9F">
      <w:pPr>
        <w:ind w:left="357"/>
        <w:rPr>
          <w:b/>
          <w:bCs/>
        </w:rPr>
      </w:pPr>
      <w:r>
        <w:rPr>
          <w:b/>
          <w:bCs/>
          <w:noProof/>
        </w:rPr>
        <w:drawing>
          <wp:inline distT="0" distB="0" distL="0" distR="0" wp14:anchorId="14931FC5" wp14:editId="225888DA">
            <wp:extent cx="5943600" cy="937895"/>
            <wp:effectExtent l="0" t="0" r="0" b="0"/>
            <wp:docPr id="687131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31436" name="Picture 68713143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937895"/>
                    </a:xfrm>
                    <a:prstGeom prst="rect">
                      <a:avLst/>
                    </a:prstGeom>
                  </pic:spPr>
                </pic:pic>
              </a:graphicData>
            </a:graphic>
          </wp:inline>
        </w:drawing>
      </w:r>
    </w:p>
    <w:p w14:paraId="6154E097" w14:textId="58C10021" w:rsidR="00572F12" w:rsidRDefault="00572F12" w:rsidP="00A15A9F">
      <w:pPr>
        <w:ind w:left="357"/>
        <w:rPr>
          <w:b/>
          <w:bCs/>
        </w:rPr>
      </w:pPr>
      <w:r w:rsidRPr="00572F12">
        <w:t>These KPIs highlight the severity of cybersecurity breaches globally, with billions in financial damages and hundreds of millions of users compromised across multiple countries and industries</w:t>
      </w:r>
      <w:r w:rsidRPr="00572F12">
        <w:rPr>
          <w:b/>
          <w:bCs/>
        </w:rPr>
        <w:t>.</w:t>
      </w:r>
    </w:p>
    <w:p w14:paraId="3C5372FF" w14:textId="2D0BA533" w:rsidR="00D8718A" w:rsidRDefault="00CA4A87" w:rsidP="00A15A9F">
      <w:pPr>
        <w:ind w:left="357"/>
        <w:rPr>
          <w:b/>
          <w:bCs/>
        </w:rPr>
      </w:pPr>
      <w:r>
        <w:rPr>
          <w:b/>
          <w:bCs/>
          <w:sz w:val="28"/>
          <w:szCs w:val="28"/>
        </w:rPr>
        <w:t>Financial Loss Analysis</w:t>
      </w:r>
    </w:p>
    <w:p w14:paraId="0DEB7E30" w14:textId="3AE10879" w:rsidR="00CA4A87" w:rsidRDefault="00CA4A87" w:rsidP="00A15A9F">
      <w:pPr>
        <w:ind w:left="357"/>
        <w:rPr>
          <w:b/>
          <w:bCs/>
        </w:rPr>
      </w:pPr>
      <w:r>
        <w:rPr>
          <w:b/>
          <w:bCs/>
        </w:rPr>
        <w:t xml:space="preserve">Financial Loss </w:t>
      </w:r>
      <w:r w:rsidR="00D912F2">
        <w:rPr>
          <w:b/>
          <w:bCs/>
        </w:rPr>
        <w:t>by Country</w:t>
      </w:r>
    </w:p>
    <w:p w14:paraId="313EBA3C" w14:textId="4DFCAEBE" w:rsidR="00CA4A87" w:rsidRDefault="00136B25" w:rsidP="00CA4A87">
      <w:pPr>
        <w:pStyle w:val="ListParagraph"/>
        <w:numPr>
          <w:ilvl w:val="0"/>
          <w:numId w:val="14"/>
        </w:numPr>
        <w:ind w:left="714" w:hanging="357"/>
      </w:pPr>
      <w:r w:rsidRPr="00136B25">
        <w:t>UK recorded the highest financial loss, losing a total of $16.50B.</w:t>
      </w:r>
    </w:p>
    <w:p w14:paraId="2996BE0E" w14:textId="77777777" w:rsidR="00136B25" w:rsidRPr="00136B25" w:rsidRDefault="00136B25" w:rsidP="00136B25">
      <w:pPr>
        <w:pStyle w:val="ListParagraph"/>
        <w:numPr>
          <w:ilvl w:val="0"/>
          <w:numId w:val="14"/>
        </w:numPr>
        <w:ind w:left="714" w:hanging="357"/>
        <w:rPr>
          <w:lang w:val="en-DE"/>
        </w:rPr>
      </w:pPr>
      <w:r w:rsidRPr="00136B25">
        <w:t>Germany and Brazil followed closely with a loss of $15.79B and $15.78B respectively.</w:t>
      </w:r>
    </w:p>
    <w:p w14:paraId="1705E3DF" w14:textId="77777777" w:rsidR="00136B25" w:rsidRPr="00D912F2" w:rsidRDefault="00136B25" w:rsidP="00136B25">
      <w:pPr>
        <w:pStyle w:val="ListParagraph"/>
        <w:numPr>
          <w:ilvl w:val="0"/>
          <w:numId w:val="14"/>
        </w:numPr>
        <w:ind w:left="714" w:hanging="357"/>
        <w:rPr>
          <w:lang w:val="en-DE"/>
        </w:rPr>
      </w:pPr>
      <w:r w:rsidRPr="00136B25">
        <w:t>China experienced the least loss losing a total of $13.71B.</w:t>
      </w:r>
    </w:p>
    <w:p w14:paraId="4079F98D" w14:textId="6DD7F1B1" w:rsidR="00D912F2" w:rsidRPr="00D912F2" w:rsidRDefault="00D912F2" w:rsidP="00D912F2">
      <w:pPr>
        <w:ind w:left="357"/>
        <w:rPr>
          <w:b/>
          <w:bCs/>
          <w:lang w:val="en-DE"/>
        </w:rPr>
      </w:pPr>
      <w:r>
        <w:rPr>
          <w:b/>
          <w:bCs/>
          <w:lang w:val="en-DE"/>
        </w:rPr>
        <w:lastRenderedPageBreak/>
        <w:t>Users Affected by Country</w:t>
      </w:r>
    </w:p>
    <w:p w14:paraId="1E6DBD59" w14:textId="41992B6A" w:rsidR="00136B25" w:rsidRDefault="00136B25" w:rsidP="00CA4A87">
      <w:pPr>
        <w:pStyle w:val="ListParagraph"/>
        <w:numPr>
          <w:ilvl w:val="0"/>
          <w:numId w:val="14"/>
        </w:numPr>
        <w:ind w:left="714" w:hanging="357"/>
      </w:pPr>
      <w:r w:rsidRPr="00136B25">
        <w:t>Brazil had the highest number of affected users (168.81M), followed by UK (157.46M), and France (156.23M).</w:t>
      </w:r>
    </w:p>
    <w:p w14:paraId="1CB64B29" w14:textId="643ECEF9" w:rsidR="00136B25" w:rsidRDefault="00136B25" w:rsidP="00CA4A87">
      <w:pPr>
        <w:pStyle w:val="ListParagraph"/>
        <w:numPr>
          <w:ilvl w:val="0"/>
          <w:numId w:val="14"/>
        </w:numPr>
        <w:ind w:left="714" w:hanging="357"/>
      </w:pPr>
      <w:r w:rsidRPr="00136B25">
        <w:t>China again had the least with a total of 139.58M affected users.</w:t>
      </w:r>
    </w:p>
    <w:p w14:paraId="64C45517" w14:textId="600F26D0" w:rsidR="00D912F2" w:rsidRDefault="00D912F2" w:rsidP="00D912F2">
      <w:pPr>
        <w:ind w:left="357"/>
        <w:rPr>
          <w:b/>
          <w:bCs/>
        </w:rPr>
      </w:pPr>
      <w:r>
        <w:rPr>
          <w:b/>
          <w:bCs/>
        </w:rPr>
        <w:t>Insights</w:t>
      </w:r>
    </w:p>
    <w:p w14:paraId="22F36C08" w14:textId="77777777" w:rsidR="008C7A49" w:rsidRPr="008C7A49" w:rsidRDefault="008C7A49" w:rsidP="008C7A49">
      <w:pPr>
        <w:pStyle w:val="ListParagraph"/>
        <w:numPr>
          <w:ilvl w:val="0"/>
          <w:numId w:val="16"/>
        </w:numPr>
        <w:ind w:left="714" w:hanging="357"/>
        <w:rPr>
          <w:lang w:val="en-DE"/>
        </w:rPr>
      </w:pPr>
      <w:r w:rsidRPr="008C7A49">
        <w:t>The most financially impacted and most affected countries are not the same, suggesting different attack intensities or defense capabilities.</w:t>
      </w:r>
    </w:p>
    <w:p w14:paraId="638ADDD5" w14:textId="11074EA3" w:rsidR="008C7A49" w:rsidRPr="008C7A49" w:rsidRDefault="00F17EC2" w:rsidP="008C7A49">
      <w:pPr>
        <w:pStyle w:val="ListParagraph"/>
        <w:numPr>
          <w:ilvl w:val="0"/>
          <w:numId w:val="16"/>
        </w:numPr>
        <w:ind w:left="714" w:hanging="357"/>
        <w:rPr>
          <w:lang w:val="en-DE"/>
        </w:rPr>
      </w:pPr>
      <w:r w:rsidRPr="00F17EC2">
        <w:t>The variation in loss amounts highlights the need for each country to assess its own threat landscape and prepare accordingly.</w:t>
      </w:r>
    </w:p>
    <w:p w14:paraId="3BE5A222" w14:textId="79C8276A" w:rsidR="00136B25" w:rsidRDefault="008C7A49" w:rsidP="00136B25">
      <w:pPr>
        <w:ind w:left="357"/>
      </w:pPr>
      <w:r>
        <w:rPr>
          <w:noProof/>
        </w:rPr>
        <mc:AlternateContent>
          <mc:Choice Requires="wpg">
            <w:drawing>
              <wp:inline distT="0" distB="0" distL="0" distR="0" wp14:anchorId="418A578D" wp14:editId="44A9ECB3">
                <wp:extent cx="2761200" cy="2105660"/>
                <wp:effectExtent l="38100" t="38100" r="96520" b="104140"/>
                <wp:docPr id="1939500592" name="Group 65"/>
                <wp:cNvGraphicFramePr/>
                <a:graphic xmlns:a="http://schemas.openxmlformats.org/drawingml/2006/main">
                  <a:graphicData uri="http://schemas.microsoft.com/office/word/2010/wordprocessingGroup">
                    <wpg:wgp>
                      <wpg:cNvGrpSpPr/>
                      <wpg:grpSpPr>
                        <a:xfrm>
                          <a:off x="0" y="0"/>
                          <a:ext cx="2761200" cy="2105660"/>
                          <a:chOff x="0" y="0"/>
                          <a:chExt cx="5168163" cy="2449726"/>
                        </a:xfrm>
                      </wpg:grpSpPr>
                      <wps:wsp>
                        <wps:cNvPr id="990606254" name="Rectangle: Rounded Corners 990606254"/>
                        <wps:cNvSpPr/>
                        <wps:spPr>
                          <a:xfrm>
                            <a:off x="0" y="0"/>
                            <a:ext cx="5168163" cy="2449726"/>
                          </a:xfrm>
                          <a:prstGeom prst="roundRect">
                            <a:avLst>
                              <a:gd name="adj" fmla="val 6250"/>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tlCol="0" anchor="t"/>
                      </wps:wsp>
                      <wpg:graphicFrame>
                        <wpg:cNvPr id="431837664" name="Chart 431837664"/>
                        <wpg:cNvFrPr>
                          <a:graphicFrameLocks/>
                        </wpg:cNvFrPr>
                        <wpg:xfrm>
                          <a:off x="62856" y="266424"/>
                          <a:ext cx="5047198" cy="2134800"/>
                        </wpg:xfrm>
                        <a:graphic>
                          <a:graphicData uri="http://schemas.openxmlformats.org/drawingml/2006/chart">
                            <c:chart xmlns:c="http://schemas.openxmlformats.org/drawingml/2006/chart" xmlns:r="http://schemas.openxmlformats.org/officeDocument/2006/relationships" r:id="rId7"/>
                          </a:graphicData>
                        </a:graphic>
                      </wpg:graphicFrame>
                      <wps:wsp>
                        <wps:cNvPr id="1447664019" name="TextBox 40"/>
                        <wps:cNvSpPr txBox="1"/>
                        <wps:spPr>
                          <a:xfrm>
                            <a:off x="118531" y="27042"/>
                            <a:ext cx="3161472" cy="30309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0478237" w14:textId="77777777" w:rsidR="00136B25" w:rsidRDefault="00136B25" w:rsidP="00136B25">
                              <w:pPr>
                                <w:jc w:val="center"/>
                                <w:rPr>
                                  <w:rFonts w:hAnsi="Calibri"/>
                                  <w:b/>
                                  <w:bCs/>
                                  <w:color w:val="000000"/>
                                  <w:kern w:val="0"/>
                                  <w:sz w:val="24"/>
                                  <w:szCs w:val="24"/>
                                  <w14:ligatures w14:val="none"/>
                                </w:rPr>
                              </w:pPr>
                              <w:r>
                                <w:rPr>
                                  <w:rFonts w:hAnsi="Calibri"/>
                                  <w:b/>
                                  <w:bCs/>
                                  <w:color w:val="000000"/>
                                </w:rPr>
                                <w:t>Financial Loss by Country</w:t>
                              </w:r>
                            </w:p>
                          </w:txbxContent>
                        </wps:txbx>
                        <wps:bodyPr wrap="square" rtlCol="0" anchor="ctr"/>
                      </wps:wsp>
                    </wpg:wgp>
                  </a:graphicData>
                </a:graphic>
              </wp:inline>
            </w:drawing>
          </mc:Choice>
          <mc:Fallback>
            <w:pict>
              <v:group w14:anchorId="418A578D" id="Group 65" o:spid="_x0000_s1026" style="width:217.4pt;height:165.8pt;mso-position-horizontal-relative:char;mso-position-vertical-relative:line" coordsize="51681,24497"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">
                <v:roundrect id="Rectangle: Rounded Corners 990606254" o:spid="_x0000_s1027" style="position:absolute;width:51681;height:24497;visibility:visible;mso-wrap-style:square;v-text-anchor:top" arcsize=".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" fillcolor="#f2f2f2 [3052]" stroked="f" strokeweight="2pt">
                  <v:shadow on="t" color="black" opacity="26214f" origin="-.5,-.5" offset=".74836mm,.74836mm"/>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431837664" o:spid="_x0000_s1028" type="#_x0000_t75" style="position:absolute;left:1255;top:4184;width:48720;height:183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">
                  <v:imagedata r:id="rId8" o:title=""/>
                  <o:lock v:ext="edit" aspectratio="f"/>
                </v:shape>
                <v:shapetype id="_x0000_t202" coordsize="21600,21600" o:spt="202" path="m,l,21600r21600,l21600,xe">
                  <v:stroke joinstyle="miter"/>
                  <v:path gradientshapeok="t" o:connecttype="rect"/>
                </v:shapetype>
                <v:shape id="TextBox 40" o:spid="_x0000_s1029" type="#_x0000_t202" style="position:absolute;left:1185;top:270;width:31615;height:3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" filled="f" stroked="f">
                  <v:textbox>
                    <w:txbxContent>
                      <w:p w14:paraId="30478237" w14:textId="77777777" w:rsidR="00136B25" w:rsidRDefault="00136B25" w:rsidP="00136B25">
                        <w:pPr>
                          <w:jc w:val="center"/>
                          <w:rPr>
                            <w:rFonts w:hAnsi="Calibri"/>
                            <w:b/>
                            <w:bCs/>
                            <w:color w:val="000000"/>
                            <w:kern w:val="0"/>
                            <w:sz w:val="24"/>
                            <w:szCs w:val="24"/>
                            <w14:ligatures w14:val="none"/>
                          </w:rPr>
                        </w:pPr>
                        <w:r>
                          <w:rPr>
                            <w:rFonts w:hAnsi="Calibri"/>
                            <w:b/>
                            <w:bCs/>
                            <w:color w:val="000000"/>
                          </w:rPr>
                          <w:t>Financial Loss by Country</w:t>
                        </w:r>
                      </w:p>
                    </w:txbxContent>
                  </v:textbox>
                </v:shape>
                <w10:anchorlock/>
              </v:group>
            </w:pict>
          </mc:Fallback>
        </mc:AlternateContent>
      </w:r>
      <w:r w:rsidR="00891300">
        <w:rPr>
          <w:noProof/>
        </w:rPr>
        <mc:AlternateContent>
          <mc:Choice Requires="wpg">
            <w:drawing>
              <wp:inline distT="0" distB="0" distL="0" distR="0" wp14:anchorId="53CF1858" wp14:editId="60B89811">
                <wp:extent cx="2762250" cy="2105660"/>
                <wp:effectExtent l="38100" t="38100" r="19050" b="104140"/>
                <wp:docPr id="989185875" name="Group 69"/>
                <wp:cNvGraphicFramePr/>
                <a:graphic xmlns:a="http://schemas.openxmlformats.org/drawingml/2006/main">
                  <a:graphicData uri="http://schemas.microsoft.com/office/word/2010/wordprocessingGroup">
                    <wpg:wgp>
                      <wpg:cNvGrpSpPr/>
                      <wpg:grpSpPr>
                        <a:xfrm>
                          <a:off x="0" y="0"/>
                          <a:ext cx="2762250" cy="2105660"/>
                          <a:chOff x="0" y="0"/>
                          <a:chExt cx="5115403" cy="2456863"/>
                        </a:xfrm>
                      </wpg:grpSpPr>
                      <wps:wsp>
                        <wps:cNvPr id="1049512216" name="Rectangle: Rounded Corners 1049512216"/>
                        <wps:cNvSpPr/>
                        <wps:spPr>
                          <a:xfrm>
                            <a:off x="0" y="0"/>
                            <a:ext cx="4980717" cy="2456863"/>
                          </a:xfrm>
                          <a:prstGeom prst="roundRect">
                            <a:avLst>
                              <a:gd name="adj" fmla="val 6250"/>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tlCol="0" anchor="t"/>
                      </wps:wsp>
                      <wpg:graphicFrame>
                        <wpg:cNvPr id="276304984" name="Chart 276304984"/>
                        <wpg:cNvFrPr>
                          <a:graphicFrameLocks/>
                        </wpg:cNvFrPr>
                        <wpg:xfrm>
                          <a:off x="68203" y="256608"/>
                          <a:ext cx="5047200" cy="2134800"/>
                        </wpg:xfrm>
                        <a:graphic>
                          <a:graphicData uri="http://schemas.openxmlformats.org/drawingml/2006/chart">
                            <c:chart xmlns:c="http://schemas.openxmlformats.org/drawingml/2006/chart" xmlns:r="http://schemas.openxmlformats.org/officeDocument/2006/relationships" r:id="rId9"/>
                          </a:graphicData>
                        </a:graphic>
                      </wpg:graphicFrame>
                      <wps:wsp>
                        <wps:cNvPr id="188304056" name="TextBox 43"/>
                        <wps:cNvSpPr txBox="1"/>
                        <wps:spPr>
                          <a:xfrm>
                            <a:off x="146430" y="38806"/>
                            <a:ext cx="3416713" cy="33111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772E2BE9" w14:textId="77777777" w:rsidR="00572F12" w:rsidRDefault="00572F12" w:rsidP="00572F12">
                              <w:pPr>
                                <w:jc w:val="center"/>
                                <w:rPr>
                                  <w:rFonts w:hAnsi="Calibri"/>
                                  <w:b/>
                                  <w:bCs/>
                                  <w:color w:val="000000" w:themeColor="text1"/>
                                  <w:kern w:val="0"/>
                                  <w:sz w:val="24"/>
                                  <w:szCs w:val="24"/>
                                  <w14:ligatures w14:val="none"/>
                                </w:rPr>
                              </w:pPr>
                              <w:r>
                                <w:rPr>
                                  <w:rFonts w:hAnsi="Calibri"/>
                                  <w:b/>
                                  <w:bCs/>
                                  <w:color w:val="000000" w:themeColor="text1"/>
                                </w:rPr>
                                <w:t>Users Affected by Country</w:t>
                              </w:r>
                            </w:p>
                          </w:txbxContent>
                        </wps:txbx>
                        <wps:bodyPr wrap="square" rtlCol="0" anchor="ctr"/>
                      </wps:wsp>
                    </wpg:wgp>
                  </a:graphicData>
                </a:graphic>
              </wp:inline>
            </w:drawing>
          </mc:Choice>
          <mc:Fallback>
            <w:pict>
              <v:group w14:anchorId="53CF1858" id="Group 69" o:spid="_x0000_s1030" style="width:217.5pt;height:165.8pt;mso-position-horizontal-relative:char;mso-position-vertical-relative:line" coordsize="51154,24568"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">
                <v:roundrect id="Rectangle: Rounded Corners 1049512216" o:spid="_x0000_s1031" style="position:absolute;width:49807;height:24568;visibility:visible;mso-wrap-style:square;v-text-anchor:top" arcsize=".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" fillcolor="#f2f2f2 [3052]" stroked="f" strokeweight="2pt">
                  <v:shadow on="t" color="black" opacity="26214f" origin="-.5,-.5" offset=".74836mm,.74836mm"/>
                </v:roundrect>
                <v:shape id="Chart 276304984" o:spid="_x0000_s1032" type="#_x0000_t75" style="position:absolute;left:1016;top:4054;width:47866;height:183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">
                  <v:imagedata r:id="rId10" o:title=""/>
                  <o:lock v:ext="edit" aspectratio="f"/>
                </v:shape>
                <v:shape id="TextBox 43" o:spid="_x0000_s1033" type="#_x0000_t202" style="position:absolute;left:1464;top:388;width:34167;height:3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" filled="f" stroked="f">
                  <v:textbox>
                    <w:txbxContent>
                      <w:p w14:paraId="772E2BE9" w14:textId="77777777" w:rsidR="00572F12" w:rsidRDefault="00572F12" w:rsidP="00572F12">
                        <w:pPr>
                          <w:jc w:val="center"/>
                          <w:rPr>
                            <w:rFonts w:hAnsi="Calibri"/>
                            <w:b/>
                            <w:bCs/>
                            <w:color w:val="000000" w:themeColor="text1"/>
                            <w:kern w:val="0"/>
                            <w:sz w:val="24"/>
                            <w:szCs w:val="24"/>
                            <w14:ligatures w14:val="none"/>
                          </w:rPr>
                        </w:pPr>
                        <w:r>
                          <w:rPr>
                            <w:rFonts w:hAnsi="Calibri"/>
                            <w:b/>
                            <w:bCs/>
                            <w:color w:val="000000" w:themeColor="text1"/>
                          </w:rPr>
                          <w:t>Users Affected by Country</w:t>
                        </w:r>
                      </w:p>
                    </w:txbxContent>
                  </v:textbox>
                </v:shape>
                <w10:anchorlock/>
              </v:group>
            </w:pict>
          </mc:Fallback>
        </mc:AlternateContent>
      </w:r>
    </w:p>
    <w:p w14:paraId="2FA22227" w14:textId="44199465" w:rsidR="00F17EC2" w:rsidRDefault="00F17EC2" w:rsidP="00136B25">
      <w:pPr>
        <w:ind w:left="357"/>
        <w:rPr>
          <w:b/>
          <w:bCs/>
        </w:rPr>
      </w:pPr>
      <w:r>
        <w:rPr>
          <w:b/>
          <w:bCs/>
        </w:rPr>
        <w:t>Financial Loss by Industry</w:t>
      </w:r>
    </w:p>
    <w:p w14:paraId="63298646" w14:textId="6E2B2DAF" w:rsidR="00F17EC2" w:rsidRDefault="00F17EC2" w:rsidP="00F17EC2">
      <w:pPr>
        <w:pStyle w:val="ListParagraph"/>
        <w:numPr>
          <w:ilvl w:val="0"/>
          <w:numId w:val="17"/>
        </w:numPr>
        <w:ind w:left="714" w:hanging="357"/>
      </w:pPr>
      <w:r w:rsidRPr="00F17EC2">
        <w:t>The IT industry was affected the most recording a financial loss of $24.81B</w:t>
      </w:r>
      <w:r>
        <w:t xml:space="preserve">, </w:t>
      </w:r>
      <w:r w:rsidRPr="00F17EC2">
        <w:t>followed by Banking ($22.77B</w:t>
      </w:r>
      <w:r>
        <w:t>).</w:t>
      </w:r>
    </w:p>
    <w:p w14:paraId="45AD7822" w14:textId="77777777" w:rsidR="00F17EC2" w:rsidRPr="00F17EC2" w:rsidRDefault="00F17EC2" w:rsidP="00F17EC2">
      <w:pPr>
        <w:pStyle w:val="ListParagraph"/>
        <w:numPr>
          <w:ilvl w:val="0"/>
          <w:numId w:val="17"/>
        </w:numPr>
        <w:ind w:left="714" w:hanging="357"/>
        <w:rPr>
          <w:lang w:val="en-DE"/>
        </w:rPr>
      </w:pPr>
      <w:r w:rsidRPr="00F17EC2">
        <w:t>Education industry was the least affected with a loss of $20.07B.</w:t>
      </w:r>
    </w:p>
    <w:p w14:paraId="4B61C541" w14:textId="770E76EA" w:rsidR="00F17EC2" w:rsidRDefault="00F17EC2" w:rsidP="00F17EC2">
      <w:pPr>
        <w:ind w:left="357"/>
        <w:rPr>
          <w:b/>
          <w:bCs/>
        </w:rPr>
      </w:pPr>
      <w:r>
        <w:rPr>
          <w:b/>
          <w:bCs/>
        </w:rPr>
        <w:t>Users Affected by Industry</w:t>
      </w:r>
    </w:p>
    <w:p w14:paraId="3AA1FCDF" w14:textId="77777777" w:rsidR="00C907A7" w:rsidRPr="00C907A7" w:rsidRDefault="00C907A7" w:rsidP="00C907A7">
      <w:pPr>
        <w:pStyle w:val="ListParagraph"/>
        <w:numPr>
          <w:ilvl w:val="0"/>
          <w:numId w:val="18"/>
        </w:numPr>
        <w:ind w:left="714" w:hanging="357"/>
        <w:rPr>
          <w:lang w:val="en-DE"/>
        </w:rPr>
      </w:pPr>
      <w:r w:rsidRPr="00C907A7">
        <w:t>IT was also the most affected industry in terms of users (250.09M), followed by Banking (225.10M).</w:t>
      </w:r>
    </w:p>
    <w:p w14:paraId="50084236" w14:textId="37F71488" w:rsidR="00F17EC2" w:rsidRDefault="00C907A7" w:rsidP="00C907A7">
      <w:pPr>
        <w:ind w:left="357"/>
        <w:rPr>
          <w:b/>
          <w:bCs/>
        </w:rPr>
      </w:pPr>
      <w:r>
        <w:rPr>
          <w:b/>
          <w:bCs/>
        </w:rPr>
        <w:t>Insights</w:t>
      </w:r>
    </w:p>
    <w:p w14:paraId="1A9E507C" w14:textId="7D803F4B" w:rsidR="00C907A7" w:rsidRPr="00C907A7" w:rsidRDefault="00C907A7" w:rsidP="00C907A7">
      <w:pPr>
        <w:pStyle w:val="ListParagraph"/>
        <w:numPr>
          <w:ilvl w:val="0"/>
          <w:numId w:val="18"/>
        </w:numPr>
        <w:ind w:left="714" w:hanging="357"/>
        <w:rPr>
          <w:lang w:val="en-DE"/>
        </w:rPr>
      </w:pPr>
      <w:r w:rsidRPr="00C907A7">
        <w:t>IT and Banking industries were the biggest targets for both financial loss and user exposure, indicating a high vulnerability to cyberattacks.</w:t>
      </w:r>
    </w:p>
    <w:p w14:paraId="2B023991" w14:textId="11EDE187" w:rsidR="00001D9E" w:rsidRPr="00827490" w:rsidRDefault="00423841" w:rsidP="00827490">
      <w:pPr>
        <w:ind w:left="357"/>
        <w:rPr>
          <w:b/>
          <w:bCs/>
        </w:rPr>
      </w:pPr>
      <w:r>
        <w:rPr>
          <w:noProof/>
        </w:rPr>
        <w:lastRenderedPageBreak/>
        <mc:AlternateContent>
          <mc:Choice Requires="wpg">
            <w:drawing>
              <wp:inline distT="0" distB="0" distL="0" distR="0" wp14:anchorId="07ED8183" wp14:editId="4E2B5D04">
                <wp:extent cx="2628000" cy="1836000"/>
                <wp:effectExtent l="38100" t="38100" r="96520" b="88265"/>
                <wp:docPr id="75" name="Group 74">
                  <a:extLst xmlns:a="http://schemas.openxmlformats.org/drawingml/2006/main">
                    <a:ext uri="{FF2B5EF4-FFF2-40B4-BE49-F238E27FC236}">
                      <a16:creationId xmlns:a16="http://schemas.microsoft.com/office/drawing/2014/main" id="{522232D9-8452-5BDB-EFE0-76ED4DE8B9A1}"/>
                    </a:ext>
                  </a:extLst>
                </wp:docPr>
                <wp:cNvGraphicFramePr/>
                <a:graphic xmlns:a="http://schemas.openxmlformats.org/drawingml/2006/main">
                  <a:graphicData uri="http://schemas.microsoft.com/office/word/2010/wordprocessingGroup">
                    <wpg:wgp>
                      <wpg:cNvGrpSpPr/>
                      <wpg:grpSpPr>
                        <a:xfrm>
                          <a:off x="0" y="0"/>
                          <a:ext cx="2628000" cy="1836000"/>
                          <a:chOff x="0" y="0"/>
                          <a:chExt cx="5169600" cy="2455200"/>
                        </a:xfrm>
                      </wpg:grpSpPr>
                      <wps:wsp>
                        <wps:cNvPr id="1502576503" name="Rectangle: Rounded Corners 1502576503">
                          <a:extLst>
                            <a:ext uri="{FF2B5EF4-FFF2-40B4-BE49-F238E27FC236}">
                              <a16:creationId xmlns:a16="http://schemas.microsoft.com/office/drawing/2014/main" id="{DFF0FF89-BB05-6B47-1A31-7AD0462C6AB6}"/>
                            </a:ext>
                          </a:extLst>
                        </wps:cNvPr>
                        <wps:cNvSpPr/>
                        <wps:spPr>
                          <a:xfrm>
                            <a:off x="0" y="0"/>
                            <a:ext cx="5169600" cy="2455200"/>
                          </a:xfrm>
                          <a:prstGeom prst="roundRect">
                            <a:avLst>
                              <a:gd name="adj" fmla="val 6250"/>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tlCol="0" anchor="t"/>
                      </wps:wsp>
                      <wpg:graphicFrame>
                        <wpg:cNvPr id="1249429214" name="Chart 1249429214">
                          <a:extLst>
                            <a:ext uri="{FF2B5EF4-FFF2-40B4-BE49-F238E27FC236}">
                              <a16:creationId xmlns:a16="http://schemas.microsoft.com/office/drawing/2014/main" id="{A7CE91DF-08F9-47D0-A323-63C9DFE79A72}"/>
                            </a:ext>
                          </a:extLst>
                        </wpg:cNvPr>
                        <wpg:cNvFrPr>
                          <a:graphicFrameLocks/>
                        </wpg:cNvFrPr>
                        <wpg:xfrm>
                          <a:off x="71138" y="274703"/>
                          <a:ext cx="5047200" cy="2134800"/>
                        </wpg:xfrm>
                        <a:graphic>
                          <a:graphicData uri="http://schemas.openxmlformats.org/drawingml/2006/chart">
                            <c:chart xmlns:c="http://schemas.openxmlformats.org/drawingml/2006/chart" xmlns:r="http://schemas.openxmlformats.org/officeDocument/2006/relationships" r:id="rId11"/>
                          </a:graphicData>
                        </a:graphic>
                      </wpg:graphicFrame>
                      <wps:wsp>
                        <wps:cNvPr id="1913932946" name="TextBox 41">
                          <a:extLst>
                            <a:ext uri="{FF2B5EF4-FFF2-40B4-BE49-F238E27FC236}">
                              <a16:creationId xmlns:a16="http://schemas.microsoft.com/office/drawing/2014/main" id="{399A9E62-A5E2-884D-77A0-F3F754674D92}"/>
                            </a:ext>
                          </a:extLst>
                        </wps:cNvPr>
                        <wps:cNvSpPr txBox="1"/>
                        <wps:spPr>
                          <a:xfrm>
                            <a:off x="89530" y="35430"/>
                            <a:ext cx="3484230" cy="355363"/>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0E5320BC" w14:textId="77777777" w:rsidR="00C907A7" w:rsidRDefault="00C907A7" w:rsidP="00C907A7">
                              <w:pPr>
                                <w:jc w:val="center"/>
                                <w:rPr>
                                  <w:rFonts w:hAnsi="Calibri"/>
                                  <w:b/>
                                  <w:bCs/>
                                  <w:color w:val="000000" w:themeColor="text1"/>
                                  <w:kern w:val="0"/>
                                  <w:sz w:val="24"/>
                                  <w:szCs w:val="24"/>
                                  <w14:ligatures w14:val="none"/>
                                </w:rPr>
                              </w:pPr>
                              <w:r>
                                <w:rPr>
                                  <w:rFonts w:hAnsi="Calibri"/>
                                  <w:b/>
                                  <w:bCs/>
                                  <w:color w:val="000000" w:themeColor="text1"/>
                                </w:rPr>
                                <w:t>Financial Loss by Industry</w:t>
                              </w:r>
                            </w:p>
                          </w:txbxContent>
                        </wps:txbx>
                        <wps:bodyPr wrap="square" rtlCol="0" anchor="ctr"/>
                      </wps:wsp>
                    </wpg:wgp>
                  </a:graphicData>
                </a:graphic>
              </wp:inline>
            </w:drawing>
          </mc:Choice>
          <mc:Fallback>
            <w:pict>
              <v:group w14:anchorId="07ED8183" id="Group 74" o:spid="_x0000_s1034" style="width:206.95pt;height:144.55pt;mso-position-horizontal-relative:char;mso-position-vertical-relative:line" coordsize="51696,24552"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">
                <v:roundrect id="Rectangle: Rounded Corners 1502576503" o:spid="_x0000_s1035" style="position:absolute;width:51696;height:24552;visibility:visible;mso-wrap-style:square;v-text-anchor:top" arcsize=".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" fillcolor="#f2f2f2 [3052]" stroked="f" strokeweight="2pt">
                  <v:shadow on="t" color="black" opacity="26214f" origin="-.5,-.5" offset=".74836mm,.74836mm"/>
                </v:roundrect>
                <v:shape id="Chart 1249429214" o:spid="_x0000_s1036" type="#_x0000_t75" style="position:absolute;left:2158;top:4483;width:48326;height:179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">
                  <v:imagedata r:id="rId12" o:title=""/>
                  <o:lock v:ext="edit" aspectratio="f"/>
                </v:shape>
                <v:shape id="TextBox 41" o:spid="_x0000_s1037" type="#_x0000_t202" style="position:absolute;left:895;top:354;width:34842;height:3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" filled="f" stroked="f">
                  <v:textbox>
                    <w:txbxContent>
                      <w:p w14:paraId="0E5320BC" w14:textId="77777777" w:rsidR="00C907A7" w:rsidRDefault="00C907A7" w:rsidP="00C907A7">
                        <w:pPr>
                          <w:jc w:val="center"/>
                          <w:rPr>
                            <w:rFonts w:hAnsi="Calibri"/>
                            <w:b/>
                            <w:bCs/>
                            <w:color w:val="000000" w:themeColor="text1"/>
                            <w:kern w:val="0"/>
                            <w:sz w:val="24"/>
                            <w:szCs w:val="24"/>
                            <w14:ligatures w14:val="none"/>
                          </w:rPr>
                        </w:pPr>
                        <w:r>
                          <w:rPr>
                            <w:rFonts w:hAnsi="Calibri"/>
                            <w:b/>
                            <w:bCs/>
                            <w:color w:val="000000" w:themeColor="text1"/>
                          </w:rPr>
                          <w:t>Financial Loss by Industry</w:t>
                        </w:r>
                      </w:p>
                    </w:txbxContent>
                  </v:textbox>
                </v:shape>
                <w10:anchorlock/>
              </v:group>
            </w:pict>
          </mc:Fallback>
        </mc:AlternateContent>
      </w:r>
      <w:r w:rsidR="00C907A7">
        <w:rPr>
          <w:noProof/>
        </w:rPr>
        <mc:AlternateContent>
          <mc:Choice Requires="wpg">
            <w:drawing>
              <wp:inline distT="0" distB="0" distL="0" distR="0" wp14:anchorId="13B17ED8" wp14:editId="0E96C0E9">
                <wp:extent cx="2782800" cy="1836000"/>
                <wp:effectExtent l="38100" t="38100" r="93980" b="88265"/>
                <wp:docPr id="76" name="Group 75">
                  <a:extLst xmlns:a="http://schemas.openxmlformats.org/drawingml/2006/main">
                    <a:ext uri="{FF2B5EF4-FFF2-40B4-BE49-F238E27FC236}">
                      <a16:creationId xmlns:a16="http://schemas.microsoft.com/office/drawing/2014/main" id="{3F1D37BC-D6CC-1299-4F6F-365C60E8AEA6}"/>
                    </a:ext>
                  </a:extLst>
                </wp:docPr>
                <wp:cNvGraphicFramePr/>
                <a:graphic xmlns:a="http://schemas.openxmlformats.org/drawingml/2006/main">
                  <a:graphicData uri="http://schemas.microsoft.com/office/word/2010/wordprocessingGroup">
                    <wpg:wgp>
                      <wpg:cNvGrpSpPr/>
                      <wpg:grpSpPr>
                        <a:xfrm>
                          <a:off x="0" y="0"/>
                          <a:ext cx="2782800" cy="1836000"/>
                          <a:chOff x="0" y="0"/>
                          <a:chExt cx="5169600" cy="2455200"/>
                        </a:xfrm>
                      </wpg:grpSpPr>
                      <wps:wsp>
                        <wps:cNvPr id="256877934" name="Rectangle: Rounded Corners 256877934">
                          <a:extLst>
                            <a:ext uri="{FF2B5EF4-FFF2-40B4-BE49-F238E27FC236}">
                              <a16:creationId xmlns:a16="http://schemas.microsoft.com/office/drawing/2014/main" id="{6168ECEF-E3FA-A1F5-66C6-8F559A67043C}"/>
                            </a:ext>
                          </a:extLst>
                        </wps:cNvPr>
                        <wps:cNvSpPr/>
                        <wps:spPr>
                          <a:xfrm>
                            <a:off x="0" y="0"/>
                            <a:ext cx="5169600" cy="2455200"/>
                          </a:xfrm>
                          <a:prstGeom prst="roundRect">
                            <a:avLst>
                              <a:gd name="adj" fmla="val 6250"/>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tlCol="0" anchor="t"/>
                      </wps:wsp>
                      <wps:wsp>
                        <wps:cNvPr id="1062532718" name="TextBox 44">
                          <a:extLst>
                            <a:ext uri="{FF2B5EF4-FFF2-40B4-BE49-F238E27FC236}">
                              <a16:creationId xmlns:a16="http://schemas.microsoft.com/office/drawing/2014/main" id="{F799EA59-356B-49D7-9A98-256471689134}"/>
                            </a:ext>
                          </a:extLst>
                        </wps:cNvPr>
                        <wps:cNvSpPr txBox="1"/>
                        <wps:spPr>
                          <a:xfrm>
                            <a:off x="138938" y="7821"/>
                            <a:ext cx="3750896" cy="34292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CCB854A" w14:textId="77777777" w:rsidR="00C907A7" w:rsidRDefault="00C907A7" w:rsidP="00C907A7">
                              <w:pPr>
                                <w:jc w:val="center"/>
                                <w:rPr>
                                  <w:rFonts w:hAnsi="Calibri"/>
                                  <w:b/>
                                  <w:bCs/>
                                  <w:color w:val="000000" w:themeColor="text1"/>
                                  <w:kern w:val="0"/>
                                  <w:sz w:val="24"/>
                                  <w:szCs w:val="24"/>
                                  <w14:ligatures w14:val="none"/>
                                </w:rPr>
                              </w:pPr>
                              <w:r>
                                <w:rPr>
                                  <w:rFonts w:hAnsi="Calibri"/>
                                  <w:b/>
                                  <w:bCs/>
                                  <w:color w:val="000000" w:themeColor="text1"/>
                                </w:rPr>
                                <w:t>Users Affected by Industry</w:t>
                              </w:r>
                            </w:p>
                          </w:txbxContent>
                        </wps:txbx>
                        <wps:bodyPr wrap="square" rtlCol="0" anchor="ctr"/>
                      </wps:wsp>
                      <wpg:graphicFrame>
                        <wpg:cNvPr id="2111563920" name="Chart 2111563920">
                          <a:extLst>
                            <a:ext uri="{FF2B5EF4-FFF2-40B4-BE49-F238E27FC236}">
                              <a16:creationId xmlns:a16="http://schemas.microsoft.com/office/drawing/2014/main" id="{D72CF339-3D39-4BC9-ADB7-69DC4C097B38}"/>
                            </a:ext>
                          </a:extLst>
                        </wpg:cNvPr>
                        <wpg:cNvFrPr>
                          <a:graphicFrameLocks/>
                        </wpg:cNvFrPr>
                        <wpg:xfrm>
                          <a:off x="65340" y="257679"/>
                          <a:ext cx="5047200" cy="2134800"/>
                        </wpg:xfrm>
                        <a:graphic>
                          <a:graphicData uri="http://schemas.openxmlformats.org/drawingml/2006/chart">
                            <c:chart xmlns:c="http://schemas.openxmlformats.org/drawingml/2006/chart" xmlns:r="http://schemas.openxmlformats.org/officeDocument/2006/relationships" r:id="rId13"/>
                          </a:graphicData>
                        </a:graphic>
                      </wpg:graphicFrame>
                    </wpg:wgp>
                  </a:graphicData>
                </a:graphic>
              </wp:inline>
            </w:drawing>
          </mc:Choice>
          <mc:Fallback>
            <w:pict>
              <v:group w14:anchorId="13B17ED8" id="Group 75" o:spid="_x0000_s1038" style="width:219.1pt;height:144.55pt;mso-position-horizontal-relative:char;mso-position-vertical-relative:line" coordsize="51696,24552"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">
                <v:roundrect id="Rectangle: Rounded Corners 256877934" o:spid="_x0000_s1039" style="position:absolute;width:51696;height:24552;visibility:visible;mso-wrap-style:square;v-text-anchor:top" arcsize=".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" fillcolor="#f2f2f2 [3052]" stroked="f" strokeweight="2pt">
                  <v:shadow on="t" color="black" opacity="26214f" origin="-.5,-.5" offset=".74836mm,.74836mm"/>
                </v:roundrect>
                <v:shape id="TextBox 44" o:spid="_x0000_s1040" type="#_x0000_t202" style="position:absolute;left:1389;top:78;width:3750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" filled="f" stroked="f">
                  <v:textbox>
                    <w:txbxContent>
                      <w:p w14:paraId="1CCB854A" w14:textId="77777777" w:rsidR="00C907A7" w:rsidRDefault="00C907A7" w:rsidP="00C907A7">
                        <w:pPr>
                          <w:jc w:val="center"/>
                          <w:rPr>
                            <w:rFonts w:hAnsi="Calibri"/>
                            <w:b/>
                            <w:bCs/>
                            <w:color w:val="000000" w:themeColor="text1"/>
                            <w:kern w:val="0"/>
                            <w:sz w:val="24"/>
                            <w:szCs w:val="24"/>
                            <w14:ligatures w14:val="none"/>
                          </w:rPr>
                        </w:pPr>
                        <w:r>
                          <w:rPr>
                            <w:rFonts w:hAnsi="Calibri"/>
                            <w:b/>
                            <w:bCs/>
                            <w:color w:val="000000" w:themeColor="text1"/>
                          </w:rPr>
                          <w:t>Users Affected by Industry</w:t>
                        </w:r>
                      </w:p>
                    </w:txbxContent>
                  </v:textbox>
                </v:shape>
                <v:shape id="Chart 2111563920" o:spid="_x0000_s1041" type="#_x0000_t75" style="position:absolute;left:1358;top:4320;width:47110;height:179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">
                  <v:imagedata r:id="rId14" o:title=""/>
                  <o:lock v:ext="edit" aspectratio="f"/>
                </v:shape>
                <w10:anchorlock/>
              </v:group>
            </w:pict>
          </mc:Fallback>
        </mc:AlternateContent>
      </w:r>
    </w:p>
    <w:p w14:paraId="0B2117A5" w14:textId="0BD341E3" w:rsidR="00C07DF1" w:rsidRDefault="00C07DF1" w:rsidP="00136B25">
      <w:pPr>
        <w:ind w:left="357"/>
        <w:rPr>
          <w:b/>
          <w:bCs/>
        </w:rPr>
      </w:pPr>
      <w:r>
        <w:rPr>
          <w:b/>
          <w:bCs/>
        </w:rPr>
        <w:t>Financial Loss by Attack Source</w:t>
      </w:r>
    </w:p>
    <w:p w14:paraId="2870BBC3" w14:textId="6C50EEE9" w:rsidR="00C07DF1" w:rsidRDefault="00C07DF1" w:rsidP="00C07DF1">
      <w:pPr>
        <w:pStyle w:val="ListParagraph"/>
        <w:numPr>
          <w:ilvl w:val="0"/>
          <w:numId w:val="18"/>
        </w:numPr>
        <w:ind w:left="714" w:hanging="357"/>
      </w:pPr>
      <w:r w:rsidRPr="00C07DF1">
        <w:t>The Nation-state attack source caused the highest financial loss and was responsible for the loss of $40.50B</w:t>
      </w:r>
      <w:r>
        <w:t xml:space="preserve">, </w:t>
      </w:r>
      <w:r w:rsidRPr="00C07DF1">
        <w:t>followed by an unknown source responsible for the loss of $38.81B.</w:t>
      </w:r>
    </w:p>
    <w:p w14:paraId="5331924D" w14:textId="703248B7" w:rsidR="00C07DF1" w:rsidRPr="00C07DF1" w:rsidRDefault="00C07DF1" w:rsidP="00C07DF1">
      <w:pPr>
        <w:pStyle w:val="ListParagraph"/>
        <w:numPr>
          <w:ilvl w:val="0"/>
          <w:numId w:val="18"/>
        </w:numPr>
        <w:ind w:left="714" w:hanging="357"/>
        <w:rPr>
          <w:lang w:val="en-DE"/>
        </w:rPr>
      </w:pPr>
      <w:r w:rsidRPr="00C07DF1">
        <w:t>Insider threats contributed to $36.67B in losses, highlighting risks from compromised or malicious employees.</w:t>
      </w:r>
    </w:p>
    <w:p w14:paraId="7B3C49A5" w14:textId="6BE24DC7" w:rsidR="00C07DF1" w:rsidRDefault="00C07DF1" w:rsidP="00C07DF1">
      <w:pPr>
        <w:pStyle w:val="ListParagraph"/>
        <w:numPr>
          <w:ilvl w:val="0"/>
          <w:numId w:val="18"/>
        </w:numPr>
        <w:ind w:left="714" w:hanging="357"/>
      </w:pPr>
      <w:r>
        <w:t>Hacker Group had the least impact with a financial loss of $35.50B.</w:t>
      </w:r>
    </w:p>
    <w:p w14:paraId="0DF1A971" w14:textId="299639D1" w:rsidR="00C07DF1" w:rsidRDefault="00C07DF1" w:rsidP="00C07DF1">
      <w:pPr>
        <w:ind w:left="357"/>
        <w:rPr>
          <w:b/>
          <w:bCs/>
        </w:rPr>
      </w:pPr>
      <w:r>
        <w:rPr>
          <w:b/>
          <w:bCs/>
        </w:rPr>
        <w:t>Insights</w:t>
      </w:r>
    </w:p>
    <w:p w14:paraId="1AD9BC55" w14:textId="3C1B39BF" w:rsidR="00C07DF1" w:rsidRPr="00860D34" w:rsidRDefault="00860D34" w:rsidP="00860D34">
      <w:pPr>
        <w:pStyle w:val="ListParagraph"/>
        <w:numPr>
          <w:ilvl w:val="0"/>
          <w:numId w:val="21"/>
        </w:numPr>
        <w:ind w:left="714" w:hanging="357"/>
        <w:rPr>
          <w:lang w:val="en-DE"/>
        </w:rPr>
      </w:pPr>
      <w:r w:rsidRPr="00860D34">
        <w:t>External actors (nation-states and unknown sources) accounted for the majority of financial losses.</w:t>
      </w:r>
    </w:p>
    <w:p w14:paraId="04758B84" w14:textId="24E546BC" w:rsidR="00860D34" w:rsidRPr="006D1DFD" w:rsidRDefault="00860D34" w:rsidP="00860D34">
      <w:pPr>
        <w:pStyle w:val="ListParagraph"/>
        <w:numPr>
          <w:ilvl w:val="0"/>
          <w:numId w:val="21"/>
        </w:numPr>
        <w:ind w:left="714" w:hanging="357"/>
        <w:rPr>
          <w:lang w:val="en-DE"/>
        </w:rPr>
      </w:pPr>
      <w:r w:rsidRPr="00860D34">
        <w:t>However, insider threats still pose a significant risk and must not be overlooked, given their substantial contribution to total losses.</w:t>
      </w:r>
    </w:p>
    <w:p w14:paraId="7C3FC921" w14:textId="14623FF4" w:rsidR="006D1DFD" w:rsidRPr="00860D34" w:rsidRDefault="006D1DFD" w:rsidP="00860D34">
      <w:pPr>
        <w:pStyle w:val="ListParagraph"/>
        <w:numPr>
          <w:ilvl w:val="0"/>
          <w:numId w:val="21"/>
        </w:numPr>
        <w:ind w:left="714" w:hanging="357"/>
        <w:rPr>
          <w:lang w:val="en-DE"/>
        </w:rPr>
      </w:pPr>
      <w:r w:rsidRPr="006D1DFD">
        <w:t>The relatively lower figure from hacker groups does not diminish their threat level, as their methods could evolve or escalate over time.</w:t>
      </w:r>
    </w:p>
    <w:p w14:paraId="6E7C39F4" w14:textId="4D0086B7" w:rsidR="00860D34" w:rsidRDefault="00860D34" w:rsidP="00860D34">
      <w:pPr>
        <w:ind w:left="357"/>
        <w:rPr>
          <w:lang w:val="en-DE"/>
        </w:rPr>
      </w:pPr>
      <w:r>
        <w:rPr>
          <w:noProof/>
        </w:rPr>
        <mc:AlternateContent>
          <mc:Choice Requires="wpg">
            <w:drawing>
              <wp:inline distT="0" distB="0" distL="0" distR="0" wp14:anchorId="283CE689" wp14:editId="4CCEA70E">
                <wp:extent cx="3600000" cy="2052000"/>
                <wp:effectExtent l="38100" t="38100" r="95885" b="100965"/>
                <wp:docPr id="78" name="Group 77">
                  <a:extLst xmlns:a="http://schemas.openxmlformats.org/drawingml/2006/main">
                    <a:ext uri="{FF2B5EF4-FFF2-40B4-BE49-F238E27FC236}">
                      <a16:creationId xmlns:a16="http://schemas.microsoft.com/office/drawing/2014/main" id="{75D106EE-A94D-329D-D3BD-377216AEE7E4}"/>
                    </a:ext>
                  </a:extLst>
                </wp:docPr>
                <wp:cNvGraphicFramePr/>
                <a:graphic xmlns:a="http://schemas.openxmlformats.org/drawingml/2006/main">
                  <a:graphicData uri="http://schemas.microsoft.com/office/word/2010/wordprocessingGroup">
                    <wpg:wgp>
                      <wpg:cNvGrpSpPr/>
                      <wpg:grpSpPr>
                        <a:xfrm>
                          <a:off x="0" y="0"/>
                          <a:ext cx="3600000" cy="2052000"/>
                          <a:chOff x="0" y="0"/>
                          <a:chExt cx="3990684" cy="2456863"/>
                        </a:xfrm>
                      </wpg:grpSpPr>
                      <wps:wsp>
                        <wps:cNvPr id="600753860" name="Rectangle: Rounded Corners 600753860">
                          <a:extLst>
                            <a:ext uri="{FF2B5EF4-FFF2-40B4-BE49-F238E27FC236}">
                              <a16:creationId xmlns:a16="http://schemas.microsoft.com/office/drawing/2014/main" id="{AC5EEB43-F9DF-9C32-34F4-ACE53C84809F}"/>
                            </a:ext>
                          </a:extLst>
                        </wps:cNvPr>
                        <wps:cNvSpPr/>
                        <wps:spPr>
                          <a:xfrm>
                            <a:off x="0" y="0"/>
                            <a:ext cx="3990684" cy="2456863"/>
                          </a:xfrm>
                          <a:prstGeom prst="roundRect">
                            <a:avLst>
                              <a:gd name="adj" fmla="val 6250"/>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tlCol="0" anchor="t"/>
                      </wps:wsp>
                      <wps:wsp>
                        <wps:cNvPr id="927518405" name="TextBox 55">
                          <a:extLst>
                            <a:ext uri="{FF2B5EF4-FFF2-40B4-BE49-F238E27FC236}">
                              <a16:creationId xmlns:a16="http://schemas.microsoft.com/office/drawing/2014/main" id="{EE56CE4F-6F29-C26F-F894-D48F00862C70}"/>
                            </a:ext>
                          </a:extLst>
                        </wps:cNvPr>
                        <wps:cNvSpPr txBox="1"/>
                        <wps:spPr>
                          <a:xfrm>
                            <a:off x="142284" y="38795"/>
                            <a:ext cx="2572324" cy="319997"/>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BAA443B" w14:textId="77777777" w:rsidR="00860D34" w:rsidRDefault="00860D34" w:rsidP="00860D34">
                              <w:pPr>
                                <w:jc w:val="center"/>
                                <w:rPr>
                                  <w:rFonts w:hAnsi="Calibri"/>
                                  <w:b/>
                                  <w:bCs/>
                                  <w:color w:val="000000" w:themeColor="text1"/>
                                  <w:kern w:val="0"/>
                                  <w:sz w:val="24"/>
                                  <w:szCs w:val="24"/>
                                  <w14:ligatures w14:val="none"/>
                                </w:rPr>
                              </w:pPr>
                              <w:r>
                                <w:rPr>
                                  <w:rFonts w:hAnsi="Calibri"/>
                                  <w:b/>
                                  <w:bCs/>
                                  <w:color w:val="000000" w:themeColor="text1"/>
                                </w:rPr>
                                <w:t>Financial Loss by Attack Source</w:t>
                              </w:r>
                            </w:p>
                          </w:txbxContent>
                        </wps:txbx>
                        <wps:bodyPr wrap="square" rtlCol="0" anchor="ctr"/>
                      </wps:wsp>
                      <wpg:graphicFrame>
                        <wpg:cNvPr id="1785356719" name="Chart 1785356719">
                          <a:extLst>
                            <a:ext uri="{FF2B5EF4-FFF2-40B4-BE49-F238E27FC236}">
                              <a16:creationId xmlns:a16="http://schemas.microsoft.com/office/drawing/2014/main" id="{B651D6F0-D6AF-4EC9-8414-75C8B6A46F31}"/>
                            </a:ext>
                          </a:extLst>
                        </wpg:cNvPr>
                        <wpg:cNvFrPr>
                          <a:graphicFrameLocks/>
                        </wpg:cNvFrPr>
                        <wpg:xfrm>
                          <a:off x="45861" y="305794"/>
                          <a:ext cx="3908931" cy="2077552"/>
                        </wpg:xfrm>
                        <a:graphic>
                          <a:graphicData uri="http://schemas.openxmlformats.org/drawingml/2006/chart">
                            <c:chart xmlns:c="http://schemas.openxmlformats.org/drawingml/2006/chart" xmlns:r="http://schemas.openxmlformats.org/officeDocument/2006/relationships" r:id="rId15"/>
                          </a:graphicData>
                        </a:graphic>
                      </wpg:graphicFrame>
                    </wpg:wgp>
                  </a:graphicData>
                </a:graphic>
              </wp:inline>
            </w:drawing>
          </mc:Choice>
          <mc:Fallback>
            <w:pict>
              <v:group w14:anchorId="283CE689" id="Group 77" o:spid="_x0000_s1042" style="width:283.45pt;height:161.55pt;mso-position-horizontal-relative:char;mso-position-vertical-relative:line" coordsize="39906,24568"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">
                <v:roundrect id="Rectangle: Rounded Corners 600753860" o:spid="_x0000_s1043" style="position:absolute;width:39906;height:24568;visibility:visible;mso-wrap-style:square;v-text-anchor:top" arcsize=".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" fillcolor="#f2f2f2 [3052]" stroked="f" strokeweight="2pt">
                  <v:shadow on="t" color="black" opacity="26214f" origin="-.5,-.5" offset=".74836mm,.74836mm"/>
                </v:roundrect>
                <v:shape id="TextBox 55" o:spid="_x0000_s1044" type="#_x0000_t202" style="position:absolute;left:1422;top:387;width:2572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" filled="f" stroked="f">
                  <v:textbox>
                    <w:txbxContent>
                      <w:p w14:paraId="1BAA443B" w14:textId="77777777" w:rsidR="00860D34" w:rsidRDefault="00860D34" w:rsidP="00860D34">
                        <w:pPr>
                          <w:jc w:val="center"/>
                          <w:rPr>
                            <w:rFonts w:hAnsi="Calibri"/>
                            <w:b/>
                            <w:bCs/>
                            <w:color w:val="000000" w:themeColor="text1"/>
                            <w:kern w:val="0"/>
                            <w:sz w:val="24"/>
                            <w:szCs w:val="24"/>
                            <w14:ligatures w14:val="none"/>
                          </w:rPr>
                        </w:pPr>
                        <w:r>
                          <w:rPr>
                            <w:rFonts w:hAnsi="Calibri"/>
                            <w:b/>
                            <w:bCs/>
                            <w:color w:val="000000" w:themeColor="text1"/>
                          </w:rPr>
                          <w:t>Financial Loss by Attack Source</w:t>
                        </w:r>
                      </w:p>
                    </w:txbxContent>
                  </v:textbox>
                </v:shape>
                <v:shape id="Chart 1785356719" o:spid="_x0000_s1045" type="#_x0000_t75" style="position:absolute;left:1892;top:3503;width:36288;height:194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">
                  <v:imagedata r:id="rId16" o:title=""/>
                  <o:lock v:ext="edit" aspectratio="f"/>
                </v:shape>
                <w10:anchorlock/>
              </v:group>
            </w:pict>
          </mc:Fallback>
        </mc:AlternateContent>
      </w:r>
    </w:p>
    <w:p w14:paraId="14F69B68" w14:textId="77777777" w:rsidR="001B2F40" w:rsidRDefault="001B2F40">
      <w:pPr>
        <w:rPr>
          <w:b/>
          <w:bCs/>
          <w:lang w:val="en-DE"/>
        </w:rPr>
      </w:pPr>
      <w:r>
        <w:rPr>
          <w:b/>
          <w:bCs/>
          <w:lang w:val="en-DE"/>
        </w:rPr>
        <w:br w:type="page"/>
      </w:r>
    </w:p>
    <w:p w14:paraId="7A7A4068" w14:textId="644DBA72" w:rsidR="00860D34" w:rsidRDefault="00860D34" w:rsidP="00860D34">
      <w:pPr>
        <w:ind w:left="357"/>
        <w:rPr>
          <w:b/>
          <w:bCs/>
          <w:lang w:val="en-DE"/>
        </w:rPr>
      </w:pPr>
      <w:r>
        <w:rPr>
          <w:b/>
          <w:bCs/>
          <w:lang w:val="en-DE"/>
        </w:rPr>
        <w:lastRenderedPageBreak/>
        <w:t>Financial Loss by Security Vulnerability</w:t>
      </w:r>
    </w:p>
    <w:p w14:paraId="6E023B9A" w14:textId="6210E33E" w:rsidR="00860D34" w:rsidRPr="00860D34" w:rsidRDefault="00860D34" w:rsidP="00860D34">
      <w:pPr>
        <w:pStyle w:val="ListParagraph"/>
        <w:numPr>
          <w:ilvl w:val="0"/>
          <w:numId w:val="22"/>
        </w:numPr>
        <w:ind w:left="714" w:hanging="357"/>
        <w:rPr>
          <w:lang w:val="en-DE"/>
        </w:rPr>
      </w:pPr>
      <w:r w:rsidRPr="00860D34">
        <w:t>The most exploited vulnerabilit</w:t>
      </w:r>
      <w:r>
        <w:t>y</w:t>
      </w:r>
      <w:r w:rsidRPr="00860D34">
        <w:t xml:space="preserve"> w</w:t>
      </w:r>
      <w:r>
        <w:t>as</w:t>
      </w:r>
      <w:r w:rsidRPr="00860D34">
        <w:t xml:space="preserve"> Zero-day attacks </w:t>
      </w:r>
      <w:r>
        <w:t xml:space="preserve">as it caused the loss of </w:t>
      </w:r>
      <w:r w:rsidRPr="00860D34">
        <w:t>$39.55B</w:t>
      </w:r>
      <w:r>
        <w:t>.</w:t>
      </w:r>
    </w:p>
    <w:p w14:paraId="339EEE99" w14:textId="2620699B" w:rsidR="00860D34" w:rsidRDefault="00860D34" w:rsidP="00860D34">
      <w:pPr>
        <w:pStyle w:val="ListParagraph"/>
        <w:numPr>
          <w:ilvl w:val="0"/>
          <w:numId w:val="22"/>
        </w:numPr>
        <w:ind w:left="714" w:hanging="357"/>
        <w:rPr>
          <w:lang w:val="en-DE"/>
        </w:rPr>
      </w:pPr>
      <w:r>
        <w:rPr>
          <w:lang w:val="en-DE"/>
        </w:rPr>
        <w:t>Social Engineering followed closely, responsible for</w:t>
      </w:r>
      <w:r w:rsidR="009451E4">
        <w:rPr>
          <w:lang w:val="en-DE"/>
        </w:rPr>
        <w:t xml:space="preserve"> $38.03B in losses.</w:t>
      </w:r>
    </w:p>
    <w:p w14:paraId="0604C994" w14:textId="2015D8C9" w:rsidR="009451E4" w:rsidRPr="009451E4" w:rsidRDefault="009451E4" w:rsidP="00860D34">
      <w:pPr>
        <w:pStyle w:val="ListParagraph"/>
        <w:numPr>
          <w:ilvl w:val="0"/>
          <w:numId w:val="22"/>
        </w:numPr>
        <w:ind w:left="714" w:hanging="357"/>
        <w:rPr>
          <w:lang w:val="en-DE"/>
        </w:rPr>
      </w:pPr>
      <w:r w:rsidRPr="009451E4">
        <w:t>Weak Passwords is also a major risk as it was responsible for the loss of $36.88B</w:t>
      </w:r>
      <w:r>
        <w:t>.</w:t>
      </w:r>
    </w:p>
    <w:p w14:paraId="535563CF" w14:textId="119F1E1A" w:rsidR="009451E4" w:rsidRDefault="009451E4" w:rsidP="009451E4">
      <w:pPr>
        <w:ind w:left="357"/>
        <w:rPr>
          <w:b/>
          <w:bCs/>
          <w:lang w:val="en-DE"/>
        </w:rPr>
      </w:pPr>
      <w:r>
        <w:rPr>
          <w:b/>
          <w:bCs/>
          <w:lang w:val="en-DE"/>
        </w:rPr>
        <w:t>Insights</w:t>
      </w:r>
    </w:p>
    <w:p w14:paraId="59D1F998" w14:textId="41B274E3" w:rsidR="008058E3" w:rsidRPr="00F638CB" w:rsidRDefault="008058E3" w:rsidP="008058E3">
      <w:pPr>
        <w:pStyle w:val="ListParagraph"/>
        <w:numPr>
          <w:ilvl w:val="0"/>
          <w:numId w:val="23"/>
        </w:numPr>
        <w:ind w:left="714" w:hanging="357"/>
        <w:rPr>
          <w:lang w:val="en-DE"/>
        </w:rPr>
      </w:pPr>
      <w:r w:rsidRPr="008058E3">
        <w:t>Human behavior remains the weakest link in cybersecurity—social engineering and weak passwords together contributed to nearly $75B in losses.</w:t>
      </w:r>
    </w:p>
    <w:p w14:paraId="04E24884" w14:textId="50C6565F" w:rsidR="00F638CB" w:rsidRPr="00F638CB" w:rsidRDefault="00F638CB" w:rsidP="008058E3">
      <w:pPr>
        <w:pStyle w:val="ListParagraph"/>
        <w:numPr>
          <w:ilvl w:val="0"/>
          <w:numId w:val="23"/>
        </w:numPr>
        <w:ind w:left="714" w:hanging="357"/>
        <w:rPr>
          <w:lang w:val="en-DE"/>
        </w:rPr>
      </w:pPr>
      <w:r w:rsidRPr="00F638CB">
        <w:t>Password management practices and multi-factor authentication should be prioritized to reduce the impact of easily exploitable weaknesses.</w:t>
      </w:r>
    </w:p>
    <w:p w14:paraId="0C564F22" w14:textId="11D3C9BF" w:rsidR="00F638CB" w:rsidRDefault="00F638CB" w:rsidP="00F638CB">
      <w:pPr>
        <w:pStyle w:val="ListParagraph"/>
        <w:numPr>
          <w:ilvl w:val="0"/>
          <w:numId w:val="23"/>
        </w:numPr>
        <w:ind w:left="714" w:hanging="357"/>
        <w:rPr>
          <w:lang w:val="en-DE"/>
        </w:rPr>
      </w:pPr>
      <w:r w:rsidRPr="00F638CB">
        <w:rPr>
          <w:lang w:val="en-DE"/>
        </w:rPr>
        <w:t>The high loss from zero-day vulnerabilities highlights the critical need for proactive threat detection and faster patch deployment.</w:t>
      </w:r>
    </w:p>
    <w:p w14:paraId="61F08338" w14:textId="0BF634A4" w:rsidR="006D1DFD" w:rsidRDefault="006D1DFD" w:rsidP="006D1DFD">
      <w:pPr>
        <w:ind w:left="357"/>
        <w:rPr>
          <w:lang w:val="en-DE"/>
        </w:rPr>
      </w:pPr>
      <w:r>
        <w:rPr>
          <w:noProof/>
        </w:rPr>
        <mc:AlternateContent>
          <mc:Choice Requires="wpg">
            <w:drawing>
              <wp:inline distT="0" distB="0" distL="0" distR="0" wp14:anchorId="7F4E3491" wp14:editId="699436F2">
                <wp:extent cx="3600000" cy="2052000"/>
                <wp:effectExtent l="38100" t="38100" r="95885" b="100965"/>
                <wp:docPr id="79" name="Group 78">
                  <a:extLst xmlns:a="http://schemas.openxmlformats.org/drawingml/2006/main">
                    <a:ext uri="{FF2B5EF4-FFF2-40B4-BE49-F238E27FC236}">
                      <a16:creationId xmlns:a16="http://schemas.microsoft.com/office/drawing/2014/main" id="{BC9E23C5-5878-8A81-C3BF-2B2D485BE763}"/>
                    </a:ext>
                  </a:extLst>
                </wp:docPr>
                <wp:cNvGraphicFramePr/>
                <a:graphic xmlns:a="http://schemas.openxmlformats.org/drawingml/2006/main">
                  <a:graphicData uri="http://schemas.microsoft.com/office/word/2010/wordprocessingGroup">
                    <wpg:wgp>
                      <wpg:cNvGrpSpPr/>
                      <wpg:grpSpPr>
                        <a:xfrm>
                          <a:off x="0" y="0"/>
                          <a:ext cx="3600000" cy="2052000"/>
                          <a:chOff x="0" y="0"/>
                          <a:chExt cx="3990684" cy="2496038"/>
                        </a:xfrm>
                      </wpg:grpSpPr>
                      <wps:wsp>
                        <wps:cNvPr id="738904238" name="Rectangle: Rounded Corners 738904238">
                          <a:extLst>
                            <a:ext uri="{FF2B5EF4-FFF2-40B4-BE49-F238E27FC236}">
                              <a16:creationId xmlns:a16="http://schemas.microsoft.com/office/drawing/2014/main" id="{87D7BC4D-0498-29BB-1F6D-9B02F40EAB0F}"/>
                            </a:ext>
                          </a:extLst>
                        </wps:cNvPr>
                        <wps:cNvSpPr/>
                        <wps:spPr>
                          <a:xfrm>
                            <a:off x="0" y="0"/>
                            <a:ext cx="3990684" cy="2496038"/>
                          </a:xfrm>
                          <a:prstGeom prst="roundRect">
                            <a:avLst>
                              <a:gd name="adj" fmla="val 6250"/>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tlCol="0" anchor="t"/>
                      </wps:wsp>
                      <wps:wsp>
                        <wps:cNvPr id="1572394709" name="TextBox 56">
                          <a:extLst>
                            <a:ext uri="{FF2B5EF4-FFF2-40B4-BE49-F238E27FC236}">
                              <a16:creationId xmlns:a16="http://schemas.microsoft.com/office/drawing/2014/main" id="{56A98CC6-C294-3F22-4C82-27CEF31226DF}"/>
                            </a:ext>
                          </a:extLst>
                        </wps:cNvPr>
                        <wps:cNvSpPr txBox="1"/>
                        <wps:spPr>
                          <a:xfrm>
                            <a:off x="142286" y="53531"/>
                            <a:ext cx="3156556" cy="329241"/>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1907E36A" w14:textId="77777777" w:rsidR="006D1DFD" w:rsidRDefault="006D1DFD" w:rsidP="006D1DFD">
                              <w:pPr>
                                <w:jc w:val="center"/>
                                <w:rPr>
                                  <w:rFonts w:hAnsi="Calibri"/>
                                  <w:b/>
                                  <w:bCs/>
                                  <w:color w:val="000000" w:themeColor="text1"/>
                                  <w:kern w:val="0"/>
                                  <w:sz w:val="24"/>
                                  <w:szCs w:val="24"/>
                                  <w14:ligatures w14:val="none"/>
                                </w:rPr>
                              </w:pPr>
                              <w:r>
                                <w:rPr>
                                  <w:rFonts w:hAnsi="Calibri"/>
                                  <w:b/>
                                  <w:bCs/>
                                  <w:color w:val="000000" w:themeColor="text1"/>
                                </w:rPr>
                                <w:t>Financial Loss by Security Vulnerability</w:t>
                              </w:r>
                            </w:p>
                          </w:txbxContent>
                        </wps:txbx>
                        <wps:bodyPr wrap="square" rtlCol="0" anchor="ctr"/>
                      </wps:wsp>
                      <wpg:graphicFrame>
                        <wpg:cNvPr id="923805410" name="Chart 923805410">
                          <a:extLst>
                            <a:ext uri="{FF2B5EF4-FFF2-40B4-BE49-F238E27FC236}">
                              <a16:creationId xmlns:a16="http://schemas.microsoft.com/office/drawing/2014/main" id="{2D4E3155-6132-4685-A310-3E2675A07D01}"/>
                            </a:ext>
                          </a:extLst>
                        </wpg:cNvPr>
                        <wpg:cNvFrPr>
                          <a:graphicFrameLocks/>
                        </wpg:cNvFrPr>
                        <wpg:xfrm>
                          <a:off x="56444" y="337544"/>
                          <a:ext cx="3866597" cy="2071111"/>
                        </wpg:xfrm>
                        <a:graphic>
                          <a:graphicData uri="http://schemas.openxmlformats.org/drawingml/2006/chart">
                            <c:chart xmlns:c="http://schemas.openxmlformats.org/drawingml/2006/chart" xmlns:r="http://schemas.openxmlformats.org/officeDocument/2006/relationships" r:id="rId17"/>
                          </a:graphicData>
                        </a:graphic>
                      </wpg:graphicFrame>
                    </wpg:wgp>
                  </a:graphicData>
                </a:graphic>
              </wp:inline>
            </w:drawing>
          </mc:Choice>
          <mc:Fallback>
            <w:pict>
              <v:group w14:anchorId="7F4E3491" id="Group 78" o:spid="_x0000_s1046" style="width:283.45pt;height:161.55pt;mso-position-horizontal-relative:char;mso-position-vertical-relative:line" coordsize="39906,2496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">
                <v:roundrect id="Rectangle: Rounded Corners 738904238" o:spid="_x0000_s1047" style="position:absolute;width:39906;height:24960;visibility:visible;mso-wrap-style:square;v-text-anchor:top" arcsize=".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" fillcolor="#f2f2f2 [3052]" stroked="f" strokeweight="2pt">
                  <v:shadow on="t" color="black" opacity="26214f" origin="-.5,-.5" offset=".74836mm,.74836mm"/>
                </v:roundrect>
                <v:shape id="TextBox 56" o:spid="_x0000_s1048" type="#_x0000_t202" style="position:absolute;left:1422;top:535;width:31566;height:3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" filled="f" stroked="f">
                  <v:textbox>
                    <w:txbxContent>
                      <w:p w14:paraId="1907E36A" w14:textId="77777777" w:rsidR="006D1DFD" w:rsidRDefault="006D1DFD" w:rsidP="006D1DFD">
                        <w:pPr>
                          <w:jc w:val="center"/>
                          <w:rPr>
                            <w:rFonts w:hAnsi="Calibri"/>
                            <w:b/>
                            <w:bCs/>
                            <w:color w:val="000000" w:themeColor="text1"/>
                            <w:kern w:val="0"/>
                            <w:sz w:val="24"/>
                            <w:szCs w:val="24"/>
                            <w14:ligatures w14:val="none"/>
                          </w:rPr>
                        </w:pPr>
                        <w:r>
                          <w:rPr>
                            <w:rFonts w:hAnsi="Calibri"/>
                            <w:b/>
                            <w:bCs/>
                            <w:color w:val="000000" w:themeColor="text1"/>
                          </w:rPr>
                          <w:t>Financial Loss by Security Vulnerability</w:t>
                        </w:r>
                      </w:p>
                    </w:txbxContent>
                  </v:textbox>
                </v:shape>
                <v:shape id="Chart 923805410" o:spid="_x0000_s1049" type="#_x0000_t75" style="position:absolute;left:1959;top:3930;width:35950;height:192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">
                  <v:imagedata r:id="rId18" o:title=""/>
                  <o:lock v:ext="edit" aspectratio="f"/>
                </v:shape>
                <w10:anchorlock/>
              </v:group>
            </w:pict>
          </mc:Fallback>
        </mc:AlternateContent>
      </w:r>
    </w:p>
    <w:p w14:paraId="7E406233" w14:textId="16698783" w:rsidR="006D1DFD" w:rsidRDefault="006D1DFD" w:rsidP="006D1DFD">
      <w:pPr>
        <w:ind w:left="357"/>
        <w:rPr>
          <w:b/>
          <w:bCs/>
          <w:lang w:val="en-DE"/>
        </w:rPr>
      </w:pPr>
      <w:r>
        <w:rPr>
          <w:b/>
          <w:bCs/>
          <w:lang w:val="en-DE"/>
        </w:rPr>
        <w:t xml:space="preserve">Financial Loss by </w:t>
      </w:r>
      <w:r w:rsidRPr="0064607A">
        <w:rPr>
          <w:b/>
          <w:bCs/>
        </w:rPr>
        <w:t>Defense</w:t>
      </w:r>
      <w:r>
        <w:rPr>
          <w:b/>
          <w:bCs/>
          <w:lang w:val="en-DE"/>
        </w:rPr>
        <w:t xml:space="preserve"> Mechanism Used</w:t>
      </w:r>
    </w:p>
    <w:p w14:paraId="1DEFB5C2" w14:textId="5BD96680" w:rsidR="0064607A" w:rsidRPr="001E6C0B" w:rsidRDefault="0064607A" w:rsidP="0064607A">
      <w:pPr>
        <w:pStyle w:val="ListParagraph"/>
        <w:numPr>
          <w:ilvl w:val="0"/>
          <w:numId w:val="24"/>
        </w:numPr>
        <w:ind w:left="714" w:hanging="357"/>
        <w:rPr>
          <w:lang w:val="en-DE"/>
        </w:rPr>
      </w:pPr>
      <w:r w:rsidRPr="0064607A">
        <w:t>Firewall ($29.09B) had the lowest financial loss, indicating better effectiveness.</w:t>
      </w:r>
    </w:p>
    <w:p w14:paraId="09B6DDE7" w14:textId="77454D30" w:rsidR="001E6C0B" w:rsidRPr="001E6C0B" w:rsidRDefault="001E6C0B" w:rsidP="0064607A">
      <w:pPr>
        <w:pStyle w:val="ListParagraph"/>
        <w:numPr>
          <w:ilvl w:val="0"/>
          <w:numId w:val="24"/>
        </w:numPr>
        <w:ind w:left="714" w:hanging="357"/>
        <w:rPr>
          <w:lang w:val="en-DE"/>
        </w:rPr>
      </w:pPr>
      <w:r w:rsidRPr="001E6C0B">
        <w:t>Encryption ($29.84B) and AI-based Detection ($29.36B) followed closely, showing relatively good performance but not as effective as Firewalls.</w:t>
      </w:r>
    </w:p>
    <w:p w14:paraId="7002ACBB" w14:textId="38AF1403" w:rsidR="0064607A" w:rsidRPr="0064607A" w:rsidRDefault="0064607A" w:rsidP="0064607A">
      <w:pPr>
        <w:pStyle w:val="ListParagraph"/>
        <w:numPr>
          <w:ilvl w:val="0"/>
          <w:numId w:val="24"/>
        </w:numPr>
        <w:ind w:left="714" w:hanging="357"/>
        <w:rPr>
          <w:lang w:val="en-DE"/>
        </w:rPr>
      </w:pPr>
      <w:r w:rsidRPr="0064607A">
        <w:t>Antivirus ($32.47B) and VPN ($30.73B) had a high effect on financial loss meaning they were the most compromised</w:t>
      </w:r>
      <w:r w:rsidR="001E6C0B">
        <w:t>.</w:t>
      </w:r>
    </w:p>
    <w:p w14:paraId="7BFC720A" w14:textId="76600D3C" w:rsidR="0064607A" w:rsidRDefault="0064607A" w:rsidP="0064607A">
      <w:pPr>
        <w:ind w:left="357"/>
        <w:rPr>
          <w:b/>
          <w:bCs/>
          <w:lang w:val="en-DE"/>
        </w:rPr>
      </w:pPr>
      <w:r>
        <w:rPr>
          <w:b/>
          <w:bCs/>
          <w:lang w:val="en-DE"/>
        </w:rPr>
        <w:t>Insights</w:t>
      </w:r>
    </w:p>
    <w:p w14:paraId="448FC55A" w14:textId="10715070" w:rsidR="001E6C0B" w:rsidRPr="001E6C0B" w:rsidRDefault="001E6C0B" w:rsidP="0064607A">
      <w:pPr>
        <w:pStyle w:val="ListParagraph"/>
        <w:numPr>
          <w:ilvl w:val="0"/>
          <w:numId w:val="25"/>
        </w:numPr>
        <w:ind w:left="714" w:hanging="357"/>
        <w:rPr>
          <w:lang w:val="en-DE"/>
        </w:rPr>
      </w:pPr>
      <w:r w:rsidRPr="001E6C0B">
        <w:t xml:space="preserve">The relatively lower losses with Firewalls suggest they are still </w:t>
      </w:r>
      <w:r>
        <w:t>the most effective defense mechanism.</w:t>
      </w:r>
    </w:p>
    <w:p w14:paraId="093C746C" w14:textId="4D333872" w:rsidR="001E6C0B" w:rsidRPr="001E6C0B" w:rsidRDefault="001E6C0B" w:rsidP="0064607A">
      <w:pPr>
        <w:pStyle w:val="ListParagraph"/>
        <w:numPr>
          <w:ilvl w:val="0"/>
          <w:numId w:val="25"/>
        </w:numPr>
        <w:ind w:left="714" w:hanging="357"/>
        <w:rPr>
          <w:lang w:val="en-DE"/>
        </w:rPr>
      </w:pPr>
      <w:r w:rsidRPr="001E6C0B">
        <w:t>Technologies like AI-based Detection and Encryption show promise, performing better than traditional tools but still needing refinement.</w:t>
      </w:r>
    </w:p>
    <w:p w14:paraId="42EC9651" w14:textId="4E5816D3" w:rsidR="0064607A" w:rsidRPr="001E6C0B" w:rsidRDefault="001E6C0B" w:rsidP="0064607A">
      <w:pPr>
        <w:pStyle w:val="ListParagraph"/>
        <w:numPr>
          <w:ilvl w:val="0"/>
          <w:numId w:val="25"/>
        </w:numPr>
        <w:ind w:left="714" w:hanging="357"/>
        <w:rPr>
          <w:lang w:val="en-DE"/>
        </w:rPr>
      </w:pPr>
      <w:r w:rsidRPr="001E6C0B">
        <w:t>Antivirus and VPNs, though widely used, appear increasingly vulnerable to advanced attack methods, highlighting the need for modern, adaptive security layers</w:t>
      </w:r>
      <w:r w:rsidR="0064607A" w:rsidRPr="001E6C0B">
        <w:t>.</w:t>
      </w:r>
    </w:p>
    <w:p w14:paraId="0D2EE9CB" w14:textId="1D0041ED" w:rsidR="001E6C0B" w:rsidRPr="0064607A" w:rsidRDefault="001E6C0B" w:rsidP="0064607A">
      <w:pPr>
        <w:pStyle w:val="ListParagraph"/>
        <w:numPr>
          <w:ilvl w:val="0"/>
          <w:numId w:val="25"/>
        </w:numPr>
        <w:ind w:left="714" w:hanging="357"/>
        <w:rPr>
          <w:lang w:val="en-DE"/>
        </w:rPr>
      </w:pPr>
      <w:r w:rsidRPr="001E6C0B">
        <w:lastRenderedPageBreak/>
        <w:t>Regular updates, threat detection systems, and zero-trust frameworks should complement existing mechanisms to reduce vulnerabilities.</w:t>
      </w:r>
    </w:p>
    <w:p w14:paraId="59A00521" w14:textId="027AFB6A" w:rsidR="00C07DF1" w:rsidRPr="001E6C0B" w:rsidRDefault="0064607A" w:rsidP="001E6C0B">
      <w:pPr>
        <w:ind w:left="357"/>
        <w:rPr>
          <w:lang w:val="en-DE"/>
        </w:rPr>
      </w:pPr>
      <w:r>
        <w:rPr>
          <w:noProof/>
        </w:rPr>
        <mc:AlternateContent>
          <mc:Choice Requires="wpg">
            <w:drawing>
              <wp:inline distT="0" distB="0" distL="0" distR="0" wp14:anchorId="31FE0AA1" wp14:editId="1FB8CEFA">
                <wp:extent cx="3600000" cy="2052000"/>
                <wp:effectExtent l="38100" t="38100" r="95885" b="100965"/>
                <wp:docPr id="80" name="Group 79">
                  <a:extLst xmlns:a="http://schemas.openxmlformats.org/drawingml/2006/main">
                    <a:ext uri="{FF2B5EF4-FFF2-40B4-BE49-F238E27FC236}">
                      <a16:creationId xmlns:a16="http://schemas.microsoft.com/office/drawing/2014/main" id="{9BFB55C4-E2B5-3A01-1B13-A27DF5511480}"/>
                    </a:ext>
                  </a:extLst>
                </wp:docPr>
                <wp:cNvGraphicFramePr/>
                <a:graphic xmlns:a="http://schemas.openxmlformats.org/drawingml/2006/main">
                  <a:graphicData uri="http://schemas.microsoft.com/office/word/2010/wordprocessingGroup">
                    <wpg:wgp>
                      <wpg:cNvGrpSpPr/>
                      <wpg:grpSpPr>
                        <a:xfrm>
                          <a:off x="0" y="0"/>
                          <a:ext cx="3600000" cy="2052000"/>
                          <a:chOff x="0" y="0"/>
                          <a:chExt cx="3990684" cy="3169711"/>
                        </a:xfrm>
                      </wpg:grpSpPr>
                      <wps:wsp>
                        <wps:cNvPr id="1764287901" name="Rectangle: Rounded Corners 1764287901">
                          <a:extLst>
                            <a:ext uri="{FF2B5EF4-FFF2-40B4-BE49-F238E27FC236}">
                              <a16:creationId xmlns:a16="http://schemas.microsoft.com/office/drawing/2014/main" id="{02A99A45-213E-57F5-5FCF-DD6DB7023DC4}"/>
                            </a:ext>
                          </a:extLst>
                        </wps:cNvPr>
                        <wps:cNvSpPr/>
                        <wps:spPr>
                          <a:xfrm>
                            <a:off x="0" y="0"/>
                            <a:ext cx="3990684" cy="3169711"/>
                          </a:xfrm>
                          <a:prstGeom prst="roundRect">
                            <a:avLst>
                              <a:gd name="adj" fmla="val 6250"/>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tlCol="0" anchor="t"/>
                      </wps:wsp>
                      <wps:wsp>
                        <wps:cNvPr id="1072546389" name="TextBox 57">
                          <a:extLst>
                            <a:ext uri="{FF2B5EF4-FFF2-40B4-BE49-F238E27FC236}">
                              <a16:creationId xmlns:a16="http://schemas.microsoft.com/office/drawing/2014/main" id="{C9B5CED6-ABDE-2E1B-D085-16DF0D1CC55E}"/>
                            </a:ext>
                          </a:extLst>
                        </wps:cNvPr>
                        <wps:cNvSpPr txBox="1"/>
                        <wps:spPr>
                          <a:xfrm>
                            <a:off x="142278" y="38804"/>
                            <a:ext cx="2940532" cy="436047"/>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E5AE058" w14:textId="77777777" w:rsidR="0064607A" w:rsidRDefault="0064607A" w:rsidP="0064607A">
                              <w:pPr>
                                <w:jc w:val="center"/>
                                <w:rPr>
                                  <w:rFonts w:hAnsi="Calibri"/>
                                  <w:b/>
                                  <w:bCs/>
                                  <w:color w:val="000000" w:themeColor="text1"/>
                                  <w:kern w:val="0"/>
                                  <w:sz w:val="24"/>
                                  <w:szCs w:val="24"/>
                                  <w14:ligatures w14:val="none"/>
                                </w:rPr>
                              </w:pPr>
                              <w:r>
                                <w:rPr>
                                  <w:rFonts w:hAnsi="Calibri"/>
                                  <w:b/>
                                  <w:bCs/>
                                  <w:color w:val="000000" w:themeColor="text1"/>
                                </w:rPr>
                                <w:t>Financial Loss by Defense Mechanism Used</w:t>
                              </w:r>
                            </w:p>
                          </w:txbxContent>
                        </wps:txbx>
                        <wps:bodyPr wrap="square" rtlCol="0" anchor="ctr"/>
                      </wps:wsp>
                      <wpg:graphicFrame>
                        <wpg:cNvPr id="829309776" name="Chart 829309776">
                          <a:extLst>
                            <a:ext uri="{FF2B5EF4-FFF2-40B4-BE49-F238E27FC236}">
                              <a16:creationId xmlns:a16="http://schemas.microsoft.com/office/drawing/2014/main" id="{DCDCEF85-AEB4-4EB1-BE84-50590DEE875F}"/>
                            </a:ext>
                          </a:extLst>
                        </wpg:cNvPr>
                        <wpg:cNvFrPr>
                          <a:graphicFrameLocks/>
                        </wpg:cNvFrPr>
                        <wpg:xfrm>
                          <a:off x="98777" y="390461"/>
                          <a:ext cx="3813682" cy="2690127"/>
                        </wpg:xfrm>
                        <a:graphic>
                          <a:graphicData uri="http://schemas.openxmlformats.org/drawingml/2006/chart">
                            <c:chart xmlns:c="http://schemas.openxmlformats.org/drawingml/2006/chart" xmlns:r="http://schemas.openxmlformats.org/officeDocument/2006/relationships" r:id="rId19"/>
                          </a:graphicData>
                        </a:graphic>
                      </wpg:graphicFrame>
                    </wpg:wgp>
                  </a:graphicData>
                </a:graphic>
              </wp:inline>
            </w:drawing>
          </mc:Choice>
          <mc:Fallback>
            <w:pict>
              <v:group w14:anchorId="31FE0AA1" id="Group 79" o:spid="_x0000_s1050" style="width:283.45pt;height:161.55pt;mso-position-horizontal-relative:char;mso-position-vertical-relative:line" coordsize="39906,31697"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">
                <v:roundrect id="Rectangle: Rounded Corners 1764287901" o:spid="_x0000_s1051" style="position:absolute;width:39906;height:31697;visibility:visible;mso-wrap-style:square;v-text-anchor:top" arcsize=".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" fillcolor="#f2f2f2 [3052]" stroked="f" strokeweight="2pt">
                  <v:shadow on="t" color="black" opacity="26214f" origin="-.5,-.5" offset=".74836mm,.74836mm"/>
                </v:roundrect>
                <v:shape id="TextBox 57" o:spid="_x0000_s1052" type="#_x0000_t202" style="position:absolute;left:1422;top:388;width:29406;height:4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" filled="f" stroked="f">
                  <v:textbox>
                    <w:txbxContent>
                      <w:p w14:paraId="4E5AE058" w14:textId="77777777" w:rsidR="0064607A" w:rsidRDefault="0064607A" w:rsidP="0064607A">
                        <w:pPr>
                          <w:jc w:val="center"/>
                          <w:rPr>
                            <w:rFonts w:hAnsi="Calibri"/>
                            <w:b/>
                            <w:bCs/>
                            <w:color w:val="000000" w:themeColor="text1"/>
                            <w:kern w:val="0"/>
                            <w:sz w:val="24"/>
                            <w:szCs w:val="24"/>
                            <w14:ligatures w14:val="none"/>
                          </w:rPr>
                        </w:pPr>
                        <w:r>
                          <w:rPr>
                            <w:rFonts w:hAnsi="Calibri"/>
                            <w:b/>
                            <w:bCs/>
                            <w:color w:val="000000" w:themeColor="text1"/>
                          </w:rPr>
                          <w:t>Financial Loss by Defense Mechanism Used</w:t>
                        </w:r>
                      </w:p>
                    </w:txbxContent>
                  </v:textbox>
                </v:shape>
                <v:shape id="Chart 829309776" o:spid="_x0000_s1053" type="#_x0000_t75" style="position:absolute;left:2432;top:4614;width:35342;height:245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">
                  <v:imagedata r:id="rId20" o:title=""/>
                  <o:lock v:ext="edit" aspectratio="f"/>
                </v:shape>
                <w10:anchorlock/>
              </v:group>
            </w:pict>
          </mc:Fallback>
        </mc:AlternateContent>
      </w:r>
    </w:p>
    <w:p w14:paraId="6F4549BE" w14:textId="0F94C6EC" w:rsidR="00136B25" w:rsidRDefault="00136B25" w:rsidP="00136B25">
      <w:pPr>
        <w:ind w:left="357"/>
        <w:rPr>
          <w:b/>
          <w:bCs/>
        </w:rPr>
      </w:pPr>
      <w:r w:rsidRPr="00D8718A">
        <w:rPr>
          <w:b/>
          <w:bCs/>
          <w:sz w:val="28"/>
          <w:szCs w:val="28"/>
        </w:rPr>
        <w:t>Threat Type Distribution</w:t>
      </w:r>
    </w:p>
    <w:p w14:paraId="502AEEDD" w14:textId="77777777" w:rsidR="00136B25" w:rsidRDefault="00136B25" w:rsidP="00136B25">
      <w:pPr>
        <w:ind w:left="357"/>
        <w:rPr>
          <w:b/>
          <w:bCs/>
        </w:rPr>
      </w:pPr>
      <w:r>
        <w:rPr>
          <w:b/>
          <w:bCs/>
        </w:rPr>
        <w:t>Distribution of Users Affected by Attack Types</w:t>
      </w:r>
    </w:p>
    <w:p w14:paraId="1A1A8368" w14:textId="77777777" w:rsidR="00136B25" w:rsidRDefault="00136B25" w:rsidP="00136B25">
      <w:pPr>
        <w:ind w:left="357"/>
        <w:rPr>
          <w:b/>
          <w:bCs/>
        </w:rPr>
      </w:pPr>
      <w:r w:rsidRPr="0056123E">
        <w:t>Among the six major cybersecurity threats analyzed from 2015 to 2024</w:t>
      </w:r>
      <w:r>
        <w:rPr>
          <w:b/>
          <w:bCs/>
        </w:rPr>
        <w:t>:</w:t>
      </w:r>
    </w:p>
    <w:p w14:paraId="062FEE92" w14:textId="77777777" w:rsidR="00136B25" w:rsidRDefault="00136B25" w:rsidP="00136B25">
      <w:pPr>
        <w:pStyle w:val="ListParagraph"/>
        <w:numPr>
          <w:ilvl w:val="0"/>
          <w:numId w:val="13"/>
        </w:numPr>
        <w:ind w:left="714" w:hanging="357"/>
      </w:pPr>
      <w:r w:rsidRPr="0056123E">
        <w:rPr>
          <w:b/>
          <w:bCs/>
        </w:rPr>
        <w:t>DDoS</w:t>
      </w:r>
      <w:r w:rsidRPr="0056123E">
        <w:t xml:space="preserve"> attacks affected the highest number of users, accounting for 17.5% of the total affected population (approximately 265.20 million users).</w:t>
      </w:r>
    </w:p>
    <w:p w14:paraId="77E01CF2" w14:textId="77777777" w:rsidR="00136B25" w:rsidRDefault="00136B25" w:rsidP="00136B25">
      <w:pPr>
        <w:pStyle w:val="ListParagraph"/>
        <w:numPr>
          <w:ilvl w:val="0"/>
          <w:numId w:val="13"/>
        </w:numPr>
        <w:ind w:left="714" w:hanging="357"/>
      </w:pPr>
      <w:r w:rsidRPr="0056123E">
        <w:rPr>
          <w:b/>
          <w:bCs/>
        </w:rPr>
        <w:t>SQL Injection</w:t>
      </w:r>
      <w:r w:rsidRPr="0056123E">
        <w:t xml:space="preserve"> and </w:t>
      </w:r>
      <w:r w:rsidRPr="0056123E">
        <w:rPr>
          <w:b/>
          <w:bCs/>
        </w:rPr>
        <w:t>Phishing attacks</w:t>
      </w:r>
      <w:r>
        <w:t xml:space="preserve"> followed closely</w:t>
      </w:r>
      <w:r w:rsidRPr="0056123E">
        <w:t>, each impact</w:t>
      </w:r>
      <w:r>
        <w:t>ing</w:t>
      </w:r>
      <w:r w:rsidRPr="0056123E">
        <w:t xml:space="preserve"> around 17.0% of users (257.77M and 257.72M respectively).</w:t>
      </w:r>
    </w:p>
    <w:p w14:paraId="290771E5" w14:textId="799D4530" w:rsidR="00136B25" w:rsidRDefault="00136B25" w:rsidP="00802875">
      <w:pPr>
        <w:pStyle w:val="ListParagraph"/>
        <w:numPr>
          <w:ilvl w:val="0"/>
          <w:numId w:val="13"/>
        </w:numPr>
        <w:ind w:left="714" w:hanging="357"/>
      </w:pPr>
      <w:r w:rsidRPr="0056123E">
        <w:rPr>
          <w:b/>
          <w:bCs/>
        </w:rPr>
        <w:t>Ransomware</w:t>
      </w:r>
      <w:r w:rsidRPr="0056123E">
        <w:t xml:space="preserve"> affected 16.4% of users (247.89M), while </w:t>
      </w:r>
      <w:r w:rsidRPr="0056123E">
        <w:rPr>
          <w:b/>
          <w:bCs/>
        </w:rPr>
        <w:t>Malware</w:t>
      </w:r>
      <w:r w:rsidRPr="0056123E">
        <w:t xml:space="preserve"> and </w:t>
      </w:r>
      <w:r w:rsidRPr="0056123E">
        <w:rPr>
          <w:b/>
          <w:bCs/>
        </w:rPr>
        <w:t>Man-in-the-Middle (MitM)</w:t>
      </w:r>
      <w:r w:rsidRPr="0056123E">
        <w:t xml:space="preserve"> attacks accounted for 16.3% (246.76M) and 15.8% (238.71M) of the total respectively.</w:t>
      </w:r>
    </w:p>
    <w:p w14:paraId="1C6CE188" w14:textId="77777777" w:rsidR="00827490" w:rsidRDefault="00802875" w:rsidP="00136B25">
      <w:pPr>
        <w:ind w:left="357"/>
        <w:rPr>
          <w:b/>
          <w:bCs/>
        </w:rPr>
      </w:pPr>
      <w:r w:rsidRPr="006C5209">
        <w:rPr>
          <w:b/>
          <w:bCs/>
          <w:noProof/>
        </w:rPr>
        <w:lastRenderedPageBreak/>
        <w:drawing>
          <wp:inline distT="0" distB="0" distL="0" distR="0" wp14:anchorId="2D0398DE" wp14:editId="158FC642">
            <wp:extent cx="1519555" cy="5399405"/>
            <wp:effectExtent l="0" t="0" r="4445" b="0"/>
            <wp:docPr id="193889509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555" cy="5399405"/>
                    </a:xfrm>
                    <a:prstGeom prst="rect">
                      <a:avLst/>
                    </a:prstGeom>
                    <a:noFill/>
                    <a:ln>
                      <a:noFill/>
                    </a:ln>
                  </pic:spPr>
                </pic:pic>
              </a:graphicData>
            </a:graphic>
          </wp:inline>
        </w:drawing>
      </w:r>
    </w:p>
    <w:p w14:paraId="12D67385" w14:textId="1173A425" w:rsidR="006C5209" w:rsidRPr="006C5209" w:rsidRDefault="006C5209" w:rsidP="00136B25">
      <w:pPr>
        <w:ind w:left="357"/>
        <w:rPr>
          <w:b/>
          <w:bCs/>
        </w:rPr>
      </w:pPr>
      <w:r w:rsidRPr="006C5209">
        <w:rPr>
          <w:b/>
          <w:bCs/>
        </w:rPr>
        <w:t>Insights</w:t>
      </w:r>
    </w:p>
    <w:p w14:paraId="267202A0" w14:textId="261DC5F9" w:rsidR="00D912F2" w:rsidRDefault="006C5209" w:rsidP="00827490">
      <w:pPr>
        <w:pStyle w:val="ListParagraph"/>
        <w:numPr>
          <w:ilvl w:val="0"/>
          <w:numId w:val="19"/>
        </w:numPr>
      </w:pPr>
      <w:r w:rsidRPr="006C5209">
        <w:t>These figures suggest that although user impact is fairly evenly distributed across these attack types, DDoS attacks have had the most widespread reach over the decade.</w:t>
      </w:r>
    </w:p>
    <w:p w14:paraId="457461FF" w14:textId="552F51A2" w:rsidR="00E85A3F" w:rsidRDefault="00D44E86" w:rsidP="00136B25">
      <w:pPr>
        <w:ind w:left="357"/>
        <w:rPr>
          <w:b/>
          <w:bCs/>
        </w:rPr>
      </w:pPr>
      <w:r>
        <w:rPr>
          <w:b/>
          <w:bCs/>
          <w:sz w:val="28"/>
          <w:szCs w:val="28"/>
        </w:rPr>
        <w:t>Yearly Trend of Attack Types</w:t>
      </w:r>
    </w:p>
    <w:p w14:paraId="307F4D9B" w14:textId="0EA29455" w:rsidR="00D44E86" w:rsidRDefault="00D44E86" w:rsidP="00136B25">
      <w:pPr>
        <w:ind w:left="357"/>
        <w:rPr>
          <w:b/>
          <w:bCs/>
        </w:rPr>
      </w:pPr>
      <w:r>
        <w:rPr>
          <w:b/>
          <w:bCs/>
        </w:rPr>
        <w:t>Yearly Trend of Attack Types by Financial Loss</w:t>
      </w:r>
    </w:p>
    <w:p w14:paraId="297DE8C5" w14:textId="4D2FE58A" w:rsidR="00D44E86" w:rsidRPr="0072012F" w:rsidRDefault="0072012F" w:rsidP="00D44E86">
      <w:pPr>
        <w:pStyle w:val="ListParagraph"/>
        <w:numPr>
          <w:ilvl w:val="0"/>
          <w:numId w:val="19"/>
        </w:numPr>
      </w:pPr>
      <w:r w:rsidRPr="0072012F">
        <w:t>The years 2017 ($16.26B) and 2023 ($15.96B) witnessed the highest financial losses, with Phishing</w:t>
      </w:r>
      <w:r w:rsidR="00A76107">
        <w:t xml:space="preserve"> ($3.32B)</w:t>
      </w:r>
      <w:r w:rsidRPr="0072012F">
        <w:t xml:space="preserve"> and SQL Injection</w:t>
      </w:r>
      <w:r w:rsidR="00A76107">
        <w:t xml:space="preserve"> ($3.10B)</w:t>
      </w:r>
      <w:r w:rsidRPr="0072012F">
        <w:t xml:space="preserve"> being the major contributors, respectively</w:t>
      </w:r>
      <w:r w:rsidR="00954D7E" w:rsidRPr="0072012F">
        <w:t>.</w:t>
      </w:r>
    </w:p>
    <w:p w14:paraId="799E3C17" w14:textId="600116D0" w:rsidR="0072012F" w:rsidRDefault="0072012F" w:rsidP="0072012F">
      <w:pPr>
        <w:pStyle w:val="ListParagraph"/>
        <w:numPr>
          <w:ilvl w:val="0"/>
          <w:numId w:val="19"/>
        </w:numPr>
      </w:pPr>
      <w:r w:rsidRPr="0072012F">
        <w:t>A noticeable dip occurred in 2019, followed by a steady increase in losses from 2020 to 2023.</w:t>
      </w:r>
    </w:p>
    <w:p w14:paraId="1618BB45" w14:textId="24D50175" w:rsidR="001A0B92" w:rsidRDefault="001A0B92" w:rsidP="001A0B92">
      <w:pPr>
        <w:ind w:left="360"/>
      </w:pPr>
      <w:r>
        <w:rPr>
          <w:noProof/>
        </w:rPr>
        <w:lastRenderedPageBreak/>
        <mc:AlternateContent>
          <mc:Choice Requires="wpg">
            <w:drawing>
              <wp:inline distT="0" distB="0" distL="0" distR="0" wp14:anchorId="662A0BA3" wp14:editId="2E5EC4DB">
                <wp:extent cx="4780800" cy="2599131"/>
                <wp:effectExtent l="38100" t="38100" r="96520" b="10795"/>
                <wp:docPr id="68" name="Group 67">
                  <a:extLst xmlns:a="http://schemas.openxmlformats.org/drawingml/2006/main">
                    <a:ext uri="{FF2B5EF4-FFF2-40B4-BE49-F238E27FC236}">
                      <a16:creationId xmlns:a16="http://schemas.microsoft.com/office/drawing/2014/main" id="{BF45C70F-3CE1-4095-4DA9-8BAED8F76065}"/>
                    </a:ext>
                  </a:extLst>
                </wp:docPr>
                <wp:cNvGraphicFramePr/>
                <a:graphic xmlns:a="http://schemas.openxmlformats.org/drawingml/2006/main">
                  <a:graphicData uri="http://schemas.microsoft.com/office/word/2010/wordprocessingGroup">
                    <wpg:wgp>
                      <wpg:cNvGrpSpPr/>
                      <wpg:grpSpPr>
                        <a:xfrm>
                          <a:off x="0" y="0"/>
                          <a:ext cx="4780800" cy="2599131"/>
                          <a:chOff x="0" y="0"/>
                          <a:chExt cx="5169600" cy="3074228"/>
                        </a:xfrm>
                      </wpg:grpSpPr>
                      <wps:wsp>
                        <wps:cNvPr id="78368166" name="Rectangle: Rounded Corners 78368166">
                          <a:extLst>
                            <a:ext uri="{FF2B5EF4-FFF2-40B4-BE49-F238E27FC236}">
                              <a16:creationId xmlns:a16="http://schemas.microsoft.com/office/drawing/2014/main" id="{725FC623-9A00-7B19-BFCD-FF590E6C409B}"/>
                            </a:ext>
                          </a:extLst>
                        </wps:cNvPr>
                        <wps:cNvSpPr/>
                        <wps:spPr>
                          <a:xfrm>
                            <a:off x="0" y="0"/>
                            <a:ext cx="5169600" cy="2980633"/>
                          </a:xfrm>
                          <a:prstGeom prst="roundRect">
                            <a:avLst>
                              <a:gd name="adj" fmla="val 6250"/>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tlCol="0" anchor="t"/>
                      </wps:wsp>
                      <wpg:graphicFrame>
                        <wpg:cNvPr id="2111483634" name="Chart 2111483634">
                          <a:extLst>
                            <a:ext uri="{FF2B5EF4-FFF2-40B4-BE49-F238E27FC236}">
                              <a16:creationId xmlns:a16="http://schemas.microsoft.com/office/drawing/2014/main" id="{511297E4-1FBB-4F0A-BC94-72BC0DE8EC9B}"/>
                            </a:ext>
                          </a:extLst>
                        </wpg:cNvPr>
                        <wpg:cNvFrPr>
                          <a:graphicFrameLocks/>
                        </wpg:cNvFrPr>
                        <wpg:xfrm>
                          <a:off x="36626" y="329923"/>
                          <a:ext cx="5091965" cy="2744305"/>
                        </wpg:xfrm>
                        <a:graphic>
                          <a:graphicData uri="http://schemas.openxmlformats.org/drawingml/2006/chart">
                            <c:chart xmlns:c="http://schemas.openxmlformats.org/drawingml/2006/chart" xmlns:r="http://schemas.openxmlformats.org/officeDocument/2006/relationships" r:id="rId22"/>
                          </a:graphicData>
                        </a:graphic>
                      </wpg:graphicFrame>
                      <wps:wsp>
                        <wps:cNvPr id="454705850" name="TextBox 48">
                          <a:extLst>
                            <a:ext uri="{FF2B5EF4-FFF2-40B4-BE49-F238E27FC236}">
                              <a16:creationId xmlns:a16="http://schemas.microsoft.com/office/drawing/2014/main" id="{A4DB8D16-A050-CFE2-EA1D-E64B36E22E16}"/>
                            </a:ext>
                          </a:extLst>
                        </wps:cNvPr>
                        <wps:cNvSpPr txBox="1"/>
                        <wps:spPr>
                          <a:xfrm>
                            <a:off x="89541" y="45912"/>
                            <a:ext cx="3189484" cy="304177"/>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7205930E" w14:textId="77777777" w:rsidR="00A76107" w:rsidRDefault="00A76107" w:rsidP="00A76107">
                              <w:pPr>
                                <w:jc w:val="center"/>
                                <w:rPr>
                                  <w:rFonts w:hAnsi="Calibri"/>
                                  <w:b/>
                                  <w:bCs/>
                                  <w:color w:val="000000" w:themeColor="text1"/>
                                  <w:kern w:val="0"/>
                                  <w:sz w:val="24"/>
                                  <w:szCs w:val="24"/>
                                  <w14:ligatures w14:val="none"/>
                                </w:rPr>
                              </w:pPr>
                              <w:r>
                                <w:rPr>
                                  <w:rFonts w:hAnsi="Calibri"/>
                                  <w:b/>
                                  <w:bCs/>
                                  <w:color w:val="000000" w:themeColor="text1"/>
                                </w:rPr>
                                <w:t>Yearly Trend of Attack Types by Financial Loss</w:t>
                              </w:r>
                            </w:p>
                          </w:txbxContent>
                        </wps:txbx>
                        <wps:bodyPr wrap="square" rtlCol="0" anchor="ctr"/>
                      </wps:wsp>
                    </wpg:wgp>
                  </a:graphicData>
                </a:graphic>
              </wp:inline>
            </w:drawing>
          </mc:Choice>
          <mc:Fallback>
            <w:pict>
              <v:group w14:anchorId="662A0BA3" id="Group 67" o:spid="_x0000_s1054" style="width:376.45pt;height:204.65pt;mso-position-horizontal-relative:char;mso-position-vertical-relative:line" coordsize="51696,30742"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">
                <v:roundrect id="Rectangle: Rounded Corners 78368166" o:spid="_x0000_s1055" style="position:absolute;width:51696;height:29806;visibility:visible;mso-wrap-style:square;v-text-anchor:top" arcsize=".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" fillcolor="#f2f2f2 [3052]" stroked="f" strokeweight="2pt">
                  <v:shadow on="t" color="black" opacity="26214f" origin="-.5,-.5" offset=".74836mm,.74836mm"/>
                </v:roundrect>
                <v:shape id="Chart 2111483634" o:spid="_x0000_s1056" type="#_x0000_t75" style="position:absolute;left:1120;top:4758;width:48911;height:247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">
                  <v:imagedata r:id="rId23" o:title=""/>
                  <o:lock v:ext="edit" aspectratio="f"/>
                </v:shape>
                <v:shape id="TextBox 48" o:spid="_x0000_s1057" type="#_x0000_t202" style="position:absolute;left:895;top:459;width:31895;height:3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" filled="f" stroked="f">
                  <v:textbox>
                    <w:txbxContent>
                      <w:p w14:paraId="7205930E" w14:textId="77777777" w:rsidR="00A76107" w:rsidRDefault="00A76107" w:rsidP="00A76107">
                        <w:pPr>
                          <w:jc w:val="center"/>
                          <w:rPr>
                            <w:rFonts w:hAnsi="Calibri"/>
                            <w:b/>
                            <w:bCs/>
                            <w:color w:val="000000" w:themeColor="text1"/>
                            <w:kern w:val="0"/>
                            <w:sz w:val="24"/>
                            <w:szCs w:val="24"/>
                            <w14:ligatures w14:val="none"/>
                          </w:rPr>
                        </w:pPr>
                        <w:r>
                          <w:rPr>
                            <w:rFonts w:hAnsi="Calibri"/>
                            <w:b/>
                            <w:bCs/>
                            <w:color w:val="000000" w:themeColor="text1"/>
                          </w:rPr>
                          <w:t>Yearly Trend of Attack Types by Financial Loss</w:t>
                        </w:r>
                      </w:p>
                    </w:txbxContent>
                  </v:textbox>
                </v:shape>
                <w10:anchorlock/>
              </v:group>
            </w:pict>
          </mc:Fallback>
        </mc:AlternateContent>
      </w:r>
    </w:p>
    <w:p w14:paraId="276F41E4" w14:textId="3D5A3F3F" w:rsidR="0072012F" w:rsidRPr="0072012F" w:rsidRDefault="0072012F" w:rsidP="0072012F">
      <w:pPr>
        <w:ind w:left="360"/>
        <w:rPr>
          <w:b/>
          <w:bCs/>
        </w:rPr>
      </w:pPr>
      <w:r w:rsidRPr="0072012F">
        <w:rPr>
          <w:b/>
          <w:bCs/>
        </w:rPr>
        <w:t>Yearly Trend of Attack Types by Users Affected</w:t>
      </w:r>
    </w:p>
    <w:p w14:paraId="377D1BFE" w14:textId="01378383" w:rsidR="0072012F" w:rsidRPr="00A76107" w:rsidRDefault="001A0B92" w:rsidP="00A76107">
      <w:pPr>
        <w:pStyle w:val="ListParagraph"/>
        <w:numPr>
          <w:ilvl w:val="0"/>
          <w:numId w:val="20"/>
        </w:numPr>
        <w:ind w:left="714" w:hanging="357"/>
        <w:rPr>
          <w:lang w:val="en-DE"/>
        </w:rPr>
      </w:pPr>
      <w:r>
        <w:rPr>
          <w:lang w:val="en-DE"/>
        </w:rPr>
        <w:t xml:space="preserve">More </w:t>
      </w:r>
      <w:r w:rsidR="00A76107" w:rsidRPr="00A76107">
        <w:rPr>
          <w:lang w:val="en-DE"/>
        </w:rPr>
        <w:t xml:space="preserve">users </w:t>
      </w:r>
      <w:r>
        <w:rPr>
          <w:lang w:val="en-DE"/>
        </w:rPr>
        <w:t xml:space="preserve">were </w:t>
      </w:r>
      <w:r w:rsidR="00A76107" w:rsidRPr="00A76107">
        <w:rPr>
          <w:lang w:val="en-DE"/>
        </w:rPr>
        <w:t xml:space="preserve">affected in 2022 (163.26M), followed </w:t>
      </w:r>
      <w:r>
        <w:rPr>
          <w:lang w:val="en-DE"/>
        </w:rPr>
        <w:t xml:space="preserve">closely </w:t>
      </w:r>
      <w:r w:rsidR="00A76107" w:rsidRPr="00A76107">
        <w:rPr>
          <w:lang w:val="en-DE"/>
        </w:rPr>
        <w:t>by 2017 (161.81M).</w:t>
      </w:r>
    </w:p>
    <w:p w14:paraId="0F0D1FFD" w14:textId="7EF9A203" w:rsidR="0072012F" w:rsidRPr="001A0B92" w:rsidRDefault="00A76107" w:rsidP="0072012F">
      <w:pPr>
        <w:pStyle w:val="ListParagraph"/>
        <w:numPr>
          <w:ilvl w:val="0"/>
          <w:numId w:val="20"/>
        </w:numPr>
        <w:ind w:left="714" w:hanging="357"/>
        <w:rPr>
          <w:lang w:val="en-DE"/>
        </w:rPr>
      </w:pPr>
      <w:r w:rsidRPr="00A76107">
        <w:t>2019 recorded the lowest number of affected users, marking a notable dip in user impact that year</w:t>
      </w:r>
      <w:r w:rsidR="0072012F" w:rsidRPr="00A76107">
        <w:t>.</w:t>
      </w:r>
    </w:p>
    <w:p w14:paraId="6380D905" w14:textId="49C95336" w:rsidR="001A0B92" w:rsidRPr="001A0B92" w:rsidRDefault="001A0B92" w:rsidP="001A0B92">
      <w:pPr>
        <w:ind w:left="357"/>
        <w:rPr>
          <w:lang w:val="en-DE"/>
        </w:rPr>
      </w:pPr>
      <w:r>
        <w:rPr>
          <w:noProof/>
        </w:rPr>
        <mc:AlternateContent>
          <mc:Choice Requires="wpg">
            <w:drawing>
              <wp:inline distT="0" distB="0" distL="0" distR="0" wp14:anchorId="200811FA" wp14:editId="44E0AC7C">
                <wp:extent cx="4780800" cy="2642400"/>
                <wp:effectExtent l="38100" t="38100" r="96520" b="100965"/>
                <wp:docPr id="69" name="Group 68">
                  <a:extLst xmlns:a="http://schemas.openxmlformats.org/drawingml/2006/main">
                    <a:ext uri="{FF2B5EF4-FFF2-40B4-BE49-F238E27FC236}">
                      <a16:creationId xmlns:a16="http://schemas.microsoft.com/office/drawing/2014/main" id="{3A817679-3D3E-2786-5F65-310C9B04983C}"/>
                    </a:ext>
                  </a:extLst>
                </wp:docPr>
                <wp:cNvGraphicFramePr/>
                <a:graphic xmlns:a="http://schemas.openxmlformats.org/drawingml/2006/main">
                  <a:graphicData uri="http://schemas.microsoft.com/office/word/2010/wordprocessingGroup">
                    <wpg:wgp>
                      <wpg:cNvGrpSpPr/>
                      <wpg:grpSpPr>
                        <a:xfrm>
                          <a:off x="0" y="0"/>
                          <a:ext cx="4780800" cy="2642400"/>
                          <a:chOff x="0" y="0"/>
                          <a:chExt cx="5163157" cy="3155213"/>
                        </a:xfrm>
                      </wpg:grpSpPr>
                      <wps:wsp>
                        <wps:cNvPr id="1879345504" name="Rectangle: Rounded Corners 1879345504">
                          <a:extLst>
                            <a:ext uri="{FF2B5EF4-FFF2-40B4-BE49-F238E27FC236}">
                              <a16:creationId xmlns:a16="http://schemas.microsoft.com/office/drawing/2014/main" id="{DE90ED06-53C9-3CF3-7E2A-1951E9E1B10B}"/>
                            </a:ext>
                          </a:extLst>
                        </wps:cNvPr>
                        <wps:cNvSpPr/>
                        <wps:spPr>
                          <a:xfrm>
                            <a:off x="0" y="0"/>
                            <a:ext cx="5163157" cy="3155213"/>
                          </a:xfrm>
                          <a:prstGeom prst="roundRect">
                            <a:avLst>
                              <a:gd name="adj" fmla="val 6250"/>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tlCol="0" anchor="t"/>
                      </wps:wsp>
                      <wps:wsp>
                        <wps:cNvPr id="287117133" name="TextBox 50">
                          <a:extLst>
                            <a:ext uri="{FF2B5EF4-FFF2-40B4-BE49-F238E27FC236}">
                              <a16:creationId xmlns:a16="http://schemas.microsoft.com/office/drawing/2014/main" id="{F2F74560-C976-8435-9607-572F9973A7BA}"/>
                            </a:ext>
                          </a:extLst>
                        </wps:cNvPr>
                        <wps:cNvSpPr txBox="1"/>
                        <wps:spPr>
                          <a:xfrm>
                            <a:off x="83099" y="45912"/>
                            <a:ext cx="3267676" cy="28438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A4F91B7" w14:textId="77777777" w:rsidR="001A0B92" w:rsidRDefault="001A0B92" w:rsidP="001A0B92">
                              <w:pPr>
                                <w:jc w:val="center"/>
                                <w:rPr>
                                  <w:rFonts w:hAnsi="Calibri"/>
                                  <w:b/>
                                  <w:bCs/>
                                  <w:color w:val="000000" w:themeColor="text1"/>
                                  <w:kern w:val="0"/>
                                  <w:sz w:val="24"/>
                                  <w:szCs w:val="24"/>
                                  <w14:ligatures w14:val="none"/>
                                </w:rPr>
                              </w:pPr>
                              <w:r>
                                <w:rPr>
                                  <w:rFonts w:hAnsi="Calibri"/>
                                  <w:b/>
                                  <w:bCs/>
                                  <w:color w:val="000000" w:themeColor="text1"/>
                                </w:rPr>
                                <w:t>Yearly Trend of Attack Types by Users Affected</w:t>
                              </w:r>
                            </w:p>
                          </w:txbxContent>
                        </wps:txbx>
                        <wps:bodyPr wrap="square" rtlCol="0" anchor="ctr"/>
                      </wps:wsp>
                      <wpg:graphicFrame>
                        <wpg:cNvPr id="1367344338" name="Chart 1367344338">
                          <a:extLst>
                            <a:ext uri="{FF2B5EF4-FFF2-40B4-BE49-F238E27FC236}">
                              <a16:creationId xmlns:a16="http://schemas.microsoft.com/office/drawing/2014/main" id="{B8558C35-BB78-490D-A4A6-847DBB20FC6B}"/>
                            </a:ext>
                          </a:extLst>
                        </wpg:cNvPr>
                        <wpg:cNvFrPr>
                          <a:graphicFrameLocks/>
                        </wpg:cNvFrPr>
                        <wpg:xfrm>
                          <a:off x="47211" y="368115"/>
                          <a:ext cx="5057619" cy="2717658"/>
                        </wpg:xfrm>
                        <a:graphic>
                          <a:graphicData uri="http://schemas.openxmlformats.org/drawingml/2006/chart">
                            <c:chart xmlns:c="http://schemas.openxmlformats.org/drawingml/2006/chart" xmlns:r="http://schemas.openxmlformats.org/officeDocument/2006/relationships" r:id="rId24"/>
                          </a:graphicData>
                        </a:graphic>
                      </wpg:graphicFrame>
                    </wpg:wgp>
                  </a:graphicData>
                </a:graphic>
              </wp:inline>
            </w:drawing>
          </mc:Choice>
          <mc:Fallback>
            <w:pict>
              <v:group w14:anchorId="200811FA" id="Group 68" o:spid="_x0000_s1058" style="width:376.45pt;height:208.05pt;mso-position-horizontal-relative:char;mso-position-vertical-relative:line" coordsize="51631,31552"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">
                <v:roundrect id="Rectangle: Rounded Corners 1879345504" o:spid="_x0000_s1059" style="position:absolute;width:51631;height:31552;visibility:visible;mso-wrap-style:square;v-text-anchor:top" arcsize=".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" fillcolor="#f2f2f2 [3052]" stroked="f" strokeweight="2pt">
                  <v:shadow on="t" color="black" opacity="26214f" origin="-.5,-.5" offset=".74836mm,.74836mm"/>
                </v:roundrect>
                <v:shape id="TextBox 50" o:spid="_x0000_s1060" type="#_x0000_t202" style="position:absolute;left:830;top:459;width:32677;height:2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" filled="f" stroked="f">
                  <v:textbox>
                    <w:txbxContent>
                      <w:p w14:paraId="3A4F91B7" w14:textId="77777777" w:rsidR="001A0B92" w:rsidRDefault="001A0B92" w:rsidP="001A0B92">
                        <w:pPr>
                          <w:jc w:val="center"/>
                          <w:rPr>
                            <w:rFonts w:hAnsi="Calibri"/>
                            <w:b/>
                            <w:bCs/>
                            <w:color w:val="000000" w:themeColor="text1"/>
                            <w:kern w:val="0"/>
                            <w:sz w:val="24"/>
                            <w:szCs w:val="24"/>
                            <w14:ligatures w14:val="none"/>
                          </w:rPr>
                        </w:pPr>
                        <w:r>
                          <w:rPr>
                            <w:rFonts w:hAnsi="Calibri"/>
                            <w:b/>
                            <w:bCs/>
                            <w:color w:val="000000" w:themeColor="text1"/>
                          </w:rPr>
                          <w:t>Yearly Trend of Attack Types by Users Affected</w:t>
                        </w:r>
                      </w:p>
                    </w:txbxContent>
                  </v:textbox>
                </v:shape>
                <v:shape id="Chart 1367344338" o:spid="_x0000_s1061" type="#_x0000_t75" style="position:absolute;left:1250;top:5168;width:48455;height:245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">
                  <v:imagedata r:id="rId25" o:title=""/>
                  <o:lock v:ext="edit" aspectratio="f"/>
                </v:shape>
                <w10:anchorlock/>
              </v:group>
            </w:pict>
          </mc:Fallback>
        </mc:AlternateContent>
      </w:r>
    </w:p>
    <w:p w14:paraId="48CDBDC2" w14:textId="21E65320" w:rsidR="00D45261" w:rsidRDefault="00D45261" w:rsidP="00136B25">
      <w:pPr>
        <w:ind w:left="357"/>
        <w:rPr>
          <w:b/>
          <w:bCs/>
        </w:rPr>
      </w:pPr>
      <w:r>
        <w:rPr>
          <w:b/>
          <w:bCs/>
        </w:rPr>
        <w:t>Insights</w:t>
      </w:r>
    </w:p>
    <w:p w14:paraId="71A30796" w14:textId="04FCE1CF" w:rsidR="0072012F" w:rsidRPr="0072012F" w:rsidRDefault="00A76107" w:rsidP="0072012F">
      <w:pPr>
        <w:pStyle w:val="ListParagraph"/>
        <w:numPr>
          <w:ilvl w:val="0"/>
          <w:numId w:val="20"/>
        </w:numPr>
        <w:ind w:left="714" w:hanging="357"/>
        <w:rPr>
          <w:lang w:val="en-DE"/>
        </w:rPr>
      </w:pPr>
      <w:r w:rsidRPr="00A76107">
        <w:t>Cyberattacks are becoming increasingly financially damaging, with millions of users affected annually</w:t>
      </w:r>
      <w:r w:rsidR="0072012F" w:rsidRPr="0072012F">
        <w:t>.</w:t>
      </w:r>
    </w:p>
    <w:p w14:paraId="6E81FC13" w14:textId="5ABE5003" w:rsidR="0072012F" w:rsidRDefault="00A76107" w:rsidP="0072012F">
      <w:pPr>
        <w:pStyle w:val="ListParagraph"/>
        <w:numPr>
          <w:ilvl w:val="0"/>
          <w:numId w:val="20"/>
        </w:numPr>
        <w:ind w:left="714" w:hanging="357"/>
      </w:pPr>
      <w:r w:rsidRPr="00A76107">
        <w:t xml:space="preserve">The consistent rise in both losses and user impact </w:t>
      </w:r>
      <w:r>
        <w:t>emphasizes</w:t>
      </w:r>
      <w:r w:rsidRPr="00A76107">
        <w:t xml:space="preserve"> the urgent need for stronger cybersecurity measures to </w:t>
      </w:r>
      <w:r>
        <w:t>reduce</w:t>
      </w:r>
      <w:r w:rsidRPr="00A76107">
        <w:t xml:space="preserve"> long-term consequences.</w:t>
      </w:r>
    </w:p>
    <w:p w14:paraId="40525DA3" w14:textId="1A8BC35F" w:rsidR="00100A38" w:rsidRDefault="00100A38" w:rsidP="00100A38">
      <w:pPr>
        <w:ind w:left="357"/>
        <w:rPr>
          <w:sz w:val="28"/>
          <w:szCs w:val="28"/>
        </w:rPr>
      </w:pPr>
      <w:r>
        <w:rPr>
          <w:b/>
          <w:bCs/>
          <w:sz w:val="28"/>
          <w:szCs w:val="28"/>
        </w:rPr>
        <w:lastRenderedPageBreak/>
        <w:t>Filters for Interactive Analysis</w:t>
      </w:r>
    </w:p>
    <w:p w14:paraId="7978CEF0" w14:textId="63263FB1" w:rsidR="00100A38" w:rsidRDefault="00100A38" w:rsidP="00100A38">
      <w:pPr>
        <w:ind w:left="357"/>
      </w:pPr>
      <w:r>
        <w:t>To support dynamic analysis, the following filters were added:</w:t>
      </w:r>
    </w:p>
    <w:p w14:paraId="67D4261E" w14:textId="2E0C8ED5" w:rsidR="00100A38" w:rsidRDefault="00100A38" w:rsidP="00100A38">
      <w:pPr>
        <w:pStyle w:val="ListParagraph"/>
        <w:numPr>
          <w:ilvl w:val="0"/>
          <w:numId w:val="26"/>
        </w:numPr>
        <w:ind w:left="714" w:hanging="357"/>
      </w:pPr>
      <w:r w:rsidRPr="000B3932">
        <w:rPr>
          <w:b/>
          <w:bCs/>
        </w:rPr>
        <w:t>Country</w:t>
      </w:r>
      <w:r w:rsidR="000B3932">
        <w:t xml:space="preserve"> – To examine threat distributions across different regions.</w:t>
      </w:r>
    </w:p>
    <w:p w14:paraId="41B195D7" w14:textId="7A4010F5" w:rsidR="00100A38" w:rsidRDefault="00100A38" w:rsidP="00100A38">
      <w:pPr>
        <w:pStyle w:val="ListParagraph"/>
        <w:numPr>
          <w:ilvl w:val="0"/>
          <w:numId w:val="26"/>
        </w:numPr>
        <w:ind w:left="714" w:hanging="357"/>
      </w:pPr>
      <w:r w:rsidRPr="000B3932">
        <w:rPr>
          <w:b/>
          <w:bCs/>
        </w:rPr>
        <w:t>Attack Type</w:t>
      </w:r>
      <w:r w:rsidR="000B3932">
        <w:t xml:space="preserve"> – To compare the frequency and impact of various cyberattack methods.</w:t>
      </w:r>
    </w:p>
    <w:p w14:paraId="34D0EE26" w14:textId="293805F8" w:rsidR="00100A38" w:rsidRDefault="00100A38" w:rsidP="00100A38">
      <w:pPr>
        <w:pStyle w:val="ListParagraph"/>
        <w:numPr>
          <w:ilvl w:val="0"/>
          <w:numId w:val="26"/>
        </w:numPr>
        <w:ind w:left="714" w:hanging="357"/>
      </w:pPr>
      <w:r>
        <w:t>Year</w:t>
      </w:r>
      <w:r w:rsidR="000B3932">
        <w:t xml:space="preserve"> – To explore trends and changes in threat over time.</w:t>
      </w:r>
    </w:p>
    <w:p w14:paraId="1EBF3B9A" w14:textId="33DE6844" w:rsidR="00100A38" w:rsidRDefault="00100A38" w:rsidP="00100A38">
      <w:pPr>
        <w:ind w:left="357"/>
      </w:pPr>
      <w:r>
        <w:rPr>
          <w:noProof/>
        </w:rPr>
        <w:drawing>
          <wp:inline distT="0" distB="0" distL="0" distR="0" wp14:anchorId="7652C79A" wp14:editId="63CD4B4E">
            <wp:extent cx="3242895" cy="1800000"/>
            <wp:effectExtent l="0" t="0" r="0" b="0"/>
            <wp:docPr id="16119196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19657" name="Picture 1611919657"/>
                    <pic:cNvPicPr/>
                  </pic:nvPicPr>
                  <pic:blipFill>
                    <a:blip r:embed="rId26">
                      <a:extLst>
                        <a:ext uri="{28A0092B-C50C-407E-A947-70E740481C1C}">
                          <a14:useLocalDpi xmlns:a14="http://schemas.microsoft.com/office/drawing/2010/main" val="0"/>
                        </a:ext>
                      </a:extLst>
                    </a:blip>
                    <a:stretch>
                      <a:fillRect/>
                    </a:stretch>
                  </pic:blipFill>
                  <pic:spPr>
                    <a:xfrm>
                      <a:off x="0" y="0"/>
                      <a:ext cx="3242895" cy="1800000"/>
                    </a:xfrm>
                    <a:prstGeom prst="rect">
                      <a:avLst/>
                    </a:prstGeom>
                  </pic:spPr>
                </pic:pic>
              </a:graphicData>
            </a:graphic>
          </wp:inline>
        </w:drawing>
      </w:r>
    </w:p>
    <w:p w14:paraId="5AA8FB72" w14:textId="597DF51F" w:rsidR="000B3932" w:rsidRDefault="000B3932" w:rsidP="00100A38">
      <w:pPr>
        <w:ind w:left="357"/>
        <w:rPr>
          <w:b/>
          <w:bCs/>
          <w:sz w:val="28"/>
          <w:szCs w:val="28"/>
        </w:rPr>
      </w:pPr>
      <w:r>
        <w:rPr>
          <w:b/>
          <w:bCs/>
          <w:sz w:val="28"/>
          <w:szCs w:val="28"/>
        </w:rPr>
        <w:t>Key Takeaways</w:t>
      </w:r>
    </w:p>
    <w:p w14:paraId="16B2EF9E" w14:textId="1971C2A2" w:rsidR="000B3932" w:rsidRDefault="00CA6334" w:rsidP="000B3932">
      <w:pPr>
        <w:pStyle w:val="ListParagraph"/>
        <w:numPr>
          <w:ilvl w:val="0"/>
          <w:numId w:val="27"/>
        </w:numPr>
        <w:ind w:left="714" w:hanging="357"/>
      </w:pPr>
      <w:r>
        <w:t>UK recorded the highest financial loss, while Brazil had the highest number of affected users.</w:t>
      </w:r>
    </w:p>
    <w:p w14:paraId="55DDD48B" w14:textId="5014484B" w:rsidR="00CA6334" w:rsidRDefault="00CA6334" w:rsidP="000B3932">
      <w:pPr>
        <w:pStyle w:val="ListParagraph"/>
        <w:numPr>
          <w:ilvl w:val="0"/>
          <w:numId w:val="27"/>
        </w:numPr>
        <w:ind w:left="714" w:hanging="357"/>
      </w:pPr>
      <w:r>
        <w:t>The IT industry was the most impacted, threat-wise and financial-loss wise.</w:t>
      </w:r>
    </w:p>
    <w:p w14:paraId="6DA7D723" w14:textId="5F32FCD9" w:rsidR="00CA6334" w:rsidRDefault="00CA6334" w:rsidP="000B3932">
      <w:pPr>
        <w:pStyle w:val="ListParagraph"/>
        <w:numPr>
          <w:ilvl w:val="0"/>
          <w:numId w:val="27"/>
        </w:numPr>
        <w:ind w:left="714" w:hanging="357"/>
      </w:pPr>
      <w:r>
        <w:t>The Nation-state attack source caused the highest financial loss, while Hacker Group had the least impact on financial loss.</w:t>
      </w:r>
    </w:p>
    <w:p w14:paraId="14640F3D" w14:textId="6E873B19" w:rsidR="00CA6334" w:rsidRDefault="00CA6334" w:rsidP="000B3932">
      <w:pPr>
        <w:pStyle w:val="ListParagraph"/>
        <w:numPr>
          <w:ilvl w:val="0"/>
          <w:numId w:val="27"/>
        </w:numPr>
        <w:ind w:left="714" w:hanging="357"/>
      </w:pPr>
      <w:r>
        <w:t>Zero-Day was the most exploited vulnerability.</w:t>
      </w:r>
    </w:p>
    <w:p w14:paraId="6A57FE1A" w14:textId="4B96F1F2" w:rsidR="00CA6334" w:rsidRDefault="00CA6334" w:rsidP="000B3932">
      <w:pPr>
        <w:pStyle w:val="ListParagraph"/>
        <w:numPr>
          <w:ilvl w:val="0"/>
          <w:numId w:val="27"/>
        </w:numPr>
        <w:ind w:left="714" w:hanging="357"/>
      </w:pPr>
      <w:r>
        <w:t>Firewall was the most effective defense mechanism.</w:t>
      </w:r>
    </w:p>
    <w:p w14:paraId="0DC554FB" w14:textId="2CFF1918" w:rsidR="00CA6334" w:rsidRDefault="00CA6334" w:rsidP="000B3932">
      <w:pPr>
        <w:pStyle w:val="ListParagraph"/>
        <w:numPr>
          <w:ilvl w:val="0"/>
          <w:numId w:val="27"/>
        </w:numPr>
        <w:ind w:left="714" w:hanging="357"/>
      </w:pPr>
      <w:r>
        <w:t>The year 2017 recorded the highest financial loss, while more users were affected in 2022.</w:t>
      </w:r>
    </w:p>
    <w:p w14:paraId="69B5C74D" w14:textId="50D52A5D" w:rsidR="00136B25" w:rsidRDefault="00811DA9" w:rsidP="004B64DB">
      <w:pPr>
        <w:pStyle w:val="ListParagraph"/>
        <w:numPr>
          <w:ilvl w:val="0"/>
          <w:numId w:val="27"/>
        </w:numPr>
        <w:ind w:left="714" w:hanging="357"/>
      </w:pPr>
      <w:r>
        <w:t>DDoS attacks affected the highest number of users.</w:t>
      </w:r>
    </w:p>
    <w:p w14:paraId="3EBC56E1" w14:textId="0DAFFA9B" w:rsidR="003304C3" w:rsidRDefault="003304C3" w:rsidP="003304C3">
      <w:pPr>
        <w:ind w:left="357"/>
        <w:rPr>
          <w:b/>
          <w:bCs/>
          <w:sz w:val="28"/>
          <w:szCs w:val="28"/>
        </w:rPr>
      </w:pPr>
      <w:r>
        <w:rPr>
          <w:b/>
          <w:bCs/>
          <w:sz w:val="28"/>
          <w:szCs w:val="28"/>
        </w:rPr>
        <w:t>5.  Conclusion and Recommendations</w:t>
      </w:r>
    </w:p>
    <w:p w14:paraId="0064EE31" w14:textId="75279A3E" w:rsidR="003304C3" w:rsidRDefault="00975067" w:rsidP="003304C3">
      <w:pPr>
        <w:ind w:left="357"/>
      </w:pPr>
      <w:r w:rsidRPr="00975067">
        <w:t>This analysis, spanning data from 2015 to 2024, provides a comprehensive overview of how different attack types, sources, and defense mechanisms have influenced both financial loss and user impact worldwide. The findings offer actionable insights into the most critical areas of vulnerability and highlight opportunities for stronger, more proactive cybersecurity strategies.</w:t>
      </w:r>
    </w:p>
    <w:p w14:paraId="1117411E" w14:textId="59088579" w:rsidR="00975067" w:rsidRDefault="00975067" w:rsidP="003304C3">
      <w:pPr>
        <w:ind w:left="357"/>
        <w:rPr>
          <w:b/>
          <w:bCs/>
          <w:sz w:val="28"/>
          <w:szCs w:val="28"/>
        </w:rPr>
      </w:pPr>
      <w:r w:rsidRPr="00975067">
        <w:rPr>
          <w:b/>
          <w:bCs/>
          <w:sz w:val="28"/>
          <w:szCs w:val="28"/>
        </w:rPr>
        <w:t>Key Findings</w:t>
      </w:r>
    </w:p>
    <w:p w14:paraId="7D2DED28" w14:textId="3973026D" w:rsidR="00975067" w:rsidRDefault="00975067" w:rsidP="00041B38">
      <w:pPr>
        <w:pStyle w:val="ListParagraph"/>
        <w:numPr>
          <w:ilvl w:val="0"/>
          <w:numId w:val="28"/>
        </w:numPr>
        <w:ind w:left="714" w:hanging="357"/>
        <w:contextualSpacing w:val="0"/>
      </w:pPr>
      <w:r w:rsidRPr="00975067">
        <w:t xml:space="preserve">Countries such as the </w:t>
      </w:r>
      <w:r w:rsidRPr="005C5AF8">
        <w:rPr>
          <w:b/>
          <w:bCs/>
        </w:rPr>
        <w:t>United Kingdom</w:t>
      </w:r>
      <w:r w:rsidRPr="00975067">
        <w:t xml:space="preserve">, </w:t>
      </w:r>
      <w:r w:rsidRPr="005C5AF8">
        <w:rPr>
          <w:b/>
          <w:bCs/>
        </w:rPr>
        <w:t>Germany</w:t>
      </w:r>
      <w:r w:rsidRPr="00975067">
        <w:t>, and</w:t>
      </w:r>
      <w:r w:rsidRPr="005C5AF8">
        <w:rPr>
          <w:b/>
          <w:bCs/>
        </w:rPr>
        <w:t xml:space="preserve"> Brazil</w:t>
      </w:r>
      <w:r w:rsidRPr="00975067">
        <w:t xml:space="preserve"> bore the heaviest financial burdens, while </w:t>
      </w:r>
      <w:r w:rsidRPr="005C5AF8">
        <w:rPr>
          <w:b/>
          <w:bCs/>
        </w:rPr>
        <w:t>Brazil</w:t>
      </w:r>
      <w:r w:rsidRPr="00975067">
        <w:t xml:space="preserve">, </w:t>
      </w:r>
      <w:r w:rsidRPr="005C5AF8">
        <w:rPr>
          <w:b/>
          <w:bCs/>
        </w:rPr>
        <w:t>the UK</w:t>
      </w:r>
      <w:r w:rsidRPr="00975067">
        <w:t xml:space="preserve">, and </w:t>
      </w:r>
      <w:r w:rsidRPr="005C5AF8">
        <w:rPr>
          <w:b/>
          <w:bCs/>
        </w:rPr>
        <w:t>France</w:t>
      </w:r>
      <w:r w:rsidRPr="00975067">
        <w:t xml:space="preserve"> saw the highest number of users affected. This suggests that these countries are frequent targets, likely due to their scale, data presence, and vulnerability to disruption.</w:t>
      </w:r>
    </w:p>
    <w:p w14:paraId="27AF3331" w14:textId="6E770D15" w:rsidR="00767F1F" w:rsidRDefault="00767F1F" w:rsidP="00041B38">
      <w:pPr>
        <w:pStyle w:val="ListParagraph"/>
        <w:numPr>
          <w:ilvl w:val="0"/>
          <w:numId w:val="28"/>
        </w:numPr>
        <w:ind w:left="714" w:hanging="357"/>
        <w:contextualSpacing w:val="0"/>
      </w:pPr>
      <w:r w:rsidRPr="00767F1F">
        <w:rPr>
          <w:b/>
          <w:bCs/>
        </w:rPr>
        <w:lastRenderedPageBreak/>
        <w:t>The IT industry</w:t>
      </w:r>
      <w:r w:rsidRPr="00767F1F">
        <w:t xml:space="preserve"> was the most impacted sector, both in terms of financial losses and number of users affected, suggesting it's a primary target for attackers.</w:t>
      </w:r>
    </w:p>
    <w:p w14:paraId="4BFF5948" w14:textId="0EEB06B3" w:rsidR="00220433" w:rsidRDefault="00220433" w:rsidP="00041B38">
      <w:pPr>
        <w:pStyle w:val="ListParagraph"/>
        <w:numPr>
          <w:ilvl w:val="0"/>
          <w:numId w:val="28"/>
        </w:numPr>
        <w:ind w:left="714" w:hanging="357"/>
        <w:contextualSpacing w:val="0"/>
      </w:pPr>
      <w:r w:rsidRPr="005C5AF8">
        <w:rPr>
          <w:b/>
          <w:bCs/>
        </w:rPr>
        <w:t>Nation-state</w:t>
      </w:r>
      <w:r w:rsidRPr="00220433">
        <w:t xml:space="preserve"> attacks were the most financially damaging, closely followed by breaches from </w:t>
      </w:r>
      <w:r w:rsidRPr="005C5AF8">
        <w:rPr>
          <w:b/>
          <w:bCs/>
        </w:rPr>
        <w:t>unknown sources</w:t>
      </w:r>
      <w:r w:rsidRPr="00220433">
        <w:t xml:space="preserve"> and </w:t>
      </w:r>
      <w:r w:rsidRPr="005C5AF8">
        <w:rPr>
          <w:b/>
          <w:bCs/>
        </w:rPr>
        <w:t>insider threats</w:t>
      </w:r>
      <w:r w:rsidRPr="00220433">
        <w:t>. This highlights that both well-organized external actors and internal organizational weaknesses present serious risks.</w:t>
      </w:r>
    </w:p>
    <w:p w14:paraId="2FBC12C2" w14:textId="5117172D" w:rsidR="00767F1F" w:rsidRDefault="00767F1F" w:rsidP="00041B38">
      <w:pPr>
        <w:pStyle w:val="ListParagraph"/>
        <w:numPr>
          <w:ilvl w:val="0"/>
          <w:numId w:val="28"/>
        </w:numPr>
        <w:ind w:left="714" w:hanging="357"/>
        <w:contextualSpacing w:val="0"/>
      </w:pPr>
      <w:r w:rsidRPr="00767F1F">
        <w:rPr>
          <w:b/>
          <w:bCs/>
        </w:rPr>
        <w:t xml:space="preserve">Zero-Day </w:t>
      </w:r>
      <w:r w:rsidRPr="00767F1F">
        <w:t>vulnerabilitie</w:t>
      </w:r>
      <w:r>
        <w:t>s</w:t>
      </w:r>
      <w:r w:rsidRPr="00767F1F">
        <w:t xml:space="preserve"> were the most exploited type of security flaw, underscoring the importance of proactive patching and vulnerability detection.</w:t>
      </w:r>
    </w:p>
    <w:p w14:paraId="3AE7853F" w14:textId="66CB8E03" w:rsidR="005C5AF8" w:rsidRDefault="005C5AF8" w:rsidP="00041B38">
      <w:pPr>
        <w:pStyle w:val="ListParagraph"/>
        <w:numPr>
          <w:ilvl w:val="0"/>
          <w:numId w:val="28"/>
        </w:numPr>
        <w:ind w:left="714" w:hanging="357"/>
        <w:contextualSpacing w:val="0"/>
      </w:pPr>
      <w:r w:rsidRPr="005C5AF8">
        <w:t xml:space="preserve">Among defense mechanisms analyzed, </w:t>
      </w:r>
      <w:r w:rsidRPr="005C5AF8">
        <w:rPr>
          <w:b/>
          <w:bCs/>
        </w:rPr>
        <w:t>firewalls</w:t>
      </w:r>
      <w:r w:rsidRPr="005C5AF8">
        <w:t xml:space="preserve"> corresponded with the least financial loss, suggesting they remain highly effective when properly configured and maintained. In contrast, </w:t>
      </w:r>
      <w:r w:rsidRPr="005C5AF8">
        <w:rPr>
          <w:b/>
          <w:bCs/>
        </w:rPr>
        <w:t>VPNs</w:t>
      </w:r>
      <w:r w:rsidRPr="005C5AF8">
        <w:t xml:space="preserve"> and </w:t>
      </w:r>
      <w:r w:rsidRPr="005C5AF8">
        <w:rPr>
          <w:b/>
          <w:bCs/>
        </w:rPr>
        <w:t>Antivirus software</w:t>
      </w:r>
      <w:r w:rsidRPr="005C5AF8">
        <w:t xml:space="preserve"> were associated with higher losses, potentially reflecting outdated configurations or being common points of failure.</w:t>
      </w:r>
    </w:p>
    <w:p w14:paraId="3A8AC25A" w14:textId="6FBA1333" w:rsidR="00767F1F" w:rsidRDefault="00767F1F" w:rsidP="00041B38">
      <w:pPr>
        <w:pStyle w:val="ListParagraph"/>
        <w:numPr>
          <w:ilvl w:val="0"/>
          <w:numId w:val="28"/>
        </w:numPr>
        <w:ind w:left="714" w:hanging="357"/>
        <w:contextualSpacing w:val="0"/>
      </w:pPr>
      <w:r>
        <w:rPr>
          <w:b/>
          <w:bCs/>
        </w:rPr>
        <w:t>DDoS</w:t>
      </w:r>
      <w:r w:rsidRPr="00767F1F">
        <w:t xml:space="preserve"> emerged as the most common and damaging threat type, accounting for the highest percentage of attacks and users affected.</w:t>
      </w:r>
    </w:p>
    <w:p w14:paraId="35A6C090" w14:textId="4C409EA2" w:rsidR="005C5AF8" w:rsidRDefault="005C5AF8" w:rsidP="00041B38">
      <w:pPr>
        <w:pStyle w:val="ListParagraph"/>
        <w:numPr>
          <w:ilvl w:val="0"/>
          <w:numId w:val="28"/>
        </w:numPr>
        <w:ind w:left="714" w:hanging="357"/>
        <w:contextualSpacing w:val="0"/>
      </w:pPr>
      <w:r>
        <w:rPr>
          <w:b/>
          <w:bCs/>
        </w:rPr>
        <w:t>DDoS</w:t>
      </w:r>
      <w:r w:rsidRPr="005C5AF8">
        <w:t xml:space="preserve">, </w:t>
      </w:r>
      <w:r w:rsidRPr="005C5AF8">
        <w:rPr>
          <w:b/>
          <w:bCs/>
        </w:rPr>
        <w:t>SQL Injection</w:t>
      </w:r>
      <w:r>
        <w:t xml:space="preserve">, </w:t>
      </w:r>
      <w:r w:rsidRPr="005C5AF8">
        <w:t>and</w:t>
      </w:r>
      <w:r>
        <w:t xml:space="preserve"> </w:t>
      </w:r>
      <w:r>
        <w:rPr>
          <w:b/>
          <w:bCs/>
        </w:rPr>
        <w:t>Phishing</w:t>
      </w:r>
      <w:r w:rsidRPr="005C5AF8">
        <w:t xml:space="preserve"> attacks also contributed significantly to financial losses, pointing to persistent technical vulnerabilities and insufficient infrastructure defenses across organizations.</w:t>
      </w:r>
    </w:p>
    <w:p w14:paraId="709D9C45" w14:textId="418F099C" w:rsidR="005C5AF8" w:rsidRDefault="005C5AF8" w:rsidP="00975067">
      <w:pPr>
        <w:pStyle w:val="ListParagraph"/>
        <w:numPr>
          <w:ilvl w:val="0"/>
          <w:numId w:val="28"/>
        </w:numPr>
        <w:ind w:left="714" w:hanging="357"/>
      </w:pPr>
      <w:r w:rsidRPr="005C5AF8">
        <w:t xml:space="preserve">There has been a rising trend in both financial losses and user impact, especially from 2020 onward. Years like </w:t>
      </w:r>
      <w:r w:rsidRPr="005C5AF8">
        <w:rPr>
          <w:b/>
          <w:bCs/>
        </w:rPr>
        <w:t>2017</w:t>
      </w:r>
      <w:r w:rsidRPr="005C5AF8">
        <w:t xml:space="preserve"> and </w:t>
      </w:r>
      <w:r w:rsidRPr="005C5AF8">
        <w:rPr>
          <w:b/>
          <w:bCs/>
        </w:rPr>
        <w:t>2023</w:t>
      </w:r>
      <w:r w:rsidRPr="005C5AF8">
        <w:t xml:space="preserve"> recorded the highest cumulative losses, while </w:t>
      </w:r>
      <w:r w:rsidRPr="005C5AF8">
        <w:rPr>
          <w:b/>
          <w:bCs/>
        </w:rPr>
        <w:t>2022</w:t>
      </w:r>
      <w:r w:rsidRPr="005C5AF8">
        <w:t xml:space="preserve"> affected the most users, showing that cyber incidents are becoming increasingly severe and large-scale.</w:t>
      </w:r>
    </w:p>
    <w:p w14:paraId="3579174F" w14:textId="023FE77A" w:rsidR="00A21EB7" w:rsidRDefault="00A21EB7" w:rsidP="00A21EB7">
      <w:pPr>
        <w:ind w:left="357"/>
        <w:rPr>
          <w:b/>
          <w:bCs/>
          <w:sz w:val="28"/>
          <w:szCs w:val="28"/>
        </w:rPr>
      </w:pPr>
      <w:r>
        <w:rPr>
          <w:b/>
          <w:bCs/>
          <w:sz w:val="28"/>
          <w:szCs w:val="28"/>
        </w:rPr>
        <w:t>Recommendations</w:t>
      </w:r>
    </w:p>
    <w:p w14:paraId="58DED7DC" w14:textId="798E6D86" w:rsidR="00A21EB7" w:rsidRDefault="00A21EB7" w:rsidP="00A21EB7">
      <w:pPr>
        <w:ind w:left="357"/>
      </w:pPr>
      <w:r w:rsidRPr="00A21EB7">
        <w:t xml:space="preserve">Based on the insights derived from the data, the following actions are recommended to </w:t>
      </w:r>
      <w:r>
        <w:t>prevent</w:t>
      </w:r>
      <w:r w:rsidRPr="00A21EB7">
        <w:t xml:space="preserve"> future cyber threats and reduce their financial and human impact:</w:t>
      </w:r>
    </w:p>
    <w:p w14:paraId="487D7406" w14:textId="159E3386" w:rsidR="00A21EB7" w:rsidRDefault="00A21EB7" w:rsidP="008949F1">
      <w:pPr>
        <w:pStyle w:val="ListParagraph"/>
        <w:numPr>
          <w:ilvl w:val="0"/>
          <w:numId w:val="29"/>
        </w:numPr>
        <w:ind w:left="714" w:hanging="357"/>
        <w:contextualSpacing w:val="0"/>
        <w:rPr>
          <w:b/>
          <w:bCs/>
        </w:rPr>
      </w:pPr>
      <w:r w:rsidRPr="00A21EB7">
        <w:rPr>
          <w:b/>
          <w:bCs/>
        </w:rPr>
        <w:t>Strengthen Employee Awareness and Training</w:t>
      </w:r>
      <w:r>
        <w:rPr>
          <w:b/>
          <w:bCs/>
        </w:rPr>
        <w:t>:</w:t>
      </w:r>
    </w:p>
    <w:p w14:paraId="26FE3265" w14:textId="7D45AABD" w:rsidR="00A21EB7" w:rsidRPr="00A21EB7" w:rsidRDefault="00A21EB7" w:rsidP="00A21EB7">
      <w:pPr>
        <w:pStyle w:val="ListParagraph"/>
        <w:numPr>
          <w:ilvl w:val="0"/>
          <w:numId w:val="30"/>
        </w:numPr>
        <w:rPr>
          <w:b/>
          <w:bCs/>
        </w:rPr>
      </w:pPr>
      <w:r>
        <w:t>I</w:t>
      </w:r>
      <w:r w:rsidRPr="00A21EB7">
        <w:t>mplement regular cybersecurity training programs to educate employees on identifying phishing attempts, social engineering, and suspicious behavior.</w:t>
      </w:r>
    </w:p>
    <w:p w14:paraId="28BFF54A" w14:textId="31AFE2CA" w:rsidR="00A21EB7" w:rsidRDefault="00A21EB7" w:rsidP="00A21EB7">
      <w:pPr>
        <w:pStyle w:val="ListParagraph"/>
        <w:numPr>
          <w:ilvl w:val="0"/>
          <w:numId w:val="30"/>
        </w:numPr>
      </w:pPr>
      <w:r w:rsidRPr="00A21EB7">
        <w:t>Enforce strict protocols for handling sensitive data and login credentials.</w:t>
      </w:r>
    </w:p>
    <w:p w14:paraId="137B1912" w14:textId="09EE0545" w:rsidR="00A21EB7" w:rsidRDefault="00A21EB7" w:rsidP="004760C9">
      <w:pPr>
        <w:pStyle w:val="ListParagraph"/>
        <w:numPr>
          <w:ilvl w:val="0"/>
          <w:numId w:val="30"/>
        </w:numPr>
        <w:ind w:hanging="357"/>
        <w:contextualSpacing w:val="0"/>
      </w:pPr>
      <w:r w:rsidRPr="00A21EB7">
        <w:t>Simulate phishing attacks internally to test and improve employee response.</w:t>
      </w:r>
    </w:p>
    <w:p w14:paraId="41F73759" w14:textId="4CC0E365" w:rsidR="004760C9" w:rsidRDefault="00712E64" w:rsidP="004760C9">
      <w:pPr>
        <w:pStyle w:val="ListParagraph"/>
        <w:numPr>
          <w:ilvl w:val="0"/>
          <w:numId w:val="29"/>
        </w:numPr>
        <w:ind w:hanging="357"/>
        <w:contextualSpacing w:val="0"/>
        <w:rPr>
          <w:b/>
          <w:bCs/>
        </w:rPr>
      </w:pPr>
      <w:r w:rsidRPr="00712E64">
        <w:rPr>
          <w:b/>
          <w:bCs/>
        </w:rPr>
        <w:t>Improve Cybersecurity Readiness in High-Risk Sectors:</w:t>
      </w:r>
    </w:p>
    <w:p w14:paraId="268052BA" w14:textId="68110EDE" w:rsidR="008949F1" w:rsidRDefault="008949F1" w:rsidP="008949F1">
      <w:pPr>
        <w:pStyle w:val="ListParagraph"/>
        <w:numPr>
          <w:ilvl w:val="0"/>
          <w:numId w:val="31"/>
        </w:numPr>
        <w:ind w:left="1071" w:hanging="357"/>
      </w:pPr>
      <w:r w:rsidRPr="008949F1">
        <w:t>Target investments and resources towards industries like IT, which were the most affected.</w:t>
      </w:r>
    </w:p>
    <w:p w14:paraId="33F35AE5" w14:textId="6F769EF9" w:rsidR="008949F1" w:rsidRDefault="00041B38" w:rsidP="00041B38">
      <w:pPr>
        <w:pStyle w:val="ListParagraph"/>
        <w:numPr>
          <w:ilvl w:val="0"/>
          <w:numId w:val="31"/>
        </w:numPr>
        <w:ind w:left="1071" w:hanging="357"/>
      </w:pPr>
      <w:r w:rsidRPr="00041B38">
        <w:t>Set industry-specific standards and regulations to guide compliance and preparedness.</w:t>
      </w:r>
    </w:p>
    <w:p w14:paraId="4624C352" w14:textId="132A57DF" w:rsidR="00041B38" w:rsidRDefault="00041B38" w:rsidP="008949F1">
      <w:pPr>
        <w:pStyle w:val="ListParagraph"/>
        <w:numPr>
          <w:ilvl w:val="0"/>
          <w:numId w:val="31"/>
        </w:numPr>
        <w:ind w:left="1071" w:hanging="357"/>
        <w:contextualSpacing w:val="0"/>
      </w:pPr>
      <w:r w:rsidRPr="00041B38">
        <w:t>Share threat intelligence within and across sectors to anticipate and prevent widespread attacks.</w:t>
      </w:r>
    </w:p>
    <w:p w14:paraId="1C5781FF" w14:textId="3792BC38" w:rsidR="001B2F40" w:rsidRDefault="001B2F40" w:rsidP="001B2F40">
      <w:pPr>
        <w:pStyle w:val="ListParagraph"/>
        <w:numPr>
          <w:ilvl w:val="0"/>
          <w:numId w:val="29"/>
        </w:numPr>
        <w:ind w:left="714" w:hanging="357"/>
        <w:contextualSpacing w:val="0"/>
        <w:rPr>
          <w:b/>
          <w:bCs/>
        </w:rPr>
      </w:pPr>
      <w:r w:rsidRPr="001B2F40">
        <w:rPr>
          <w:b/>
          <w:bCs/>
        </w:rPr>
        <w:lastRenderedPageBreak/>
        <w:t>Improve Patch Management and Zero-Day Response</w:t>
      </w:r>
      <w:r w:rsidR="004C7B4A">
        <w:rPr>
          <w:b/>
          <w:bCs/>
        </w:rPr>
        <w:t>:</w:t>
      </w:r>
    </w:p>
    <w:p w14:paraId="7D3CCA06" w14:textId="22360000" w:rsidR="001B2F40" w:rsidRDefault="001B2F40" w:rsidP="001B2F40">
      <w:pPr>
        <w:pStyle w:val="ListParagraph"/>
        <w:numPr>
          <w:ilvl w:val="0"/>
          <w:numId w:val="32"/>
        </w:numPr>
        <w:ind w:left="1071" w:hanging="357"/>
      </w:pPr>
      <w:r w:rsidRPr="001B2F40">
        <w:t>Establish a rapid response protocol for patching vulnerabilities once they’re discovered.</w:t>
      </w:r>
    </w:p>
    <w:p w14:paraId="10FC5251" w14:textId="3D443FC4" w:rsidR="001B2F40" w:rsidRDefault="001B2F40" w:rsidP="001B2F40">
      <w:pPr>
        <w:pStyle w:val="ListParagraph"/>
        <w:numPr>
          <w:ilvl w:val="0"/>
          <w:numId w:val="32"/>
        </w:numPr>
        <w:ind w:left="1071" w:hanging="357"/>
      </w:pPr>
      <w:r w:rsidRPr="001B2F40">
        <w:t>Subscribe to global vulnerability databases and security advisories to stay informed.</w:t>
      </w:r>
    </w:p>
    <w:p w14:paraId="35F90C9B" w14:textId="0651F2AF" w:rsidR="001B2F40" w:rsidRDefault="001B2F40" w:rsidP="001B2F40">
      <w:pPr>
        <w:pStyle w:val="ListParagraph"/>
        <w:numPr>
          <w:ilvl w:val="0"/>
          <w:numId w:val="32"/>
        </w:numPr>
        <w:ind w:left="1071" w:hanging="357"/>
        <w:contextualSpacing w:val="0"/>
      </w:pPr>
      <w:r w:rsidRPr="001B2F40">
        <w:t>Encourage vendors to release timely updates and test patches before full deployment</w:t>
      </w:r>
      <w:r>
        <w:t>.</w:t>
      </w:r>
    </w:p>
    <w:p w14:paraId="46056101" w14:textId="134B70DC" w:rsidR="001B2F40" w:rsidRDefault="001B2F40" w:rsidP="001B2F40">
      <w:pPr>
        <w:pStyle w:val="ListParagraph"/>
        <w:numPr>
          <w:ilvl w:val="0"/>
          <w:numId w:val="29"/>
        </w:numPr>
        <w:ind w:left="714" w:hanging="357"/>
        <w:contextualSpacing w:val="0"/>
        <w:rPr>
          <w:b/>
          <w:bCs/>
        </w:rPr>
      </w:pPr>
      <w:r w:rsidRPr="001B2F40">
        <w:rPr>
          <w:b/>
          <w:bCs/>
        </w:rPr>
        <w:t>Adopt Stronger Data Backup and Recovery Policies</w:t>
      </w:r>
      <w:r w:rsidR="004C7B4A">
        <w:rPr>
          <w:b/>
          <w:bCs/>
        </w:rPr>
        <w:t>:</w:t>
      </w:r>
    </w:p>
    <w:p w14:paraId="2FCF68AB" w14:textId="4A5E8881" w:rsidR="001B2F40" w:rsidRDefault="001B2F40" w:rsidP="001B2F40">
      <w:pPr>
        <w:pStyle w:val="ListParagraph"/>
        <w:numPr>
          <w:ilvl w:val="0"/>
          <w:numId w:val="33"/>
        </w:numPr>
        <w:ind w:left="1071" w:hanging="357"/>
      </w:pPr>
      <w:r w:rsidRPr="001B2F40">
        <w:t>Maintain secure, encrypted backups that are regularly tested for integrity and availability.</w:t>
      </w:r>
    </w:p>
    <w:p w14:paraId="0C9BCD9A" w14:textId="38C7E56B" w:rsidR="00832F20" w:rsidRDefault="00832F20" w:rsidP="001B2F40">
      <w:pPr>
        <w:pStyle w:val="ListParagraph"/>
        <w:numPr>
          <w:ilvl w:val="0"/>
          <w:numId w:val="33"/>
        </w:numPr>
        <w:ind w:left="1071" w:hanging="357"/>
      </w:pPr>
      <w:r>
        <w:t>S</w:t>
      </w:r>
      <w:r w:rsidRPr="00832F20">
        <w:t>tore backups both on-site and off-site or in the cloud to prevent ransomware lockdowns.</w:t>
      </w:r>
    </w:p>
    <w:p w14:paraId="40E88DCB" w14:textId="61CCA0C4" w:rsidR="00832F20" w:rsidRDefault="00832F20" w:rsidP="004C7B4A">
      <w:pPr>
        <w:pStyle w:val="ListParagraph"/>
        <w:numPr>
          <w:ilvl w:val="0"/>
          <w:numId w:val="33"/>
        </w:numPr>
        <w:ind w:left="1071" w:hanging="357"/>
        <w:contextualSpacing w:val="0"/>
      </w:pPr>
      <w:r w:rsidRPr="00832F20">
        <w:t>Create clear business continuity and disaster recovery plans.</w:t>
      </w:r>
    </w:p>
    <w:p w14:paraId="43580FA6" w14:textId="50356A75" w:rsidR="00832F20" w:rsidRDefault="004C7B4A" w:rsidP="004C7B4A">
      <w:pPr>
        <w:pStyle w:val="ListParagraph"/>
        <w:numPr>
          <w:ilvl w:val="0"/>
          <w:numId w:val="29"/>
        </w:numPr>
        <w:ind w:left="714" w:hanging="357"/>
        <w:contextualSpacing w:val="0"/>
        <w:rPr>
          <w:b/>
          <w:bCs/>
        </w:rPr>
      </w:pPr>
      <w:r w:rsidRPr="004C7B4A">
        <w:rPr>
          <w:b/>
          <w:bCs/>
        </w:rPr>
        <w:t>Increase Government and International Collaboration</w:t>
      </w:r>
      <w:r>
        <w:rPr>
          <w:b/>
          <w:bCs/>
        </w:rPr>
        <w:t>:</w:t>
      </w:r>
    </w:p>
    <w:p w14:paraId="7896C1FB" w14:textId="5B064E8C" w:rsidR="004C7B4A" w:rsidRDefault="004C7B4A" w:rsidP="004C7B4A">
      <w:pPr>
        <w:pStyle w:val="ListParagraph"/>
        <w:numPr>
          <w:ilvl w:val="0"/>
          <w:numId w:val="34"/>
        </w:numPr>
        <w:ind w:left="1071" w:hanging="357"/>
      </w:pPr>
      <w:r w:rsidRPr="004C7B4A">
        <w:t>Promote public-private partnerships for sharing cyber threat data and best practices.</w:t>
      </w:r>
    </w:p>
    <w:p w14:paraId="0C6BE2DD" w14:textId="26A4766F" w:rsidR="004C7B4A" w:rsidRDefault="004C7B4A" w:rsidP="004C7B4A">
      <w:pPr>
        <w:pStyle w:val="ListParagraph"/>
        <w:numPr>
          <w:ilvl w:val="0"/>
          <w:numId w:val="34"/>
        </w:numPr>
        <w:ind w:left="1071" w:hanging="357"/>
      </w:pPr>
      <w:r w:rsidRPr="004C7B4A">
        <w:t>Encourage the establishment of cross-border response units to address global cybercrime.</w:t>
      </w:r>
    </w:p>
    <w:p w14:paraId="27345C0C" w14:textId="352A6A5B" w:rsidR="004C7B4A" w:rsidRDefault="004C7B4A" w:rsidP="004C7B4A">
      <w:pPr>
        <w:pStyle w:val="ListParagraph"/>
        <w:numPr>
          <w:ilvl w:val="0"/>
          <w:numId w:val="34"/>
        </w:numPr>
        <w:ind w:left="1071" w:hanging="357"/>
      </w:pPr>
      <w:r w:rsidRPr="004C7B4A">
        <w:t>Support global efforts to track, identify, and prosecute nation-state-sponsored or transnational attackers.</w:t>
      </w:r>
    </w:p>
    <w:p w14:paraId="645FF248" w14:textId="368B9410" w:rsidR="004C7B4A" w:rsidRDefault="004C7B4A" w:rsidP="004C7B4A">
      <w:pPr>
        <w:ind w:left="357"/>
        <w:rPr>
          <w:b/>
          <w:bCs/>
          <w:sz w:val="28"/>
          <w:szCs w:val="28"/>
        </w:rPr>
      </w:pPr>
      <w:r w:rsidRPr="004C7B4A">
        <w:rPr>
          <w:b/>
          <w:bCs/>
          <w:sz w:val="28"/>
          <w:szCs w:val="28"/>
        </w:rPr>
        <w:t xml:space="preserve">Limitations </w:t>
      </w:r>
      <w:r>
        <w:rPr>
          <w:b/>
          <w:bCs/>
          <w:sz w:val="28"/>
          <w:szCs w:val="28"/>
        </w:rPr>
        <w:t>of the Analysis</w:t>
      </w:r>
    </w:p>
    <w:p w14:paraId="7CA32955" w14:textId="7614FCBC" w:rsidR="004C7B4A" w:rsidRDefault="00211D6E" w:rsidP="004C7B4A">
      <w:pPr>
        <w:ind w:left="357"/>
      </w:pPr>
      <w:r w:rsidRPr="00211D6E">
        <w:t>Despite the insights gained from this cybersecurity threat analysis, certain limitations should be noted:</w:t>
      </w:r>
    </w:p>
    <w:p w14:paraId="1C54CE92" w14:textId="57DC3B94" w:rsidR="00211D6E" w:rsidRDefault="00211D6E" w:rsidP="00211D6E">
      <w:pPr>
        <w:pStyle w:val="ListParagraph"/>
        <w:numPr>
          <w:ilvl w:val="0"/>
          <w:numId w:val="35"/>
        </w:numPr>
        <w:ind w:left="714" w:hanging="357"/>
        <w:contextualSpacing w:val="0"/>
        <w:rPr>
          <w:b/>
          <w:bCs/>
        </w:rPr>
      </w:pPr>
      <w:r w:rsidRPr="00211D6E">
        <w:rPr>
          <w:b/>
          <w:bCs/>
        </w:rPr>
        <w:t>Limited Time Frame of Data (2015–2024)</w:t>
      </w:r>
      <w:r>
        <w:rPr>
          <w:b/>
          <w:bCs/>
        </w:rPr>
        <w:t>:</w:t>
      </w:r>
    </w:p>
    <w:p w14:paraId="44F32C5D" w14:textId="0F6CBC12" w:rsidR="00211D6E" w:rsidRDefault="00211D6E" w:rsidP="00211D6E">
      <w:pPr>
        <w:pStyle w:val="ListParagraph"/>
        <w:numPr>
          <w:ilvl w:val="0"/>
          <w:numId w:val="36"/>
        </w:numPr>
        <w:ind w:left="1071" w:hanging="357"/>
      </w:pPr>
      <w:r w:rsidRPr="00211D6E">
        <w:t>The dataset spans only ten years, which may not capture longer-term trends or the full evolution of cyberattack techniques.</w:t>
      </w:r>
    </w:p>
    <w:p w14:paraId="59DCD02C" w14:textId="4F4EF9F1" w:rsidR="00211D6E" w:rsidRDefault="00211D6E" w:rsidP="00211D6E">
      <w:pPr>
        <w:ind w:left="714"/>
        <w:rPr>
          <w:b/>
          <w:bCs/>
        </w:rPr>
      </w:pPr>
      <w:r>
        <w:rPr>
          <w:b/>
          <w:bCs/>
        </w:rPr>
        <w:t>Recommendation:</w:t>
      </w:r>
    </w:p>
    <w:p w14:paraId="215E8674" w14:textId="4AC690A5" w:rsidR="00211D6E" w:rsidRDefault="00211D6E" w:rsidP="00211D6E">
      <w:pPr>
        <w:pStyle w:val="ListParagraph"/>
        <w:numPr>
          <w:ilvl w:val="0"/>
          <w:numId w:val="36"/>
        </w:numPr>
        <w:ind w:left="1071" w:hanging="357"/>
        <w:contextualSpacing w:val="0"/>
        <w:rPr>
          <w:b/>
          <w:bCs/>
        </w:rPr>
      </w:pPr>
      <w:r w:rsidRPr="00211D6E">
        <w:t>Extend future analyses to include historical data beyond 2015 and monitor trends continuously in real-time to build a more comprehensive outlook</w:t>
      </w:r>
      <w:r w:rsidRPr="00211D6E">
        <w:rPr>
          <w:b/>
          <w:bCs/>
        </w:rPr>
        <w:t>.</w:t>
      </w:r>
    </w:p>
    <w:p w14:paraId="6FBDBEB7" w14:textId="37650502" w:rsidR="00211D6E" w:rsidRPr="00211D6E" w:rsidRDefault="00211D6E" w:rsidP="00211D6E">
      <w:pPr>
        <w:pStyle w:val="ListParagraph"/>
        <w:numPr>
          <w:ilvl w:val="0"/>
          <w:numId w:val="35"/>
        </w:numPr>
        <w:rPr>
          <w:b/>
          <w:bCs/>
          <w:lang w:val="en-DE"/>
        </w:rPr>
      </w:pPr>
      <w:r w:rsidRPr="00211D6E">
        <w:rPr>
          <w:b/>
          <w:bCs/>
          <w:lang w:val="en-DE"/>
        </w:rPr>
        <w:t>Lack of Granular Industry Breakdown</w:t>
      </w:r>
      <w:r>
        <w:rPr>
          <w:b/>
          <w:bCs/>
          <w:lang w:val="en-DE"/>
        </w:rPr>
        <w:t>:</w:t>
      </w:r>
    </w:p>
    <w:p w14:paraId="5D4A5B61" w14:textId="0D13775E" w:rsidR="00211D6E" w:rsidRDefault="00211D6E" w:rsidP="00211D6E">
      <w:pPr>
        <w:pStyle w:val="ListParagraph"/>
        <w:numPr>
          <w:ilvl w:val="0"/>
          <w:numId w:val="36"/>
        </w:numPr>
        <w:ind w:left="1071" w:hanging="357"/>
        <w:rPr>
          <w:b/>
          <w:bCs/>
          <w:lang w:val="en-DE"/>
        </w:rPr>
      </w:pPr>
      <w:r w:rsidRPr="00211D6E">
        <w:rPr>
          <w:lang w:val="en-DE"/>
        </w:rPr>
        <w:t>While the IT sector was identified as the most affected, the dataset did not provide detailed sub-industry classifications (e.g., fintech, software, hardware).</w:t>
      </w:r>
    </w:p>
    <w:p w14:paraId="5C2C4506" w14:textId="0DE97D47" w:rsidR="00211D6E" w:rsidRPr="00211D6E" w:rsidRDefault="00211D6E" w:rsidP="00211D6E">
      <w:pPr>
        <w:ind w:left="714"/>
        <w:rPr>
          <w:b/>
          <w:bCs/>
          <w:lang w:val="en-DE"/>
        </w:rPr>
      </w:pPr>
      <w:r w:rsidRPr="00211D6E">
        <w:rPr>
          <w:b/>
          <w:bCs/>
          <w:lang w:val="en-DE"/>
        </w:rPr>
        <w:t>Recommendation:</w:t>
      </w:r>
    </w:p>
    <w:p w14:paraId="08A07D78" w14:textId="77777777" w:rsidR="00211D6E" w:rsidRPr="00211D6E" w:rsidRDefault="00211D6E" w:rsidP="00211D6E">
      <w:pPr>
        <w:pStyle w:val="ListParagraph"/>
        <w:numPr>
          <w:ilvl w:val="0"/>
          <w:numId w:val="36"/>
        </w:numPr>
        <w:ind w:left="1071" w:hanging="357"/>
        <w:contextualSpacing w:val="0"/>
        <w:rPr>
          <w:lang w:val="en-DE"/>
        </w:rPr>
      </w:pPr>
      <w:r w:rsidRPr="00211D6E">
        <w:rPr>
          <w:lang w:val="en-DE"/>
        </w:rPr>
        <w:t>Collect or request data with deeper segmentation to better understand vulnerabilities within specific industry niches and tailor defenses accordingly.</w:t>
      </w:r>
    </w:p>
    <w:p w14:paraId="4C5CD96E" w14:textId="166BF79F" w:rsidR="00211D6E" w:rsidRDefault="00211D6E" w:rsidP="00211D6E">
      <w:pPr>
        <w:pStyle w:val="ListParagraph"/>
        <w:numPr>
          <w:ilvl w:val="0"/>
          <w:numId w:val="35"/>
        </w:numPr>
        <w:ind w:left="714" w:hanging="357"/>
        <w:contextualSpacing w:val="0"/>
        <w:rPr>
          <w:b/>
          <w:bCs/>
        </w:rPr>
      </w:pPr>
      <w:r w:rsidRPr="00211D6E">
        <w:rPr>
          <w:b/>
          <w:bCs/>
        </w:rPr>
        <w:t>Incomplete Attribution of Attack Sources</w:t>
      </w:r>
      <w:r>
        <w:rPr>
          <w:b/>
          <w:bCs/>
        </w:rPr>
        <w:t>:</w:t>
      </w:r>
    </w:p>
    <w:p w14:paraId="00D4BE2D" w14:textId="6C46F32E" w:rsidR="00211D6E" w:rsidRDefault="00211D6E" w:rsidP="00211D6E">
      <w:pPr>
        <w:pStyle w:val="ListParagraph"/>
        <w:numPr>
          <w:ilvl w:val="0"/>
          <w:numId w:val="36"/>
        </w:numPr>
        <w:ind w:left="1071" w:hanging="357"/>
      </w:pPr>
      <w:r w:rsidRPr="00211D6E">
        <w:lastRenderedPageBreak/>
        <w:t>A large number of cyberattacks were attributed to "unknown" sources, limiting insight into attacker profiles and motivations.</w:t>
      </w:r>
    </w:p>
    <w:p w14:paraId="4D78A4BE" w14:textId="56BC3955" w:rsidR="00211D6E" w:rsidRDefault="00211D6E" w:rsidP="00211D6E">
      <w:pPr>
        <w:ind w:left="714"/>
        <w:rPr>
          <w:b/>
          <w:bCs/>
        </w:rPr>
      </w:pPr>
      <w:r>
        <w:rPr>
          <w:b/>
          <w:bCs/>
        </w:rPr>
        <w:t>Recommendation:</w:t>
      </w:r>
    </w:p>
    <w:p w14:paraId="21C25269" w14:textId="0E227985" w:rsidR="00211D6E" w:rsidRDefault="00211D6E" w:rsidP="0097022D">
      <w:pPr>
        <w:pStyle w:val="ListParagraph"/>
        <w:numPr>
          <w:ilvl w:val="0"/>
          <w:numId w:val="36"/>
        </w:numPr>
        <w:ind w:left="1071" w:hanging="357"/>
        <w:contextualSpacing w:val="0"/>
      </w:pPr>
      <w:r w:rsidRPr="00211D6E">
        <w:t>Strengthen attribution efforts through collaboration with cybersecurity intelligence agencies and by using forensic tools that trace digital footprints more accurately.</w:t>
      </w:r>
    </w:p>
    <w:p w14:paraId="477C6B80" w14:textId="4373EBE8" w:rsidR="0097022D" w:rsidRDefault="0097022D" w:rsidP="0097022D">
      <w:pPr>
        <w:pStyle w:val="ListParagraph"/>
        <w:numPr>
          <w:ilvl w:val="0"/>
          <w:numId w:val="35"/>
        </w:numPr>
        <w:ind w:left="714" w:hanging="357"/>
        <w:contextualSpacing w:val="0"/>
        <w:rPr>
          <w:b/>
          <w:bCs/>
        </w:rPr>
      </w:pPr>
      <w:r w:rsidRPr="0097022D">
        <w:rPr>
          <w:b/>
          <w:bCs/>
        </w:rPr>
        <w:t>Financial Loss Estimates May Be Conservative or Incomplete</w:t>
      </w:r>
      <w:r>
        <w:rPr>
          <w:b/>
          <w:bCs/>
        </w:rPr>
        <w:t>:</w:t>
      </w:r>
    </w:p>
    <w:p w14:paraId="6DE6CDD3" w14:textId="584C74B6" w:rsidR="0097022D" w:rsidRDefault="0097022D" w:rsidP="0097022D">
      <w:pPr>
        <w:pStyle w:val="ListParagraph"/>
        <w:numPr>
          <w:ilvl w:val="0"/>
          <w:numId w:val="36"/>
        </w:numPr>
        <w:ind w:left="1071" w:hanging="357"/>
      </w:pPr>
      <w:r w:rsidRPr="0097022D">
        <w:t>The reported financial losses may not capture hidden costs such as reputational damage, long-term operational disruptions, or legal penalties.</w:t>
      </w:r>
    </w:p>
    <w:p w14:paraId="1482B1BD" w14:textId="60621B6A" w:rsidR="0097022D" w:rsidRDefault="0097022D" w:rsidP="0097022D">
      <w:pPr>
        <w:ind w:left="714"/>
        <w:rPr>
          <w:b/>
          <w:bCs/>
        </w:rPr>
      </w:pPr>
      <w:r>
        <w:rPr>
          <w:b/>
          <w:bCs/>
        </w:rPr>
        <w:t>Recommendation:</w:t>
      </w:r>
    </w:p>
    <w:p w14:paraId="7D734CEF" w14:textId="3AD42F33" w:rsidR="0097022D" w:rsidRDefault="0097022D" w:rsidP="0097022D">
      <w:pPr>
        <w:pStyle w:val="ListParagraph"/>
        <w:numPr>
          <w:ilvl w:val="0"/>
          <w:numId w:val="36"/>
        </w:numPr>
        <w:ind w:left="1071" w:hanging="357"/>
        <w:contextualSpacing w:val="0"/>
      </w:pPr>
      <w:r>
        <w:t>I</w:t>
      </w:r>
      <w:r w:rsidRPr="0097022D">
        <w:t>ncorporate broader economic impact assessments, including indirect and intangible costs, in future evaluations for a more realistic financial impact scope.</w:t>
      </w:r>
    </w:p>
    <w:p w14:paraId="61FA526F" w14:textId="67B83EB3" w:rsidR="0097022D" w:rsidRDefault="0097022D" w:rsidP="0097022D">
      <w:pPr>
        <w:pStyle w:val="ListParagraph"/>
        <w:numPr>
          <w:ilvl w:val="0"/>
          <w:numId w:val="35"/>
        </w:numPr>
        <w:ind w:left="714" w:hanging="357"/>
        <w:contextualSpacing w:val="0"/>
        <w:rPr>
          <w:b/>
          <w:bCs/>
        </w:rPr>
      </w:pPr>
      <w:r w:rsidRPr="0097022D">
        <w:rPr>
          <w:b/>
          <w:bCs/>
        </w:rPr>
        <w:t>User Impact Was Measured in Volume, Not Severity</w:t>
      </w:r>
      <w:r>
        <w:rPr>
          <w:b/>
          <w:bCs/>
        </w:rPr>
        <w:t>:</w:t>
      </w:r>
    </w:p>
    <w:p w14:paraId="191D204F" w14:textId="0C1A9068" w:rsidR="0097022D" w:rsidRPr="0097022D" w:rsidRDefault="0097022D" w:rsidP="0097022D">
      <w:pPr>
        <w:pStyle w:val="ListParagraph"/>
        <w:numPr>
          <w:ilvl w:val="0"/>
          <w:numId w:val="36"/>
        </w:numPr>
        <w:ind w:left="1071" w:hanging="357"/>
        <w:rPr>
          <w:b/>
          <w:bCs/>
        </w:rPr>
      </w:pPr>
      <w:r w:rsidRPr="0097022D">
        <w:t>The dataset quantifies users affected but doesn’t account for severity, such as data stolen, identity theft, or duration of exposure.</w:t>
      </w:r>
    </w:p>
    <w:p w14:paraId="47EE635F" w14:textId="7BD873BE" w:rsidR="0097022D" w:rsidRDefault="0097022D" w:rsidP="0097022D">
      <w:pPr>
        <w:ind w:left="714"/>
        <w:rPr>
          <w:b/>
          <w:bCs/>
        </w:rPr>
      </w:pPr>
      <w:r>
        <w:rPr>
          <w:b/>
          <w:bCs/>
        </w:rPr>
        <w:t>Recommendation:</w:t>
      </w:r>
    </w:p>
    <w:p w14:paraId="7629D782" w14:textId="5062A94D" w:rsidR="0097022D" w:rsidRDefault="0097022D" w:rsidP="0097022D">
      <w:pPr>
        <w:pStyle w:val="ListParagraph"/>
        <w:numPr>
          <w:ilvl w:val="0"/>
          <w:numId w:val="36"/>
        </w:numPr>
        <w:ind w:left="1071" w:hanging="357"/>
      </w:pPr>
      <w:r w:rsidRPr="0097022D">
        <w:t>Future studies should include severity metrics, perhaps through user surveys or breach detail reports, to better understand the actual harm caused to individuals.</w:t>
      </w:r>
    </w:p>
    <w:p w14:paraId="36B122CF" w14:textId="621C7643" w:rsidR="00F61825" w:rsidRDefault="00F61825" w:rsidP="00F61825">
      <w:pPr>
        <w:ind w:left="357"/>
        <w:rPr>
          <w:b/>
          <w:bCs/>
          <w:sz w:val="24"/>
          <w:szCs w:val="24"/>
        </w:rPr>
      </w:pPr>
      <w:r>
        <w:rPr>
          <w:b/>
          <w:bCs/>
          <w:sz w:val="24"/>
          <w:szCs w:val="24"/>
        </w:rPr>
        <w:t>Summary</w:t>
      </w:r>
    </w:p>
    <w:p w14:paraId="51AB5D60" w14:textId="77777777" w:rsidR="006B7353" w:rsidRDefault="00F61825" w:rsidP="00F61825">
      <w:pPr>
        <w:ind w:left="357"/>
      </w:pPr>
      <w:r w:rsidRPr="00F61825">
        <w:t>This analysis highlights the scale and complexity of global cybersecurity threats over the last decade. Financial and user impact trends emphasize the urgent need for improved security measures across industries and countries.</w:t>
      </w:r>
    </w:p>
    <w:p w14:paraId="6DB33061" w14:textId="4A8CDC25" w:rsidR="00F61825" w:rsidRDefault="006B7353" w:rsidP="00F61825">
      <w:pPr>
        <w:ind w:left="357"/>
      </w:pPr>
      <w:r>
        <w:t>By implementing the recommendations in this report:</w:t>
      </w:r>
    </w:p>
    <w:p w14:paraId="58F6AFBD" w14:textId="7E4949E4" w:rsidR="006B7353" w:rsidRDefault="006B7353" w:rsidP="006B7353">
      <w:pPr>
        <w:pStyle w:val="ListParagraph"/>
        <w:numPr>
          <w:ilvl w:val="0"/>
          <w:numId w:val="36"/>
        </w:numPr>
        <w:ind w:left="714" w:hanging="357"/>
      </w:pPr>
      <w:r>
        <w:t>O</w:t>
      </w:r>
      <w:r w:rsidRPr="006B7353">
        <w:t>rganizations will be better positioned to prevent cyberattacks, respond to them swiftly, and reduce their overall impact.</w:t>
      </w:r>
    </w:p>
    <w:p w14:paraId="32A64FD0" w14:textId="470DF96F" w:rsidR="006B7353" w:rsidRDefault="006B7353" w:rsidP="006B7353">
      <w:pPr>
        <w:pStyle w:val="ListParagraph"/>
        <w:numPr>
          <w:ilvl w:val="0"/>
          <w:numId w:val="36"/>
        </w:numPr>
        <w:ind w:left="714" w:hanging="357"/>
      </w:pPr>
      <w:r w:rsidRPr="006B7353">
        <w:t>Enhanced training, upgraded security technologies, and regular system assessments will collectively lead to fewer breaches, lower financial losses, and improved data protection across sectors.</w:t>
      </w:r>
    </w:p>
    <w:p w14:paraId="47BC6D91" w14:textId="24E34FF5" w:rsidR="006B7353" w:rsidRPr="00F61825" w:rsidRDefault="005654BB" w:rsidP="006B7353">
      <w:pPr>
        <w:ind w:left="357"/>
      </w:pPr>
      <w:r w:rsidRPr="005654BB">
        <w:t>As these actions are put into practice, continued monitoring and future assessments will be essential to track progress, adjust strategies, and stay ahead of evolving threats.</w:t>
      </w:r>
    </w:p>
    <w:sectPr w:rsidR="006B7353" w:rsidRPr="00F618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06C6"/>
    <w:multiLevelType w:val="hybridMultilevel"/>
    <w:tmpl w:val="1348178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48F08AC"/>
    <w:multiLevelType w:val="hybridMultilevel"/>
    <w:tmpl w:val="C6705126"/>
    <w:lvl w:ilvl="0" w:tplc="20000001">
      <w:start w:val="1"/>
      <w:numFmt w:val="bullet"/>
      <w:lvlText w:val=""/>
      <w:lvlJc w:val="left"/>
      <w:pPr>
        <w:ind w:left="1434"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2" w15:restartNumberingAfterBreak="0">
    <w:nsid w:val="0DA10832"/>
    <w:multiLevelType w:val="hybridMultilevel"/>
    <w:tmpl w:val="8AAA3D6A"/>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3" w15:restartNumberingAfterBreak="0">
    <w:nsid w:val="164A5335"/>
    <w:multiLevelType w:val="hybridMultilevel"/>
    <w:tmpl w:val="B6A6906E"/>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4" w15:restartNumberingAfterBreak="0">
    <w:nsid w:val="193243B6"/>
    <w:multiLevelType w:val="hybridMultilevel"/>
    <w:tmpl w:val="0630D882"/>
    <w:lvl w:ilvl="0" w:tplc="A5622294">
      <w:start w:val="1"/>
      <w:numFmt w:val="decimal"/>
      <w:lvlText w:val="%1."/>
      <w:lvlJc w:val="left"/>
      <w:pPr>
        <w:ind w:left="717" w:hanging="360"/>
      </w:pPr>
      <w:rPr>
        <w:rFonts w:hint="default"/>
      </w:rPr>
    </w:lvl>
    <w:lvl w:ilvl="1" w:tplc="20000019" w:tentative="1">
      <w:start w:val="1"/>
      <w:numFmt w:val="lowerLetter"/>
      <w:lvlText w:val="%2."/>
      <w:lvlJc w:val="left"/>
      <w:pPr>
        <w:ind w:left="1437" w:hanging="360"/>
      </w:pPr>
    </w:lvl>
    <w:lvl w:ilvl="2" w:tplc="2000001B" w:tentative="1">
      <w:start w:val="1"/>
      <w:numFmt w:val="lowerRoman"/>
      <w:lvlText w:val="%3."/>
      <w:lvlJc w:val="right"/>
      <w:pPr>
        <w:ind w:left="2157" w:hanging="180"/>
      </w:pPr>
    </w:lvl>
    <w:lvl w:ilvl="3" w:tplc="2000000F" w:tentative="1">
      <w:start w:val="1"/>
      <w:numFmt w:val="decimal"/>
      <w:lvlText w:val="%4."/>
      <w:lvlJc w:val="left"/>
      <w:pPr>
        <w:ind w:left="2877" w:hanging="360"/>
      </w:pPr>
    </w:lvl>
    <w:lvl w:ilvl="4" w:tplc="20000019" w:tentative="1">
      <w:start w:val="1"/>
      <w:numFmt w:val="lowerLetter"/>
      <w:lvlText w:val="%5."/>
      <w:lvlJc w:val="left"/>
      <w:pPr>
        <w:ind w:left="3597" w:hanging="360"/>
      </w:pPr>
    </w:lvl>
    <w:lvl w:ilvl="5" w:tplc="2000001B" w:tentative="1">
      <w:start w:val="1"/>
      <w:numFmt w:val="lowerRoman"/>
      <w:lvlText w:val="%6."/>
      <w:lvlJc w:val="right"/>
      <w:pPr>
        <w:ind w:left="4317" w:hanging="180"/>
      </w:pPr>
    </w:lvl>
    <w:lvl w:ilvl="6" w:tplc="2000000F" w:tentative="1">
      <w:start w:val="1"/>
      <w:numFmt w:val="decimal"/>
      <w:lvlText w:val="%7."/>
      <w:lvlJc w:val="left"/>
      <w:pPr>
        <w:ind w:left="5037" w:hanging="360"/>
      </w:pPr>
    </w:lvl>
    <w:lvl w:ilvl="7" w:tplc="20000019" w:tentative="1">
      <w:start w:val="1"/>
      <w:numFmt w:val="lowerLetter"/>
      <w:lvlText w:val="%8."/>
      <w:lvlJc w:val="left"/>
      <w:pPr>
        <w:ind w:left="5757" w:hanging="360"/>
      </w:pPr>
    </w:lvl>
    <w:lvl w:ilvl="8" w:tplc="2000001B" w:tentative="1">
      <w:start w:val="1"/>
      <w:numFmt w:val="lowerRoman"/>
      <w:lvlText w:val="%9."/>
      <w:lvlJc w:val="right"/>
      <w:pPr>
        <w:ind w:left="6477" w:hanging="180"/>
      </w:pPr>
    </w:lvl>
  </w:abstractNum>
  <w:abstractNum w:abstractNumId="5" w15:restartNumberingAfterBreak="0">
    <w:nsid w:val="1B220EC8"/>
    <w:multiLevelType w:val="hybridMultilevel"/>
    <w:tmpl w:val="F4F2880E"/>
    <w:lvl w:ilvl="0" w:tplc="A5622294">
      <w:start w:val="1"/>
      <w:numFmt w:val="decimal"/>
      <w:lvlText w:val="%1."/>
      <w:lvlJc w:val="left"/>
      <w:pPr>
        <w:ind w:left="717" w:hanging="360"/>
      </w:pPr>
      <w:rPr>
        <w:rFonts w:hint="default"/>
      </w:rPr>
    </w:lvl>
    <w:lvl w:ilvl="1" w:tplc="20000019" w:tentative="1">
      <w:start w:val="1"/>
      <w:numFmt w:val="lowerLetter"/>
      <w:lvlText w:val="%2."/>
      <w:lvlJc w:val="left"/>
      <w:pPr>
        <w:ind w:left="1437" w:hanging="360"/>
      </w:pPr>
    </w:lvl>
    <w:lvl w:ilvl="2" w:tplc="2000001B" w:tentative="1">
      <w:start w:val="1"/>
      <w:numFmt w:val="lowerRoman"/>
      <w:lvlText w:val="%3."/>
      <w:lvlJc w:val="right"/>
      <w:pPr>
        <w:ind w:left="2157" w:hanging="180"/>
      </w:pPr>
    </w:lvl>
    <w:lvl w:ilvl="3" w:tplc="2000000F" w:tentative="1">
      <w:start w:val="1"/>
      <w:numFmt w:val="decimal"/>
      <w:lvlText w:val="%4."/>
      <w:lvlJc w:val="left"/>
      <w:pPr>
        <w:ind w:left="2877" w:hanging="360"/>
      </w:pPr>
    </w:lvl>
    <w:lvl w:ilvl="4" w:tplc="20000019" w:tentative="1">
      <w:start w:val="1"/>
      <w:numFmt w:val="lowerLetter"/>
      <w:lvlText w:val="%5."/>
      <w:lvlJc w:val="left"/>
      <w:pPr>
        <w:ind w:left="3597" w:hanging="360"/>
      </w:pPr>
    </w:lvl>
    <w:lvl w:ilvl="5" w:tplc="2000001B" w:tentative="1">
      <w:start w:val="1"/>
      <w:numFmt w:val="lowerRoman"/>
      <w:lvlText w:val="%6."/>
      <w:lvlJc w:val="right"/>
      <w:pPr>
        <w:ind w:left="4317" w:hanging="180"/>
      </w:pPr>
    </w:lvl>
    <w:lvl w:ilvl="6" w:tplc="2000000F" w:tentative="1">
      <w:start w:val="1"/>
      <w:numFmt w:val="decimal"/>
      <w:lvlText w:val="%7."/>
      <w:lvlJc w:val="left"/>
      <w:pPr>
        <w:ind w:left="5037" w:hanging="360"/>
      </w:pPr>
    </w:lvl>
    <w:lvl w:ilvl="7" w:tplc="20000019" w:tentative="1">
      <w:start w:val="1"/>
      <w:numFmt w:val="lowerLetter"/>
      <w:lvlText w:val="%8."/>
      <w:lvlJc w:val="left"/>
      <w:pPr>
        <w:ind w:left="5757" w:hanging="360"/>
      </w:pPr>
    </w:lvl>
    <w:lvl w:ilvl="8" w:tplc="2000001B" w:tentative="1">
      <w:start w:val="1"/>
      <w:numFmt w:val="lowerRoman"/>
      <w:lvlText w:val="%9."/>
      <w:lvlJc w:val="right"/>
      <w:pPr>
        <w:ind w:left="6477" w:hanging="180"/>
      </w:pPr>
    </w:lvl>
  </w:abstractNum>
  <w:abstractNum w:abstractNumId="6" w15:restartNumberingAfterBreak="0">
    <w:nsid w:val="1BAE1B24"/>
    <w:multiLevelType w:val="hybridMultilevel"/>
    <w:tmpl w:val="B2447ED4"/>
    <w:lvl w:ilvl="0" w:tplc="20000001">
      <w:start w:val="1"/>
      <w:numFmt w:val="bullet"/>
      <w:lvlText w:val=""/>
      <w:lvlJc w:val="left"/>
      <w:pPr>
        <w:ind w:left="1434"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7" w15:restartNumberingAfterBreak="0">
    <w:nsid w:val="20644F71"/>
    <w:multiLevelType w:val="hybridMultilevel"/>
    <w:tmpl w:val="B8F05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49F1B86"/>
    <w:multiLevelType w:val="hybridMultilevel"/>
    <w:tmpl w:val="834A0C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60F37AA"/>
    <w:multiLevelType w:val="hybridMultilevel"/>
    <w:tmpl w:val="588A33F6"/>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10" w15:restartNumberingAfterBreak="0">
    <w:nsid w:val="26B63FEB"/>
    <w:multiLevelType w:val="hybridMultilevel"/>
    <w:tmpl w:val="CE04E3FE"/>
    <w:lvl w:ilvl="0" w:tplc="20000001">
      <w:start w:val="1"/>
      <w:numFmt w:val="bullet"/>
      <w:lvlText w:val=""/>
      <w:lvlJc w:val="left"/>
      <w:pPr>
        <w:ind w:left="1434"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11" w15:restartNumberingAfterBreak="0">
    <w:nsid w:val="3026528C"/>
    <w:multiLevelType w:val="hybridMultilevel"/>
    <w:tmpl w:val="0164A744"/>
    <w:lvl w:ilvl="0" w:tplc="20000001">
      <w:start w:val="1"/>
      <w:numFmt w:val="bullet"/>
      <w:lvlText w:val=""/>
      <w:lvlJc w:val="left"/>
      <w:pPr>
        <w:ind w:left="1434"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12" w15:restartNumberingAfterBreak="0">
    <w:nsid w:val="305C6B70"/>
    <w:multiLevelType w:val="hybridMultilevel"/>
    <w:tmpl w:val="C7406594"/>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13" w15:restartNumberingAfterBreak="0">
    <w:nsid w:val="30F74169"/>
    <w:multiLevelType w:val="hybridMultilevel"/>
    <w:tmpl w:val="133406A2"/>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14" w15:restartNumberingAfterBreak="0">
    <w:nsid w:val="31CD421A"/>
    <w:multiLevelType w:val="hybridMultilevel"/>
    <w:tmpl w:val="3E78E234"/>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15" w15:restartNumberingAfterBreak="0">
    <w:nsid w:val="31E73B17"/>
    <w:multiLevelType w:val="hybridMultilevel"/>
    <w:tmpl w:val="E7A0A400"/>
    <w:lvl w:ilvl="0" w:tplc="3E90AFCA">
      <w:start w:val="1"/>
      <w:numFmt w:val="decimal"/>
      <w:lvlText w:val="%1."/>
      <w:lvlJc w:val="left"/>
      <w:pPr>
        <w:ind w:left="717" w:hanging="360"/>
      </w:pPr>
      <w:rPr>
        <w:rFonts w:hint="default"/>
        <w:b/>
        <w:bCs/>
      </w:rPr>
    </w:lvl>
    <w:lvl w:ilvl="1" w:tplc="20000019" w:tentative="1">
      <w:start w:val="1"/>
      <w:numFmt w:val="lowerLetter"/>
      <w:lvlText w:val="%2."/>
      <w:lvlJc w:val="left"/>
      <w:pPr>
        <w:ind w:left="1437" w:hanging="360"/>
      </w:pPr>
    </w:lvl>
    <w:lvl w:ilvl="2" w:tplc="2000001B" w:tentative="1">
      <w:start w:val="1"/>
      <w:numFmt w:val="lowerRoman"/>
      <w:lvlText w:val="%3."/>
      <w:lvlJc w:val="right"/>
      <w:pPr>
        <w:ind w:left="2157" w:hanging="180"/>
      </w:pPr>
    </w:lvl>
    <w:lvl w:ilvl="3" w:tplc="2000000F" w:tentative="1">
      <w:start w:val="1"/>
      <w:numFmt w:val="decimal"/>
      <w:lvlText w:val="%4."/>
      <w:lvlJc w:val="left"/>
      <w:pPr>
        <w:ind w:left="2877" w:hanging="360"/>
      </w:pPr>
    </w:lvl>
    <w:lvl w:ilvl="4" w:tplc="20000019" w:tentative="1">
      <w:start w:val="1"/>
      <w:numFmt w:val="lowerLetter"/>
      <w:lvlText w:val="%5."/>
      <w:lvlJc w:val="left"/>
      <w:pPr>
        <w:ind w:left="3597" w:hanging="360"/>
      </w:pPr>
    </w:lvl>
    <w:lvl w:ilvl="5" w:tplc="2000001B" w:tentative="1">
      <w:start w:val="1"/>
      <w:numFmt w:val="lowerRoman"/>
      <w:lvlText w:val="%6."/>
      <w:lvlJc w:val="right"/>
      <w:pPr>
        <w:ind w:left="4317" w:hanging="180"/>
      </w:pPr>
    </w:lvl>
    <w:lvl w:ilvl="6" w:tplc="2000000F" w:tentative="1">
      <w:start w:val="1"/>
      <w:numFmt w:val="decimal"/>
      <w:lvlText w:val="%7."/>
      <w:lvlJc w:val="left"/>
      <w:pPr>
        <w:ind w:left="5037" w:hanging="360"/>
      </w:pPr>
    </w:lvl>
    <w:lvl w:ilvl="7" w:tplc="20000019" w:tentative="1">
      <w:start w:val="1"/>
      <w:numFmt w:val="lowerLetter"/>
      <w:lvlText w:val="%8."/>
      <w:lvlJc w:val="left"/>
      <w:pPr>
        <w:ind w:left="5757" w:hanging="360"/>
      </w:pPr>
    </w:lvl>
    <w:lvl w:ilvl="8" w:tplc="2000001B" w:tentative="1">
      <w:start w:val="1"/>
      <w:numFmt w:val="lowerRoman"/>
      <w:lvlText w:val="%9."/>
      <w:lvlJc w:val="right"/>
      <w:pPr>
        <w:ind w:left="6477" w:hanging="180"/>
      </w:pPr>
    </w:lvl>
  </w:abstractNum>
  <w:abstractNum w:abstractNumId="16" w15:restartNumberingAfterBreak="0">
    <w:nsid w:val="33810F79"/>
    <w:multiLevelType w:val="hybridMultilevel"/>
    <w:tmpl w:val="7542EBCE"/>
    <w:lvl w:ilvl="0" w:tplc="20000001">
      <w:start w:val="1"/>
      <w:numFmt w:val="bullet"/>
      <w:lvlText w:val=""/>
      <w:lvlJc w:val="left"/>
      <w:pPr>
        <w:ind w:left="1434"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17" w15:restartNumberingAfterBreak="0">
    <w:nsid w:val="34305FCC"/>
    <w:multiLevelType w:val="hybridMultilevel"/>
    <w:tmpl w:val="D5AA92CC"/>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18" w15:restartNumberingAfterBreak="0">
    <w:nsid w:val="349915CE"/>
    <w:multiLevelType w:val="hybridMultilevel"/>
    <w:tmpl w:val="6F0EE222"/>
    <w:lvl w:ilvl="0" w:tplc="20000001">
      <w:start w:val="1"/>
      <w:numFmt w:val="bullet"/>
      <w:lvlText w:val=""/>
      <w:lvlJc w:val="left"/>
      <w:pPr>
        <w:ind w:left="1437" w:hanging="360"/>
      </w:pPr>
      <w:rPr>
        <w:rFonts w:ascii="Symbol" w:hAnsi="Symbol" w:hint="default"/>
      </w:rPr>
    </w:lvl>
    <w:lvl w:ilvl="1" w:tplc="20000003" w:tentative="1">
      <w:start w:val="1"/>
      <w:numFmt w:val="bullet"/>
      <w:lvlText w:val="o"/>
      <w:lvlJc w:val="left"/>
      <w:pPr>
        <w:ind w:left="2157" w:hanging="360"/>
      </w:pPr>
      <w:rPr>
        <w:rFonts w:ascii="Courier New" w:hAnsi="Courier New" w:cs="Courier New" w:hint="default"/>
      </w:rPr>
    </w:lvl>
    <w:lvl w:ilvl="2" w:tplc="20000005" w:tentative="1">
      <w:start w:val="1"/>
      <w:numFmt w:val="bullet"/>
      <w:lvlText w:val=""/>
      <w:lvlJc w:val="left"/>
      <w:pPr>
        <w:ind w:left="2877" w:hanging="360"/>
      </w:pPr>
      <w:rPr>
        <w:rFonts w:ascii="Wingdings" w:hAnsi="Wingdings" w:hint="default"/>
      </w:rPr>
    </w:lvl>
    <w:lvl w:ilvl="3" w:tplc="20000001" w:tentative="1">
      <w:start w:val="1"/>
      <w:numFmt w:val="bullet"/>
      <w:lvlText w:val=""/>
      <w:lvlJc w:val="left"/>
      <w:pPr>
        <w:ind w:left="3597" w:hanging="360"/>
      </w:pPr>
      <w:rPr>
        <w:rFonts w:ascii="Symbol" w:hAnsi="Symbol" w:hint="default"/>
      </w:rPr>
    </w:lvl>
    <w:lvl w:ilvl="4" w:tplc="20000003" w:tentative="1">
      <w:start w:val="1"/>
      <w:numFmt w:val="bullet"/>
      <w:lvlText w:val="o"/>
      <w:lvlJc w:val="left"/>
      <w:pPr>
        <w:ind w:left="4317" w:hanging="360"/>
      </w:pPr>
      <w:rPr>
        <w:rFonts w:ascii="Courier New" w:hAnsi="Courier New" w:cs="Courier New" w:hint="default"/>
      </w:rPr>
    </w:lvl>
    <w:lvl w:ilvl="5" w:tplc="20000005" w:tentative="1">
      <w:start w:val="1"/>
      <w:numFmt w:val="bullet"/>
      <w:lvlText w:val=""/>
      <w:lvlJc w:val="left"/>
      <w:pPr>
        <w:ind w:left="5037" w:hanging="360"/>
      </w:pPr>
      <w:rPr>
        <w:rFonts w:ascii="Wingdings" w:hAnsi="Wingdings" w:hint="default"/>
      </w:rPr>
    </w:lvl>
    <w:lvl w:ilvl="6" w:tplc="20000001" w:tentative="1">
      <w:start w:val="1"/>
      <w:numFmt w:val="bullet"/>
      <w:lvlText w:val=""/>
      <w:lvlJc w:val="left"/>
      <w:pPr>
        <w:ind w:left="5757" w:hanging="360"/>
      </w:pPr>
      <w:rPr>
        <w:rFonts w:ascii="Symbol" w:hAnsi="Symbol" w:hint="default"/>
      </w:rPr>
    </w:lvl>
    <w:lvl w:ilvl="7" w:tplc="20000003" w:tentative="1">
      <w:start w:val="1"/>
      <w:numFmt w:val="bullet"/>
      <w:lvlText w:val="o"/>
      <w:lvlJc w:val="left"/>
      <w:pPr>
        <w:ind w:left="6477" w:hanging="360"/>
      </w:pPr>
      <w:rPr>
        <w:rFonts w:ascii="Courier New" w:hAnsi="Courier New" w:cs="Courier New" w:hint="default"/>
      </w:rPr>
    </w:lvl>
    <w:lvl w:ilvl="8" w:tplc="20000005" w:tentative="1">
      <w:start w:val="1"/>
      <w:numFmt w:val="bullet"/>
      <w:lvlText w:val=""/>
      <w:lvlJc w:val="left"/>
      <w:pPr>
        <w:ind w:left="7197" w:hanging="360"/>
      </w:pPr>
      <w:rPr>
        <w:rFonts w:ascii="Wingdings" w:hAnsi="Wingdings" w:hint="default"/>
      </w:rPr>
    </w:lvl>
  </w:abstractNum>
  <w:abstractNum w:abstractNumId="19" w15:restartNumberingAfterBreak="0">
    <w:nsid w:val="3D702B04"/>
    <w:multiLevelType w:val="hybridMultilevel"/>
    <w:tmpl w:val="E30E3538"/>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20" w15:restartNumberingAfterBreak="0">
    <w:nsid w:val="4E77709D"/>
    <w:multiLevelType w:val="hybridMultilevel"/>
    <w:tmpl w:val="2EDAE48A"/>
    <w:lvl w:ilvl="0" w:tplc="20000001">
      <w:start w:val="1"/>
      <w:numFmt w:val="bullet"/>
      <w:lvlText w:val=""/>
      <w:lvlJc w:val="left"/>
      <w:pPr>
        <w:ind w:left="1437" w:hanging="360"/>
      </w:pPr>
      <w:rPr>
        <w:rFonts w:ascii="Symbol" w:hAnsi="Symbol" w:hint="default"/>
      </w:rPr>
    </w:lvl>
    <w:lvl w:ilvl="1" w:tplc="20000003" w:tentative="1">
      <w:start w:val="1"/>
      <w:numFmt w:val="bullet"/>
      <w:lvlText w:val="o"/>
      <w:lvlJc w:val="left"/>
      <w:pPr>
        <w:ind w:left="2157" w:hanging="360"/>
      </w:pPr>
      <w:rPr>
        <w:rFonts w:ascii="Courier New" w:hAnsi="Courier New" w:cs="Courier New" w:hint="default"/>
      </w:rPr>
    </w:lvl>
    <w:lvl w:ilvl="2" w:tplc="20000005" w:tentative="1">
      <w:start w:val="1"/>
      <w:numFmt w:val="bullet"/>
      <w:lvlText w:val=""/>
      <w:lvlJc w:val="left"/>
      <w:pPr>
        <w:ind w:left="2877" w:hanging="360"/>
      </w:pPr>
      <w:rPr>
        <w:rFonts w:ascii="Wingdings" w:hAnsi="Wingdings" w:hint="default"/>
      </w:rPr>
    </w:lvl>
    <w:lvl w:ilvl="3" w:tplc="20000001" w:tentative="1">
      <w:start w:val="1"/>
      <w:numFmt w:val="bullet"/>
      <w:lvlText w:val=""/>
      <w:lvlJc w:val="left"/>
      <w:pPr>
        <w:ind w:left="3597" w:hanging="360"/>
      </w:pPr>
      <w:rPr>
        <w:rFonts w:ascii="Symbol" w:hAnsi="Symbol" w:hint="default"/>
      </w:rPr>
    </w:lvl>
    <w:lvl w:ilvl="4" w:tplc="20000003" w:tentative="1">
      <w:start w:val="1"/>
      <w:numFmt w:val="bullet"/>
      <w:lvlText w:val="o"/>
      <w:lvlJc w:val="left"/>
      <w:pPr>
        <w:ind w:left="4317" w:hanging="360"/>
      </w:pPr>
      <w:rPr>
        <w:rFonts w:ascii="Courier New" w:hAnsi="Courier New" w:cs="Courier New" w:hint="default"/>
      </w:rPr>
    </w:lvl>
    <w:lvl w:ilvl="5" w:tplc="20000005" w:tentative="1">
      <w:start w:val="1"/>
      <w:numFmt w:val="bullet"/>
      <w:lvlText w:val=""/>
      <w:lvlJc w:val="left"/>
      <w:pPr>
        <w:ind w:left="5037" w:hanging="360"/>
      </w:pPr>
      <w:rPr>
        <w:rFonts w:ascii="Wingdings" w:hAnsi="Wingdings" w:hint="default"/>
      </w:rPr>
    </w:lvl>
    <w:lvl w:ilvl="6" w:tplc="20000001" w:tentative="1">
      <w:start w:val="1"/>
      <w:numFmt w:val="bullet"/>
      <w:lvlText w:val=""/>
      <w:lvlJc w:val="left"/>
      <w:pPr>
        <w:ind w:left="5757" w:hanging="360"/>
      </w:pPr>
      <w:rPr>
        <w:rFonts w:ascii="Symbol" w:hAnsi="Symbol" w:hint="default"/>
      </w:rPr>
    </w:lvl>
    <w:lvl w:ilvl="7" w:tplc="20000003" w:tentative="1">
      <w:start w:val="1"/>
      <w:numFmt w:val="bullet"/>
      <w:lvlText w:val="o"/>
      <w:lvlJc w:val="left"/>
      <w:pPr>
        <w:ind w:left="6477" w:hanging="360"/>
      </w:pPr>
      <w:rPr>
        <w:rFonts w:ascii="Courier New" w:hAnsi="Courier New" w:cs="Courier New" w:hint="default"/>
      </w:rPr>
    </w:lvl>
    <w:lvl w:ilvl="8" w:tplc="20000005" w:tentative="1">
      <w:start w:val="1"/>
      <w:numFmt w:val="bullet"/>
      <w:lvlText w:val=""/>
      <w:lvlJc w:val="left"/>
      <w:pPr>
        <w:ind w:left="7197" w:hanging="360"/>
      </w:pPr>
      <w:rPr>
        <w:rFonts w:ascii="Wingdings" w:hAnsi="Wingdings" w:hint="default"/>
      </w:rPr>
    </w:lvl>
  </w:abstractNum>
  <w:abstractNum w:abstractNumId="21" w15:restartNumberingAfterBreak="0">
    <w:nsid w:val="4F9D7E40"/>
    <w:multiLevelType w:val="hybridMultilevel"/>
    <w:tmpl w:val="69264F1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4FF813F6"/>
    <w:multiLevelType w:val="hybridMultilevel"/>
    <w:tmpl w:val="0EAE85FA"/>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23" w15:restartNumberingAfterBreak="0">
    <w:nsid w:val="50C43967"/>
    <w:multiLevelType w:val="hybridMultilevel"/>
    <w:tmpl w:val="CB12EBA8"/>
    <w:lvl w:ilvl="0" w:tplc="20000001">
      <w:start w:val="1"/>
      <w:numFmt w:val="bullet"/>
      <w:lvlText w:val=""/>
      <w:lvlJc w:val="left"/>
      <w:pPr>
        <w:ind w:left="1434"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24" w15:restartNumberingAfterBreak="0">
    <w:nsid w:val="52CD428B"/>
    <w:multiLevelType w:val="hybridMultilevel"/>
    <w:tmpl w:val="076CF46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5AB647D0"/>
    <w:multiLevelType w:val="hybridMultilevel"/>
    <w:tmpl w:val="76AAF3BC"/>
    <w:lvl w:ilvl="0" w:tplc="20000001">
      <w:start w:val="1"/>
      <w:numFmt w:val="bullet"/>
      <w:lvlText w:val=""/>
      <w:lvlJc w:val="left"/>
      <w:pPr>
        <w:ind w:left="1437" w:hanging="360"/>
      </w:pPr>
      <w:rPr>
        <w:rFonts w:ascii="Symbol" w:hAnsi="Symbol" w:hint="default"/>
      </w:rPr>
    </w:lvl>
    <w:lvl w:ilvl="1" w:tplc="20000003" w:tentative="1">
      <w:start w:val="1"/>
      <w:numFmt w:val="bullet"/>
      <w:lvlText w:val="o"/>
      <w:lvlJc w:val="left"/>
      <w:pPr>
        <w:ind w:left="2157" w:hanging="360"/>
      </w:pPr>
      <w:rPr>
        <w:rFonts w:ascii="Courier New" w:hAnsi="Courier New" w:cs="Courier New" w:hint="default"/>
      </w:rPr>
    </w:lvl>
    <w:lvl w:ilvl="2" w:tplc="20000005" w:tentative="1">
      <w:start w:val="1"/>
      <w:numFmt w:val="bullet"/>
      <w:lvlText w:val=""/>
      <w:lvlJc w:val="left"/>
      <w:pPr>
        <w:ind w:left="2877" w:hanging="360"/>
      </w:pPr>
      <w:rPr>
        <w:rFonts w:ascii="Wingdings" w:hAnsi="Wingdings" w:hint="default"/>
      </w:rPr>
    </w:lvl>
    <w:lvl w:ilvl="3" w:tplc="20000001" w:tentative="1">
      <w:start w:val="1"/>
      <w:numFmt w:val="bullet"/>
      <w:lvlText w:val=""/>
      <w:lvlJc w:val="left"/>
      <w:pPr>
        <w:ind w:left="3597" w:hanging="360"/>
      </w:pPr>
      <w:rPr>
        <w:rFonts w:ascii="Symbol" w:hAnsi="Symbol" w:hint="default"/>
      </w:rPr>
    </w:lvl>
    <w:lvl w:ilvl="4" w:tplc="20000003" w:tentative="1">
      <w:start w:val="1"/>
      <w:numFmt w:val="bullet"/>
      <w:lvlText w:val="o"/>
      <w:lvlJc w:val="left"/>
      <w:pPr>
        <w:ind w:left="4317" w:hanging="360"/>
      </w:pPr>
      <w:rPr>
        <w:rFonts w:ascii="Courier New" w:hAnsi="Courier New" w:cs="Courier New" w:hint="default"/>
      </w:rPr>
    </w:lvl>
    <w:lvl w:ilvl="5" w:tplc="20000005" w:tentative="1">
      <w:start w:val="1"/>
      <w:numFmt w:val="bullet"/>
      <w:lvlText w:val=""/>
      <w:lvlJc w:val="left"/>
      <w:pPr>
        <w:ind w:left="5037" w:hanging="360"/>
      </w:pPr>
      <w:rPr>
        <w:rFonts w:ascii="Wingdings" w:hAnsi="Wingdings" w:hint="default"/>
      </w:rPr>
    </w:lvl>
    <w:lvl w:ilvl="6" w:tplc="20000001" w:tentative="1">
      <w:start w:val="1"/>
      <w:numFmt w:val="bullet"/>
      <w:lvlText w:val=""/>
      <w:lvlJc w:val="left"/>
      <w:pPr>
        <w:ind w:left="5757" w:hanging="360"/>
      </w:pPr>
      <w:rPr>
        <w:rFonts w:ascii="Symbol" w:hAnsi="Symbol" w:hint="default"/>
      </w:rPr>
    </w:lvl>
    <w:lvl w:ilvl="7" w:tplc="20000003" w:tentative="1">
      <w:start w:val="1"/>
      <w:numFmt w:val="bullet"/>
      <w:lvlText w:val="o"/>
      <w:lvlJc w:val="left"/>
      <w:pPr>
        <w:ind w:left="6477" w:hanging="360"/>
      </w:pPr>
      <w:rPr>
        <w:rFonts w:ascii="Courier New" w:hAnsi="Courier New" w:cs="Courier New" w:hint="default"/>
      </w:rPr>
    </w:lvl>
    <w:lvl w:ilvl="8" w:tplc="20000005" w:tentative="1">
      <w:start w:val="1"/>
      <w:numFmt w:val="bullet"/>
      <w:lvlText w:val=""/>
      <w:lvlJc w:val="left"/>
      <w:pPr>
        <w:ind w:left="7197" w:hanging="360"/>
      </w:pPr>
      <w:rPr>
        <w:rFonts w:ascii="Wingdings" w:hAnsi="Wingdings" w:hint="default"/>
      </w:rPr>
    </w:lvl>
  </w:abstractNum>
  <w:abstractNum w:abstractNumId="26" w15:restartNumberingAfterBreak="0">
    <w:nsid w:val="5B337440"/>
    <w:multiLevelType w:val="hybridMultilevel"/>
    <w:tmpl w:val="25AE0F18"/>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27" w15:restartNumberingAfterBreak="0">
    <w:nsid w:val="624D6EBF"/>
    <w:multiLevelType w:val="hybridMultilevel"/>
    <w:tmpl w:val="EDA6BC44"/>
    <w:lvl w:ilvl="0" w:tplc="20000001">
      <w:start w:val="1"/>
      <w:numFmt w:val="bullet"/>
      <w:lvlText w:val=""/>
      <w:lvlJc w:val="left"/>
      <w:pPr>
        <w:ind w:left="1437" w:hanging="360"/>
      </w:pPr>
      <w:rPr>
        <w:rFonts w:ascii="Symbol" w:hAnsi="Symbol" w:hint="default"/>
      </w:rPr>
    </w:lvl>
    <w:lvl w:ilvl="1" w:tplc="20000003" w:tentative="1">
      <w:start w:val="1"/>
      <w:numFmt w:val="bullet"/>
      <w:lvlText w:val="o"/>
      <w:lvlJc w:val="left"/>
      <w:pPr>
        <w:ind w:left="2157" w:hanging="360"/>
      </w:pPr>
      <w:rPr>
        <w:rFonts w:ascii="Courier New" w:hAnsi="Courier New" w:cs="Courier New" w:hint="default"/>
      </w:rPr>
    </w:lvl>
    <w:lvl w:ilvl="2" w:tplc="20000005" w:tentative="1">
      <w:start w:val="1"/>
      <w:numFmt w:val="bullet"/>
      <w:lvlText w:val=""/>
      <w:lvlJc w:val="left"/>
      <w:pPr>
        <w:ind w:left="2877" w:hanging="360"/>
      </w:pPr>
      <w:rPr>
        <w:rFonts w:ascii="Wingdings" w:hAnsi="Wingdings" w:hint="default"/>
      </w:rPr>
    </w:lvl>
    <w:lvl w:ilvl="3" w:tplc="20000001" w:tentative="1">
      <w:start w:val="1"/>
      <w:numFmt w:val="bullet"/>
      <w:lvlText w:val=""/>
      <w:lvlJc w:val="left"/>
      <w:pPr>
        <w:ind w:left="3597" w:hanging="360"/>
      </w:pPr>
      <w:rPr>
        <w:rFonts w:ascii="Symbol" w:hAnsi="Symbol" w:hint="default"/>
      </w:rPr>
    </w:lvl>
    <w:lvl w:ilvl="4" w:tplc="20000003" w:tentative="1">
      <w:start w:val="1"/>
      <w:numFmt w:val="bullet"/>
      <w:lvlText w:val="o"/>
      <w:lvlJc w:val="left"/>
      <w:pPr>
        <w:ind w:left="4317" w:hanging="360"/>
      </w:pPr>
      <w:rPr>
        <w:rFonts w:ascii="Courier New" w:hAnsi="Courier New" w:cs="Courier New" w:hint="default"/>
      </w:rPr>
    </w:lvl>
    <w:lvl w:ilvl="5" w:tplc="20000005" w:tentative="1">
      <w:start w:val="1"/>
      <w:numFmt w:val="bullet"/>
      <w:lvlText w:val=""/>
      <w:lvlJc w:val="left"/>
      <w:pPr>
        <w:ind w:left="5037" w:hanging="360"/>
      </w:pPr>
      <w:rPr>
        <w:rFonts w:ascii="Wingdings" w:hAnsi="Wingdings" w:hint="default"/>
      </w:rPr>
    </w:lvl>
    <w:lvl w:ilvl="6" w:tplc="20000001" w:tentative="1">
      <w:start w:val="1"/>
      <w:numFmt w:val="bullet"/>
      <w:lvlText w:val=""/>
      <w:lvlJc w:val="left"/>
      <w:pPr>
        <w:ind w:left="5757" w:hanging="360"/>
      </w:pPr>
      <w:rPr>
        <w:rFonts w:ascii="Symbol" w:hAnsi="Symbol" w:hint="default"/>
      </w:rPr>
    </w:lvl>
    <w:lvl w:ilvl="7" w:tplc="20000003" w:tentative="1">
      <w:start w:val="1"/>
      <w:numFmt w:val="bullet"/>
      <w:lvlText w:val="o"/>
      <w:lvlJc w:val="left"/>
      <w:pPr>
        <w:ind w:left="6477" w:hanging="360"/>
      </w:pPr>
      <w:rPr>
        <w:rFonts w:ascii="Courier New" w:hAnsi="Courier New" w:cs="Courier New" w:hint="default"/>
      </w:rPr>
    </w:lvl>
    <w:lvl w:ilvl="8" w:tplc="20000005" w:tentative="1">
      <w:start w:val="1"/>
      <w:numFmt w:val="bullet"/>
      <w:lvlText w:val=""/>
      <w:lvlJc w:val="left"/>
      <w:pPr>
        <w:ind w:left="7197" w:hanging="360"/>
      </w:pPr>
      <w:rPr>
        <w:rFonts w:ascii="Wingdings" w:hAnsi="Wingdings" w:hint="default"/>
      </w:rPr>
    </w:lvl>
  </w:abstractNum>
  <w:abstractNum w:abstractNumId="28" w15:restartNumberingAfterBreak="0">
    <w:nsid w:val="65814564"/>
    <w:multiLevelType w:val="hybridMultilevel"/>
    <w:tmpl w:val="865E555A"/>
    <w:lvl w:ilvl="0" w:tplc="20000001">
      <w:start w:val="1"/>
      <w:numFmt w:val="bullet"/>
      <w:lvlText w:val=""/>
      <w:lvlJc w:val="left"/>
      <w:pPr>
        <w:ind w:left="1434"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29" w15:restartNumberingAfterBreak="0">
    <w:nsid w:val="687E00B0"/>
    <w:multiLevelType w:val="multilevel"/>
    <w:tmpl w:val="3B30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251BF6"/>
    <w:multiLevelType w:val="hybridMultilevel"/>
    <w:tmpl w:val="CE7A976E"/>
    <w:lvl w:ilvl="0" w:tplc="20000001">
      <w:start w:val="1"/>
      <w:numFmt w:val="bullet"/>
      <w:lvlText w:val=""/>
      <w:lvlJc w:val="left"/>
      <w:pPr>
        <w:ind w:left="1434"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31" w15:restartNumberingAfterBreak="0">
    <w:nsid w:val="72C535DD"/>
    <w:multiLevelType w:val="hybridMultilevel"/>
    <w:tmpl w:val="645ED6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8052BA4"/>
    <w:multiLevelType w:val="hybridMultilevel"/>
    <w:tmpl w:val="3F642B1E"/>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33" w15:restartNumberingAfterBreak="0">
    <w:nsid w:val="7A2B1078"/>
    <w:multiLevelType w:val="hybridMultilevel"/>
    <w:tmpl w:val="FCBE8C3C"/>
    <w:lvl w:ilvl="0" w:tplc="20000001">
      <w:start w:val="1"/>
      <w:numFmt w:val="bullet"/>
      <w:lvlText w:val=""/>
      <w:lvlJc w:val="left"/>
      <w:pPr>
        <w:ind w:left="1437" w:hanging="360"/>
      </w:pPr>
      <w:rPr>
        <w:rFonts w:ascii="Symbol" w:hAnsi="Symbol" w:hint="default"/>
      </w:rPr>
    </w:lvl>
    <w:lvl w:ilvl="1" w:tplc="20000003" w:tentative="1">
      <w:start w:val="1"/>
      <w:numFmt w:val="bullet"/>
      <w:lvlText w:val="o"/>
      <w:lvlJc w:val="left"/>
      <w:pPr>
        <w:ind w:left="2157" w:hanging="360"/>
      </w:pPr>
      <w:rPr>
        <w:rFonts w:ascii="Courier New" w:hAnsi="Courier New" w:cs="Courier New" w:hint="default"/>
      </w:rPr>
    </w:lvl>
    <w:lvl w:ilvl="2" w:tplc="20000005" w:tentative="1">
      <w:start w:val="1"/>
      <w:numFmt w:val="bullet"/>
      <w:lvlText w:val=""/>
      <w:lvlJc w:val="left"/>
      <w:pPr>
        <w:ind w:left="2877" w:hanging="360"/>
      </w:pPr>
      <w:rPr>
        <w:rFonts w:ascii="Wingdings" w:hAnsi="Wingdings" w:hint="default"/>
      </w:rPr>
    </w:lvl>
    <w:lvl w:ilvl="3" w:tplc="20000001" w:tentative="1">
      <w:start w:val="1"/>
      <w:numFmt w:val="bullet"/>
      <w:lvlText w:val=""/>
      <w:lvlJc w:val="left"/>
      <w:pPr>
        <w:ind w:left="3597" w:hanging="360"/>
      </w:pPr>
      <w:rPr>
        <w:rFonts w:ascii="Symbol" w:hAnsi="Symbol" w:hint="default"/>
      </w:rPr>
    </w:lvl>
    <w:lvl w:ilvl="4" w:tplc="20000003" w:tentative="1">
      <w:start w:val="1"/>
      <w:numFmt w:val="bullet"/>
      <w:lvlText w:val="o"/>
      <w:lvlJc w:val="left"/>
      <w:pPr>
        <w:ind w:left="4317" w:hanging="360"/>
      </w:pPr>
      <w:rPr>
        <w:rFonts w:ascii="Courier New" w:hAnsi="Courier New" w:cs="Courier New" w:hint="default"/>
      </w:rPr>
    </w:lvl>
    <w:lvl w:ilvl="5" w:tplc="20000005" w:tentative="1">
      <w:start w:val="1"/>
      <w:numFmt w:val="bullet"/>
      <w:lvlText w:val=""/>
      <w:lvlJc w:val="left"/>
      <w:pPr>
        <w:ind w:left="5037" w:hanging="360"/>
      </w:pPr>
      <w:rPr>
        <w:rFonts w:ascii="Wingdings" w:hAnsi="Wingdings" w:hint="default"/>
      </w:rPr>
    </w:lvl>
    <w:lvl w:ilvl="6" w:tplc="20000001" w:tentative="1">
      <w:start w:val="1"/>
      <w:numFmt w:val="bullet"/>
      <w:lvlText w:val=""/>
      <w:lvlJc w:val="left"/>
      <w:pPr>
        <w:ind w:left="5757" w:hanging="360"/>
      </w:pPr>
      <w:rPr>
        <w:rFonts w:ascii="Symbol" w:hAnsi="Symbol" w:hint="default"/>
      </w:rPr>
    </w:lvl>
    <w:lvl w:ilvl="7" w:tplc="20000003" w:tentative="1">
      <w:start w:val="1"/>
      <w:numFmt w:val="bullet"/>
      <w:lvlText w:val="o"/>
      <w:lvlJc w:val="left"/>
      <w:pPr>
        <w:ind w:left="6477" w:hanging="360"/>
      </w:pPr>
      <w:rPr>
        <w:rFonts w:ascii="Courier New" w:hAnsi="Courier New" w:cs="Courier New" w:hint="default"/>
      </w:rPr>
    </w:lvl>
    <w:lvl w:ilvl="8" w:tplc="20000005" w:tentative="1">
      <w:start w:val="1"/>
      <w:numFmt w:val="bullet"/>
      <w:lvlText w:val=""/>
      <w:lvlJc w:val="left"/>
      <w:pPr>
        <w:ind w:left="7197" w:hanging="360"/>
      </w:pPr>
      <w:rPr>
        <w:rFonts w:ascii="Wingdings" w:hAnsi="Wingdings" w:hint="default"/>
      </w:rPr>
    </w:lvl>
  </w:abstractNum>
  <w:abstractNum w:abstractNumId="34" w15:restartNumberingAfterBreak="0">
    <w:nsid w:val="7C3D03E3"/>
    <w:multiLevelType w:val="hybridMultilevel"/>
    <w:tmpl w:val="8DE27C0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5" w15:restartNumberingAfterBreak="0">
    <w:nsid w:val="7D1604BD"/>
    <w:multiLevelType w:val="hybridMultilevel"/>
    <w:tmpl w:val="FDEA7C7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6" w15:restartNumberingAfterBreak="0">
    <w:nsid w:val="7F077700"/>
    <w:multiLevelType w:val="hybridMultilevel"/>
    <w:tmpl w:val="30F8273E"/>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num w:numId="1" w16cid:durableId="1773208917">
    <w:abstractNumId w:val="8"/>
  </w:num>
  <w:num w:numId="2" w16cid:durableId="788158072">
    <w:abstractNumId w:val="35"/>
  </w:num>
  <w:num w:numId="3" w16cid:durableId="2024932595">
    <w:abstractNumId w:val="2"/>
  </w:num>
  <w:num w:numId="4" w16cid:durableId="792866636">
    <w:abstractNumId w:val="12"/>
  </w:num>
  <w:num w:numId="5" w16cid:durableId="708266420">
    <w:abstractNumId w:val="24"/>
  </w:num>
  <w:num w:numId="6" w16cid:durableId="915166537">
    <w:abstractNumId w:val="7"/>
  </w:num>
  <w:num w:numId="7" w16cid:durableId="355428813">
    <w:abstractNumId w:val="14"/>
  </w:num>
  <w:num w:numId="8" w16cid:durableId="88736962">
    <w:abstractNumId w:val="17"/>
  </w:num>
  <w:num w:numId="9" w16cid:durableId="505561068">
    <w:abstractNumId w:val="0"/>
  </w:num>
  <w:num w:numId="10" w16cid:durableId="845248635">
    <w:abstractNumId w:val="21"/>
  </w:num>
  <w:num w:numId="11" w16cid:durableId="1124538489">
    <w:abstractNumId w:val="6"/>
  </w:num>
  <w:num w:numId="12" w16cid:durableId="1847548043">
    <w:abstractNumId w:val="15"/>
  </w:num>
  <w:num w:numId="13" w16cid:durableId="1968505671">
    <w:abstractNumId w:val="26"/>
  </w:num>
  <w:num w:numId="14" w16cid:durableId="955869498">
    <w:abstractNumId w:val="9"/>
  </w:num>
  <w:num w:numId="15" w16cid:durableId="1809206547">
    <w:abstractNumId w:val="3"/>
  </w:num>
  <w:num w:numId="16" w16cid:durableId="225724845">
    <w:abstractNumId w:val="19"/>
  </w:num>
  <w:num w:numId="17" w16cid:durableId="1830052119">
    <w:abstractNumId w:val="36"/>
  </w:num>
  <w:num w:numId="18" w16cid:durableId="1877043556">
    <w:abstractNumId w:val="32"/>
  </w:num>
  <w:num w:numId="19" w16cid:durableId="1838419427">
    <w:abstractNumId w:val="31"/>
  </w:num>
  <w:num w:numId="20" w16cid:durableId="355884815">
    <w:abstractNumId w:val="34"/>
  </w:num>
  <w:num w:numId="21" w16cid:durableId="1129593838">
    <w:abstractNumId w:val="23"/>
  </w:num>
  <w:num w:numId="22" w16cid:durableId="2145079143">
    <w:abstractNumId w:val="30"/>
  </w:num>
  <w:num w:numId="23" w16cid:durableId="849369594">
    <w:abstractNumId w:val="10"/>
  </w:num>
  <w:num w:numId="24" w16cid:durableId="1860848143">
    <w:abstractNumId w:val="28"/>
  </w:num>
  <w:num w:numId="25" w16cid:durableId="2128696940">
    <w:abstractNumId w:val="11"/>
  </w:num>
  <w:num w:numId="26" w16cid:durableId="682709053">
    <w:abstractNumId w:val="1"/>
  </w:num>
  <w:num w:numId="27" w16cid:durableId="1493834254">
    <w:abstractNumId w:val="16"/>
  </w:num>
  <w:num w:numId="28" w16cid:durableId="1676373301">
    <w:abstractNumId w:val="22"/>
  </w:num>
  <w:num w:numId="29" w16cid:durableId="2140953708">
    <w:abstractNumId w:val="5"/>
  </w:num>
  <w:num w:numId="30" w16cid:durableId="252980057">
    <w:abstractNumId w:val="13"/>
  </w:num>
  <w:num w:numId="31" w16cid:durableId="421997093">
    <w:abstractNumId w:val="33"/>
  </w:num>
  <w:num w:numId="32" w16cid:durableId="2112121381">
    <w:abstractNumId w:val="20"/>
  </w:num>
  <w:num w:numId="33" w16cid:durableId="1872457412">
    <w:abstractNumId w:val="18"/>
  </w:num>
  <w:num w:numId="34" w16cid:durableId="1798916353">
    <w:abstractNumId w:val="27"/>
  </w:num>
  <w:num w:numId="35" w16cid:durableId="207842791">
    <w:abstractNumId w:val="4"/>
  </w:num>
  <w:num w:numId="36" w16cid:durableId="628239668">
    <w:abstractNumId w:val="25"/>
  </w:num>
  <w:num w:numId="37" w16cid:durableId="150346832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C0"/>
    <w:rsid w:val="00001D9E"/>
    <w:rsid w:val="00014515"/>
    <w:rsid w:val="00041B38"/>
    <w:rsid w:val="00083541"/>
    <w:rsid w:val="000B3932"/>
    <w:rsid w:val="00100A38"/>
    <w:rsid w:val="001062EE"/>
    <w:rsid w:val="00136B25"/>
    <w:rsid w:val="001A0B92"/>
    <w:rsid w:val="001B2F40"/>
    <w:rsid w:val="001B5595"/>
    <w:rsid w:val="001D3054"/>
    <w:rsid w:val="001E54B0"/>
    <w:rsid w:val="001E6C0B"/>
    <w:rsid w:val="00211D6E"/>
    <w:rsid w:val="00216937"/>
    <w:rsid w:val="00220433"/>
    <w:rsid w:val="002C55A2"/>
    <w:rsid w:val="002C7E19"/>
    <w:rsid w:val="002E6D5E"/>
    <w:rsid w:val="00322C49"/>
    <w:rsid w:val="003304C3"/>
    <w:rsid w:val="003327BB"/>
    <w:rsid w:val="00343263"/>
    <w:rsid w:val="003A7C4C"/>
    <w:rsid w:val="003F041E"/>
    <w:rsid w:val="00423841"/>
    <w:rsid w:val="004760C9"/>
    <w:rsid w:val="004B64DB"/>
    <w:rsid w:val="004C7B4A"/>
    <w:rsid w:val="004E1717"/>
    <w:rsid w:val="004E44D1"/>
    <w:rsid w:val="00552A46"/>
    <w:rsid w:val="0056123E"/>
    <w:rsid w:val="005654BB"/>
    <w:rsid w:val="00572F12"/>
    <w:rsid w:val="005C5AF8"/>
    <w:rsid w:val="0064607A"/>
    <w:rsid w:val="006666CD"/>
    <w:rsid w:val="006B0BC3"/>
    <w:rsid w:val="006B7353"/>
    <w:rsid w:val="006C5209"/>
    <w:rsid w:val="006D1DFD"/>
    <w:rsid w:val="00712E64"/>
    <w:rsid w:val="0072012F"/>
    <w:rsid w:val="007362C0"/>
    <w:rsid w:val="007516A9"/>
    <w:rsid w:val="00767F1F"/>
    <w:rsid w:val="0077199E"/>
    <w:rsid w:val="00772C39"/>
    <w:rsid w:val="00802875"/>
    <w:rsid w:val="008058E3"/>
    <w:rsid w:val="00811DA9"/>
    <w:rsid w:val="00827490"/>
    <w:rsid w:val="00832F20"/>
    <w:rsid w:val="00860D34"/>
    <w:rsid w:val="0087601B"/>
    <w:rsid w:val="00891300"/>
    <w:rsid w:val="008949F1"/>
    <w:rsid w:val="008A56C1"/>
    <w:rsid w:val="008B685D"/>
    <w:rsid w:val="008C7A49"/>
    <w:rsid w:val="009317B0"/>
    <w:rsid w:val="009451E4"/>
    <w:rsid w:val="00954D7E"/>
    <w:rsid w:val="0097022D"/>
    <w:rsid w:val="00975067"/>
    <w:rsid w:val="009812C0"/>
    <w:rsid w:val="00982B6A"/>
    <w:rsid w:val="00991797"/>
    <w:rsid w:val="009D1B6F"/>
    <w:rsid w:val="00A1573D"/>
    <w:rsid w:val="00A15A9F"/>
    <w:rsid w:val="00A21EB7"/>
    <w:rsid w:val="00A25E1E"/>
    <w:rsid w:val="00A45683"/>
    <w:rsid w:val="00A62B7A"/>
    <w:rsid w:val="00A76107"/>
    <w:rsid w:val="00C0706F"/>
    <w:rsid w:val="00C07DF1"/>
    <w:rsid w:val="00C42660"/>
    <w:rsid w:val="00C850E3"/>
    <w:rsid w:val="00C907A7"/>
    <w:rsid w:val="00CA4A87"/>
    <w:rsid w:val="00CA6334"/>
    <w:rsid w:val="00CA7539"/>
    <w:rsid w:val="00CD47D4"/>
    <w:rsid w:val="00CF0FA1"/>
    <w:rsid w:val="00D44E86"/>
    <w:rsid w:val="00D45261"/>
    <w:rsid w:val="00D8718A"/>
    <w:rsid w:val="00D9112F"/>
    <w:rsid w:val="00D912F2"/>
    <w:rsid w:val="00DA57A3"/>
    <w:rsid w:val="00E67FA6"/>
    <w:rsid w:val="00E72AFD"/>
    <w:rsid w:val="00E85A3F"/>
    <w:rsid w:val="00E965BF"/>
    <w:rsid w:val="00EA0753"/>
    <w:rsid w:val="00EA2E0D"/>
    <w:rsid w:val="00F1217E"/>
    <w:rsid w:val="00F13465"/>
    <w:rsid w:val="00F17EC2"/>
    <w:rsid w:val="00F60504"/>
    <w:rsid w:val="00F61825"/>
    <w:rsid w:val="00F61B4D"/>
    <w:rsid w:val="00F638CB"/>
    <w:rsid w:val="00F804F7"/>
    <w:rsid w:val="00FC20C2"/>
    <w:rsid w:val="00FC49F2"/>
    <w:rsid w:val="00FD5699"/>
    <w:rsid w:val="00FE477F"/>
    <w:rsid w:val="00FF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03CC"/>
  <w15:chartTrackingRefBased/>
  <w15:docId w15:val="{178143CF-3355-4CA6-9C22-824477B8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2C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362C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362C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362C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362C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362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2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2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2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2C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362C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362C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362C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362C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362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2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2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2C0"/>
    <w:rPr>
      <w:rFonts w:eastAsiaTheme="majorEastAsia" w:cstheme="majorBidi"/>
      <w:color w:val="272727" w:themeColor="text1" w:themeTint="D8"/>
    </w:rPr>
  </w:style>
  <w:style w:type="paragraph" w:styleId="Title">
    <w:name w:val="Title"/>
    <w:basedOn w:val="Normal"/>
    <w:next w:val="Normal"/>
    <w:link w:val="TitleChar"/>
    <w:uiPriority w:val="10"/>
    <w:qFormat/>
    <w:rsid w:val="007362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2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2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2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2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62C0"/>
    <w:rPr>
      <w:i/>
      <w:iCs/>
      <w:color w:val="404040" w:themeColor="text1" w:themeTint="BF"/>
    </w:rPr>
  </w:style>
  <w:style w:type="paragraph" w:styleId="ListParagraph">
    <w:name w:val="List Paragraph"/>
    <w:basedOn w:val="Normal"/>
    <w:uiPriority w:val="34"/>
    <w:qFormat/>
    <w:rsid w:val="007362C0"/>
    <w:pPr>
      <w:ind w:left="720"/>
      <w:contextualSpacing/>
    </w:pPr>
  </w:style>
  <w:style w:type="character" w:styleId="IntenseEmphasis">
    <w:name w:val="Intense Emphasis"/>
    <w:basedOn w:val="DefaultParagraphFont"/>
    <w:uiPriority w:val="21"/>
    <w:qFormat/>
    <w:rsid w:val="007362C0"/>
    <w:rPr>
      <w:i/>
      <w:iCs/>
      <w:color w:val="365F91" w:themeColor="accent1" w:themeShade="BF"/>
    </w:rPr>
  </w:style>
  <w:style w:type="paragraph" w:styleId="IntenseQuote">
    <w:name w:val="Intense Quote"/>
    <w:basedOn w:val="Normal"/>
    <w:next w:val="Normal"/>
    <w:link w:val="IntenseQuoteChar"/>
    <w:uiPriority w:val="30"/>
    <w:qFormat/>
    <w:rsid w:val="007362C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362C0"/>
    <w:rPr>
      <w:i/>
      <w:iCs/>
      <w:color w:val="365F91" w:themeColor="accent1" w:themeShade="BF"/>
    </w:rPr>
  </w:style>
  <w:style w:type="character" w:styleId="IntenseReference">
    <w:name w:val="Intense Reference"/>
    <w:basedOn w:val="DefaultParagraphFont"/>
    <w:uiPriority w:val="32"/>
    <w:qFormat/>
    <w:rsid w:val="007362C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50390">
      <w:bodyDiv w:val="1"/>
      <w:marLeft w:val="0"/>
      <w:marRight w:val="0"/>
      <w:marTop w:val="0"/>
      <w:marBottom w:val="0"/>
      <w:divBdr>
        <w:top w:val="none" w:sz="0" w:space="0" w:color="auto"/>
        <w:left w:val="none" w:sz="0" w:space="0" w:color="auto"/>
        <w:bottom w:val="none" w:sz="0" w:space="0" w:color="auto"/>
        <w:right w:val="none" w:sz="0" w:space="0" w:color="auto"/>
      </w:divBdr>
    </w:div>
    <w:div w:id="179777796">
      <w:bodyDiv w:val="1"/>
      <w:marLeft w:val="0"/>
      <w:marRight w:val="0"/>
      <w:marTop w:val="0"/>
      <w:marBottom w:val="0"/>
      <w:divBdr>
        <w:top w:val="none" w:sz="0" w:space="0" w:color="auto"/>
        <w:left w:val="none" w:sz="0" w:space="0" w:color="auto"/>
        <w:bottom w:val="none" w:sz="0" w:space="0" w:color="auto"/>
        <w:right w:val="none" w:sz="0" w:space="0" w:color="auto"/>
      </w:divBdr>
    </w:div>
    <w:div w:id="220750087">
      <w:bodyDiv w:val="1"/>
      <w:marLeft w:val="0"/>
      <w:marRight w:val="0"/>
      <w:marTop w:val="0"/>
      <w:marBottom w:val="0"/>
      <w:divBdr>
        <w:top w:val="none" w:sz="0" w:space="0" w:color="auto"/>
        <w:left w:val="none" w:sz="0" w:space="0" w:color="auto"/>
        <w:bottom w:val="none" w:sz="0" w:space="0" w:color="auto"/>
        <w:right w:val="none" w:sz="0" w:space="0" w:color="auto"/>
      </w:divBdr>
    </w:div>
    <w:div w:id="239952064">
      <w:bodyDiv w:val="1"/>
      <w:marLeft w:val="0"/>
      <w:marRight w:val="0"/>
      <w:marTop w:val="0"/>
      <w:marBottom w:val="0"/>
      <w:divBdr>
        <w:top w:val="none" w:sz="0" w:space="0" w:color="auto"/>
        <w:left w:val="none" w:sz="0" w:space="0" w:color="auto"/>
        <w:bottom w:val="none" w:sz="0" w:space="0" w:color="auto"/>
        <w:right w:val="none" w:sz="0" w:space="0" w:color="auto"/>
      </w:divBdr>
    </w:div>
    <w:div w:id="246693759">
      <w:bodyDiv w:val="1"/>
      <w:marLeft w:val="0"/>
      <w:marRight w:val="0"/>
      <w:marTop w:val="0"/>
      <w:marBottom w:val="0"/>
      <w:divBdr>
        <w:top w:val="none" w:sz="0" w:space="0" w:color="auto"/>
        <w:left w:val="none" w:sz="0" w:space="0" w:color="auto"/>
        <w:bottom w:val="none" w:sz="0" w:space="0" w:color="auto"/>
        <w:right w:val="none" w:sz="0" w:space="0" w:color="auto"/>
      </w:divBdr>
    </w:div>
    <w:div w:id="316961342">
      <w:bodyDiv w:val="1"/>
      <w:marLeft w:val="0"/>
      <w:marRight w:val="0"/>
      <w:marTop w:val="0"/>
      <w:marBottom w:val="0"/>
      <w:divBdr>
        <w:top w:val="none" w:sz="0" w:space="0" w:color="auto"/>
        <w:left w:val="none" w:sz="0" w:space="0" w:color="auto"/>
        <w:bottom w:val="none" w:sz="0" w:space="0" w:color="auto"/>
        <w:right w:val="none" w:sz="0" w:space="0" w:color="auto"/>
      </w:divBdr>
    </w:div>
    <w:div w:id="410740156">
      <w:bodyDiv w:val="1"/>
      <w:marLeft w:val="0"/>
      <w:marRight w:val="0"/>
      <w:marTop w:val="0"/>
      <w:marBottom w:val="0"/>
      <w:divBdr>
        <w:top w:val="none" w:sz="0" w:space="0" w:color="auto"/>
        <w:left w:val="none" w:sz="0" w:space="0" w:color="auto"/>
        <w:bottom w:val="none" w:sz="0" w:space="0" w:color="auto"/>
        <w:right w:val="none" w:sz="0" w:space="0" w:color="auto"/>
      </w:divBdr>
    </w:div>
    <w:div w:id="614404482">
      <w:bodyDiv w:val="1"/>
      <w:marLeft w:val="0"/>
      <w:marRight w:val="0"/>
      <w:marTop w:val="0"/>
      <w:marBottom w:val="0"/>
      <w:divBdr>
        <w:top w:val="none" w:sz="0" w:space="0" w:color="auto"/>
        <w:left w:val="none" w:sz="0" w:space="0" w:color="auto"/>
        <w:bottom w:val="none" w:sz="0" w:space="0" w:color="auto"/>
        <w:right w:val="none" w:sz="0" w:space="0" w:color="auto"/>
      </w:divBdr>
    </w:div>
    <w:div w:id="1162625371">
      <w:bodyDiv w:val="1"/>
      <w:marLeft w:val="0"/>
      <w:marRight w:val="0"/>
      <w:marTop w:val="0"/>
      <w:marBottom w:val="0"/>
      <w:divBdr>
        <w:top w:val="none" w:sz="0" w:space="0" w:color="auto"/>
        <w:left w:val="none" w:sz="0" w:space="0" w:color="auto"/>
        <w:bottom w:val="none" w:sz="0" w:space="0" w:color="auto"/>
        <w:right w:val="none" w:sz="0" w:space="0" w:color="auto"/>
      </w:divBdr>
    </w:div>
    <w:div w:id="1258292099">
      <w:bodyDiv w:val="1"/>
      <w:marLeft w:val="0"/>
      <w:marRight w:val="0"/>
      <w:marTop w:val="0"/>
      <w:marBottom w:val="0"/>
      <w:divBdr>
        <w:top w:val="none" w:sz="0" w:space="0" w:color="auto"/>
        <w:left w:val="none" w:sz="0" w:space="0" w:color="auto"/>
        <w:bottom w:val="none" w:sz="0" w:space="0" w:color="auto"/>
        <w:right w:val="none" w:sz="0" w:space="0" w:color="auto"/>
      </w:divBdr>
    </w:div>
    <w:div w:id="1314069841">
      <w:bodyDiv w:val="1"/>
      <w:marLeft w:val="0"/>
      <w:marRight w:val="0"/>
      <w:marTop w:val="0"/>
      <w:marBottom w:val="0"/>
      <w:divBdr>
        <w:top w:val="none" w:sz="0" w:space="0" w:color="auto"/>
        <w:left w:val="none" w:sz="0" w:space="0" w:color="auto"/>
        <w:bottom w:val="none" w:sz="0" w:space="0" w:color="auto"/>
        <w:right w:val="none" w:sz="0" w:space="0" w:color="auto"/>
      </w:divBdr>
    </w:div>
    <w:div w:id="1340893261">
      <w:bodyDiv w:val="1"/>
      <w:marLeft w:val="0"/>
      <w:marRight w:val="0"/>
      <w:marTop w:val="0"/>
      <w:marBottom w:val="0"/>
      <w:divBdr>
        <w:top w:val="none" w:sz="0" w:space="0" w:color="auto"/>
        <w:left w:val="none" w:sz="0" w:space="0" w:color="auto"/>
        <w:bottom w:val="none" w:sz="0" w:space="0" w:color="auto"/>
        <w:right w:val="none" w:sz="0" w:space="0" w:color="auto"/>
      </w:divBdr>
    </w:div>
    <w:div w:id="1370956531">
      <w:bodyDiv w:val="1"/>
      <w:marLeft w:val="0"/>
      <w:marRight w:val="0"/>
      <w:marTop w:val="0"/>
      <w:marBottom w:val="0"/>
      <w:divBdr>
        <w:top w:val="none" w:sz="0" w:space="0" w:color="auto"/>
        <w:left w:val="none" w:sz="0" w:space="0" w:color="auto"/>
        <w:bottom w:val="none" w:sz="0" w:space="0" w:color="auto"/>
        <w:right w:val="none" w:sz="0" w:space="0" w:color="auto"/>
      </w:divBdr>
    </w:div>
    <w:div w:id="1414283228">
      <w:bodyDiv w:val="1"/>
      <w:marLeft w:val="0"/>
      <w:marRight w:val="0"/>
      <w:marTop w:val="0"/>
      <w:marBottom w:val="0"/>
      <w:divBdr>
        <w:top w:val="none" w:sz="0" w:space="0" w:color="auto"/>
        <w:left w:val="none" w:sz="0" w:space="0" w:color="auto"/>
        <w:bottom w:val="none" w:sz="0" w:space="0" w:color="auto"/>
        <w:right w:val="none" w:sz="0" w:space="0" w:color="auto"/>
      </w:divBdr>
    </w:div>
    <w:div w:id="1575163420">
      <w:bodyDiv w:val="1"/>
      <w:marLeft w:val="0"/>
      <w:marRight w:val="0"/>
      <w:marTop w:val="0"/>
      <w:marBottom w:val="0"/>
      <w:divBdr>
        <w:top w:val="none" w:sz="0" w:space="0" w:color="auto"/>
        <w:left w:val="none" w:sz="0" w:space="0" w:color="auto"/>
        <w:bottom w:val="none" w:sz="0" w:space="0" w:color="auto"/>
        <w:right w:val="none" w:sz="0" w:space="0" w:color="auto"/>
      </w:divBdr>
    </w:div>
    <w:div w:id="213097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chart" Target="charts/chart6.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chart" Target="charts/chart8.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Global_Cybersecurity_Threats_2015-20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wnloads\Global_Cybersecurity_Threats_2015-20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wnloads\Global_Cybersecurity_Threats_2015-202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wnloads\Global_Cybersecurity_Threats_2015-202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wnloads\Global_Cybersecurity_Threats_2015-202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ownloads\Global_Cybersecurity_Threats_2015-202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ownloads\Global_Cybersecurity_Threats_2015-202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ownloads\Global_Cybersecurity_Threats_2015-2024.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ownloads\Global_Cybersecurity_Threats_2015-2024.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[Global_Cybersecurity_Threats_2015-2024.xlsx]KPIs!CtryByTtlAmtLst</c:name>
    <c:fmtId val="2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E5737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rgbClr val="FFD5D5"/>
          </a:solidFill>
          <a:ln>
            <a:noFill/>
          </a:ln>
          <a:effectLst/>
        </c:spPr>
      </c:pivotFmt>
      <c:pivotFmt>
        <c:idx val="6"/>
        <c:spPr>
          <a:solidFill>
            <a:srgbClr val="FFA3A3"/>
          </a:solidFill>
          <a:ln>
            <a:noFill/>
          </a:ln>
          <a:effectLst/>
        </c:spPr>
      </c:pivotFmt>
      <c:pivotFmt>
        <c:idx val="7"/>
        <c:spPr>
          <a:solidFill>
            <a:srgbClr val="8B0000"/>
          </a:solidFill>
          <a:ln>
            <a:noFill/>
          </a:ln>
          <a:effectLst/>
        </c:spPr>
      </c:pivotFmt>
      <c:pivotFmt>
        <c:idx val="8"/>
        <c:spPr>
          <a:solidFill>
            <a:srgbClr val="A00000"/>
          </a:solidFill>
          <a:ln>
            <a:noFill/>
          </a:ln>
          <a:effectLst/>
        </c:spPr>
      </c:pivotFmt>
      <c:pivotFmt>
        <c:idx val="9"/>
        <c:spPr>
          <a:solidFill>
            <a:srgbClr val="B22222"/>
          </a:solidFill>
          <a:ln>
            <a:noFill/>
          </a:ln>
          <a:effectLst/>
        </c:spPr>
      </c:pivotFmt>
      <c:pivotFmt>
        <c:idx val="10"/>
        <c:spPr>
          <a:solidFill>
            <a:srgbClr val="C53030"/>
          </a:solidFill>
          <a:ln>
            <a:noFill/>
          </a:ln>
          <a:effectLst/>
        </c:spPr>
      </c:pivotFmt>
      <c:pivotFmt>
        <c:idx val="11"/>
        <c:spPr>
          <a:solidFill>
            <a:srgbClr val="D32F2F"/>
          </a:solidFill>
          <a:ln>
            <a:noFill/>
          </a:ln>
          <a:effectLst/>
        </c:spPr>
      </c:pivotFmt>
      <c:pivotFmt>
        <c:idx val="12"/>
        <c:spPr>
          <a:solidFill>
            <a:srgbClr val="E34A4A"/>
          </a:solidFill>
          <a:ln>
            <a:noFill/>
          </a:ln>
          <a:effectLst/>
        </c:spPr>
      </c:pivotFmt>
      <c:pivotFmt>
        <c:idx val="13"/>
        <c:spPr>
          <a:solidFill>
            <a:srgbClr val="F06262"/>
          </a:solidFill>
          <a:ln>
            <a:noFill/>
          </a:ln>
          <a:effectLst/>
        </c:spPr>
      </c:pivotFmt>
      <c:pivotFmt>
        <c:idx val="14"/>
        <c:spPr>
          <a:solidFill>
            <a:srgbClr val="FF7676"/>
          </a:solidFill>
          <a:ln>
            <a:noFill/>
          </a:ln>
          <a:effectLst/>
        </c:spPr>
      </c:pivotFmt>
      <c:pivotFmt>
        <c:idx val="15"/>
        <c:spPr>
          <a:solidFill>
            <a:srgbClr val="E5737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rgbClr val="FFD5D5"/>
          </a:solidFill>
          <a:ln>
            <a:noFill/>
          </a:ln>
          <a:effectLst/>
        </c:spPr>
      </c:pivotFmt>
      <c:pivotFmt>
        <c:idx val="17"/>
        <c:spPr>
          <a:solidFill>
            <a:srgbClr val="FFA3A3"/>
          </a:solidFill>
          <a:ln>
            <a:noFill/>
          </a:ln>
          <a:effectLst/>
        </c:spPr>
      </c:pivotFmt>
      <c:pivotFmt>
        <c:idx val="18"/>
        <c:spPr>
          <a:solidFill>
            <a:srgbClr val="FF7676"/>
          </a:solidFill>
          <a:ln>
            <a:noFill/>
          </a:ln>
          <a:effectLst/>
        </c:spPr>
      </c:pivotFmt>
      <c:pivotFmt>
        <c:idx val="19"/>
        <c:spPr>
          <a:solidFill>
            <a:srgbClr val="F06262"/>
          </a:solidFill>
          <a:ln>
            <a:noFill/>
          </a:ln>
          <a:effectLst/>
        </c:spPr>
      </c:pivotFmt>
      <c:pivotFmt>
        <c:idx val="20"/>
        <c:spPr>
          <a:solidFill>
            <a:srgbClr val="E34A4A"/>
          </a:solidFill>
          <a:ln>
            <a:noFill/>
          </a:ln>
          <a:effectLst/>
        </c:spPr>
      </c:pivotFmt>
      <c:pivotFmt>
        <c:idx val="21"/>
        <c:spPr>
          <a:solidFill>
            <a:srgbClr val="D32F2F"/>
          </a:solidFill>
          <a:ln>
            <a:noFill/>
          </a:ln>
          <a:effectLst/>
        </c:spPr>
      </c:pivotFmt>
      <c:pivotFmt>
        <c:idx val="22"/>
        <c:spPr>
          <a:solidFill>
            <a:srgbClr val="C53030"/>
          </a:solidFill>
          <a:ln>
            <a:noFill/>
          </a:ln>
          <a:effectLst/>
        </c:spPr>
      </c:pivotFmt>
      <c:pivotFmt>
        <c:idx val="23"/>
        <c:spPr>
          <a:solidFill>
            <a:srgbClr val="B22222"/>
          </a:solidFill>
          <a:ln>
            <a:noFill/>
          </a:ln>
          <a:effectLst/>
        </c:spPr>
      </c:pivotFmt>
      <c:pivotFmt>
        <c:idx val="24"/>
        <c:spPr>
          <a:solidFill>
            <a:srgbClr val="A00000"/>
          </a:solidFill>
          <a:ln>
            <a:noFill/>
          </a:ln>
          <a:effectLst/>
        </c:spPr>
      </c:pivotFmt>
      <c:pivotFmt>
        <c:idx val="25"/>
        <c:spPr>
          <a:solidFill>
            <a:srgbClr val="8B0000"/>
          </a:solidFill>
          <a:ln>
            <a:noFill/>
          </a:ln>
          <a:effectLst/>
        </c:spPr>
      </c:pivotFmt>
      <c:pivotFmt>
        <c:idx val="26"/>
        <c:spPr>
          <a:solidFill>
            <a:srgbClr val="E5737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7"/>
        <c:spPr>
          <a:solidFill>
            <a:srgbClr val="FFD5D5"/>
          </a:solidFill>
          <a:ln>
            <a:noFill/>
          </a:ln>
          <a:effectLst/>
        </c:spPr>
      </c:pivotFmt>
      <c:pivotFmt>
        <c:idx val="28"/>
        <c:spPr>
          <a:solidFill>
            <a:srgbClr val="FFA3A3"/>
          </a:solidFill>
          <a:ln>
            <a:noFill/>
          </a:ln>
          <a:effectLst/>
        </c:spPr>
      </c:pivotFmt>
      <c:pivotFmt>
        <c:idx val="29"/>
        <c:spPr>
          <a:solidFill>
            <a:srgbClr val="FF7676"/>
          </a:solidFill>
          <a:ln>
            <a:noFill/>
          </a:ln>
          <a:effectLst/>
        </c:spPr>
      </c:pivotFmt>
      <c:pivotFmt>
        <c:idx val="30"/>
        <c:spPr>
          <a:solidFill>
            <a:srgbClr val="F06262"/>
          </a:solidFill>
          <a:ln>
            <a:noFill/>
          </a:ln>
          <a:effectLst/>
        </c:spPr>
      </c:pivotFmt>
      <c:pivotFmt>
        <c:idx val="31"/>
        <c:spPr>
          <a:solidFill>
            <a:srgbClr val="E34A4A"/>
          </a:solidFill>
          <a:ln>
            <a:noFill/>
          </a:ln>
          <a:effectLst/>
        </c:spPr>
      </c:pivotFmt>
      <c:pivotFmt>
        <c:idx val="32"/>
        <c:spPr>
          <a:solidFill>
            <a:srgbClr val="D32F2F"/>
          </a:solidFill>
          <a:ln>
            <a:noFill/>
          </a:ln>
          <a:effectLst/>
        </c:spPr>
      </c:pivotFmt>
      <c:pivotFmt>
        <c:idx val="33"/>
        <c:spPr>
          <a:solidFill>
            <a:srgbClr val="C53030"/>
          </a:solidFill>
          <a:ln>
            <a:noFill/>
          </a:ln>
          <a:effectLst/>
        </c:spPr>
      </c:pivotFmt>
      <c:pivotFmt>
        <c:idx val="34"/>
        <c:spPr>
          <a:solidFill>
            <a:srgbClr val="B22222"/>
          </a:solidFill>
          <a:ln>
            <a:noFill/>
          </a:ln>
          <a:effectLst/>
        </c:spPr>
      </c:pivotFmt>
      <c:pivotFmt>
        <c:idx val="35"/>
        <c:spPr>
          <a:solidFill>
            <a:srgbClr val="A00000"/>
          </a:solidFill>
          <a:ln>
            <a:noFill/>
          </a:ln>
          <a:effectLst/>
        </c:spPr>
      </c:pivotFmt>
      <c:pivotFmt>
        <c:idx val="36"/>
        <c:spPr>
          <a:solidFill>
            <a:srgbClr val="8B0000"/>
          </a:solidFill>
          <a:ln>
            <a:noFill/>
          </a:ln>
          <a:effectLst/>
        </c:spPr>
      </c:pivotFmt>
    </c:pivotFmts>
    <c:plotArea>
      <c:layout>
        <c:manualLayout>
          <c:layoutTarget val="inner"/>
          <c:xMode val="edge"/>
          <c:yMode val="edge"/>
          <c:x val="0.24040944336617537"/>
          <c:y val="7.6270196315226857E-2"/>
          <c:w val="0.65699750926082323"/>
          <c:h val="0.84745960736954629"/>
        </c:manualLayout>
      </c:layout>
      <c:barChart>
        <c:barDir val="bar"/>
        <c:grouping val="clustered"/>
        <c:varyColors val="0"/>
        <c:ser>
          <c:idx val="0"/>
          <c:order val="0"/>
          <c:tx>
            <c:strRef>
              <c:f>KPIs!$B$20</c:f>
              <c:strCache>
                <c:ptCount val="1"/>
                <c:pt idx="0">
                  <c:v>Total</c:v>
                </c:pt>
              </c:strCache>
            </c:strRef>
          </c:tx>
          <c:spPr>
            <a:solidFill>
              <a:srgbClr val="E57373"/>
            </a:solidFill>
            <a:ln>
              <a:noFill/>
            </a:ln>
            <a:effectLst/>
          </c:spPr>
          <c:invertIfNegative val="0"/>
          <c:dPt>
            <c:idx val="0"/>
            <c:invertIfNegative val="0"/>
            <c:bubble3D val="0"/>
            <c:spPr>
              <a:solidFill>
                <a:srgbClr val="FFD5D5"/>
              </a:solidFill>
              <a:ln>
                <a:noFill/>
              </a:ln>
              <a:effectLst/>
            </c:spPr>
            <c:extLst>
              <c:ext xmlns:c16="http://schemas.microsoft.com/office/drawing/2014/chart" uri="{C3380CC4-5D6E-409C-BE32-E72D297353CC}">
                <c16:uniqueId val="{00000001-FEAA-41DC-B31C-53CF93794F6D}"/>
              </c:ext>
            </c:extLst>
          </c:dPt>
          <c:dPt>
            <c:idx val="1"/>
            <c:invertIfNegative val="0"/>
            <c:bubble3D val="0"/>
            <c:spPr>
              <a:solidFill>
                <a:srgbClr val="FFA3A3"/>
              </a:solidFill>
              <a:ln>
                <a:noFill/>
              </a:ln>
              <a:effectLst/>
            </c:spPr>
            <c:extLst>
              <c:ext xmlns:c16="http://schemas.microsoft.com/office/drawing/2014/chart" uri="{C3380CC4-5D6E-409C-BE32-E72D297353CC}">
                <c16:uniqueId val="{00000003-FEAA-41DC-B31C-53CF93794F6D}"/>
              </c:ext>
            </c:extLst>
          </c:dPt>
          <c:dPt>
            <c:idx val="2"/>
            <c:invertIfNegative val="0"/>
            <c:bubble3D val="0"/>
            <c:spPr>
              <a:solidFill>
                <a:srgbClr val="FF7676"/>
              </a:solidFill>
              <a:ln>
                <a:noFill/>
              </a:ln>
              <a:effectLst/>
            </c:spPr>
            <c:extLst>
              <c:ext xmlns:c16="http://schemas.microsoft.com/office/drawing/2014/chart" uri="{C3380CC4-5D6E-409C-BE32-E72D297353CC}">
                <c16:uniqueId val="{00000005-FEAA-41DC-B31C-53CF93794F6D}"/>
              </c:ext>
            </c:extLst>
          </c:dPt>
          <c:dPt>
            <c:idx val="3"/>
            <c:invertIfNegative val="0"/>
            <c:bubble3D val="0"/>
            <c:spPr>
              <a:solidFill>
                <a:srgbClr val="F06262"/>
              </a:solidFill>
              <a:ln>
                <a:noFill/>
              </a:ln>
              <a:effectLst/>
            </c:spPr>
            <c:extLst>
              <c:ext xmlns:c16="http://schemas.microsoft.com/office/drawing/2014/chart" uri="{C3380CC4-5D6E-409C-BE32-E72D297353CC}">
                <c16:uniqueId val="{00000007-FEAA-41DC-B31C-53CF93794F6D}"/>
              </c:ext>
            </c:extLst>
          </c:dPt>
          <c:dPt>
            <c:idx val="4"/>
            <c:invertIfNegative val="0"/>
            <c:bubble3D val="0"/>
            <c:spPr>
              <a:solidFill>
                <a:srgbClr val="E34A4A"/>
              </a:solidFill>
              <a:ln>
                <a:noFill/>
              </a:ln>
              <a:effectLst/>
            </c:spPr>
            <c:extLst>
              <c:ext xmlns:c16="http://schemas.microsoft.com/office/drawing/2014/chart" uri="{C3380CC4-5D6E-409C-BE32-E72D297353CC}">
                <c16:uniqueId val="{00000009-FEAA-41DC-B31C-53CF93794F6D}"/>
              </c:ext>
            </c:extLst>
          </c:dPt>
          <c:dPt>
            <c:idx val="5"/>
            <c:invertIfNegative val="0"/>
            <c:bubble3D val="0"/>
            <c:spPr>
              <a:solidFill>
                <a:srgbClr val="D32F2F"/>
              </a:solidFill>
              <a:ln>
                <a:noFill/>
              </a:ln>
              <a:effectLst/>
            </c:spPr>
            <c:extLst>
              <c:ext xmlns:c16="http://schemas.microsoft.com/office/drawing/2014/chart" uri="{C3380CC4-5D6E-409C-BE32-E72D297353CC}">
                <c16:uniqueId val="{0000000B-FEAA-41DC-B31C-53CF93794F6D}"/>
              </c:ext>
            </c:extLst>
          </c:dPt>
          <c:dPt>
            <c:idx val="6"/>
            <c:invertIfNegative val="0"/>
            <c:bubble3D val="0"/>
            <c:spPr>
              <a:solidFill>
                <a:srgbClr val="C53030"/>
              </a:solidFill>
              <a:ln>
                <a:noFill/>
              </a:ln>
              <a:effectLst/>
            </c:spPr>
            <c:extLst>
              <c:ext xmlns:c16="http://schemas.microsoft.com/office/drawing/2014/chart" uri="{C3380CC4-5D6E-409C-BE32-E72D297353CC}">
                <c16:uniqueId val="{0000000D-FEAA-41DC-B31C-53CF93794F6D}"/>
              </c:ext>
            </c:extLst>
          </c:dPt>
          <c:dPt>
            <c:idx val="7"/>
            <c:invertIfNegative val="0"/>
            <c:bubble3D val="0"/>
            <c:spPr>
              <a:solidFill>
                <a:srgbClr val="B22222"/>
              </a:solidFill>
              <a:ln>
                <a:noFill/>
              </a:ln>
              <a:effectLst/>
            </c:spPr>
            <c:extLst>
              <c:ext xmlns:c16="http://schemas.microsoft.com/office/drawing/2014/chart" uri="{C3380CC4-5D6E-409C-BE32-E72D297353CC}">
                <c16:uniqueId val="{0000000F-FEAA-41DC-B31C-53CF93794F6D}"/>
              </c:ext>
            </c:extLst>
          </c:dPt>
          <c:dPt>
            <c:idx val="8"/>
            <c:invertIfNegative val="0"/>
            <c:bubble3D val="0"/>
            <c:spPr>
              <a:solidFill>
                <a:srgbClr val="A00000"/>
              </a:solidFill>
              <a:ln>
                <a:noFill/>
              </a:ln>
              <a:effectLst/>
            </c:spPr>
            <c:extLst>
              <c:ext xmlns:c16="http://schemas.microsoft.com/office/drawing/2014/chart" uri="{C3380CC4-5D6E-409C-BE32-E72D297353CC}">
                <c16:uniqueId val="{00000011-FEAA-41DC-B31C-53CF93794F6D}"/>
              </c:ext>
            </c:extLst>
          </c:dPt>
          <c:dPt>
            <c:idx val="9"/>
            <c:invertIfNegative val="0"/>
            <c:bubble3D val="0"/>
            <c:spPr>
              <a:solidFill>
                <a:srgbClr val="8B0000"/>
              </a:solidFill>
              <a:ln>
                <a:noFill/>
              </a:ln>
              <a:effectLst/>
            </c:spPr>
            <c:extLst>
              <c:ext xmlns:c16="http://schemas.microsoft.com/office/drawing/2014/chart" uri="{C3380CC4-5D6E-409C-BE32-E72D297353CC}">
                <c16:uniqueId val="{00000013-FEAA-41DC-B31C-53CF93794F6D}"/>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KPIs!$A$21:$A$31</c:f>
              <c:strCache>
                <c:ptCount val="10"/>
                <c:pt idx="0">
                  <c:v>China</c:v>
                </c:pt>
                <c:pt idx="1">
                  <c:v>India</c:v>
                </c:pt>
                <c:pt idx="2">
                  <c:v>Russia</c:v>
                </c:pt>
                <c:pt idx="3">
                  <c:v>USA</c:v>
                </c:pt>
                <c:pt idx="4">
                  <c:v>France</c:v>
                </c:pt>
                <c:pt idx="5">
                  <c:v>Japan</c:v>
                </c:pt>
                <c:pt idx="6">
                  <c:v>Australia</c:v>
                </c:pt>
                <c:pt idx="7">
                  <c:v>Brazil</c:v>
                </c:pt>
                <c:pt idx="8">
                  <c:v>Germany</c:v>
                </c:pt>
                <c:pt idx="9">
                  <c:v>UK</c:v>
                </c:pt>
              </c:strCache>
            </c:strRef>
          </c:cat>
          <c:val>
            <c:numRef>
              <c:f>KPIs!$B$21:$B$31</c:f>
              <c:numCache>
                <c:formatCode>\$#,##0.00,,,"B"</c:formatCode>
                <c:ptCount val="10"/>
                <c:pt idx="0">
                  <c:v>13714470000</c:v>
                </c:pt>
                <c:pt idx="1">
                  <c:v>14566120000</c:v>
                </c:pt>
                <c:pt idx="2">
                  <c:v>14734730000</c:v>
                </c:pt>
                <c:pt idx="3">
                  <c:v>14812120000</c:v>
                </c:pt>
                <c:pt idx="4">
                  <c:v>14972280000</c:v>
                </c:pt>
                <c:pt idx="5">
                  <c:v>15197340000</c:v>
                </c:pt>
                <c:pt idx="6">
                  <c:v>15403000000</c:v>
                </c:pt>
                <c:pt idx="7">
                  <c:v>15782620000</c:v>
                </c:pt>
                <c:pt idx="8">
                  <c:v>15793240000</c:v>
                </c:pt>
                <c:pt idx="9">
                  <c:v>16502990000</c:v>
                </c:pt>
              </c:numCache>
            </c:numRef>
          </c:val>
          <c:extLst>
            <c:ext xmlns:c16="http://schemas.microsoft.com/office/drawing/2014/chart" uri="{C3380CC4-5D6E-409C-BE32-E72D297353CC}">
              <c16:uniqueId val="{00000014-FEAA-41DC-B31C-53CF93794F6D}"/>
            </c:ext>
          </c:extLst>
        </c:ser>
        <c:dLbls>
          <c:dLblPos val="outEnd"/>
          <c:showLegendKey val="0"/>
          <c:showVal val="1"/>
          <c:showCatName val="0"/>
          <c:showSerName val="0"/>
          <c:showPercent val="0"/>
          <c:showBubbleSize val="0"/>
        </c:dLbls>
        <c:gapWidth val="80"/>
        <c:axId val="961037567"/>
        <c:axId val="961017407"/>
      </c:barChart>
      <c:catAx>
        <c:axId val="9610375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DE"/>
          </a:p>
        </c:txPr>
        <c:crossAx val="961017407"/>
        <c:crosses val="autoZero"/>
        <c:auto val="1"/>
        <c:lblAlgn val="ctr"/>
        <c:lblOffset val="100"/>
        <c:noMultiLvlLbl val="0"/>
      </c:catAx>
      <c:valAx>
        <c:axId val="961017407"/>
        <c:scaling>
          <c:orientation val="minMax"/>
        </c:scaling>
        <c:delete val="1"/>
        <c:axPos val="b"/>
        <c:majorGridlines>
          <c:spPr>
            <a:ln w="9525" cap="flat" cmpd="sng" algn="ctr">
              <a:solidFill>
                <a:schemeClr val="tx1">
                  <a:lumMod val="15000"/>
                  <a:lumOff val="85000"/>
                </a:schemeClr>
              </a:solidFill>
              <a:round/>
            </a:ln>
            <a:effectLst/>
          </c:spPr>
        </c:majorGridlines>
        <c:numFmt formatCode="\$#,##0.00,,,&quot;B&quot;" sourceLinked="1"/>
        <c:majorTickMark val="none"/>
        <c:minorTickMark val="none"/>
        <c:tickLblPos val="nextTo"/>
        <c:crossAx val="9610375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[Global_Cybersecurity_Threats_2015-2024.xlsx]KPIs!CtryByTtlUsrAfctd</c:name>
    <c:fmtId val="26"/>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FFD5D5"/>
          </a:solidFill>
          <a:ln>
            <a:noFill/>
          </a:ln>
          <a:effectLst/>
        </c:spPr>
      </c:pivotFmt>
      <c:pivotFmt>
        <c:idx val="4"/>
        <c:spPr>
          <a:solidFill>
            <a:srgbClr val="FFA3A3"/>
          </a:solidFill>
          <a:ln>
            <a:noFill/>
          </a:ln>
          <a:effectLst/>
        </c:spPr>
      </c:pivotFmt>
      <c:pivotFmt>
        <c:idx val="5"/>
        <c:spPr>
          <a:solidFill>
            <a:srgbClr val="8B0000"/>
          </a:solidFill>
          <a:ln>
            <a:noFill/>
          </a:ln>
          <a:effectLst/>
        </c:spPr>
      </c:pivotFmt>
      <c:pivotFmt>
        <c:idx val="6"/>
        <c:spPr>
          <a:solidFill>
            <a:srgbClr val="A00000"/>
          </a:solidFill>
          <a:ln>
            <a:noFill/>
          </a:ln>
          <a:effectLst/>
        </c:spPr>
      </c:pivotFmt>
      <c:pivotFmt>
        <c:idx val="7"/>
        <c:spPr>
          <a:solidFill>
            <a:srgbClr val="B22222"/>
          </a:solidFill>
          <a:ln>
            <a:noFill/>
          </a:ln>
          <a:effectLst/>
        </c:spPr>
      </c:pivotFmt>
      <c:pivotFmt>
        <c:idx val="8"/>
        <c:spPr>
          <a:solidFill>
            <a:srgbClr val="C53030"/>
          </a:solidFill>
          <a:ln>
            <a:noFill/>
          </a:ln>
          <a:effectLst/>
        </c:spPr>
      </c:pivotFmt>
      <c:pivotFmt>
        <c:idx val="9"/>
        <c:spPr>
          <a:solidFill>
            <a:srgbClr val="D32F2F"/>
          </a:solidFill>
          <a:ln>
            <a:noFill/>
          </a:ln>
          <a:effectLst/>
        </c:spPr>
      </c:pivotFmt>
      <c:pivotFmt>
        <c:idx val="10"/>
        <c:spPr>
          <a:solidFill>
            <a:srgbClr val="E34A4A"/>
          </a:solidFill>
          <a:ln>
            <a:noFill/>
          </a:ln>
          <a:effectLst/>
        </c:spPr>
      </c:pivotFmt>
      <c:pivotFmt>
        <c:idx val="11"/>
        <c:spPr>
          <a:solidFill>
            <a:srgbClr val="F06262"/>
          </a:solidFill>
          <a:ln>
            <a:noFill/>
          </a:ln>
          <a:effectLst/>
        </c:spPr>
      </c:pivotFmt>
      <c:pivotFmt>
        <c:idx val="12"/>
        <c:spPr>
          <a:solidFill>
            <a:srgbClr val="FF7676"/>
          </a:solidFill>
          <a:ln>
            <a:noFill/>
          </a:ln>
          <a:effectLst/>
        </c:spPr>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rgbClr val="FFD5D5"/>
          </a:solidFill>
          <a:ln>
            <a:noFill/>
          </a:ln>
          <a:effectLst/>
        </c:spPr>
      </c:pivotFmt>
      <c:pivotFmt>
        <c:idx val="15"/>
        <c:spPr>
          <a:solidFill>
            <a:srgbClr val="FFA3A3"/>
          </a:solidFill>
          <a:ln>
            <a:noFill/>
          </a:ln>
          <a:effectLst/>
        </c:spPr>
      </c:pivotFmt>
      <c:pivotFmt>
        <c:idx val="16"/>
        <c:spPr>
          <a:solidFill>
            <a:srgbClr val="FF7676"/>
          </a:solidFill>
          <a:ln>
            <a:noFill/>
          </a:ln>
          <a:effectLst/>
        </c:spPr>
      </c:pivotFmt>
      <c:pivotFmt>
        <c:idx val="17"/>
        <c:spPr>
          <a:solidFill>
            <a:srgbClr val="F06262"/>
          </a:solidFill>
          <a:ln>
            <a:noFill/>
          </a:ln>
          <a:effectLst/>
        </c:spPr>
      </c:pivotFmt>
      <c:pivotFmt>
        <c:idx val="18"/>
        <c:spPr>
          <a:solidFill>
            <a:srgbClr val="E34A4A"/>
          </a:solidFill>
          <a:ln>
            <a:noFill/>
          </a:ln>
          <a:effectLst/>
        </c:spPr>
      </c:pivotFmt>
      <c:pivotFmt>
        <c:idx val="19"/>
        <c:spPr>
          <a:solidFill>
            <a:srgbClr val="D32F2F"/>
          </a:solidFill>
          <a:ln>
            <a:noFill/>
          </a:ln>
          <a:effectLst/>
        </c:spPr>
      </c:pivotFmt>
      <c:pivotFmt>
        <c:idx val="20"/>
        <c:spPr>
          <a:solidFill>
            <a:srgbClr val="C53030"/>
          </a:solidFill>
          <a:ln>
            <a:noFill/>
          </a:ln>
          <a:effectLst/>
        </c:spPr>
      </c:pivotFmt>
      <c:pivotFmt>
        <c:idx val="21"/>
        <c:spPr>
          <a:solidFill>
            <a:srgbClr val="B22222"/>
          </a:solidFill>
          <a:ln>
            <a:noFill/>
          </a:ln>
          <a:effectLst/>
        </c:spPr>
      </c:pivotFmt>
      <c:pivotFmt>
        <c:idx val="22"/>
        <c:spPr>
          <a:solidFill>
            <a:srgbClr val="A00000"/>
          </a:solidFill>
          <a:ln>
            <a:noFill/>
          </a:ln>
          <a:effectLst/>
        </c:spPr>
      </c:pivotFmt>
      <c:pivotFmt>
        <c:idx val="23"/>
        <c:spPr>
          <a:solidFill>
            <a:srgbClr val="8B0000"/>
          </a:solidFill>
          <a:ln>
            <a:noFill/>
          </a:ln>
          <a:effectLst/>
        </c:spPr>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5"/>
        <c:spPr>
          <a:solidFill>
            <a:srgbClr val="FFD5D5"/>
          </a:solidFill>
          <a:ln>
            <a:noFill/>
          </a:ln>
          <a:effectLst/>
        </c:spPr>
      </c:pivotFmt>
      <c:pivotFmt>
        <c:idx val="26"/>
        <c:spPr>
          <a:solidFill>
            <a:srgbClr val="FFA3A3"/>
          </a:solidFill>
          <a:ln>
            <a:noFill/>
          </a:ln>
          <a:effectLst/>
        </c:spPr>
      </c:pivotFmt>
      <c:pivotFmt>
        <c:idx val="27"/>
        <c:spPr>
          <a:solidFill>
            <a:srgbClr val="FF7676"/>
          </a:solidFill>
          <a:ln>
            <a:noFill/>
          </a:ln>
          <a:effectLst/>
        </c:spPr>
      </c:pivotFmt>
      <c:pivotFmt>
        <c:idx val="28"/>
        <c:spPr>
          <a:solidFill>
            <a:srgbClr val="F06262"/>
          </a:solidFill>
          <a:ln>
            <a:noFill/>
          </a:ln>
          <a:effectLst/>
        </c:spPr>
      </c:pivotFmt>
      <c:pivotFmt>
        <c:idx val="29"/>
        <c:spPr>
          <a:solidFill>
            <a:srgbClr val="E34A4A"/>
          </a:solidFill>
          <a:ln>
            <a:noFill/>
          </a:ln>
          <a:effectLst/>
        </c:spPr>
      </c:pivotFmt>
      <c:pivotFmt>
        <c:idx val="30"/>
        <c:spPr>
          <a:solidFill>
            <a:srgbClr val="D32F2F"/>
          </a:solidFill>
          <a:ln>
            <a:noFill/>
          </a:ln>
          <a:effectLst/>
        </c:spPr>
      </c:pivotFmt>
      <c:pivotFmt>
        <c:idx val="31"/>
        <c:spPr>
          <a:solidFill>
            <a:srgbClr val="C53030"/>
          </a:solidFill>
          <a:ln>
            <a:noFill/>
          </a:ln>
          <a:effectLst/>
        </c:spPr>
      </c:pivotFmt>
      <c:pivotFmt>
        <c:idx val="32"/>
        <c:spPr>
          <a:solidFill>
            <a:srgbClr val="B22222"/>
          </a:solidFill>
          <a:ln>
            <a:noFill/>
          </a:ln>
          <a:effectLst/>
        </c:spPr>
      </c:pivotFmt>
      <c:pivotFmt>
        <c:idx val="33"/>
        <c:spPr>
          <a:solidFill>
            <a:srgbClr val="A00000"/>
          </a:solidFill>
          <a:ln>
            <a:noFill/>
          </a:ln>
          <a:effectLst/>
        </c:spPr>
      </c:pivotFmt>
      <c:pivotFmt>
        <c:idx val="34"/>
        <c:spPr>
          <a:solidFill>
            <a:srgbClr val="8B0000"/>
          </a:solidFill>
          <a:ln>
            <a:noFill/>
          </a:ln>
          <a:effectLst/>
        </c:spPr>
      </c:pivotFmt>
    </c:pivotFmts>
    <c:plotArea>
      <c:layout>
        <c:manualLayout>
          <c:layoutTarget val="inner"/>
          <c:xMode val="edge"/>
          <c:yMode val="edge"/>
          <c:x val="0.2316984309580595"/>
          <c:y val="7.6353985164262186E-2"/>
          <c:w val="0.60922594359625726"/>
          <c:h val="0.84729202967147565"/>
        </c:manualLayout>
      </c:layout>
      <c:barChart>
        <c:barDir val="bar"/>
        <c:grouping val="clustered"/>
        <c:varyColors val="0"/>
        <c:ser>
          <c:idx val="0"/>
          <c:order val="0"/>
          <c:tx>
            <c:strRef>
              <c:f>KPIs!$E$20</c:f>
              <c:strCache>
                <c:ptCount val="1"/>
                <c:pt idx="0">
                  <c:v>Total</c:v>
                </c:pt>
              </c:strCache>
            </c:strRef>
          </c:tx>
          <c:spPr>
            <a:solidFill>
              <a:schemeClr val="accent1"/>
            </a:solidFill>
            <a:ln>
              <a:noFill/>
            </a:ln>
            <a:effectLst/>
          </c:spPr>
          <c:invertIfNegative val="0"/>
          <c:dPt>
            <c:idx val="0"/>
            <c:invertIfNegative val="0"/>
            <c:bubble3D val="0"/>
            <c:spPr>
              <a:solidFill>
                <a:srgbClr val="FFD5D5"/>
              </a:solidFill>
              <a:ln>
                <a:noFill/>
              </a:ln>
              <a:effectLst/>
            </c:spPr>
            <c:extLst>
              <c:ext xmlns:c16="http://schemas.microsoft.com/office/drawing/2014/chart" uri="{C3380CC4-5D6E-409C-BE32-E72D297353CC}">
                <c16:uniqueId val="{00000001-B53D-4871-AE9E-E92B549CB0B1}"/>
              </c:ext>
            </c:extLst>
          </c:dPt>
          <c:dPt>
            <c:idx val="1"/>
            <c:invertIfNegative val="0"/>
            <c:bubble3D val="0"/>
            <c:spPr>
              <a:solidFill>
                <a:srgbClr val="FFA3A3"/>
              </a:solidFill>
              <a:ln>
                <a:noFill/>
              </a:ln>
              <a:effectLst/>
            </c:spPr>
            <c:extLst>
              <c:ext xmlns:c16="http://schemas.microsoft.com/office/drawing/2014/chart" uri="{C3380CC4-5D6E-409C-BE32-E72D297353CC}">
                <c16:uniqueId val="{00000003-B53D-4871-AE9E-E92B549CB0B1}"/>
              </c:ext>
            </c:extLst>
          </c:dPt>
          <c:dPt>
            <c:idx val="2"/>
            <c:invertIfNegative val="0"/>
            <c:bubble3D val="0"/>
            <c:spPr>
              <a:solidFill>
                <a:srgbClr val="FF7676"/>
              </a:solidFill>
              <a:ln>
                <a:noFill/>
              </a:ln>
              <a:effectLst/>
            </c:spPr>
            <c:extLst>
              <c:ext xmlns:c16="http://schemas.microsoft.com/office/drawing/2014/chart" uri="{C3380CC4-5D6E-409C-BE32-E72D297353CC}">
                <c16:uniqueId val="{00000005-B53D-4871-AE9E-E92B549CB0B1}"/>
              </c:ext>
            </c:extLst>
          </c:dPt>
          <c:dPt>
            <c:idx val="3"/>
            <c:invertIfNegative val="0"/>
            <c:bubble3D val="0"/>
            <c:spPr>
              <a:solidFill>
                <a:srgbClr val="F06262"/>
              </a:solidFill>
              <a:ln>
                <a:noFill/>
              </a:ln>
              <a:effectLst/>
            </c:spPr>
            <c:extLst>
              <c:ext xmlns:c16="http://schemas.microsoft.com/office/drawing/2014/chart" uri="{C3380CC4-5D6E-409C-BE32-E72D297353CC}">
                <c16:uniqueId val="{00000007-B53D-4871-AE9E-E92B549CB0B1}"/>
              </c:ext>
            </c:extLst>
          </c:dPt>
          <c:dPt>
            <c:idx val="4"/>
            <c:invertIfNegative val="0"/>
            <c:bubble3D val="0"/>
            <c:spPr>
              <a:solidFill>
                <a:srgbClr val="E34A4A"/>
              </a:solidFill>
              <a:ln>
                <a:noFill/>
              </a:ln>
              <a:effectLst/>
            </c:spPr>
            <c:extLst>
              <c:ext xmlns:c16="http://schemas.microsoft.com/office/drawing/2014/chart" uri="{C3380CC4-5D6E-409C-BE32-E72D297353CC}">
                <c16:uniqueId val="{00000009-B53D-4871-AE9E-E92B549CB0B1}"/>
              </c:ext>
            </c:extLst>
          </c:dPt>
          <c:dPt>
            <c:idx val="5"/>
            <c:invertIfNegative val="0"/>
            <c:bubble3D val="0"/>
            <c:spPr>
              <a:solidFill>
                <a:srgbClr val="D32F2F"/>
              </a:solidFill>
              <a:ln>
                <a:noFill/>
              </a:ln>
              <a:effectLst/>
            </c:spPr>
            <c:extLst>
              <c:ext xmlns:c16="http://schemas.microsoft.com/office/drawing/2014/chart" uri="{C3380CC4-5D6E-409C-BE32-E72D297353CC}">
                <c16:uniqueId val="{0000000B-B53D-4871-AE9E-E92B549CB0B1}"/>
              </c:ext>
            </c:extLst>
          </c:dPt>
          <c:dPt>
            <c:idx val="6"/>
            <c:invertIfNegative val="0"/>
            <c:bubble3D val="0"/>
            <c:spPr>
              <a:solidFill>
                <a:srgbClr val="C53030"/>
              </a:solidFill>
              <a:ln>
                <a:noFill/>
              </a:ln>
              <a:effectLst/>
            </c:spPr>
            <c:extLst>
              <c:ext xmlns:c16="http://schemas.microsoft.com/office/drawing/2014/chart" uri="{C3380CC4-5D6E-409C-BE32-E72D297353CC}">
                <c16:uniqueId val="{0000000D-B53D-4871-AE9E-E92B549CB0B1}"/>
              </c:ext>
            </c:extLst>
          </c:dPt>
          <c:dPt>
            <c:idx val="7"/>
            <c:invertIfNegative val="0"/>
            <c:bubble3D val="0"/>
            <c:spPr>
              <a:solidFill>
                <a:srgbClr val="B22222"/>
              </a:solidFill>
              <a:ln>
                <a:noFill/>
              </a:ln>
              <a:effectLst/>
            </c:spPr>
            <c:extLst>
              <c:ext xmlns:c16="http://schemas.microsoft.com/office/drawing/2014/chart" uri="{C3380CC4-5D6E-409C-BE32-E72D297353CC}">
                <c16:uniqueId val="{0000000F-B53D-4871-AE9E-E92B549CB0B1}"/>
              </c:ext>
            </c:extLst>
          </c:dPt>
          <c:dPt>
            <c:idx val="8"/>
            <c:invertIfNegative val="0"/>
            <c:bubble3D val="0"/>
            <c:spPr>
              <a:solidFill>
                <a:srgbClr val="A00000"/>
              </a:solidFill>
              <a:ln>
                <a:noFill/>
              </a:ln>
              <a:effectLst/>
            </c:spPr>
            <c:extLst>
              <c:ext xmlns:c16="http://schemas.microsoft.com/office/drawing/2014/chart" uri="{C3380CC4-5D6E-409C-BE32-E72D297353CC}">
                <c16:uniqueId val="{00000011-B53D-4871-AE9E-E92B549CB0B1}"/>
              </c:ext>
            </c:extLst>
          </c:dPt>
          <c:dPt>
            <c:idx val="9"/>
            <c:invertIfNegative val="0"/>
            <c:bubble3D val="0"/>
            <c:spPr>
              <a:solidFill>
                <a:srgbClr val="8B0000"/>
              </a:solidFill>
              <a:ln>
                <a:noFill/>
              </a:ln>
              <a:effectLst/>
            </c:spPr>
            <c:extLst>
              <c:ext xmlns:c16="http://schemas.microsoft.com/office/drawing/2014/chart" uri="{C3380CC4-5D6E-409C-BE32-E72D297353CC}">
                <c16:uniqueId val="{00000013-B53D-4871-AE9E-E92B549CB0B1}"/>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KPIs!$D$21:$D$31</c:f>
              <c:strCache>
                <c:ptCount val="10"/>
                <c:pt idx="0">
                  <c:v>China</c:v>
                </c:pt>
                <c:pt idx="1">
                  <c:v>USA</c:v>
                </c:pt>
                <c:pt idx="2">
                  <c:v>Germany</c:v>
                </c:pt>
                <c:pt idx="3">
                  <c:v>Japan</c:v>
                </c:pt>
                <c:pt idx="4">
                  <c:v>India</c:v>
                </c:pt>
                <c:pt idx="5">
                  <c:v>Australia</c:v>
                </c:pt>
                <c:pt idx="6">
                  <c:v>Russia</c:v>
                </c:pt>
                <c:pt idx="7">
                  <c:v>France</c:v>
                </c:pt>
                <c:pt idx="8">
                  <c:v>UK</c:v>
                </c:pt>
                <c:pt idx="9">
                  <c:v>Brazil</c:v>
                </c:pt>
              </c:strCache>
            </c:strRef>
          </c:cat>
          <c:val>
            <c:numRef>
              <c:f>KPIs!$E$21:$E$31</c:f>
              <c:numCache>
                <c:formatCode>#,##0.00,,"M"</c:formatCode>
                <c:ptCount val="10"/>
                <c:pt idx="0">
                  <c:v>139580938</c:v>
                </c:pt>
                <c:pt idx="1">
                  <c:v>144200870</c:v>
                </c:pt>
                <c:pt idx="2">
                  <c:v>147675358</c:v>
                </c:pt>
                <c:pt idx="3">
                  <c:v>148711814</c:v>
                </c:pt>
                <c:pt idx="4">
                  <c:v>149178659</c:v>
                </c:pt>
                <c:pt idx="5">
                  <c:v>150011830</c:v>
                </c:pt>
                <c:pt idx="6">
                  <c:v>152191835</c:v>
                </c:pt>
                <c:pt idx="7">
                  <c:v>156229142</c:v>
                </c:pt>
                <c:pt idx="8">
                  <c:v>157464983</c:v>
                </c:pt>
                <c:pt idx="9">
                  <c:v>168806980</c:v>
                </c:pt>
              </c:numCache>
            </c:numRef>
          </c:val>
          <c:extLst>
            <c:ext xmlns:c16="http://schemas.microsoft.com/office/drawing/2014/chart" uri="{C3380CC4-5D6E-409C-BE32-E72D297353CC}">
              <c16:uniqueId val="{00000014-B53D-4871-AE9E-E92B549CB0B1}"/>
            </c:ext>
          </c:extLst>
        </c:ser>
        <c:dLbls>
          <c:dLblPos val="outEnd"/>
          <c:showLegendKey val="0"/>
          <c:showVal val="1"/>
          <c:showCatName val="0"/>
          <c:showSerName val="0"/>
          <c:showPercent val="0"/>
          <c:showBubbleSize val="0"/>
        </c:dLbls>
        <c:gapWidth val="80"/>
        <c:axId val="961060127"/>
        <c:axId val="961062527"/>
      </c:barChart>
      <c:catAx>
        <c:axId val="96106012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DE"/>
          </a:p>
        </c:txPr>
        <c:crossAx val="961062527"/>
        <c:crosses val="autoZero"/>
        <c:auto val="1"/>
        <c:lblAlgn val="ctr"/>
        <c:lblOffset val="100"/>
        <c:noMultiLvlLbl val="0"/>
      </c:catAx>
      <c:valAx>
        <c:axId val="961062527"/>
        <c:scaling>
          <c:orientation val="minMax"/>
        </c:scaling>
        <c:delete val="1"/>
        <c:axPos val="b"/>
        <c:majorGridlines>
          <c:spPr>
            <a:ln w="9525" cap="flat" cmpd="sng" algn="ctr">
              <a:solidFill>
                <a:schemeClr val="tx1">
                  <a:lumMod val="15000"/>
                  <a:lumOff val="85000"/>
                </a:schemeClr>
              </a:solidFill>
              <a:round/>
            </a:ln>
            <a:effectLst/>
          </c:spPr>
        </c:majorGridlines>
        <c:numFmt formatCode="#,##0.00,,&quot;M&quot;" sourceLinked="1"/>
        <c:majorTickMark val="none"/>
        <c:minorTickMark val="none"/>
        <c:tickLblPos val="nextTo"/>
        <c:crossAx val="9610601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[Global_Cybersecurity_Threats_2015-2024.xlsx]KPIs!IndtryByTtlAmtLst</c:name>
    <c:fmtId val="7"/>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8B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A00000"/>
          </a:solidFill>
          <a:ln>
            <a:noFill/>
          </a:ln>
          <a:effectLst/>
        </c:spPr>
      </c:pivotFmt>
      <c:pivotFmt>
        <c:idx val="5"/>
        <c:spPr>
          <a:solidFill>
            <a:srgbClr val="B22222"/>
          </a:solidFill>
          <a:ln>
            <a:noFill/>
          </a:ln>
          <a:effectLst/>
        </c:spPr>
      </c:pivotFmt>
      <c:pivotFmt>
        <c:idx val="6"/>
        <c:spPr>
          <a:solidFill>
            <a:srgbClr val="C53030"/>
          </a:solidFill>
          <a:ln>
            <a:noFill/>
          </a:ln>
          <a:effectLst/>
        </c:spPr>
      </c:pivotFmt>
      <c:pivotFmt>
        <c:idx val="7"/>
        <c:spPr>
          <a:solidFill>
            <a:srgbClr val="D32F2F"/>
          </a:solidFill>
          <a:ln>
            <a:noFill/>
          </a:ln>
          <a:effectLst/>
        </c:spPr>
      </c:pivotFmt>
      <c:pivotFmt>
        <c:idx val="8"/>
        <c:spPr>
          <a:solidFill>
            <a:srgbClr val="E34A4A"/>
          </a:solidFill>
          <a:ln>
            <a:noFill/>
          </a:ln>
          <a:effectLst/>
        </c:spPr>
      </c:pivotFmt>
      <c:pivotFmt>
        <c:idx val="9"/>
        <c:spPr>
          <a:solidFill>
            <a:srgbClr val="F06262"/>
          </a:solidFill>
          <a:ln>
            <a:noFill/>
          </a:ln>
          <a:effectLst/>
        </c:spPr>
      </c:pivotFmt>
      <c:pivotFmt>
        <c:idx val="10"/>
        <c:spPr>
          <a:solidFill>
            <a:srgbClr val="8B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rgbClr val="F06262"/>
          </a:solidFill>
          <a:ln>
            <a:noFill/>
          </a:ln>
          <a:effectLst/>
        </c:spPr>
      </c:pivotFmt>
      <c:pivotFmt>
        <c:idx val="12"/>
        <c:spPr>
          <a:solidFill>
            <a:srgbClr val="E34A4A"/>
          </a:solidFill>
          <a:ln>
            <a:noFill/>
          </a:ln>
          <a:effectLst/>
        </c:spPr>
      </c:pivotFmt>
      <c:pivotFmt>
        <c:idx val="13"/>
        <c:spPr>
          <a:solidFill>
            <a:srgbClr val="D32F2F"/>
          </a:solidFill>
          <a:ln>
            <a:noFill/>
          </a:ln>
          <a:effectLst/>
        </c:spPr>
      </c:pivotFmt>
      <c:pivotFmt>
        <c:idx val="14"/>
        <c:spPr>
          <a:solidFill>
            <a:srgbClr val="C53030"/>
          </a:solidFill>
          <a:ln>
            <a:noFill/>
          </a:ln>
          <a:effectLst/>
        </c:spPr>
      </c:pivotFmt>
      <c:pivotFmt>
        <c:idx val="15"/>
        <c:spPr>
          <a:solidFill>
            <a:srgbClr val="B22222"/>
          </a:solidFill>
          <a:ln>
            <a:noFill/>
          </a:ln>
          <a:effectLst/>
        </c:spPr>
      </c:pivotFmt>
      <c:pivotFmt>
        <c:idx val="16"/>
        <c:spPr>
          <a:solidFill>
            <a:srgbClr val="A00000"/>
          </a:solidFill>
          <a:ln>
            <a:noFill/>
          </a:ln>
          <a:effectLst/>
        </c:spPr>
      </c:pivotFmt>
      <c:pivotFmt>
        <c:idx val="17"/>
        <c:spPr>
          <a:solidFill>
            <a:srgbClr val="8B0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solidFill>
            <a:srgbClr val="F06262"/>
          </a:solidFill>
          <a:ln>
            <a:noFill/>
          </a:ln>
          <a:effectLst/>
        </c:spPr>
      </c:pivotFmt>
      <c:pivotFmt>
        <c:idx val="19"/>
        <c:spPr>
          <a:solidFill>
            <a:srgbClr val="E34A4A"/>
          </a:solidFill>
          <a:ln>
            <a:noFill/>
          </a:ln>
          <a:effectLst/>
        </c:spPr>
      </c:pivotFmt>
      <c:pivotFmt>
        <c:idx val="20"/>
        <c:spPr>
          <a:solidFill>
            <a:srgbClr val="D32F2F"/>
          </a:solidFill>
          <a:ln>
            <a:noFill/>
          </a:ln>
          <a:effectLst/>
        </c:spPr>
      </c:pivotFmt>
      <c:pivotFmt>
        <c:idx val="21"/>
        <c:spPr>
          <a:solidFill>
            <a:srgbClr val="C53030"/>
          </a:solidFill>
          <a:ln>
            <a:noFill/>
          </a:ln>
          <a:effectLst/>
        </c:spPr>
      </c:pivotFmt>
      <c:pivotFmt>
        <c:idx val="22"/>
        <c:spPr>
          <a:solidFill>
            <a:srgbClr val="B22222"/>
          </a:solidFill>
          <a:ln>
            <a:noFill/>
          </a:ln>
          <a:effectLst/>
        </c:spPr>
      </c:pivotFmt>
      <c:pivotFmt>
        <c:idx val="23"/>
        <c:spPr>
          <a:solidFill>
            <a:srgbClr val="A00000"/>
          </a:solidFill>
          <a:ln>
            <a:noFill/>
          </a:ln>
          <a:effectLst/>
        </c:spPr>
      </c:pivotFmt>
    </c:pivotFmts>
    <c:plotArea>
      <c:layout/>
      <c:barChart>
        <c:barDir val="bar"/>
        <c:grouping val="clustered"/>
        <c:varyColors val="0"/>
        <c:ser>
          <c:idx val="0"/>
          <c:order val="0"/>
          <c:tx>
            <c:strRef>
              <c:f>KPIs!$B$34</c:f>
              <c:strCache>
                <c:ptCount val="1"/>
                <c:pt idx="0">
                  <c:v>Total</c:v>
                </c:pt>
              </c:strCache>
            </c:strRef>
          </c:tx>
          <c:spPr>
            <a:solidFill>
              <a:srgbClr val="8B0000"/>
            </a:solidFill>
            <a:ln>
              <a:noFill/>
            </a:ln>
            <a:effectLst/>
          </c:spPr>
          <c:invertIfNegative val="0"/>
          <c:dPt>
            <c:idx val="0"/>
            <c:invertIfNegative val="0"/>
            <c:bubble3D val="0"/>
            <c:spPr>
              <a:solidFill>
                <a:srgbClr val="F06262"/>
              </a:solidFill>
              <a:ln>
                <a:noFill/>
              </a:ln>
              <a:effectLst/>
            </c:spPr>
            <c:extLst>
              <c:ext xmlns:c16="http://schemas.microsoft.com/office/drawing/2014/chart" uri="{C3380CC4-5D6E-409C-BE32-E72D297353CC}">
                <c16:uniqueId val="{00000001-696D-48DB-916D-B4CBA9141F76}"/>
              </c:ext>
            </c:extLst>
          </c:dPt>
          <c:dPt>
            <c:idx val="1"/>
            <c:invertIfNegative val="0"/>
            <c:bubble3D val="0"/>
            <c:spPr>
              <a:solidFill>
                <a:srgbClr val="E34A4A"/>
              </a:solidFill>
              <a:ln>
                <a:noFill/>
              </a:ln>
              <a:effectLst/>
            </c:spPr>
            <c:extLst>
              <c:ext xmlns:c16="http://schemas.microsoft.com/office/drawing/2014/chart" uri="{C3380CC4-5D6E-409C-BE32-E72D297353CC}">
                <c16:uniqueId val="{00000003-696D-48DB-916D-B4CBA9141F76}"/>
              </c:ext>
            </c:extLst>
          </c:dPt>
          <c:dPt>
            <c:idx val="2"/>
            <c:invertIfNegative val="0"/>
            <c:bubble3D val="0"/>
            <c:spPr>
              <a:solidFill>
                <a:srgbClr val="D32F2F"/>
              </a:solidFill>
              <a:ln>
                <a:noFill/>
              </a:ln>
              <a:effectLst/>
            </c:spPr>
            <c:extLst>
              <c:ext xmlns:c16="http://schemas.microsoft.com/office/drawing/2014/chart" uri="{C3380CC4-5D6E-409C-BE32-E72D297353CC}">
                <c16:uniqueId val="{00000005-696D-48DB-916D-B4CBA9141F76}"/>
              </c:ext>
            </c:extLst>
          </c:dPt>
          <c:dPt>
            <c:idx val="3"/>
            <c:invertIfNegative val="0"/>
            <c:bubble3D val="0"/>
            <c:spPr>
              <a:solidFill>
                <a:srgbClr val="C53030"/>
              </a:solidFill>
              <a:ln>
                <a:noFill/>
              </a:ln>
              <a:effectLst/>
            </c:spPr>
            <c:extLst>
              <c:ext xmlns:c16="http://schemas.microsoft.com/office/drawing/2014/chart" uri="{C3380CC4-5D6E-409C-BE32-E72D297353CC}">
                <c16:uniqueId val="{00000007-696D-48DB-916D-B4CBA9141F76}"/>
              </c:ext>
            </c:extLst>
          </c:dPt>
          <c:dPt>
            <c:idx val="4"/>
            <c:invertIfNegative val="0"/>
            <c:bubble3D val="0"/>
            <c:spPr>
              <a:solidFill>
                <a:srgbClr val="B22222"/>
              </a:solidFill>
              <a:ln>
                <a:noFill/>
              </a:ln>
              <a:effectLst/>
            </c:spPr>
            <c:extLst>
              <c:ext xmlns:c16="http://schemas.microsoft.com/office/drawing/2014/chart" uri="{C3380CC4-5D6E-409C-BE32-E72D297353CC}">
                <c16:uniqueId val="{00000009-696D-48DB-916D-B4CBA9141F76}"/>
              </c:ext>
            </c:extLst>
          </c:dPt>
          <c:dPt>
            <c:idx val="5"/>
            <c:invertIfNegative val="0"/>
            <c:bubble3D val="0"/>
            <c:spPr>
              <a:solidFill>
                <a:srgbClr val="A00000"/>
              </a:solidFill>
              <a:ln>
                <a:noFill/>
              </a:ln>
              <a:effectLst/>
            </c:spPr>
            <c:extLst>
              <c:ext xmlns:c16="http://schemas.microsoft.com/office/drawing/2014/chart" uri="{C3380CC4-5D6E-409C-BE32-E72D297353CC}">
                <c16:uniqueId val="{0000000B-696D-48DB-916D-B4CBA9141F76}"/>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KPIs!$A$35:$A$42</c:f>
              <c:strCache>
                <c:ptCount val="7"/>
                <c:pt idx="0">
                  <c:v>Education</c:v>
                </c:pt>
                <c:pt idx="1">
                  <c:v>Telecommunications</c:v>
                </c:pt>
                <c:pt idx="2">
                  <c:v>Healthcare</c:v>
                </c:pt>
                <c:pt idx="3">
                  <c:v>Retail</c:v>
                </c:pt>
                <c:pt idx="4">
                  <c:v>Government</c:v>
                </c:pt>
                <c:pt idx="5">
                  <c:v>Banking</c:v>
                </c:pt>
                <c:pt idx="6">
                  <c:v>IT</c:v>
                </c:pt>
              </c:strCache>
            </c:strRef>
          </c:cat>
          <c:val>
            <c:numRef>
              <c:f>KPIs!$B$35:$B$42</c:f>
              <c:numCache>
                <c:formatCode>\$#,##0.00,,,"B"</c:formatCode>
                <c:ptCount val="7"/>
                <c:pt idx="0">
                  <c:v>20071430000</c:v>
                </c:pt>
                <c:pt idx="1">
                  <c:v>20459090000</c:v>
                </c:pt>
                <c:pt idx="2">
                  <c:v>21041290000</c:v>
                </c:pt>
                <c:pt idx="3">
                  <c:v>21119550000</c:v>
                </c:pt>
                <c:pt idx="4">
                  <c:v>21205330000</c:v>
                </c:pt>
                <c:pt idx="5">
                  <c:v>22772390000</c:v>
                </c:pt>
                <c:pt idx="6">
                  <c:v>24809830000</c:v>
                </c:pt>
              </c:numCache>
            </c:numRef>
          </c:val>
          <c:extLst>
            <c:ext xmlns:c16="http://schemas.microsoft.com/office/drawing/2014/chart" uri="{C3380CC4-5D6E-409C-BE32-E72D297353CC}">
              <c16:uniqueId val="{0000000C-696D-48DB-916D-B4CBA9141F76}"/>
            </c:ext>
          </c:extLst>
        </c:ser>
        <c:dLbls>
          <c:dLblPos val="outEnd"/>
          <c:showLegendKey val="0"/>
          <c:showVal val="1"/>
          <c:showCatName val="0"/>
          <c:showSerName val="0"/>
          <c:showPercent val="0"/>
          <c:showBubbleSize val="0"/>
        </c:dLbls>
        <c:gapWidth val="100"/>
        <c:axId val="1919876879"/>
        <c:axId val="1919864399"/>
      </c:barChart>
      <c:catAx>
        <c:axId val="191987687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DE"/>
          </a:p>
        </c:txPr>
        <c:crossAx val="1919864399"/>
        <c:crosses val="autoZero"/>
        <c:auto val="1"/>
        <c:lblAlgn val="ctr"/>
        <c:lblOffset val="100"/>
        <c:noMultiLvlLbl val="0"/>
      </c:catAx>
      <c:valAx>
        <c:axId val="1919864399"/>
        <c:scaling>
          <c:orientation val="minMax"/>
        </c:scaling>
        <c:delete val="1"/>
        <c:axPos val="b"/>
        <c:majorGridlines>
          <c:spPr>
            <a:ln w="9525" cap="flat" cmpd="sng" algn="ctr">
              <a:solidFill>
                <a:schemeClr val="tx1">
                  <a:lumMod val="15000"/>
                  <a:lumOff val="85000"/>
                </a:schemeClr>
              </a:solidFill>
              <a:round/>
            </a:ln>
            <a:effectLst/>
          </c:spPr>
        </c:majorGridlines>
        <c:numFmt formatCode="\$#,##0.00,,,&quot;B&quot;" sourceLinked="1"/>
        <c:majorTickMark val="none"/>
        <c:minorTickMark val="none"/>
        <c:tickLblPos val="nextTo"/>
        <c:crossAx val="19198768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[Global_Cybersecurity_Threats_2015-2024.xlsx]KPIs!IndtryByTtlUsrAffctd</c:name>
    <c:fmtId val="7"/>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8B0000"/>
          </a:solidFill>
          <a:ln>
            <a:noFill/>
          </a:ln>
          <a:effectLst/>
        </c:spPr>
      </c:pivotFmt>
      <c:pivotFmt>
        <c:idx val="4"/>
        <c:spPr>
          <a:solidFill>
            <a:srgbClr val="A00000"/>
          </a:solidFill>
          <a:ln>
            <a:noFill/>
          </a:ln>
          <a:effectLst/>
        </c:spPr>
      </c:pivotFmt>
      <c:pivotFmt>
        <c:idx val="5"/>
        <c:spPr>
          <a:solidFill>
            <a:srgbClr val="B22222"/>
          </a:solidFill>
          <a:ln>
            <a:noFill/>
          </a:ln>
          <a:effectLst/>
        </c:spPr>
      </c:pivotFmt>
      <c:pivotFmt>
        <c:idx val="6"/>
        <c:spPr>
          <a:solidFill>
            <a:srgbClr val="C53030"/>
          </a:solidFill>
          <a:ln>
            <a:noFill/>
          </a:ln>
          <a:effectLst/>
        </c:spPr>
      </c:pivotFmt>
      <c:pivotFmt>
        <c:idx val="7"/>
        <c:spPr>
          <a:solidFill>
            <a:srgbClr val="D32F2F"/>
          </a:solidFill>
          <a:ln>
            <a:noFill/>
          </a:ln>
          <a:effectLst/>
        </c:spPr>
      </c:pivotFmt>
      <c:pivotFmt>
        <c:idx val="8"/>
        <c:spPr>
          <a:solidFill>
            <a:srgbClr val="E34A4A"/>
          </a:solidFill>
          <a:ln>
            <a:noFill/>
          </a:ln>
          <a:effectLst/>
        </c:spPr>
      </c:pivotFmt>
      <c:pivotFmt>
        <c:idx val="9"/>
        <c:spPr>
          <a:solidFill>
            <a:srgbClr val="F06262"/>
          </a:solidFill>
          <a:ln>
            <a:noFill/>
          </a:ln>
          <a:effectLst/>
        </c:spPr>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rgbClr val="F06262"/>
          </a:solidFill>
          <a:ln>
            <a:noFill/>
          </a:ln>
          <a:effectLst/>
        </c:spPr>
      </c:pivotFmt>
      <c:pivotFmt>
        <c:idx val="12"/>
        <c:spPr>
          <a:solidFill>
            <a:srgbClr val="E34A4A"/>
          </a:solidFill>
          <a:ln>
            <a:noFill/>
          </a:ln>
          <a:effectLst/>
        </c:spPr>
      </c:pivotFmt>
      <c:pivotFmt>
        <c:idx val="13"/>
        <c:spPr>
          <a:solidFill>
            <a:srgbClr val="D32F2F"/>
          </a:solidFill>
          <a:ln>
            <a:noFill/>
          </a:ln>
          <a:effectLst/>
        </c:spPr>
      </c:pivotFmt>
      <c:pivotFmt>
        <c:idx val="14"/>
        <c:spPr>
          <a:solidFill>
            <a:srgbClr val="C53030"/>
          </a:solidFill>
          <a:ln>
            <a:noFill/>
          </a:ln>
          <a:effectLst/>
        </c:spPr>
      </c:pivotFmt>
      <c:pivotFmt>
        <c:idx val="15"/>
        <c:spPr>
          <a:solidFill>
            <a:srgbClr val="B22222"/>
          </a:solidFill>
          <a:ln>
            <a:noFill/>
          </a:ln>
          <a:effectLst/>
        </c:spPr>
      </c:pivotFmt>
      <c:pivotFmt>
        <c:idx val="16"/>
        <c:spPr>
          <a:solidFill>
            <a:srgbClr val="A00000"/>
          </a:solidFill>
          <a:ln>
            <a:noFill/>
          </a:ln>
          <a:effectLst/>
        </c:spPr>
      </c:pivotFmt>
      <c:pivotFmt>
        <c:idx val="17"/>
        <c:spPr>
          <a:solidFill>
            <a:srgbClr val="8B0000"/>
          </a:solidFill>
          <a:ln>
            <a:noFill/>
          </a:ln>
          <a:effectLst/>
        </c:spPr>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spPr>
          <a:solidFill>
            <a:srgbClr val="F06262"/>
          </a:solidFill>
          <a:ln>
            <a:noFill/>
          </a:ln>
          <a:effectLst/>
        </c:spPr>
      </c:pivotFmt>
      <c:pivotFmt>
        <c:idx val="20"/>
        <c:spPr>
          <a:solidFill>
            <a:srgbClr val="E34A4A"/>
          </a:solidFill>
          <a:ln>
            <a:noFill/>
          </a:ln>
          <a:effectLst/>
        </c:spPr>
      </c:pivotFmt>
      <c:pivotFmt>
        <c:idx val="21"/>
        <c:spPr>
          <a:solidFill>
            <a:srgbClr val="D32F2F"/>
          </a:solidFill>
          <a:ln>
            <a:noFill/>
          </a:ln>
          <a:effectLst/>
        </c:spPr>
      </c:pivotFmt>
      <c:pivotFmt>
        <c:idx val="22"/>
        <c:spPr>
          <a:solidFill>
            <a:srgbClr val="C53030"/>
          </a:solidFill>
          <a:ln>
            <a:noFill/>
          </a:ln>
          <a:effectLst/>
        </c:spPr>
      </c:pivotFmt>
      <c:pivotFmt>
        <c:idx val="23"/>
        <c:spPr>
          <a:solidFill>
            <a:srgbClr val="B22222"/>
          </a:solidFill>
          <a:ln>
            <a:noFill/>
          </a:ln>
          <a:effectLst/>
        </c:spPr>
      </c:pivotFmt>
      <c:pivotFmt>
        <c:idx val="24"/>
        <c:spPr>
          <a:solidFill>
            <a:srgbClr val="A00000"/>
          </a:solidFill>
          <a:ln>
            <a:noFill/>
          </a:ln>
          <a:effectLst/>
        </c:spPr>
      </c:pivotFmt>
      <c:pivotFmt>
        <c:idx val="25"/>
        <c:spPr>
          <a:solidFill>
            <a:srgbClr val="8B0000"/>
          </a:solidFill>
          <a:ln>
            <a:noFill/>
          </a:ln>
          <a:effectLst/>
        </c:spPr>
      </c:pivotFmt>
    </c:pivotFmts>
    <c:plotArea>
      <c:layout>
        <c:manualLayout>
          <c:layoutTarget val="inner"/>
          <c:xMode val="edge"/>
          <c:yMode val="edge"/>
          <c:x val="0.46677513612112076"/>
          <c:y val="8.7519373920103644E-2"/>
          <c:w val="0.47367685599584824"/>
          <c:h val="0.82496125215979266"/>
        </c:manualLayout>
      </c:layout>
      <c:barChart>
        <c:barDir val="bar"/>
        <c:grouping val="clustered"/>
        <c:varyColors val="0"/>
        <c:ser>
          <c:idx val="0"/>
          <c:order val="0"/>
          <c:tx>
            <c:strRef>
              <c:f>KPIs!$E$34</c:f>
              <c:strCache>
                <c:ptCount val="1"/>
                <c:pt idx="0">
                  <c:v>Total</c:v>
                </c:pt>
              </c:strCache>
            </c:strRef>
          </c:tx>
          <c:spPr>
            <a:solidFill>
              <a:schemeClr val="accent1"/>
            </a:solidFill>
            <a:ln>
              <a:noFill/>
            </a:ln>
            <a:effectLst/>
          </c:spPr>
          <c:invertIfNegative val="0"/>
          <c:dPt>
            <c:idx val="0"/>
            <c:invertIfNegative val="0"/>
            <c:bubble3D val="0"/>
            <c:spPr>
              <a:solidFill>
                <a:srgbClr val="F06262"/>
              </a:solidFill>
              <a:ln>
                <a:noFill/>
              </a:ln>
              <a:effectLst/>
            </c:spPr>
            <c:extLst>
              <c:ext xmlns:c16="http://schemas.microsoft.com/office/drawing/2014/chart" uri="{C3380CC4-5D6E-409C-BE32-E72D297353CC}">
                <c16:uniqueId val="{00000001-0823-435D-AAEE-6C20695D4BFE}"/>
              </c:ext>
            </c:extLst>
          </c:dPt>
          <c:dPt>
            <c:idx val="1"/>
            <c:invertIfNegative val="0"/>
            <c:bubble3D val="0"/>
            <c:spPr>
              <a:solidFill>
                <a:srgbClr val="E34A4A"/>
              </a:solidFill>
              <a:ln>
                <a:noFill/>
              </a:ln>
              <a:effectLst/>
            </c:spPr>
            <c:extLst>
              <c:ext xmlns:c16="http://schemas.microsoft.com/office/drawing/2014/chart" uri="{C3380CC4-5D6E-409C-BE32-E72D297353CC}">
                <c16:uniqueId val="{00000003-0823-435D-AAEE-6C20695D4BFE}"/>
              </c:ext>
            </c:extLst>
          </c:dPt>
          <c:dPt>
            <c:idx val="2"/>
            <c:invertIfNegative val="0"/>
            <c:bubble3D val="0"/>
            <c:spPr>
              <a:solidFill>
                <a:srgbClr val="D32F2F"/>
              </a:solidFill>
              <a:ln>
                <a:noFill/>
              </a:ln>
              <a:effectLst/>
            </c:spPr>
            <c:extLst>
              <c:ext xmlns:c16="http://schemas.microsoft.com/office/drawing/2014/chart" uri="{C3380CC4-5D6E-409C-BE32-E72D297353CC}">
                <c16:uniqueId val="{00000005-0823-435D-AAEE-6C20695D4BFE}"/>
              </c:ext>
            </c:extLst>
          </c:dPt>
          <c:dPt>
            <c:idx val="3"/>
            <c:invertIfNegative val="0"/>
            <c:bubble3D val="0"/>
            <c:spPr>
              <a:solidFill>
                <a:srgbClr val="C53030"/>
              </a:solidFill>
              <a:ln>
                <a:noFill/>
              </a:ln>
              <a:effectLst/>
            </c:spPr>
            <c:extLst>
              <c:ext xmlns:c16="http://schemas.microsoft.com/office/drawing/2014/chart" uri="{C3380CC4-5D6E-409C-BE32-E72D297353CC}">
                <c16:uniqueId val="{00000007-0823-435D-AAEE-6C20695D4BFE}"/>
              </c:ext>
            </c:extLst>
          </c:dPt>
          <c:dPt>
            <c:idx val="4"/>
            <c:invertIfNegative val="0"/>
            <c:bubble3D val="0"/>
            <c:spPr>
              <a:solidFill>
                <a:srgbClr val="B22222"/>
              </a:solidFill>
              <a:ln>
                <a:noFill/>
              </a:ln>
              <a:effectLst/>
            </c:spPr>
            <c:extLst>
              <c:ext xmlns:c16="http://schemas.microsoft.com/office/drawing/2014/chart" uri="{C3380CC4-5D6E-409C-BE32-E72D297353CC}">
                <c16:uniqueId val="{00000009-0823-435D-AAEE-6C20695D4BFE}"/>
              </c:ext>
            </c:extLst>
          </c:dPt>
          <c:dPt>
            <c:idx val="5"/>
            <c:invertIfNegative val="0"/>
            <c:bubble3D val="0"/>
            <c:spPr>
              <a:solidFill>
                <a:srgbClr val="A00000"/>
              </a:solidFill>
              <a:ln>
                <a:noFill/>
              </a:ln>
              <a:effectLst/>
            </c:spPr>
            <c:extLst>
              <c:ext xmlns:c16="http://schemas.microsoft.com/office/drawing/2014/chart" uri="{C3380CC4-5D6E-409C-BE32-E72D297353CC}">
                <c16:uniqueId val="{0000000B-0823-435D-AAEE-6C20695D4BFE}"/>
              </c:ext>
            </c:extLst>
          </c:dPt>
          <c:dPt>
            <c:idx val="6"/>
            <c:invertIfNegative val="0"/>
            <c:bubble3D val="0"/>
            <c:spPr>
              <a:solidFill>
                <a:srgbClr val="8B0000"/>
              </a:solidFill>
              <a:ln>
                <a:noFill/>
              </a:ln>
              <a:effectLst/>
            </c:spPr>
            <c:extLst>
              <c:ext xmlns:c16="http://schemas.microsoft.com/office/drawing/2014/chart" uri="{C3380CC4-5D6E-409C-BE32-E72D297353CC}">
                <c16:uniqueId val="{0000000D-0823-435D-AAEE-6C20695D4BFE}"/>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KPIs!$D$35:$D$42</c:f>
              <c:strCache>
                <c:ptCount val="7"/>
                <c:pt idx="0">
                  <c:v>Telecommunications</c:v>
                </c:pt>
                <c:pt idx="1">
                  <c:v>Government</c:v>
                </c:pt>
                <c:pt idx="2">
                  <c:v>Retail</c:v>
                </c:pt>
                <c:pt idx="3">
                  <c:v>Education</c:v>
                </c:pt>
                <c:pt idx="4">
                  <c:v>Healthcare</c:v>
                </c:pt>
                <c:pt idx="5">
                  <c:v>Banking</c:v>
                </c:pt>
                <c:pt idx="6">
                  <c:v>IT</c:v>
                </c:pt>
              </c:strCache>
            </c:strRef>
          </c:cat>
          <c:val>
            <c:numRef>
              <c:f>KPIs!$E$35:$E$42</c:f>
              <c:numCache>
                <c:formatCode>#,##0.00,,"M"</c:formatCode>
                <c:ptCount val="7"/>
                <c:pt idx="0">
                  <c:v>199567110</c:v>
                </c:pt>
                <c:pt idx="1">
                  <c:v>201239030</c:v>
                </c:pt>
                <c:pt idx="2">
                  <c:v>206776386</c:v>
                </c:pt>
                <c:pt idx="3">
                  <c:v>215004732</c:v>
                </c:pt>
                <c:pt idx="4">
                  <c:v>216271916</c:v>
                </c:pt>
                <c:pt idx="5">
                  <c:v>225098406</c:v>
                </c:pt>
                <c:pt idx="6">
                  <c:v>250094829</c:v>
                </c:pt>
              </c:numCache>
            </c:numRef>
          </c:val>
          <c:extLst>
            <c:ext xmlns:c16="http://schemas.microsoft.com/office/drawing/2014/chart" uri="{C3380CC4-5D6E-409C-BE32-E72D297353CC}">
              <c16:uniqueId val="{0000000E-0823-435D-AAEE-6C20695D4BFE}"/>
            </c:ext>
          </c:extLst>
        </c:ser>
        <c:dLbls>
          <c:dLblPos val="outEnd"/>
          <c:showLegendKey val="0"/>
          <c:showVal val="1"/>
          <c:showCatName val="0"/>
          <c:showSerName val="0"/>
          <c:showPercent val="0"/>
          <c:showBubbleSize val="0"/>
        </c:dLbls>
        <c:gapWidth val="100"/>
        <c:axId val="1919853359"/>
        <c:axId val="1919857679"/>
      </c:barChart>
      <c:catAx>
        <c:axId val="191985335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DE"/>
          </a:p>
        </c:txPr>
        <c:crossAx val="1919857679"/>
        <c:crosses val="autoZero"/>
        <c:auto val="1"/>
        <c:lblAlgn val="ctr"/>
        <c:lblOffset val="100"/>
        <c:noMultiLvlLbl val="0"/>
      </c:catAx>
      <c:valAx>
        <c:axId val="1919857679"/>
        <c:scaling>
          <c:orientation val="minMax"/>
        </c:scaling>
        <c:delete val="1"/>
        <c:axPos val="b"/>
        <c:majorGridlines>
          <c:spPr>
            <a:ln w="9525" cap="flat" cmpd="sng" algn="ctr">
              <a:solidFill>
                <a:schemeClr val="tx1">
                  <a:lumMod val="15000"/>
                  <a:lumOff val="85000"/>
                </a:schemeClr>
              </a:solidFill>
              <a:round/>
            </a:ln>
            <a:effectLst/>
          </c:spPr>
        </c:majorGridlines>
        <c:numFmt formatCode="#,##0.00,,&quot;M&quot;" sourceLinked="1"/>
        <c:majorTickMark val="none"/>
        <c:minorTickMark val="none"/>
        <c:tickLblPos val="nextTo"/>
        <c:crossAx val="19198533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[Global_Cybersecurity_Threats_2015-2024.xlsx]KPIs!AttackSource</c:name>
    <c:fmtId val="10"/>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rgbClr val="B71C1C"/>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B71C1C"/>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B71C1C"/>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KPIs!$B$45</c:f>
              <c:strCache>
                <c:ptCount val="1"/>
                <c:pt idx="0">
                  <c:v>Total</c:v>
                </c:pt>
              </c:strCache>
            </c:strRef>
          </c:tx>
          <c:spPr>
            <a:solidFill>
              <a:srgbClr val="B71C1C"/>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KPIs!$A$46:$A$50</c:f>
              <c:strCache>
                <c:ptCount val="4"/>
                <c:pt idx="0">
                  <c:v>Hacker Group</c:v>
                </c:pt>
                <c:pt idx="1">
                  <c:v>Insider</c:v>
                </c:pt>
                <c:pt idx="2">
                  <c:v>Nation-state</c:v>
                </c:pt>
                <c:pt idx="3">
                  <c:v>Unknown</c:v>
                </c:pt>
              </c:strCache>
            </c:strRef>
          </c:cat>
          <c:val>
            <c:numRef>
              <c:f>KPIs!$B$46:$B$50</c:f>
              <c:numCache>
                <c:formatCode>\$#,##0.00,,,"B"</c:formatCode>
                <c:ptCount val="4"/>
                <c:pt idx="0">
                  <c:v>35497570000</c:v>
                </c:pt>
                <c:pt idx="1">
                  <c:v>36673510000</c:v>
                </c:pt>
                <c:pt idx="2">
                  <c:v>40497220000</c:v>
                </c:pt>
                <c:pt idx="3">
                  <c:v>38810610000</c:v>
                </c:pt>
              </c:numCache>
            </c:numRef>
          </c:val>
          <c:extLst>
            <c:ext xmlns:c16="http://schemas.microsoft.com/office/drawing/2014/chart" uri="{C3380CC4-5D6E-409C-BE32-E72D297353CC}">
              <c16:uniqueId val="{00000000-ECE0-4C64-BD8D-4BC7107076BD}"/>
            </c:ext>
          </c:extLst>
        </c:ser>
        <c:dLbls>
          <c:dLblPos val="outEnd"/>
          <c:showLegendKey val="0"/>
          <c:showVal val="1"/>
          <c:showCatName val="0"/>
          <c:showSerName val="0"/>
          <c:showPercent val="0"/>
          <c:showBubbleSize val="0"/>
        </c:dLbls>
        <c:gapWidth val="219"/>
        <c:overlap val="-27"/>
        <c:axId val="2038329663"/>
        <c:axId val="2038332063"/>
      </c:barChart>
      <c:catAx>
        <c:axId val="2038329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DE"/>
          </a:p>
        </c:txPr>
        <c:crossAx val="2038332063"/>
        <c:crosses val="autoZero"/>
        <c:auto val="1"/>
        <c:lblAlgn val="ctr"/>
        <c:lblOffset val="100"/>
        <c:noMultiLvlLbl val="0"/>
      </c:catAx>
      <c:valAx>
        <c:axId val="2038332063"/>
        <c:scaling>
          <c:orientation val="minMax"/>
        </c:scaling>
        <c:delete val="1"/>
        <c:axPos val="l"/>
        <c:majorGridlines>
          <c:spPr>
            <a:ln w="9525" cap="flat" cmpd="sng" algn="ctr">
              <a:solidFill>
                <a:schemeClr val="tx1">
                  <a:lumMod val="15000"/>
                  <a:lumOff val="85000"/>
                </a:schemeClr>
              </a:solidFill>
              <a:round/>
            </a:ln>
            <a:effectLst/>
          </c:spPr>
        </c:majorGridlines>
        <c:numFmt formatCode="\$#,##0.00,,,&quot;B&quot;" sourceLinked="1"/>
        <c:majorTickMark val="none"/>
        <c:minorTickMark val="none"/>
        <c:tickLblPos val="nextTo"/>
        <c:crossAx val="20383296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[Global_Cybersecurity_Threats_2015-2024.xlsx]KPIs!SecurityVuln</c:name>
    <c:fmtId val="10"/>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rgbClr val="B71C1C"/>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B71C1C"/>
          </a:solidFill>
          <a:ln>
            <a:noFill/>
          </a:ln>
          <a:effectLst/>
        </c:spPr>
      </c:pivotFmt>
      <c:pivotFmt>
        <c:idx val="4"/>
        <c:spPr>
          <a:solidFill>
            <a:srgbClr val="B71C1C"/>
          </a:solidFill>
          <a:ln>
            <a:noFill/>
          </a:ln>
          <a:effectLst/>
        </c:spPr>
      </c:pivotFmt>
      <c:pivotFmt>
        <c:idx val="5"/>
        <c:spPr>
          <a:solidFill>
            <a:srgbClr val="B71C1C"/>
          </a:solidFill>
          <a:ln>
            <a:noFill/>
          </a:ln>
          <a:effectLst/>
        </c:spPr>
      </c:pivotFmt>
      <c:pivotFmt>
        <c:idx val="6"/>
        <c:spPr>
          <a:solidFill>
            <a:srgbClr val="B71C1C"/>
          </a:solidFill>
          <a:ln>
            <a:noFill/>
          </a:ln>
          <a:effectLst/>
        </c:spPr>
      </c:pivotFmt>
      <c:pivotFmt>
        <c:idx val="7"/>
        <c:spPr>
          <a:solidFill>
            <a:srgbClr val="B71C1C"/>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rgbClr val="B71C1C"/>
          </a:solidFill>
          <a:ln>
            <a:noFill/>
          </a:ln>
          <a:effectLst/>
        </c:spPr>
      </c:pivotFmt>
      <c:pivotFmt>
        <c:idx val="9"/>
        <c:spPr>
          <a:solidFill>
            <a:srgbClr val="B71C1C"/>
          </a:solidFill>
          <a:ln>
            <a:noFill/>
          </a:ln>
          <a:effectLst/>
        </c:spPr>
      </c:pivotFmt>
      <c:pivotFmt>
        <c:idx val="10"/>
        <c:spPr>
          <a:solidFill>
            <a:srgbClr val="B71C1C"/>
          </a:solidFill>
          <a:ln>
            <a:noFill/>
          </a:ln>
          <a:effectLst/>
        </c:spPr>
      </c:pivotFmt>
      <c:pivotFmt>
        <c:idx val="11"/>
        <c:spPr>
          <a:solidFill>
            <a:srgbClr val="B71C1C"/>
          </a:solidFill>
          <a:ln>
            <a:noFill/>
          </a:ln>
          <a:effectLst/>
        </c:spPr>
      </c:pivotFmt>
      <c:pivotFmt>
        <c:idx val="12"/>
        <c:spPr>
          <a:solidFill>
            <a:srgbClr val="B71C1C"/>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rgbClr val="B71C1C"/>
          </a:solidFill>
          <a:ln>
            <a:noFill/>
          </a:ln>
          <a:effectLst/>
        </c:spPr>
      </c:pivotFmt>
      <c:pivotFmt>
        <c:idx val="14"/>
        <c:spPr>
          <a:solidFill>
            <a:srgbClr val="B71C1C"/>
          </a:solidFill>
          <a:ln>
            <a:noFill/>
          </a:ln>
          <a:effectLst/>
        </c:spPr>
      </c:pivotFmt>
      <c:pivotFmt>
        <c:idx val="15"/>
        <c:spPr>
          <a:solidFill>
            <a:srgbClr val="B71C1C"/>
          </a:solidFill>
          <a:ln>
            <a:noFill/>
          </a:ln>
          <a:effectLst/>
        </c:spPr>
      </c:pivotFmt>
      <c:pivotFmt>
        <c:idx val="16"/>
        <c:spPr>
          <a:solidFill>
            <a:srgbClr val="B71C1C"/>
          </a:solidFill>
          <a:ln>
            <a:noFill/>
          </a:ln>
          <a:effectLst/>
        </c:spPr>
      </c:pivotFmt>
    </c:pivotFmts>
    <c:plotArea>
      <c:layout/>
      <c:barChart>
        <c:barDir val="col"/>
        <c:grouping val="clustered"/>
        <c:varyColors val="0"/>
        <c:ser>
          <c:idx val="0"/>
          <c:order val="0"/>
          <c:tx>
            <c:strRef>
              <c:f>KPIs!$B$62</c:f>
              <c:strCache>
                <c:ptCount val="1"/>
                <c:pt idx="0">
                  <c:v>Total</c:v>
                </c:pt>
              </c:strCache>
            </c:strRef>
          </c:tx>
          <c:spPr>
            <a:solidFill>
              <a:srgbClr val="B71C1C"/>
            </a:solidFill>
            <a:ln>
              <a:noFill/>
            </a:ln>
            <a:effectLst/>
          </c:spPr>
          <c:invertIfNegative val="0"/>
          <c:dPt>
            <c:idx val="0"/>
            <c:invertIfNegative val="0"/>
            <c:bubble3D val="0"/>
            <c:spPr>
              <a:solidFill>
                <a:srgbClr val="B71C1C"/>
              </a:solidFill>
              <a:ln>
                <a:noFill/>
              </a:ln>
              <a:effectLst/>
            </c:spPr>
            <c:extLst>
              <c:ext xmlns:c16="http://schemas.microsoft.com/office/drawing/2014/chart" uri="{C3380CC4-5D6E-409C-BE32-E72D297353CC}">
                <c16:uniqueId val="{00000001-B381-48EB-BBBF-353F19F4E7BF}"/>
              </c:ext>
            </c:extLst>
          </c:dPt>
          <c:dPt>
            <c:idx val="1"/>
            <c:invertIfNegative val="0"/>
            <c:bubble3D val="0"/>
            <c:spPr>
              <a:solidFill>
                <a:srgbClr val="B71C1C"/>
              </a:solidFill>
              <a:ln>
                <a:noFill/>
              </a:ln>
              <a:effectLst/>
            </c:spPr>
            <c:extLst>
              <c:ext xmlns:c16="http://schemas.microsoft.com/office/drawing/2014/chart" uri="{C3380CC4-5D6E-409C-BE32-E72D297353CC}">
                <c16:uniqueId val="{00000003-B381-48EB-BBBF-353F19F4E7BF}"/>
              </c:ext>
            </c:extLst>
          </c:dPt>
          <c:dPt>
            <c:idx val="2"/>
            <c:invertIfNegative val="0"/>
            <c:bubble3D val="0"/>
            <c:spPr>
              <a:solidFill>
                <a:srgbClr val="B71C1C"/>
              </a:solidFill>
              <a:ln>
                <a:noFill/>
              </a:ln>
              <a:effectLst/>
            </c:spPr>
            <c:extLst>
              <c:ext xmlns:c16="http://schemas.microsoft.com/office/drawing/2014/chart" uri="{C3380CC4-5D6E-409C-BE32-E72D297353CC}">
                <c16:uniqueId val="{00000005-B381-48EB-BBBF-353F19F4E7BF}"/>
              </c:ext>
            </c:extLst>
          </c:dPt>
          <c:dPt>
            <c:idx val="3"/>
            <c:invertIfNegative val="0"/>
            <c:bubble3D val="0"/>
            <c:spPr>
              <a:solidFill>
                <a:srgbClr val="B71C1C"/>
              </a:solidFill>
              <a:ln>
                <a:noFill/>
              </a:ln>
              <a:effectLst/>
            </c:spPr>
            <c:extLst>
              <c:ext xmlns:c16="http://schemas.microsoft.com/office/drawing/2014/chart" uri="{C3380CC4-5D6E-409C-BE32-E72D297353CC}">
                <c16:uniqueId val="{00000007-B381-48EB-BBBF-353F19F4E7BF}"/>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KPIs!$A$63:$A$67</c:f>
              <c:strCache>
                <c:ptCount val="4"/>
                <c:pt idx="0">
                  <c:v>Social Engineering</c:v>
                </c:pt>
                <c:pt idx="1">
                  <c:v>Unpatched Software</c:v>
                </c:pt>
                <c:pt idx="2">
                  <c:v>Weak Passwords</c:v>
                </c:pt>
                <c:pt idx="3">
                  <c:v>Zero-day</c:v>
                </c:pt>
              </c:strCache>
            </c:strRef>
          </c:cat>
          <c:val>
            <c:numRef>
              <c:f>KPIs!$B$63:$B$67</c:f>
              <c:numCache>
                <c:formatCode>\$#,##0.00,,,"B"</c:formatCode>
                <c:ptCount val="4"/>
                <c:pt idx="0">
                  <c:v>38026540000</c:v>
                </c:pt>
                <c:pt idx="1">
                  <c:v>37024430000</c:v>
                </c:pt>
                <c:pt idx="2">
                  <c:v>36879400000</c:v>
                </c:pt>
                <c:pt idx="3">
                  <c:v>39548540000</c:v>
                </c:pt>
              </c:numCache>
            </c:numRef>
          </c:val>
          <c:extLst>
            <c:ext xmlns:c16="http://schemas.microsoft.com/office/drawing/2014/chart" uri="{C3380CC4-5D6E-409C-BE32-E72D297353CC}">
              <c16:uniqueId val="{00000008-B381-48EB-BBBF-353F19F4E7BF}"/>
            </c:ext>
          </c:extLst>
        </c:ser>
        <c:dLbls>
          <c:dLblPos val="outEnd"/>
          <c:showLegendKey val="0"/>
          <c:showVal val="1"/>
          <c:showCatName val="0"/>
          <c:showSerName val="0"/>
          <c:showPercent val="0"/>
          <c:showBubbleSize val="0"/>
        </c:dLbls>
        <c:gapWidth val="219"/>
        <c:overlap val="-27"/>
        <c:axId val="2038374783"/>
        <c:axId val="2038363743"/>
      </c:barChart>
      <c:catAx>
        <c:axId val="2038374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DE"/>
          </a:p>
        </c:txPr>
        <c:crossAx val="2038363743"/>
        <c:crosses val="autoZero"/>
        <c:auto val="1"/>
        <c:lblAlgn val="ctr"/>
        <c:lblOffset val="100"/>
        <c:noMultiLvlLbl val="0"/>
      </c:catAx>
      <c:valAx>
        <c:axId val="2038363743"/>
        <c:scaling>
          <c:orientation val="minMax"/>
        </c:scaling>
        <c:delete val="1"/>
        <c:axPos val="l"/>
        <c:majorGridlines>
          <c:spPr>
            <a:ln w="9525" cap="flat" cmpd="sng" algn="ctr">
              <a:solidFill>
                <a:schemeClr val="tx1">
                  <a:lumMod val="15000"/>
                  <a:lumOff val="85000"/>
                </a:schemeClr>
              </a:solidFill>
              <a:round/>
            </a:ln>
            <a:effectLst/>
          </c:spPr>
        </c:majorGridlines>
        <c:numFmt formatCode="\$#,##0.00,,,&quot;B&quot;" sourceLinked="1"/>
        <c:majorTickMark val="none"/>
        <c:minorTickMark val="none"/>
        <c:tickLblPos val="nextTo"/>
        <c:crossAx val="2038374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[Global_Cybersecurity_Threats_2015-2024.xlsx]KPIs!DfnseMechnism</c:name>
    <c:fmtId val="1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rgbClr val="B71C1C"/>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B71C1C"/>
          </a:solidFill>
          <a:ln>
            <a:noFill/>
          </a:ln>
          <a:effectLst/>
        </c:spPr>
      </c:pivotFmt>
      <c:pivotFmt>
        <c:idx val="4"/>
        <c:spPr>
          <a:solidFill>
            <a:srgbClr val="B71C1C"/>
          </a:solidFill>
          <a:ln>
            <a:noFill/>
          </a:ln>
          <a:effectLst/>
        </c:spPr>
      </c:pivotFmt>
      <c:pivotFmt>
        <c:idx val="5"/>
        <c:spPr>
          <a:solidFill>
            <a:srgbClr val="B71C1C"/>
          </a:solidFill>
          <a:ln>
            <a:noFill/>
          </a:ln>
          <a:effectLst/>
        </c:spPr>
      </c:pivotFmt>
      <c:pivotFmt>
        <c:idx val="6"/>
        <c:spPr>
          <a:solidFill>
            <a:srgbClr val="B71C1C"/>
          </a:solidFill>
          <a:ln>
            <a:noFill/>
          </a:ln>
          <a:effectLst/>
        </c:spPr>
      </c:pivotFmt>
      <c:pivotFmt>
        <c:idx val="7"/>
        <c:spPr>
          <a:solidFill>
            <a:srgbClr val="B71C1C"/>
          </a:solidFill>
          <a:ln>
            <a:noFill/>
          </a:ln>
          <a:effectLst/>
        </c:spPr>
      </c:pivotFmt>
      <c:pivotFmt>
        <c:idx val="8"/>
        <c:spPr>
          <a:solidFill>
            <a:srgbClr val="B71C1C"/>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rgbClr val="B71C1C"/>
          </a:solidFill>
          <a:ln>
            <a:noFill/>
          </a:ln>
          <a:effectLst/>
        </c:spPr>
      </c:pivotFmt>
      <c:pivotFmt>
        <c:idx val="10"/>
        <c:spPr>
          <a:solidFill>
            <a:srgbClr val="B71C1C"/>
          </a:solidFill>
          <a:ln>
            <a:noFill/>
          </a:ln>
          <a:effectLst/>
        </c:spPr>
      </c:pivotFmt>
      <c:pivotFmt>
        <c:idx val="11"/>
        <c:spPr>
          <a:solidFill>
            <a:srgbClr val="B71C1C"/>
          </a:solidFill>
          <a:ln>
            <a:noFill/>
          </a:ln>
          <a:effectLst/>
        </c:spPr>
      </c:pivotFmt>
      <c:pivotFmt>
        <c:idx val="12"/>
        <c:spPr>
          <a:solidFill>
            <a:srgbClr val="B71C1C"/>
          </a:solidFill>
          <a:ln>
            <a:noFill/>
          </a:ln>
          <a:effectLst/>
        </c:spPr>
      </c:pivotFmt>
      <c:pivotFmt>
        <c:idx val="13"/>
        <c:spPr>
          <a:solidFill>
            <a:srgbClr val="B71C1C"/>
          </a:solidFill>
          <a:ln>
            <a:noFill/>
          </a:ln>
          <a:effectLst/>
        </c:spPr>
      </c:pivotFmt>
      <c:pivotFmt>
        <c:idx val="14"/>
        <c:spPr>
          <a:solidFill>
            <a:srgbClr val="B71C1C"/>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rgbClr val="B71C1C"/>
          </a:solidFill>
          <a:ln>
            <a:noFill/>
          </a:ln>
          <a:effectLst/>
        </c:spPr>
      </c:pivotFmt>
      <c:pivotFmt>
        <c:idx val="16"/>
        <c:spPr>
          <a:solidFill>
            <a:srgbClr val="B71C1C"/>
          </a:solidFill>
          <a:ln>
            <a:noFill/>
          </a:ln>
          <a:effectLst/>
        </c:spPr>
      </c:pivotFmt>
      <c:pivotFmt>
        <c:idx val="17"/>
        <c:spPr>
          <a:solidFill>
            <a:srgbClr val="B71C1C"/>
          </a:solidFill>
          <a:ln>
            <a:noFill/>
          </a:ln>
          <a:effectLst/>
        </c:spPr>
      </c:pivotFmt>
      <c:pivotFmt>
        <c:idx val="18"/>
        <c:spPr>
          <a:solidFill>
            <a:srgbClr val="B71C1C"/>
          </a:solidFill>
          <a:ln>
            <a:noFill/>
          </a:ln>
          <a:effectLst/>
        </c:spPr>
      </c:pivotFmt>
      <c:pivotFmt>
        <c:idx val="19"/>
        <c:spPr>
          <a:solidFill>
            <a:srgbClr val="B71C1C"/>
          </a:solidFill>
          <a:ln>
            <a:noFill/>
          </a:ln>
          <a:effectLst/>
        </c:spPr>
      </c:pivotFmt>
    </c:pivotFmts>
    <c:plotArea>
      <c:layout/>
      <c:barChart>
        <c:barDir val="col"/>
        <c:grouping val="clustered"/>
        <c:varyColors val="0"/>
        <c:ser>
          <c:idx val="0"/>
          <c:order val="0"/>
          <c:tx>
            <c:strRef>
              <c:f>KPIs!$B$53</c:f>
              <c:strCache>
                <c:ptCount val="1"/>
                <c:pt idx="0">
                  <c:v>Total</c:v>
                </c:pt>
              </c:strCache>
            </c:strRef>
          </c:tx>
          <c:spPr>
            <a:solidFill>
              <a:srgbClr val="B71C1C"/>
            </a:solidFill>
            <a:ln>
              <a:noFill/>
            </a:ln>
            <a:effectLst/>
          </c:spPr>
          <c:invertIfNegative val="0"/>
          <c:dPt>
            <c:idx val="0"/>
            <c:invertIfNegative val="0"/>
            <c:bubble3D val="0"/>
            <c:spPr>
              <a:solidFill>
                <a:srgbClr val="B71C1C"/>
              </a:solidFill>
              <a:ln>
                <a:noFill/>
              </a:ln>
              <a:effectLst/>
            </c:spPr>
            <c:extLst>
              <c:ext xmlns:c16="http://schemas.microsoft.com/office/drawing/2014/chart" uri="{C3380CC4-5D6E-409C-BE32-E72D297353CC}">
                <c16:uniqueId val="{00000001-2E5F-4F22-A7CE-2EB2073ECD85}"/>
              </c:ext>
            </c:extLst>
          </c:dPt>
          <c:dPt>
            <c:idx val="1"/>
            <c:invertIfNegative val="0"/>
            <c:bubble3D val="0"/>
            <c:spPr>
              <a:solidFill>
                <a:srgbClr val="B71C1C"/>
              </a:solidFill>
              <a:ln>
                <a:noFill/>
              </a:ln>
              <a:effectLst/>
            </c:spPr>
            <c:extLst>
              <c:ext xmlns:c16="http://schemas.microsoft.com/office/drawing/2014/chart" uri="{C3380CC4-5D6E-409C-BE32-E72D297353CC}">
                <c16:uniqueId val="{00000003-2E5F-4F22-A7CE-2EB2073ECD85}"/>
              </c:ext>
            </c:extLst>
          </c:dPt>
          <c:dPt>
            <c:idx val="2"/>
            <c:invertIfNegative val="0"/>
            <c:bubble3D val="0"/>
            <c:spPr>
              <a:solidFill>
                <a:srgbClr val="B71C1C"/>
              </a:solidFill>
              <a:ln>
                <a:noFill/>
              </a:ln>
              <a:effectLst/>
            </c:spPr>
            <c:extLst>
              <c:ext xmlns:c16="http://schemas.microsoft.com/office/drawing/2014/chart" uri="{C3380CC4-5D6E-409C-BE32-E72D297353CC}">
                <c16:uniqueId val="{00000005-2E5F-4F22-A7CE-2EB2073ECD85}"/>
              </c:ext>
            </c:extLst>
          </c:dPt>
          <c:dPt>
            <c:idx val="3"/>
            <c:invertIfNegative val="0"/>
            <c:bubble3D val="0"/>
            <c:spPr>
              <a:solidFill>
                <a:srgbClr val="B71C1C"/>
              </a:solidFill>
              <a:ln>
                <a:noFill/>
              </a:ln>
              <a:effectLst/>
            </c:spPr>
            <c:extLst>
              <c:ext xmlns:c16="http://schemas.microsoft.com/office/drawing/2014/chart" uri="{C3380CC4-5D6E-409C-BE32-E72D297353CC}">
                <c16:uniqueId val="{00000007-2E5F-4F22-A7CE-2EB2073ECD85}"/>
              </c:ext>
            </c:extLst>
          </c:dPt>
          <c:dPt>
            <c:idx val="4"/>
            <c:invertIfNegative val="0"/>
            <c:bubble3D val="0"/>
            <c:spPr>
              <a:solidFill>
                <a:srgbClr val="B71C1C"/>
              </a:solidFill>
              <a:ln>
                <a:noFill/>
              </a:ln>
              <a:effectLst/>
            </c:spPr>
            <c:extLst>
              <c:ext xmlns:c16="http://schemas.microsoft.com/office/drawing/2014/chart" uri="{C3380CC4-5D6E-409C-BE32-E72D297353CC}">
                <c16:uniqueId val="{00000009-2E5F-4F22-A7CE-2EB2073ECD85}"/>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KPIs!$A$54:$A$59</c:f>
              <c:strCache>
                <c:ptCount val="5"/>
                <c:pt idx="0">
                  <c:v>AI-based Detection</c:v>
                </c:pt>
                <c:pt idx="1">
                  <c:v>Antivirus</c:v>
                </c:pt>
                <c:pt idx="2">
                  <c:v>Encryption</c:v>
                </c:pt>
                <c:pt idx="3">
                  <c:v>Firewall</c:v>
                </c:pt>
                <c:pt idx="4">
                  <c:v>VPN</c:v>
                </c:pt>
              </c:strCache>
            </c:strRef>
          </c:cat>
          <c:val>
            <c:numRef>
              <c:f>KPIs!$B$54:$B$59</c:f>
              <c:numCache>
                <c:formatCode>\$#,##0.00,,,"B"</c:formatCode>
                <c:ptCount val="5"/>
                <c:pt idx="0">
                  <c:v>29360770000</c:v>
                </c:pt>
                <c:pt idx="1">
                  <c:v>32466870000</c:v>
                </c:pt>
                <c:pt idx="2">
                  <c:v>29836920000</c:v>
                </c:pt>
                <c:pt idx="3">
                  <c:v>29086030000</c:v>
                </c:pt>
                <c:pt idx="4">
                  <c:v>30728320000</c:v>
                </c:pt>
              </c:numCache>
            </c:numRef>
          </c:val>
          <c:extLst>
            <c:ext xmlns:c16="http://schemas.microsoft.com/office/drawing/2014/chart" uri="{C3380CC4-5D6E-409C-BE32-E72D297353CC}">
              <c16:uniqueId val="{0000000A-2E5F-4F22-A7CE-2EB2073ECD85}"/>
            </c:ext>
          </c:extLst>
        </c:ser>
        <c:dLbls>
          <c:dLblPos val="outEnd"/>
          <c:showLegendKey val="0"/>
          <c:showVal val="1"/>
          <c:showCatName val="0"/>
          <c:showSerName val="0"/>
          <c:showPercent val="0"/>
          <c:showBubbleSize val="0"/>
        </c:dLbls>
        <c:gapWidth val="219"/>
        <c:overlap val="-27"/>
        <c:axId val="2038344543"/>
        <c:axId val="2038330143"/>
      </c:barChart>
      <c:catAx>
        <c:axId val="203834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DE"/>
          </a:p>
        </c:txPr>
        <c:crossAx val="2038330143"/>
        <c:crosses val="autoZero"/>
        <c:auto val="1"/>
        <c:lblAlgn val="ctr"/>
        <c:lblOffset val="100"/>
        <c:noMultiLvlLbl val="0"/>
      </c:catAx>
      <c:valAx>
        <c:axId val="2038330143"/>
        <c:scaling>
          <c:orientation val="minMax"/>
        </c:scaling>
        <c:delete val="1"/>
        <c:axPos val="l"/>
        <c:majorGridlines>
          <c:spPr>
            <a:ln w="9525" cap="flat" cmpd="sng" algn="ctr">
              <a:solidFill>
                <a:schemeClr val="tx1">
                  <a:lumMod val="15000"/>
                  <a:lumOff val="85000"/>
                </a:schemeClr>
              </a:solidFill>
              <a:round/>
            </a:ln>
            <a:effectLst/>
          </c:spPr>
        </c:majorGridlines>
        <c:numFmt formatCode="\$#,##0.00,,,&quot;B&quot;" sourceLinked="1"/>
        <c:majorTickMark val="none"/>
        <c:minorTickMark val="none"/>
        <c:tickLblPos val="nextTo"/>
        <c:crossAx val="20383445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[Global_Cybersecurity_Threats_2015-2024.xlsx]KPIs!YrlyTrndofThrtByFinLoss</c:name>
    <c:fmtId val="18"/>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KPIs!$B$85:$B$86</c:f>
              <c:strCache>
                <c:ptCount val="1"/>
                <c:pt idx="0">
                  <c:v>DDoS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KPIs!$A$87:$A$97</c:f>
              <c:strCache>
                <c:ptCount val="10"/>
                <c:pt idx="0">
                  <c:v>2015</c:v>
                </c:pt>
                <c:pt idx="1">
                  <c:v>2016</c:v>
                </c:pt>
                <c:pt idx="2">
                  <c:v>2017</c:v>
                </c:pt>
                <c:pt idx="3">
                  <c:v>2018</c:v>
                </c:pt>
                <c:pt idx="4">
                  <c:v>2019</c:v>
                </c:pt>
                <c:pt idx="5">
                  <c:v>2020</c:v>
                </c:pt>
                <c:pt idx="6">
                  <c:v>2021</c:v>
                </c:pt>
                <c:pt idx="7">
                  <c:v>2022</c:v>
                </c:pt>
                <c:pt idx="8">
                  <c:v>2023</c:v>
                </c:pt>
                <c:pt idx="9">
                  <c:v>2024</c:v>
                </c:pt>
              </c:strCache>
            </c:strRef>
          </c:cat>
          <c:val>
            <c:numRef>
              <c:f>KPIs!$B$87:$B$97</c:f>
              <c:numCache>
                <c:formatCode>\$#,##0.00,,,"B"</c:formatCode>
                <c:ptCount val="10"/>
                <c:pt idx="0">
                  <c:v>2760790000</c:v>
                </c:pt>
                <c:pt idx="1">
                  <c:v>2808650000</c:v>
                </c:pt>
                <c:pt idx="2">
                  <c:v>3078450000</c:v>
                </c:pt>
                <c:pt idx="3">
                  <c:v>2677490000</c:v>
                </c:pt>
                <c:pt idx="4">
                  <c:v>2401690000</c:v>
                </c:pt>
                <c:pt idx="5">
                  <c:v>2590920000</c:v>
                </c:pt>
                <c:pt idx="6">
                  <c:v>2712070000</c:v>
                </c:pt>
                <c:pt idx="7">
                  <c:v>2701600000</c:v>
                </c:pt>
                <c:pt idx="8">
                  <c:v>3068100000</c:v>
                </c:pt>
                <c:pt idx="9">
                  <c:v>2831160000</c:v>
                </c:pt>
              </c:numCache>
            </c:numRef>
          </c:val>
          <c:extLst>
            <c:ext xmlns:c16="http://schemas.microsoft.com/office/drawing/2014/chart" uri="{C3380CC4-5D6E-409C-BE32-E72D297353CC}">
              <c16:uniqueId val="{00000000-19AF-4DD3-B56E-F4EBA10D9C8E}"/>
            </c:ext>
          </c:extLst>
        </c:ser>
        <c:ser>
          <c:idx val="1"/>
          <c:order val="1"/>
          <c:tx>
            <c:strRef>
              <c:f>KPIs!$C$85:$C$86</c:f>
              <c:strCache>
                <c:ptCount val="1"/>
                <c:pt idx="0">
                  <c:v>Malware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KPIs!$A$87:$A$97</c:f>
              <c:strCache>
                <c:ptCount val="10"/>
                <c:pt idx="0">
                  <c:v>2015</c:v>
                </c:pt>
                <c:pt idx="1">
                  <c:v>2016</c:v>
                </c:pt>
                <c:pt idx="2">
                  <c:v>2017</c:v>
                </c:pt>
                <c:pt idx="3">
                  <c:v>2018</c:v>
                </c:pt>
                <c:pt idx="4">
                  <c:v>2019</c:v>
                </c:pt>
                <c:pt idx="5">
                  <c:v>2020</c:v>
                </c:pt>
                <c:pt idx="6">
                  <c:v>2021</c:v>
                </c:pt>
                <c:pt idx="7">
                  <c:v>2022</c:v>
                </c:pt>
                <c:pt idx="8">
                  <c:v>2023</c:v>
                </c:pt>
                <c:pt idx="9">
                  <c:v>2024</c:v>
                </c:pt>
              </c:strCache>
            </c:strRef>
          </c:cat>
          <c:val>
            <c:numRef>
              <c:f>KPIs!$C$87:$C$97</c:f>
              <c:numCache>
                <c:formatCode>\$#,##0.00,,,"B"</c:formatCode>
                <c:ptCount val="10"/>
                <c:pt idx="0">
                  <c:v>2474920000</c:v>
                </c:pt>
                <c:pt idx="1">
                  <c:v>2335850000</c:v>
                </c:pt>
                <c:pt idx="2">
                  <c:v>2141460000</c:v>
                </c:pt>
                <c:pt idx="3">
                  <c:v>2632690000</c:v>
                </c:pt>
                <c:pt idx="4">
                  <c:v>1875000000</c:v>
                </c:pt>
                <c:pt idx="5">
                  <c:v>1744500000</c:v>
                </c:pt>
                <c:pt idx="6">
                  <c:v>2841650000</c:v>
                </c:pt>
                <c:pt idx="7">
                  <c:v>2835980000</c:v>
                </c:pt>
                <c:pt idx="8">
                  <c:v>2679920000</c:v>
                </c:pt>
                <c:pt idx="9">
                  <c:v>2405980000</c:v>
                </c:pt>
              </c:numCache>
            </c:numRef>
          </c:val>
          <c:extLst>
            <c:ext xmlns:c16="http://schemas.microsoft.com/office/drawing/2014/chart" uri="{C3380CC4-5D6E-409C-BE32-E72D297353CC}">
              <c16:uniqueId val="{00000001-19AF-4DD3-B56E-F4EBA10D9C8E}"/>
            </c:ext>
          </c:extLst>
        </c:ser>
        <c:ser>
          <c:idx val="2"/>
          <c:order val="2"/>
          <c:tx>
            <c:strRef>
              <c:f>KPIs!$D$85:$D$86</c:f>
              <c:strCache>
                <c:ptCount val="1"/>
                <c:pt idx="0">
                  <c:v>Man-in-the-Middle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KPIs!$A$87:$A$97</c:f>
              <c:strCache>
                <c:ptCount val="10"/>
                <c:pt idx="0">
                  <c:v>2015</c:v>
                </c:pt>
                <c:pt idx="1">
                  <c:v>2016</c:v>
                </c:pt>
                <c:pt idx="2">
                  <c:v>2017</c:v>
                </c:pt>
                <c:pt idx="3">
                  <c:v>2018</c:v>
                </c:pt>
                <c:pt idx="4">
                  <c:v>2019</c:v>
                </c:pt>
                <c:pt idx="5">
                  <c:v>2020</c:v>
                </c:pt>
                <c:pt idx="6">
                  <c:v>2021</c:v>
                </c:pt>
                <c:pt idx="7">
                  <c:v>2022</c:v>
                </c:pt>
                <c:pt idx="8">
                  <c:v>2023</c:v>
                </c:pt>
                <c:pt idx="9">
                  <c:v>2024</c:v>
                </c:pt>
              </c:strCache>
            </c:strRef>
          </c:cat>
          <c:val>
            <c:numRef>
              <c:f>KPIs!$D$87:$D$97</c:f>
              <c:numCache>
                <c:formatCode>\$#,##0.00,,,"B"</c:formatCode>
                <c:ptCount val="10"/>
                <c:pt idx="0">
                  <c:v>2254100000</c:v>
                </c:pt>
                <c:pt idx="1">
                  <c:v>2117250000</c:v>
                </c:pt>
                <c:pt idx="2">
                  <c:v>3085620000</c:v>
                </c:pt>
                <c:pt idx="3">
                  <c:v>1886080000</c:v>
                </c:pt>
                <c:pt idx="4">
                  <c:v>2169420000</c:v>
                </c:pt>
                <c:pt idx="5">
                  <c:v>2263320000</c:v>
                </c:pt>
                <c:pt idx="6">
                  <c:v>2461940000</c:v>
                </c:pt>
                <c:pt idx="7">
                  <c:v>2295480000</c:v>
                </c:pt>
                <c:pt idx="8">
                  <c:v>2581290000</c:v>
                </c:pt>
                <c:pt idx="9">
                  <c:v>2436370000</c:v>
                </c:pt>
              </c:numCache>
            </c:numRef>
          </c:val>
          <c:extLst>
            <c:ext xmlns:c16="http://schemas.microsoft.com/office/drawing/2014/chart" uri="{C3380CC4-5D6E-409C-BE32-E72D297353CC}">
              <c16:uniqueId val="{00000002-19AF-4DD3-B56E-F4EBA10D9C8E}"/>
            </c:ext>
          </c:extLst>
        </c:ser>
        <c:ser>
          <c:idx val="3"/>
          <c:order val="3"/>
          <c:tx>
            <c:strRef>
              <c:f>KPIs!$E$85:$E$86</c:f>
              <c:strCache>
                <c:ptCount val="1"/>
                <c:pt idx="0">
                  <c:v>Phishing</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KPIs!$A$87:$A$97</c:f>
              <c:strCache>
                <c:ptCount val="10"/>
                <c:pt idx="0">
                  <c:v>2015</c:v>
                </c:pt>
                <c:pt idx="1">
                  <c:v>2016</c:v>
                </c:pt>
                <c:pt idx="2">
                  <c:v>2017</c:v>
                </c:pt>
                <c:pt idx="3">
                  <c:v>2018</c:v>
                </c:pt>
                <c:pt idx="4">
                  <c:v>2019</c:v>
                </c:pt>
                <c:pt idx="5">
                  <c:v>2020</c:v>
                </c:pt>
                <c:pt idx="6">
                  <c:v>2021</c:v>
                </c:pt>
                <c:pt idx="7">
                  <c:v>2022</c:v>
                </c:pt>
                <c:pt idx="8">
                  <c:v>2023</c:v>
                </c:pt>
                <c:pt idx="9">
                  <c:v>2024</c:v>
                </c:pt>
              </c:strCache>
            </c:strRef>
          </c:cat>
          <c:val>
            <c:numRef>
              <c:f>KPIs!$E$87:$E$97</c:f>
              <c:numCache>
                <c:formatCode>\$#,##0.00,,,"B"</c:formatCode>
                <c:ptCount val="10"/>
                <c:pt idx="0">
                  <c:v>2437720000</c:v>
                </c:pt>
                <c:pt idx="1">
                  <c:v>2650270000</c:v>
                </c:pt>
                <c:pt idx="2">
                  <c:v>3319860000</c:v>
                </c:pt>
                <c:pt idx="3">
                  <c:v>2498780000</c:v>
                </c:pt>
                <c:pt idx="4">
                  <c:v>2239090000</c:v>
                </c:pt>
                <c:pt idx="5">
                  <c:v>2982970000</c:v>
                </c:pt>
                <c:pt idx="6">
                  <c:v>2217020000</c:v>
                </c:pt>
                <c:pt idx="7">
                  <c:v>3053930000</c:v>
                </c:pt>
                <c:pt idx="8">
                  <c:v>2084890000</c:v>
                </c:pt>
                <c:pt idx="9">
                  <c:v>3208760000</c:v>
                </c:pt>
              </c:numCache>
            </c:numRef>
          </c:val>
          <c:extLst>
            <c:ext xmlns:c16="http://schemas.microsoft.com/office/drawing/2014/chart" uri="{C3380CC4-5D6E-409C-BE32-E72D297353CC}">
              <c16:uniqueId val="{00000003-19AF-4DD3-B56E-F4EBA10D9C8E}"/>
            </c:ext>
          </c:extLst>
        </c:ser>
        <c:ser>
          <c:idx val="4"/>
          <c:order val="4"/>
          <c:tx>
            <c:strRef>
              <c:f>KPIs!$F$85:$F$86</c:f>
              <c:strCache>
                <c:ptCount val="1"/>
                <c:pt idx="0">
                  <c:v>Ransomware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KPIs!$A$87:$A$97</c:f>
              <c:strCache>
                <c:ptCount val="10"/>
                <c:pt idx="0">
                  <c:v>2015</c:v>
                </c:pt>
                <c:pt idx="1">
                  <c:v>2016</c:v>
                </c:pt>
                <c:pt idx="2">
                  <c:v>2017</c:v>
                </c:pt>
                <c:pt idx="3">
                  <c:v>2018</c:v>
                </c:pt>
                <c:pt idx="4">
                  <c:v>2019</c:v>
                </c:pt>
                <c:pt idx="5">
                  <c:v>2020</c:v>
                </c:pt>
                <c:pt idx="6">
                  <c:v>2021</c:v>
                </c:pt>
                <c:pt idx="7">
                  <c:v>2022</c:v>
                </c:pt>
                <c:pt idx="8">
                  <c:v>2023</c:v>
                </c:pt>
                <c:pt idx="9">
                  <c:v>2024</c:v>
                </c:pt>
              </c:strCache>
            </c:strRef>
          </c:cat>
          <c:val>
            <c:numRef>
              <c:f>KPIs!$F$87:$F$97</c:f>
              <c:numCache>
                <c:formatCode>\$#,##0.00,,,"B"</c:formatCode>
                <c:ptCount val="10"/>
                <c:pt idx="0">
                  <c:v>2452880000</c:v>
                </c:pt>
                <c:pt idx="1">
                  <c:v>1967930000</c:v>
                </c:pt>
                <c:pt idx="2">
                  <c:v>2380280000</c:v>
                </c:pt>
                <c:pt idx="3">
                  <c:v>2178200000</c:v>
                </c:pt>
                <c:pt idx="4">
                  <c:v>1804280000</c:v>
                </c:pt>
                <c:pt idx="5">
                  <c:v>3041550000</c:v>
                </c:pt>
                <c:pt idx="6">
                  <c:v>2578240000</c:v>
                </c:pt>
                <c:pt idx="7">
                  <c:v>2882500000</c:v>
                </c:pt>
                <c:pt idx="8">
                  <c:v>2446560000</c:v>
                </c:pt>
                <c:pt idx="9">
                  <c:v>2746900000</c:v>
                </c:pt>
              </c:numCache>
            </c:numRef>
          </c:val>
          <c:extLst>
            <c:ext xmlns:c16="http://schemas.microsoft.com/office/drawing/2014/chart" uri="{C3380CC4-5D6E-409C-BE32-E72D297353CC}">
              <c16:uniqueId val="{00000004-19AF-4DD3-B56E-F4EBA10D9C8E}"/>
            </c:ext>
          </c:extLst>
        </c:ser>
        <c:ser>
          <c:idx val="5"/>
          <c:order val="5"/>
          <c:tx>
            <c:strRef>
              <c:f>KPIs!$G$85:$G$86</c:f>
              <c:strCache>
                <c:ptCount val="1"/>
                <c:pt idx="0">
                  <c:v>SQL Injection</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solidFill>
                    <a:latin typeface="+mn-lt"/>
                    <a:ea typeface="+mn-ea"/>
                    <a:cs typeface="+mn-cs"/>
                  </a:defRPr>
                </a:pPr>
                <a:endParaRPr lang="en-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KPIs!$A$87:$A$97</c:f>
              <c:strCache>
                <c:ptCount val="10"/>
                <c:pt idx="0">
                  <c:v>2015</c:v>
                </c:pt>
                <c:pt idx="1">
                  <c:v>2016</c:v>
                </c:pt>
                <c:pt idx="2">
                  <c:v>2017</c:v>
                </c:pt>
                <c:pt idx="3">
                  <c:v>2018</c:v>
                </c:pt>
                <c:pt idx="4">
                  <c:v>2019</c:v>
                </c:pt>
                <c:pt idx="5">
                  <c:v>2020</c:v>
                </c:pt>
                <c:pt idx="6">
                  <c:v>2021</c:v>
                </c:pt>
                <c:pt idx="7">
                  <c:v>2022</c:v>
                </c:pt>
                <c:pt idx="8">
                  <c:v>2023</c:v>
                </c:pt>
                <c:pt idx="9">
                  <c:v>2024</c:v>
                </c:pt>
              </c:strCache>
            </c:strRef>
          </c:cat>
          <c:val>
            <c:numRef>
              <c:f>KPIs!$G$87:$G$97</c:f>
              <c:numCache>
                <c:formatCode>\$#,##0.00,,,"B"</c:formatCode>
                <c:ptCount val="10"/>
                <c:pt idx="0">
                  <c:v>2129800000</c:v>
                </c:pt>
                <c:pt idx="1">
                  <c:v>2067310000</c:v>
                </c:pt>
                <c:pt idx="2">
                  <c:v>2256010000</c:v>
                </c:pt>
                <c:pt idx="3">
                  <c:v>2847240000</c:v>
                </c:pt>
                <c:pt idx="4">
                  <c:v>2645210000</c:v>
                </c:pt>
                <c:pt idx="5">
                  <c:v>3144690000</c:v>
                </c:pt>
                <c:pt idx="6">
                  <c:v>3062490000</c:v>
                </c:pt>
                <c:pt idx="7">
                  <c:v>2101370000</c:v>
                </c:pt>
                <c:pt idx="8">
                  <c:v>3097320000</c:v>
                </c:pt>
                <c:pt idx="9">
                  <c:v>1805120000</c:v>
                </c:pt>
              </c:numCache>
            </c:numRef>
          </c:val>
          <c:extLst>
            <c:ext xmlns:c16="http://schemas.microsoft.com/office/drawing/2014/chart" uri="{C3380CC4-5D6E-409C-BE32-E72D297353CC}">
              <c16:uniqueId val="{00000005-19AF-4DD3-B56E-F4EBA10D9C8E}"/>
            </c:ext>
          </c:extLst>
        </c:ser>
        <c:dLbls>
          <c:dLblPos val="ctr"/>
          <c:showLegendKey val="0"/>
          <c:showVal val="1"/>
          <c:showCatName val="0"/>
          <c:showSerName val="0"/>
          <c:showPercent val="0"/>
          <c:showBubbleSize val="0"/>
        </c:dLbls>
        <c:gapWidth val="100"/>
        <c:overlap val="100"/>
        <c:axId val="1919894159"/>
        <c:axId val="1919907119"/>
      </c:barChart>
      <c:catAx>
        <c:axId val="1919894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DE"/>
          </a:p>
        </c:txPr>
        <c:crossAx val="1919907119"/>
        <c:crosses val="autoZero"/>
        <c:auto val="1"/>
        <c:lblAlgn val="ctr"/>
        <c:lblOffset val="100"/>
        <c:noMultiLvlLbl val="0"/>
      </c:catAx>
      <c:valAx>
        <c:axId val="1919907119"/>
        <c:scaling>
          <c:orientation val="minMax"/>
        </c:scaling>
        <c:delete val="0"/>
        <c:axPos val="l"/>
        <c:majorGridlines>
          <c:spPr>
            <a:ln w="9525" cap="flat" cmpd="sng" algn="ctr">
              <a:solidFill>
                <a:schemeClr val="tx1">
                  <a:lumMod val="15000"/>
                  <a:lumOff val="85000"/>
                </a:schemeClr>
              </a:solidFill>
              <a:round/>
            </a:ln>
            <a:effectLst/>
          </c:spPr>
        </c:majorGridlines>
        <c:numFmt formatCode="\$#,##0.00,,,&quot;B&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91989415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[Global_Cybersecurity_Threats_2015-2024.xlsx]KPIs!YrlyTrndofThrtByAffcUsrs</c:name>
    <c:fmtId val="22"/>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KPIs!$B$100:$B$101</c:f>
              <c:strCache>
                <c:ptCount val="1"/>
                <c:pt idx="0">
                  <c:v>DDoS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bg1"/>
                    </a:solidFill>
                    <a:latin typeface="+mn-lt"/>
                    <a:ea typeface="+mn-ea"/>
                    <a:cs typeface="+mn-cs"/>
                  </a:defRPr>
                </a:pPr>
                <a:endParaRPr lang="en-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KPIs!$A$102:$A$112</c:f>
              <c:strCache>
                <c:ptCount val="10"/>
                <c:pt idx="0">
                  <c:v>2015</c:v>
                </c:pt>
                <c:pt idx="1">
                  <c:v>2016</c:v>
                </c:pt>
                <c:pt idx="2">
                  <c:v>2017</c:v>
                </c:pt>
                <c:pt idx="3">
                  <c:v>2018</c:v>
                </c:pt>
                <c:pt idx="4">
                  <c:v>2019</c:v>
                </c:pt>
                <c:pt idx="5">
                  <c:v>2020</c:v>
                </c:pt>
                <c:pt idx="6">
                  <c:v>2021</c:v>
                </c:pt>
                <c:pt idx="7">
                  <c:v>2022</c:v>
                </c:pt>
                <c:pt idx="8">
                  <c:v>2023</c:v>
                </c:pt>
                <c:pt idx="9">
                  <c:v>2024</c:v>
                </c:pt>
              </c:strCache>
            </c:strRef>
          </c:cat>
          <c:val>
            <c:numRef>
              <c:f>KPIs!$B$102:$B$112</c:f>
              <c:numCache>
                <c:formatCode>#,##0.00,,"M"</c:formatCode>
                <c:ptCount val="10"/>
                <c:pt idx="0">
                  <c:v>22686100</c:v>
                </c:pt>
                <c:pt idx="1">
                  <c:v>27338073</c:v>
                </c:pt>
                <c:pt idx="2">
                  <c:v>26841235</c:v>
                </c:pt>
                <c:pt idx="3">
                  <c:v>31692174</c:v>
                </c:pt>
                <c:pt idx="4">
                  <c:v>22915348</c:v>
                </c:pt>
                <c:pt idx="5">
                  <c:v>30897785</c:v>
                </c:pt>
                <c:pt idx="6">
                  <c:v>23340503</c:v>
                </c:pt>
                <c:pt idx="7">
                  <c:v>25963023</c:v>
                </c:pt>
                <c:pt idx="8">
                  <c:v>28079583</c:v>
                </c:pt>
                <c:pt idx="9">
                  <c:v>25447441</c:v>
                </c:pt>
              </c:numCache>
            </c:numRef>
          </c:val>
          <c:extLst>
            <c:ext xmlns:c16="http://schemas.microsoft.com/office/drawing/2014/chart" uri="{C3380CC4-5D6E-409C-BE32-E72D297353CC}">
              <c16:uniqueId val="{00000000-0EC4-4C09-8BF3-FAD5C4C4D734}"/>
            </c:ext>
          </c:extLst>
        </c:ser>
        <c:ser>
          <c:idx val="1"/>
          <c:order val="1"/>
          <c:tx>
            <c:strRef>
              <c:f>KPIs!$C$100:$C$101</c:f>
              <c:strCache>
                <c:ptCount val="1"/>
                <c:pt idx="0">
                  <c:v>Malware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KPIs!$A$102:$A$112</c:f>
              <c:strCache>
                <c:ptCount val="10"/>
                <c:pt idx="0">
                  <c:v>2015</c:v>
                </c:pt>
                <c:pt idx="1">
                  <c:v>2016</c:v>
                </c:pt>
                <c:pt idx="2">
                  <c:v>2017</c:v>
                </c:pt>
                <c:pt idx="3">
                  <c:v>2018</c:v>
                </c:pt>
                <c:pt idx="4">
                  <c:v>2019</c:v>
                </c:pt>
                <c:pt idx="5">
                  <c:v>2020</c:v>
                </c:pt>
                <c:pt idx="6">
                  <c:v>2021</c:v>
                </c:pt>
                <c:pt idx="7">
                  <c:v>2022</c:v>
                </c:pt>
                <c:pt idx="8">
                  <c:v>2023</c:v>
                </c:pt>
                <c:pt idx="9">
                  <c:v>2024</c:v>
                </c:pt>
              </c:strCache>
            </c:strRef>
          </c:cat>
          <c:val>
            <c:numRef>
              <c:f>KPIs!$C$102:$C$112</c:f>
              <c:numCache>
                <c:formatCode>#,##0.00,,"M"</c:formatCode>
                <c:ptCount val="10"/>
                <c:pt idx="0">
                  <c:v>28319764</c:v>
                </c:pt>
                <c:pt idx="1">
                  <c:v>20022744</c:v>
                </c:pt>
                <c:pt idx="2">
                  <c:v>25523328</c:v>
                </c:pt>
                <c:pt idx="3">
                  <c:v>25230329</c:v>
                </c:pt>
                <c:pt idx="4">
                  <c:v>21981047</c:v>
                </c:pt>
                <c:pt idx="5">
                  <c:v>17637556</c:v>
                </c:pt>
                <c:pt idx="6">
                  <c:v>24900827</c:v>
                </c:pt>
                <c:pt idx="7">
                  <c:v>33575910</c:v>
                </c:pt>
                <c:pt idx="8">
                  <c:v>25235223</c:v>
                </c:pt>
                <c:pt idx="9">
                  <c:v>24331685</c:v>
                </c:pt>
              </c:numCache>
            </c:numRef>
          </c:val>
          <c:extLst>
            <c:ext xmlns:c16="http://schemas.microsoft.com/office/drawing/2014/chart" uri="{C3380CC4-5D6E-409C-BE32-E72D297353CC}">
              <c16:uniqueId val="{00000001-0EC4-4C09-8BF3-FAD5C4C4D734}"/>
            </c:ext>
          </c:extLst>
        </c:ser>
        <c:ser>
          <c:idx val="2"/>
          <c:order val="2"/>
          <c:tx>
            <c:strRef>
              <c:f>KPIs!$D$100:$D$101</c:f>
              <c:strCache>
                <c:ptCount val="1"/>
                <c:pt idx="0">
                  <c:v>Man-in-the-Middle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KPIs!$A$102:$A$112</c:f>
              <c:strCache>
                <c:ptCount val="10"/>
                <c:pt idx="0">
                  <c:v>2015</c:v>
                </c:pt>
                <c:pt idx="1">
                  <c:v>2016</c:v>
                </c:pt>
                <c:pt idx="2">
                  <c:v>2017</c:v>
                </c:pt>
                <c:pt idx="3">
                  <c:v>2018</c:v>
                </c:pt>
                <c:pt idx="4">
                  <c:v>2019</c:v>
                </c:pt>
                <c:pt idx="5">
                  <c:v>2020</c:v>
                </c:pt>
                <c:pt idx="6">
                  <c:v>2021</c:v>
                </c:pt>
                <c:pt idx="7">
                  <c:v>2022</c:v>
                </c:pt>
                <c:pt idx="8">
                  <c:v>2023</c:v>
                </c:pt>
                <c:pt idx="9">
                  <c:v>2024</c:v>
                </c:pt>
              </c:strCache>
            </c:strRef>
          </c:cat>
          <c:val>
            <c:numRef>
              <c:f>KPIs!$D$102:$D$112</c:f>
              <c:numCache>
                <c:formatCode>#,##0.00,,"M"</c:formatCode>
                <c:ptCount val="10"/>
                <c:pt idx="0">
                  <c:v>22084068</c:v>
                </c:pt>
                <c:pt idx="1">
                  <c:v>23595002</c:v>
                </c:pt>
                <c:pt idx="2">
                  <c:v>31115494</c:v>
                </c:pt>
                <c:pt idx="3">
                  <c:v>17792244</c:v>
                </c:pt>
                <c:pt idx="4">
                  <c:v>23156394</c:v>
                </c:pt>
                <c:pt idx="5">
                  <c:v>23864643</c:v>
                </c:pt>
                <c:pt idx="6">
                  <c:v>25077900</c:v>
                </c:pt>
                <c:pt idx="7">
                  <c:v>22224025</c:v>
                </c:pt>
                <c:pt idx="8">
                  <c:v>25176513</c:v>
                </c:pt>
                <c:pt idx="9">
                  <c:v>24623240</c:v>
                </c:pt>
              </c:numCache>
            </c:numRef>
          </c:val>
          <c:extLst>
            <c:ext xmlns:c16="http://schemas.microsoft.com/office/drawing/2014/chart" uri="{C3380CC4-5D6E-409C-BE32-E72D297353CC}">
              <c16:uniqueId val="{00000002-0EC4-4C09-8BF3-FAD5C4C4D734}"/>
            </c:ext>
          </c:extLst>
        </c:ser>
        <c:ser>
          <c:idx val="3"/>
          <c:order val="3"/>
          <c:tx>
            <c:strRef>
              <c:f>KPIs!$E$100:$E$101</c:f>
              <c:strCache>
                <c:ptCount val="1"/>
                <c:pt idx="0">
                  <c:v>Phishing</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KPIs!$A$102:$A$112</c:f>
              <c:strCache>
                <c:ptCount val="10"/>
                <c:pt idx="0">
                  <c:v>2015</c:v>
                </c:pt>
                <c:pt idx="1">
                  <c:v>2016</c:v>
                </c:pt>
                <c:pt idx="2">
                  <c:v>2017</c:v>
                </c:pt>
                <c:pt idx="3">
                  <c:v>2018</c:v>
                </c:pt>
                <c:pt idx="4">
                  <c:v>2019</c:v>
                </c:pt>
                <c:pt idx="5">
                  <c:v>2020</c:v>
                </c:pt>
                <c:pt idx="6">
                  <c:v>2021</c:v>
                </c:pt>
                <c:pt idx="7">
                  <c:v>2022</c:v>
                </c:pt>
                <c:pt idx="8">
                  <c:v>2023</c:v>
                </c:pt>
                <c:pt idx="9">
                  <c:v>2024</c:v>
                </c:pt>
              </c:strCache>
            </c:strRef>
          </c:cat>
          <c:val>
            <c:numRef>
              <c:f>KPIs!$E$102:$E$112</c:f>
              <c:numCache>
                <c:formatCode>#,##0.00,,"M"</c:formatCode>
                <c:ptCount val="10"/>
                <c:pt idx="0">
                  <c:v>21407050</c:v>
                </c:pt>
                <c:pt idx="1">
                  <c:v>27135087</c:v>
                </c:pt>
                <c:pt idx="2">
                  <c:v>32509538</c:v>
                </c:pt>
                <c:pt idx="3">
                  <c:v>25973329</c:v>
                </c:pt>
                <c:pt idx="4">
                  <c:v>23168932</c:v>
                </c:pt>
                <c:pt idx="5">
                  <c:v>31973427</c:v>
                </c:pt>
                <c:pt idx="6">
                  <c:v>20374156</c:v>
                </c:pt>
                <c:pt idx="7">
                  <c:v>27121256</c:v>
                </c:pt>
                <c:pt idx="8">
                  <c:v>18200481</c:v>
                </c:pt>
                <c:pt idx="9">
                  <c:v>29854719</c:v>
                </c:pt>
              </c:numCache>
            </c:numRef>
          </c:val>
          <c:extLst>
            <c:ext xmlns:c16="http://schemas.microsoft.com/office/drawing/2014/chart" uri="{C3380CC4-5D6E-409C-BE32-E72D297353CC}">
              <c16:uniqueId val="{00000003-0EC4-4C09-8BF3-FAD5C4C4D734}"/>
            </c:ext>
          </c:extLst>
        </c:ser>
        <c:ser>
          <c:idx val="4"/>
          <c:order val="4"/>
          <c:tx>
            <c:strRef>
              <c:f>KPIs!$F$100:$F$101</c:f>
              <c:strCache>
                <c:ptCount val="1"/>
                <c:pt idx="0">
                  <c:v>Ransomware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KPIs!$A$102:$A$112</c:f>
              <c:strCache>
                <c:ptCount val="10"/>
                <c:pt idx="0">
                  <c:v>2015</c:v>
                </c:pt>
                <c:pt idx="1">
                  <c:v>2016</c:v>
                </c:pt>
                <c:pt idx="2">
                  <c:v>2017</c:v>
                </c:pt>
                <c:pt idx="3">
                  <c:v>2018</c:v>
                </c:pt>
                <c:pt idx="4">
                  <c:v>2019</c:v>
                </c:pt>
                <c:pt idx="5">
                  <c:v>2020</c:v>
                </c:pt>
                <c:pt idx="6">
                  <c:v>2021</c:v>
                </c:pt>
                <c:pt idx="7">
                  <c:v>2022</c:v>
                </c:pt>
                <c:pt idx="8">
                  <c:v>2023</c:v>
                </c:pt>
                <c:pt idx="9">
                  <c:v>2024</c:v>
                </c:pt>
              </c:strCache>
            </c:strRef>
          </c:cat>
          <c:val>
            <c:numRef>
              <c:f>KPIs!$F$102:$F$112</c:f>
              <c:numCache>
                <c:formatCode>#,##0.00,,"M"</c:formatCode>
                <c:ptCount val="10"/>
                <c:pt idx="0">
                  <c:v>26011900</c:v>
                </c:pt>
                <c:pt idx="1">
                  <c:v>23144057</c:v>
                </c:pt>
                <c:pt idx="2">
                  <c:v>21325231</c:v>
                </c:pt>
                <c:pt idx="3">
                  <c:v>23438517</c:v>
                </c:pt>
                <c:pt idx="4">
                  <c:v>15710481</c:v>
                </c:pt>
                <c:pt idx="5">
                  <c:v>27433240</c:v>
                </c:pt>
                <c:pt idx="6">
                  <c:v>29855726</c:v>
                </c:pt>
                <c:pt idx="7">
                  <c:v>28657261</c:v>
                </c:pt>
                <c:pt idx="8">
                  <c:v>25074435</c:v>
                </c:pt>
                <c:pt idx="9">
                  <c:v>27242059</c:v>
                </c:pt>
              </c:numCache>
            </c:numRef>
          </c:val>
          <c:extLst>
            <c:ext xmlns:c16="http://schemas.microsoft.com/office/drawing/2014/chart" uri="{C3380CC4-5D6E-409C-BE32-E72D297353CC}">
              <c16:uniqueId val="{00000004-0EC4-4C09-8BF3-FAD5C4C4D734}"/>
            </c:ext>
          </c:extLst>
        </c:ser>
        <c:ser>
          <c:idx val="5"/>
          <c:order val="5"/>
          <c:tx>
            <c:strRef>
              <c:f>KPIs!$G$100:$G$101</c:f>
              <c:strCache>
                <c:ptCount val="1"/>
                <c:pt idx="0">
                  <c:v>SQL Injection</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ysClr val="windowText" lastClr="000000"/>
                    </a:solidFill>
                    <a:latin typeface="+mn-lt"/>
                    <a:ea typeface="+mn-ea"/>
                    <a:cs typeface="+mn-cs"/>
                  </a:defRPr>
                </a:pPr>
                <a:endParaRPr lang="en-DE"/>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KPIs!$A$102:$A$112</c:f>
              <c:strCache>
                <c:ptCount val="10"/>
                <c:pt idx="0">
                  <c:v>2015</c:v>
                </c:pt>
                <c:pt idx="1">
                  <c:v>2016</c:v>
                </c:pt>
                <c:pt idx="2">
                  <c:v>2017</c:v>
                </c:pt>
                <c:pt idx="3">
                  <c:v>2018</c:v>
                </c:pt>
                <c:pt idx="4">
                  <c:v>2019</c:v>
                </c:pt>
                <c:pt idx="5">
                  <c:v>2020</c:v>
                </c:pt>
                <c:pt idx="6">
                  <c:v>2021</c:v>
                </c:pt>
                <c:pt idx="7">
                  <c:v>2022</c:v>
                </c:pt>
                <c:pt idx="8">
                  <c:v>2023</c:v>
                </c:pt>
                <c:pt idx="9">
                  <c:v>2024</c:v>
                </c:pt>
              </c:strCache>
            </c:strRef>
          </c:cat>
          <c:val>
            <c:numRef>
              <c:f>KPIs!$G$102:$G$112</c:f>
              <c:numCache>
                <c:formatCode>#,##0.00,,"M"</c:formatCode>
                <c:ptCount val="10"/>
                <c:pt idx="0">
                  <c:v>20784288</c:v>
                </c:pt>
                <c:pt idx="1">
                  <c:v>22799621</c:v>
                </c:pt>
                <c:pt idx="2">
                  <c:v>24493054</c:v>
                </c:pt>
                <c:pt idx="3">
                  <c:v>27648361</c:v>
                </c:pt>
                <c:pt idx="4">
                  <c:v>23280726</c:v>
                </c:pt>
                <c:pt idx="5">
                  <c:v>27230110</c:v>
                </c:pt>
                <c:pt idx="6">
                  <c:v>31692887</c:v>
                </c:pt>
                <c:pt idx="7">
                  <c:v>25721685</c:v>
                </c:pt>
                <c:pt idx="8">
                  <c:v>32539421</c:v>
                </c:pt>
                <c:pt idx="9">
                  <c:v>21582173</c:v>
                </c:pt>
              </c:numCache>
            </c:numRef>
          </c:val>
          <c:extLst>
            <c:ext xmlns:c16="http://schemas.microsoft.com/office/drawing/2014/chart" uri="{C3380CC4-5D6E-409C-BE32-E72D297353CC}">
              <c16:uniqueId val="{00000005-0EC4-4C09-8BF3-FAD5C4C4D734}"/>
            </c:ext>
          </c:extLst>
        </c:ser>
        <c:dLbls>
          <c:dLblPos val="ctr"/>
          <c:showLegendKey val="0"/>
          <c:showVal val="1"/>
          <c:showCatName val="0"/>
          <c:showSerName val="0"/>
          <c:showPercent val="0"/>
          <c:showBubbleSize val="0"/>
        </c:dLbls>
        <c:gapWidth val="70"/>
        <c:overlap val="100"/>
        <c:axId val="1935112207"/>
        <c:axId val="1935109327"/>
      </c:barChart>
      <c:catAx>
        <c:axId val="19351122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DE"/>
          </a:p>
        </c:txPr>
        <c:crossAx val="1935109327"/>
        <c:crosses val="autoZero"/>
        <c:auto val="1"/>
        <c:lblAlgn val="ctr"/>
        <c:lblOffset val="100"/>
        <c:noMultiLvlLbl val="0"/>
      </c:catAx>
      <c:valAx>
        <c:axId val="1935109327"/>
        <c:scaling>
          <c:orientation val="minMax"/>
        </c:scaling>
        <c:delete val="0"/>
        <c:axPos val="b"/>
        <c:majorGridlines>
          <c:spPr>
            <a:ln w="9525" cap="flat" cmpd="sng" algn="ctr">
              <a:solidFill>
                <a:schemeClr val="tx1">
                  <a:lumMod val="15000"/>
                  <a:lumOff val="85000"/>
                </a:schemeClr>
              </a:solidFill>
              <a:round/>
            </a:ln>
            <a:effectLst/>
          </c:spPr>
        </c:majorGridlines>
        <c:numFmt formatCode="#,##0.00,,&quot;M&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crossAx val="193511220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DE"/>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B454F-33C8-4D39-BFE4-083BA7A67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3668</Words>
  <Characters>20908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Ugwulebo-Hillary</dc:creator>
  <cp:keywords/>
  <dc:description/>
  <cp:lastModifiedBy>Sandra Ugwulebo-Hillary</cp:lastModifiedBy>
  <cp:revision>2</cp:revision>
  <dcterms:created xsi:type="dcterms:W3CDTF">2025-05-18T16:35:00Z</dcterms:created>
  <dcterms:modified xsi:type="dcterms:W3CDTF">2025-05-18T16:35:00Z</dcterms:modified>
</cp:coreProperties>
</file>