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259" w:rsidRDefault="00796259">
      <w:bookmarkStart w:id="0" w:name="_GoBack"/>
      <w:bookmarkEnd w:id="0"/>
    </w:p>
    <w:p w:rsidR="00050476" w:rsidRDefault="00050476"/>
    <w:p w:rsidR="00050476" w:rsidRDefault="00050476"/>
    <w:p w:rsidR="00A12B93" w:rsidRDefault="00050476" w:rsidP="00A12B93">
      <w:pPr>
        <w:jc w:val="center"/>
      </w:pPr>
      <w:r>
        <w:rPr>
          <w:noProof/>
          <w:lang w:eastAsia="es-CR"/>
        </w:rPr>
        <w:drawing>
          <wp:inline distT="0" distB="0" distL="0" distR="0" wp14:anchorId="75A660D4" wp14:editId="0ADDADEA">
            <wp:extent cx="2147777" cy="1222744"/>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jpg"/>
                    <pic:cNvPicPr/>
                  </pic:nvPicPr>
                  <pic:blipFill>
                    <a:blip r:embed="rId5">
                      <a:extLst>
                        <a:ext uri="{28A0092B-C50C-407E-A947-70E740481C1C}">
                          <a14:useLocalDpi xmlns:a14="http://schemas.microsoft.com/office/drawing/2010/main" val="0"/>
                        </a:ext>
                      </a:extLst>
                    </a:blip>
                    <a:stretch>
                      <a:fillRect/>
                    </a:stretch>
                  </pic:blipFill>
                  <pic:spPr>
                    <a:xfrm>
                      <a:off x="0" y="0"/>
                      <a:ext cx="2152650" cy="1225518"/>
                    </a:xfrm>
                    <a:prstGeom prst="rect">
                      <a:avLst/>
                    </a:prstGeom>
                  </pic:spPr>
                </pic:pic>
              </a:graphicData>
            </a:graphic>
          </wp:inline>
        </w:drawing>
      </w:r>
    </w:p>
    <w:p w:rsidR="00A12B93" w:rsidRDefault="00A12B93" w:rsidP="00A12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Rounded MT Bold" w:eastAsia="Times New Roman" w:hAnsi="Arial Rounded MT Bold" w:cs="Courier New"/>
          <w:color w:val="212121"/>
          <w:sz w:val="28"/>
          <w:szCs w:val="28"/>
          <w:lang w:eastAsia="es-CR"/>
        </w:rPr>
      </w:pPr>
      <w:r w:rsidRPr="00A12B93">
        <w:rPr>
          <w:rFonts w:ascii="Arial Rounded MT Bold" w:eastAsia="Times New Roman" w:hAnsi="Arial Rounded MT Bold" w:cs="Courier New"/>
          <w:color w:val="212121"/>
          <w:sz w:val="28"/>
          <w:szCs w:val="28"/>
          <w:lang w:eastAsia="es-CR"/>
        </w:rPr>
        <w:t>Course:</w:t>
      </w:r>
    </w:p>
    <w:p w:rsidR="00A12B93" w:rsidRPr="00A12B93" w:rsidRDefault="00A12B93" w:rsidP="00A12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Rounded MT Bold" w:eastAsia="Times New Roman" w:hAnsi="Arial Rounded MT Bold" w:cs="Courier New"/>
          <w:color w:val="212121"/>
          <w:sz w:val="28"/>
          <w:szCs w:val="28"/>
          <w:lang w:eastAsia="es-CR"/>
        </w:rPr>
      </w:pPr>
    </w:p>
    <w:p w:rsidR="00A12B93" w:rsidRPr="00A12B93" w:rsidRDefault="00A12B93" w:rsidP="00A12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Rounded MT Bold" w:eastAsia="Times New Roman" w:hAnsi="Arial Rounded MT Bold" w:cs="Courier New"/>
          <w:color w:val="212121"/>
          <w:sz w:val="28"/>
          <w:szCs w:val="28"/>
          <w:lang w:eastAsia="es-CR"/>
        </w:rPr>
      </w:pPr>
      <w:r w:rsidRPr="00A12B93">
        <w:rPr>
          <w:rFonts w:ascii="Arial Rounded MT Bold" w:eastAsia="Times New Roman" w:hAnsi="Arial Rounded MT Bold" w:cs="Courier New"/>
          <w:color w:val="212121"/>
          <w:sz w:val="28"/>
          <w:szCs w:val="28"/>
          <w:lang w:eastAsia="es-CR"/>
        </w:rPr>
        <w:t>Programming 1</w:t>
      </w:r>
    </w:p>
    <w:p w:rsidR="00A12B93" w:rsidRPr="00A12B93" w:rsidRDefault="00A12B93" w:rsidP="00A12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Rounded MT Bold" w:eastAsia="Times New Roman" w:hAnsi="Arial Rounded MT Bold" w:cs="Courier New"/>
          <w:color w:val="212121"/>
          <w:sz w:val="28"/>
          <w:szCs w:val="28"/>
          <w:lang w:eastAsia="es-CR"/>
        </w:rPr>
      </w:pPr>
    </w:p>
    <w:p w:rsidR="00A12B93" w:rsidRPr="00A12B93" w:rsidRDefault="00A12B93" w:rsidP="00A12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Rounded MT Bold" w:eastAsia="Times New Roman" w:hAnsi="Arial Rounded MT Bold" w:cs="Courier New"/>
          <w:color w:val="212121"/>
          <w:sz w:val="28"/>
          <w:szCs w:val="28"/>
          <w:lang w:eastAsia="es-CR"/>
        </w:rPr>
      </w:pPr>
    </w:p>
    <w:p w:rsidR="00A12B93" w:rsidRDefault="00A12B93" w:rsidP="00A12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Rounded MT Bold" w:eastAsia="Times New Roman" w:hAnsi="Arial Rounded MT Bold" w:cs="Courier New"/>
          <w:color w:val="212121"/>
          <w:sz w:val="28"/>
          <w:szCs w:val="28"/>
          <w:lang w:eastAsia="es-CR"/>
        </w:rPr>
      </w:pPr>
      <w:r w:rsidRPr="00A12B93">
        <w:rPr>
          <w:rFonts w:ascii="Arial Rounded MT Bold" w:eastAsia="Times New Roman" w:hAnsi="Arial Rounded MT Bold" w:cs="Courier New"/>
          <w:color w:val="212121"/>
          <w:sz w:val="28"/>
          <w:szCs w:val="28"/>
          <w:lang w:eastAsia="es-CR"/>
        </w:rPr>
        <w:t>Task # 2</w:t>
      </w:r>
    </w:p>
    <w:p w:rsidR="00A12B93" w:rsidRPr="00A12B93" w:rsidRDefault="00A12B93" w:rsidP="00A12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Rounded MT Bold" w:eastAsia="Times New Roman" w:hAnsi="Arial Rounded MT Bold" w:cs="Courier New"/>
          <w:color w:val="212121"/>
          <w:sz w:val="28"/>
          <w:szCs w:val="28"/>
          <w:lang w:eastAsia="es-CR"/>
        </w:rPr>
      </w:pPr>
    </w:p>
    <w:p w:rsidR="00796259" w:rsidRPr="00A12B93" w:rsidRDefault="00796259" w:rsidP="00593E99">
      <w:pPr>
        <w:jc w:val="center"/>
        <w:rPr>
          <w:rFonts w:ascii="Arial Rounded MT Bold" w:hAnsi="Arial Rounded MT Bold"/>
          <w:sz w:val="28"/>
          <w:szCs w:val="28"/>
        </w:rPr>
      </w:pPr>
      <w:r w:rsidRPr="00A12B93">
        <w:rPr>
          <w:rFonts w:ascii="Arial Rounded MT Bold" w:hAnsi="Arial Rounded MT Bold"/>
          <w:sz w:val="28"/>
          <w:szCs w:val="28"/>
        </w:rPr>
        <w:t>Abstract</w:t>
      </w:r>
    </w:p>
    <w:p w:rsidR="00A12B93" w:rsidRDefault="00A12B93" w:rsidP="00A12B93">
      <w:pPr>
        <w:jc w:val="center"/>
        <w:rPr>
          <w:rFonts w:ascii="Arial Rounded MT Bold" w:hAnsi="Arial Rounded MT Bold"/>
          <w:sz w:val="28"/>
          <w:szCs w:val="28"/>
        </w:rPr>
      </w:pPr>
    </w:p>
    <w:p w:rsidR="00A12B93" w:rsidRPr="00A12B93" w:rsidRDefault="00A12B93" w:rsidP="00A12B93">
      <w:pPr>
        <w:jc w:val="center"/>
        <w:rPr>
          <w:rFonts w:ascii="Arial Rounded MT Bold" w:hAnsi="Arial Rounded MT Bold"/>
          <w:sz w:val="28"/>
          <w:szCs w:val="28"/>
        </w:rPr>
      </w:pPr>
      <w:r w:rsidRPr="00A12B93">
        <w:rPr>
          <w:rFonts w:ascii="Arial Rounded MT Bold" w:hAnsi="Arial Rounded MT Bold"/>
          <w:sz w:val="28"/>
          <w:szCs w:val="28"/>
        </w:rPr>
        <w:t>Topic:</w:t>
      </w:r>
    </w:p>
    <w:p w:rsidR="00050476" w:rsidRPr="00A12B93" w:rsidRDefault="00A12B93" w:rsidP="00A12B93">
      <w:pPr>
        <w:jc w:val="center"/>
        <w:rPr>
          <w:rFonts w:ascii="Arial Rounded MT Bold" w:hAnsi="Arial Rounded MT Bold"/>
          <w:sz w:val="28"/>
          <w:szCs w:val="28"/>
          <w:lang w:val="en-US"/>
        </w:rPr>
      </w:pPr>
      <w:r w:rsidRPr="00A12B93">
        <w:rPr>
          <w:rFonts w:ascii="Arial Rounded MT Bold" w:hAnsi="Arial Rounded MT Bold"/>
          <w:sz w:val="28"/>
          <w:szCs w:val="28"/>
          <w:lang w:val="en-US"/>
        </w:rPr>
        <w:t>The cloud for modern business</w:t>
      </w:r>
    </w:p>
    <w:p w:rsidR="00A12B93" w:rsidRPr="00A12B93" w:rsidRDefault="00A12B93" w:rsidP="00A12B93">
      <w:pPr>
        <w:jc w:val="center"/>
        <w:rPr>
          <w:rFonts w:ascii="Arial Rounded MT Bold" w:hAnsi="Arial Rounded MT Bold"/>
          <w:sz w:val="28"/>
          <w:szCs w:val="28"/>
          <w:lang w:val="en-US"/>
        </w:rPr>
      </w:pPr>
    </w:p>
    <w:p w:rsidR="00A12B93" w:rsidRPr="00A12B93" w:rsidRDefault="00A12B93" w:rsidP="00A12B93">
      <w:pPr>
        <w:jc w:val="center"/>
        <w:rPr>
          <w:rFonts w:ascii="Arial Rounded MT Bold" w:hAnsi="Arial Rounded MT Bold"/>
          <w:sz w:val="28"/>
          <w:szCs w:val="28"/>
          <w:lang w:val="en-US"/>
        </w:rPr>
      </w:pPr>
      <w:r w:rsidRPr="00A12B93">
        <w:rPr>
          <w:rFonts w:ascii="Arial Rounded MT Bold" w:hAnsi="Arial Rounded MT Bold"/>
          <w:sz w:val="28"/>
          <w:szCs w:val="28"/>
          <w:lang w:val="en-US"/>
        </w:rPr>
        <w:t>T</w:t>
      </w:r>
      <w:r w:rsidRPr="00A12B93">
        <w:rPr>
          <w:rFonts w:ascii="Arial Rounded MT Bold" w:hAnsi="Arial Rounded MT Bold"/>
          <w:sz w:val="28"/>
          <w:szCs w:val="28"/>
          <w:lang w:val="en-US"/>
        </w:rPr>
        <w:t>eacher:</w:t>
      </w:r>
    </w:p>
    <w:p w:rsidR="00A12B93" w:rsidRPr="00A12B93" w:rsidRDefault="00A12B93" w:rsidP="00A12B93">
      <w:pPr>
        <w:jc w:val="center"/>
        <w:rPr>
          <w:rFonts w:ascii="Arial Rounded MT Bold" w:hAnsi="Arial Rounded MT Bold"/>
          <w:sz w:val="28"/>
          <w:szCs w:val="28"/>
          <w:lang w:val="en-US"/>
        </w:rPr>
      </w:pPr>
      <w:r w:rsidRPr="00A12B93">
        <w:rPr>
          <w:rFonts w:ascii="Arial Rounded MT Bold" w:hAnsi="Arial Rounded MT Bold"/>
          <w:sz w:val="28"/>
          <w:szCs w:val="28"/>
          <w:lang w:val="en-US"/>
        </w:rPr>
        <w:t>Efrén Jiménez Delgado</w:t>
      </w:r>
    </w:p>
    <w:p w:rsidR="00A12B93" w:rsidRPr="00A12B93" w:rsidRDefault="00A12B93" w:rsidP="00A12B93">
      <w:pPr>
        <w:jc w:val="center"/>
        <w:rPr>
          <w:rFonts w:ascii="Arial Rounded MT Bold" w:hAnsi="Arial Rounded MT Bold"/>
          <w:sz w:val="28"/>
          <w:szCs w:val="28"/>
          <w:lang w:val="en-US"/>
        </w:rPr>
      </w:pPr>
    </w:p>
    <w:p w:rsidR="00A12B93" w:rsidRPr="00A12B93" w:rsidRDefault="00A12B93" w:rsidP="00A12B93">
      <w:pPr>
        <w:jc w:val="center"/>
        <w:rPr>
          <w:rFonts w:ascii="Arial Rounded MT Bold" w:hAnsi="Arial Rounded MT Bold"/>
          <w:sz w:val="28"/>
          <w:szCs w:val="28"/>
          <w:lang w:val="en-US"/>
        </w:rPr>
      </w:pPr>
      <w:r w:rsidRPr="00A12B93">
        <w:rPr>
          <w:rFonts w:ascii="Arial Rounded MT Bold" w:hAnsi="Arial Rounded MT Bold"/>
          <w:sz w:val="28"/>
          <w:szCs w:val="28"/>
          <w:lang w:val="en-US"/>
        </w:rPr>
        <w:t xml:space="preserve">Prepared </w:t>
      </w:r>
      <w:r w:rsidRPr="00A12B93">
        <w:rPr>
          <w:rFonts w:ascii="Arial Rounded MT Bold" w:hAnsi="Arial Rounded MT Bold"/>
          <w:sz w:val="28"/>
          <w:szCs w:val="28"/>
          <w:lang w:val="en-US"/>
        </w:rPr>
        <w:t>by:</w:t>
      </w:r>
    </w:p>
    <w:p w:rsidR="00A12B93" w:rsidRPr="00A12B93" w:rsidRDefault="00A12B93" w:rsidP="00A12B93">
      <w:pPr>
        <w:jc w:val="center"/>
        <w:rPr>
          <w:rFonts w:ascii="Arial Rounded MT Bold" w:hAnsi="Arial Rounded MT Bold"/>
          <w:sz w:val="28"/>
          <w:szCs w:val="28"/>
          <w:lang w:val="en-US"/>
        </w:rPr>
      </w:pPr>
      <w:r w:rsidRPr="00A12B93">
        <w:rPr>
          <w:rFonts w:ascii="Arial Rounded MT Bold" w:hAnsi="Arial Rounded MT Bold"/>
          <w:sz w:val="28"/>
          <w:szCs w:val="28"/>
          <w:lang w:val="en-US"/>
        </w:rPr>
        <w:t>Sandra Diaz Blanco</w:t>
      </w:r>
    </w:p>
    <w:p w:rsidR="00A12B93" w:rsidRPr="00A12B93" w:rsidRDefault="00A12B93" w:rsidP="00A12B93">
      <w:pPr>
        <w:jc w:val="center"/>
        <w:rPr>
          <w:rFonts w:ascii="Arial Rounded MT Bold" w:hAnsi="Arial Rounded MT Bold"/>
          <w:sz w:val="28"/>
          <w:szCs w:val="28"/>
          <w:lang w:val="en-US"/>
        </w:rPr>
      </w:pPr>
    </w:p>
    <w:p w:rsidR="00593E99" w:rsidRPr="00A12B93" w:rsidRDefault="00A12B93" w:rsidP="00A12B93">
      <w:pPr>
        <w:jc w:val="center"/>
        <w:rPr>
          <w:rFonts w:ascii="Arial Rounded MT Bold" w:hAnsi="Arial Rounded MT Bold"/>
          <w:sz w:val="28"/>
          <w:szCs w:val="28"/>
          <w:lang w:val="en-US"/>
        </w:rPr>
      </w:pPr>
      <w:r w:rsidRPr="00A12B93">
        <w:rPr>
          <w:rFonts w:ascii="Arial Rounded MT Bold" w:hAnsi="Arial Rounded MT Bold"/>
          <w:sz w:val="28"/>
          <w:szCs w:val="28"/>
          <w:lang w:val="en-US"/>
        </w:rPr>
        <w:t>San Carlos 2014</w:t>
      </w:r>
    </w:p>
    <w:p w:rsidR="00050476" w:rsidRPr="00593E99" w:rsidRDefault="00050476" w:rsidP="00593E99">
      <w:pPr>
        <w:spacing w:line="360" w:lineRule="auto"/>
        <w:jc w:val="both"/>
        <w:rPr>
          <w:rFonts w:ascii="Arial" w:hAnsi="Arial" w:cs="Arial"/>
          <w:b/>
          <w:sz w:val="24"/>
          <w:szCs w:val="24"/>
          <w:lang w:val="en-US"/>
        </w:rPr>
      </w:pPr>
      <w:r w:rsidRPr="00593E99">
        <w:rPr>
          <w:rFonts w:ascii="Arial" w:hAnsi="Arial" w:cs="Arial"/>
          <w:b/>
          <w:sz w:val="24"/>
          <w:szCs w:val="24"/>
          <w:lang w:val="en-US"/>
        </w:rPr>
        <w:lastRenderedPageBreak/>
        <w:t>What is the cloud?</w:t>
      </w:r>
    </w:p>
    <w:p w:rsidR="00050476" w:rsidRPr="00593E99" w:rsidRDefault="00050476" w:rsidP="00593E99">
      <w:pPr>
        <w:spacing w:line="360" w:lineRule="auto"/>
        <w:jc w:val="both"/>
        <w:rPr>
          <w:rFonts w:ascii="Arial" w:hAnsi="Arial" w:cs="Arial"/>
          <w:sz w:val="24"/>
          <w:szCs w:val="24"/>
          <w:lang w:val="en-US"/>
        </w:rPr>
      </w:pPr>
      <w:r w:rsidRPr="00593E99">
        <w:rPr>
          <w:rFonts w:ascii="Arial" w:hAnsi="Arial" w:cs="Arial"/>
          <w:sz w:val="24"/>
          <w:szCs w:val="24"/>
          <w:lang w:val="en-US"/>
        </w:rPr>
        <w:t>Storage media (save data). The cloud servers from the Internet are responsible for responding to requests at any time. You can access your information or service through an internet connection from any mobile or fixed device located anywhere.</w:t>
      </w:r>
    </w:p>
    <w:p w:rsidR="00050476" w:rsidRPr="00593E99" w:rsidRDefault="00050476" w:rsidP="00593E99">
      <w:pPr>
        <w:spacing w:line="360" w:lineRule="auto"/>
        <w:jc w:val="both"/>
        <w:rPr>
          <w:rFonts w:ascii="Arial" w:hAnsi="Arial" w:cs="Arial"/>
          <w:b/>
          <w:sz w:val="24"/>
          <w:szCs w:val="24"/>
          <w:lang w:val="en-US"/>
        </w:rPr>
      </w:pPr>
      <w:r w:rsidRPr="00593E99">
        <w:rPr>
          <w:rFonts w:ascii="Arial" w:hAnsi="Arial" w:cs="Arial"/>
          <w:b/>
          <w:sz w:val="24"/>
          <w:szCs w:val="24"/>
          <w:lang w:val="en-US"/>
        </w:rPr>
        <w:t>When you are using the cloud?</w:t>
      </w:r>
    </w:p>
    <w:p w:rsidR="00050476" w:rsidRPr="00593E99" w:rsidRDefault="00050476" w:rsidP="00593E99">
      <w:pPr>
        <w:spacing w:line="360" w:lineRule="auto"/>
        <w:jc w:val="both"/>
        <w:rPr>
          <w:rFonts w:ascii="Arial" w:hAnsi="Arial" w:cs="Arial"/>
          <w:sz w:val="24"/>
          <w:szCs w:val="24"/>
          <w:lang w:val="en-US"/>
        </w:rPr>
      </w:pPr>
      <w:r w:rsidRPr="00593E99">
        <w:rPr>
          <w:rFonts w:ascii="Arial" w:hAnsi="Arial" w:cs="Arial"/>
          <w:sz w:val="24"/>
          <w:szCs w:val="24"/>
          <w:lang w:val="en-US"/>
        </w:rPr>
        <w:t xml:space="preserve">Without you realize you are making use of cloud services </w:t>
      </w:r>
      <w:proofErr w:type="gramStart"/>
      <w:r w:rsidRPr="00593E99">
        <w:rPr>
          <w:rFonts w:ascii="Arial" w:hAnsi="Arial" w:cs="Arial"/>
          <w:sz w:val="24"/>
          <w:szCs w:val="24"/>
          <w:lang w:val="en-US"/>
        </w:rPr>
        <w:t>continuously .</w:t>
      </w:r>
      <w:proofErr w:type="gramEnd"/>
      <w:r w:rsidRPr="00593E99">
        <w:rPr>
          <w:rFonts w:ascii="Arial" w:hAnsi="Arial" w:cs="Arial"/>
          <w:sz w:val="24"/>
          <w:szCs w:val="24"/>
          <w:lang w:val="en-US"/>
        </w:rPr>
        <w:t xml:space="preserve"> A typical example is to use a web page to access an email account in </w:t>
      </w:r>
      <w:proofErr w:type="gramStart"/>
      <w:r w:rsidRPr="00593E99">
        <w:rPr>
          <w:rFonts w:ascii="Arial" w:hAnsi="Arial" w:cs="Arial"/>
          <w:sz w:val="24"/>
          <w:szCs w:val="24"/>
          <w:lang w:val="en-US"/>
        </w:rPr>
        <w:t>Google ,</w:t>
      </w:r>
      <w:proofErr w:type="gramEnd"/>
      <w:r w:rsidRPr="00593E99">
        <w:rPr>
          <w:rFonts w:ascii="Arial" w:hAnsi="Arial" w:cs="Arial"/>
          <w:sz w:val="24"/>
          <w:szCs w:val="24"/>
          <w:lang w:val="en-US"/>
        </w:rPr>
        <w:t xml:space="preserve"> Hotmail, or Yahoo , to name a few .</w:t>
      </w:r>
    </w:p>
    <w:p w:rsidR="00050476" w:rsidRPr="00593E99" w:rsidRDefault="00050476" w:rsidP="00593E99">
      <w:pPr>
        <w:spacing w:line="360" w:lineRule="auto"/>
        <w:jc w:val="both"/>
        <w:rPr>
          <w:rFonts w:ascii="Arial" w:hAnsi="Arial" w:cs="Arial"/>
          <w:b/>
          <w:sz w:val="24"/>
          <w:szCs w:val="24"/>
          <w:lang w:val="en-US"/>
        </w:rPr>
      </w:pPr>
      <w:r w:rsidRPr="00593E99">
        <w:rPr>
          <w:rFonts w:ascii="Arial" w:hAnsi="Arial" w:cs="Arial"/>
          <w:b/>
          <w:sz w:val="24"/>
          <w:szCs w:val="24"/>
          <w:lang w:val="en-US"/>
        </w:rPr>
        <w:t>Why use the cloud?</w:t>
      </w:r>
    </w:p>
    <w:p w:rsidR="00050476" w:rsidRPr="00593E99" w:rsidRDefault="00050476" w:rsidP="00593E99">
      <w:pPr>
        <w:spacing w:line="360" w:lineRule="auto"/>
        <w:jc w:val="both"/>
        <w:rPr>
          <w:rFonts w:ascii="Arial" w:hAnsi="Arial" w:cs="Arial"/>
          <w:sz w:val="24"/>
          <w:szCs w:val="24"/>
          <w:lang w:val="en-US"/>
        </w:rPr>
      </w:pPr>
      <w:r w:rsidRPr="00593E99">
        <w:rPr>
          <w:rFonts w:ascii="Arial" w:hAnsi="Arial" w:cs="Arial"/>
          <w:sz w:val="24"/>
          <w:szCs w:val="24"/>
          <w:lang w:val="en-US"/>
        </w:rPr>
        <w:t>Easy access and Space and security</w:t>
      </w:r>
    </w:p>
    <w:p w:rsidR="00050476" w:rsidRPr="00593E99" w:rsidRDefault="00593E99" w:rsidP="00593E99">
      <w:pPr>
        <w:spacing w:line="360" w:lineRule="auto"/>
        <w:jc w:val="both"/>
        <w:rPr>
          <w:rFonts w:ascii="Arial" w:hAnsi="Arial" w:cs="Arial"/>
          <w:b/>
          <w:sz w:val="24"/>
          <w:szCs w:val="24"/>
          <w:lang w:val="en-US"/>
        </w:rPr>
      </w:pPr>
      <w:r w:rsidRPr="00593E99">
        <w:rPr>
          <w:rFonts w:ascii="Arial" w:hAnsi="Arial" w:cs="Arial"/>
          <w:b/>
          <w:sz w:val="24"/>
          <w:szCs w:val="24"/>
          <w:lang w:val="en-US"/>
        </w:rPr>
        <w:t>P</w:t>
      </w:r>
      <w:r w:rsidR="00050476" w:rsidRPr="00593E99">
        <w:rPr>
          <w:rFonts w:ascii="Arial" w:hAnsi="Arial" w:cs="Arial"/>
          <w:b/>
          <w:sz w:val="24"/>
          <w:szCs w:val="24"/>
          <w:lang w:val="en-US"/>
        </w:rPr>
        <w:t>illars:</w:t>
      </w:r>
    </w:p>
    <w:p w:rsidR="00050476" w:rsidRPr="00593E99" w:rsidRDefault="00593E99" w:rsidP="00593E99">
      <w:pPr>
        <w:spacing w:line="360" w:lineRule="auto"/>
        <w:jc w:val="both"/>
        <w:rPr>
          <w:rFonts w:ascii="Arial" w:hAnsi="Arial" w:cs="Arial"/>
          <w:sz w:val="24"/>
          <w:szCs w:val="24"/>
          <w:lang w:val="en-US"/>
        </w:rPr>
      </w:pPr>
      <w:r w:rsidRPr="00593E99">
        <w:rPr>
          <w:rFonts w:ascii="Arial" w:hAnsi="Arial" w:cs="Arial"/>
          <w:sz w:val="24"/>
          <w:szCs w:val="24"/>
          <w:lang w:val="en-US"/>
        </w:rPr>
        <w:t>Agility:</w:t>
      </w:r>
      <w:r w:rsidR="00050476" w:rsidRPr="00593E99">
        <w:rPr>
          <w:rFonts w:ascii="Arial" w:hAnsi="Arial" w:cs="Arial"/>
          <w:sz w:val="24"/>
          <w:szCs w:val="24"/>
          <w:lang w:val="en-US"/>
        </w:rPr>
        <w:t xml:space="preserve"> The ability to offer technological improvements to the user resources.</w:t>
      </w:r>
    </w:p>
    <w:p w:rsidR="00050476" w:rsidRPr="00593E99" w:rsidRDefault="00593E99" w:rsidP="00593E99">
      <w:pPr>
        <w:spacing w:line="360" w:lineRule="auto"/>
        <w:jc w:val="both"/>
        <w:rPr>
          <w:rFonts w:ascii="Arial" w:hAnsi="Arial" w:cs="Arial"/>
          <w:sz w:val="24"/>
          <w:szCs w:val="24"/>
          <w:lang w:val="en-US"/>
        </w:rPr>
      </w:pPr>
      <w:r w:rsidRPr="00593E99">
        <w:rPr>
          <w:rFonts w:ascii="Arial" w:hAnsi="Arial" w:cs="Arial"/>
          <w:sz w:val="24"/>
          <w:szCs w:val="24"/>
          <w:lang w:val="en-US"/>
        </w:rPr>
        <w:t>Economy:</w:t>
      </w:r>
      <w:r w:rsidR="00050476" w:rsidRPr="00593E99">
        <w:rPr>
          <w:rFonts w:ascii="Arial" w:hAnsi="Arial" w:cs="Arial"/>
          <w:sz w:val="24"/>
          <w:szCs w:val="24"/>
          <w:lang w:val="en-US"/>
        </w:rPr>
        <w:t xml:space="preserve"> You pay for what you consume.</w:t>
      </w:r>
    </w:p>
    <w:p w:rsidR="00050476" w:rsidRPr="00593E99" w:rsidRDefault="00050476" w:rsidP="00593E99">
      <w:pPr>
        <w:spacing w:line="360" w:lineRule="auto"/>
        <w:jc w:val="both"/>
        <w:rPr>
          <w:rFonts w:ascii="Arial" w:hAnsi="Arial" w:cs="Arial"/>
          <w:sz w:val="24"/>
          <w:szCs w:val="24"/>
          <w:lang w:val="en-US"/>
        </w:rPr>
      </w:pPr>
      <w:r w:rsidRPr="00593E99">
        <w:rPr>
          <w:rFonts w:ascii="Arial" w:hAnsi="Arial" w:cs="Arial"/>
          <w:sz w:val="24"/>
          <w:szCs w:val="24"/>
          <w:lang w:val="en-US"/>
        </w:rPr>
        <w:t>Scalability and elasticity</w:t>
      </w:r>
      <w:r w:rsidR="00593E99">
        <w:rPr>
          <w:rFonts w:ascii="Arial" w:hAnsi="Arial" w:cs="Arial"/>
          <w:sz w:val="24"/>
          <w:szCs w:val="24"/>
          <w:lang w:val="en-US"/>
        </w:rPr>
        <w:t>:</w:t>
      </w:r>
      <w:r w:rsidRPr="00593E99">
        <w:rPr>
          <w:rFonts w:ascii="Arial" w:hAnsi="Arial" w:cs="Arial"/>
          <w:sz w:val="24"/>
          <w:szCs w:val="24"/>
          <w:lang w:val="en-US"/>
        </w:rPr>
        <w:t xml:space="preserve"> storage resources on a self-service basis near real-</w:t>
      </w:r>
      <w:proofErr w:type="gramStart"/>
      <w:r w:rsidRPr="00593E99">
        <w:rPr>
          <w:rFonts w:ascii="Arial" w:hAnsi="Arial" w:cs="Arial"/>
          <w:sz w:val="24"/>
          <w:szCs w:val="24"/>
          <w:lang w:val="en-US"/>
        </w:rPr>
        <w:t>time ,</w:t>
      </w:r>
      <w:proofErr w:type="gramEnd"/>
      <w:r w:rsidRPr="00593E99">
        <w:rPr>
          <w:rFonts w:ascii="Arial" w:hAnsi="Arial" w:cs="Arial"/>
          <w:sz w:val="24"/>
          <w:szCs w:val="24"/>
          <w:lang w:val="en-US"/>
        </w:rPr>
        <w:t xml:space="preserve"> without users needing high- duration loads .</w:t>
      </w:r>
    </w:p>
    <w:p w:rsidR="00050476" w:rsidRPr="00593E99" w:rsidRDefault="00050476" w:rsidP="00593E99">
      <w:pPr>
        <w:spacing w:line="360" w:lineRule="auto"/>
        <w:jc w:val="both"/>
        <w:rPr>
          <w:rFonts w:ascii="Arial" w:hAnsi="Arial" w:cs="Arial"/>
          <w:b/>
          <w:sz w:val="24"/>
          <w:szCs w:val="24"/>
          <w:lang w:val="en-US"/>
        </w:rPr>
      </w:pPr>
      <w:r w:rsidRPr="00593E99">
        <w:rPr>
          <w:rFonts w:ascii="Arial" w:hAnsi="Arial" w:cs="Arial"/>
          <w:b/>
          <w:sz w:val="24"/>
          <w:szCs w:val="24"/>
          <w:lang w:val="en-US"/>
        </w:rPr>
        <w:t>Methods of Use</w:t>
      </w:r>
    </w:p>
    <w:p w:rsidR="00050476" w:rsidRPr="00593E99" w:rsidRDefault="00050476" w:rsidP="00593E99">
      <w:pPr>
        <w:spacing w:line="360" w:lineRule="auto"/>
        <w:jc w:val="both"/>
        <w:rPr>
          <w:rFonts w:ascii="Arial" w:hAnsi="Arial" w:cs="Arial"/>
          <w:sz w:val="24"/>
          <w:szCs w:val="24"/>
          <w:lang w:val="en-US"/>
        </w:rPr>
      </w:pPr>
      <w:r w:rsidRPr="00593E99">
        <w:rPr>
          <w:rFonts w:ascii="Arial" w:hAnsi="Arial" w:cs="Arial"/>
          <w:sz w:val="24"/>
          <w:szCs w:val="24"/>
          <w:lang w:val="en-US"/>
        </w:rPr>
        <w:t xml:space="preserve">On </w:t>
      </w:r>
      <w:r w:rsidR="00593E99" w:rsidRPr="00593E99">
        <w:rPr>
          <w:rFonts w:ascii="Arial" w:hAnsi="Arial" w:cs="Arial"/>
          <w:sz w:val="24"/>
          <w:szCs w:val="24"/>
          <w:lang w:val="en-US"/>
        </w:rPr>
        <w:t>premises.</w:t>
      </w:r>
    </w:p>
    <w:p w:rsidR="00050476" w:rsidRPr="00593E99" w:rsidRDefault="00050476" w:rsidP="00593E99">
      <w:pPr>
        <w:spacing w:line="360" w:lineRule="auto"/>
        <w:jc w:val="both"/>
        <w:rPr>
          <w:rFonts w:ascii="Arial" w:hAnsi="Arial" w:cs="Arial"/>
          <w:sz w:val="24"/>
          <w:szCs w:val="24"/>
          <w:lang w:val="en-US"/>
        </w:rPr>
      </w:pPr>
      <w:r w:rsidRPr="00593E99">
        <w:rPr>
          <w:rFonts w:ascii="Arial" w:hAnsi="Arial" w:cs="Arial"/>
          <w:sz w:val="24"/>
          <w:szCs w:val="24"/>
          <w:lang w:val="en-US"/>
        </w:rPr>
        <w:t>Service Platform</w:t>
      </w:r>
    </w:p>
    <w:p w:rsidR="00050476" w:rsidRPr="00593E99" w:rsidRDefault="00050476" w:rsidP="00593E99">
      <w:pPr>
        <w:spacing w:line="360" w:lineRule="auto"/>
        <w:jc w:val="both"/>
        <w:rPr>
          <w:rFonts w:ascii="Arial" w:hAnsi="Arial" w:cs="Arial"/>
          <w:sz w:val="24"/>
          <w:szCs w:val="24"/>
          <w:lang w:val="en-US"/>
        </w:rPr>
      </w:pPr>
      <w:r w:rsidRPr="00593E99">
        <w:rPr>
          <w:rFonts w:ascii="Arial" w:hAnsi="Arial" w:cs="Arial"/>
          <w:sz w:val="24"/>
          <w:szCs w:val="24"/>
          <w:lang w:val="en-US"/>
        </w:rPr>
        <w:t>Infrastructure Service</w:t>
      </w:r>
    </w:p>
    <w:p w:rsidR="00050476" w:rsidRPr="00593E99" w:rsidRDefault="00050476" w:rsidP="00593E99">
      <w:pPr>
        <w:spacing w:line="360" w:lineRule="auto"/>
        <w:jc w:val="both"/>
        <w:rPr>
          <w:rFonts w:ascii="Arial" w:hAnsi="Arial" w:cs="Arial"/>
          <w:sz w:val="24"/>
          <w:szCs w:val="24"/>
          <w:lang w:val="en-US"/>
        </w:rPr>
      </w:pPr>
      <w:r w:rsidRPr="00593E99">
        <w:rPr>
          <w:rFonts w:ascii="Arial" w:hAnsi="Arial" w:cs="Arial"/>
          <w:sz w:val="24"/>
          <w:szCs w:val="24"/>
          <w:lang w:val="en-US"/>
        </w:rPr>
        <w:t>Hardware Service</w:t>
      </w:r>
    </w:p>
    <w:p w:rsidR="00050476" w:rsidRPr="00593E99" w:rsidRDefault="00593E99" w:rsidP="00593E99">
      <w:pPr>
        <w:spacing w:line="360" w:lineRule="auto"/>
        <w:jc w:val="both"/>
        <w:rPr>
          <w:rFonts w:ascii="Arial" w:hAnsi="Arial" w:cs="Arial"/>
          <w:b/>
          <w:sz w:val="24"/>
          <w:szCs w:val="24"/>
          <w:lang w:val="en-US"/>
        </w:rPr>
      </w:pPr>
      <w:r w:rsidRPr="00593E99">
        <w:rPr>
          <w:rFonts w:ascii="Arial" w:hAnsi="Arial" w:cs="Arial"/>
          <w:b/>
          <w:sz w:val="24"/>
          <w:szCs w:val="24"/>
          <w:lang w:val="en-US"/>
        </w:rPr>
        <w:t>A</w:t>
      </w:r>
      <w:r w:rsidR="00050476" w:rsidRPr="00593E99">
        <w:rPr>
          <w:rFonts w:ascii="Arial" w:hAnsi="Arial" w:cs="Arial"/>
          <w:b/>
          <w:sz w:val="24"/>
          <w:szCs w:val="24"/>
          <w:lang w:val="en-US"/>
        </w:rPr>
        <w:t>zure</w:t>
      </w:r>
    </w:p>
    <w:p w:rsidR="00050476" w:rsidRPr="00593E99" w:rsidRDefault="00593E99" w:rsidP="00593E99">
      <w:pPr>
        <w:spacing w:line="360" w:lineRule="auto"/>
        <w:jc w:val="both"/>
        <w:rPr>
          <w:rFonts w:ascii="Arial" w:hAnsi="Arial" w:cs="Arial"/>
          <w:sz w:val="24"/>
          <w:szCs w:val="24"/>
          <w:lang w:val="en-US"/>
        </w:rPr>
      </w:pPr>
      <w:r w:rsidRPr="00593E99">
        <w:rPr>
          <w:rFonts w:ascii="Arial" w:hAnsi="Arial" w:cs="Arial"/>
          <w:sz w:val="24"/>
          <w:szCs w:val="24"/>
          <w:lang w:val="en-US"/>
        </w:rPr>
        <w:t>“Microsoft</w:t>
      </w:r>
      <w:r w:rsidR="00050476" w:rsidRPr="00593E99">
        <w:rPr>
          <w:rFonts w:ascii="Arial" w:hAnsi="Arial" w:cs="Arial"/>
          <w:sz w:val="24"/>
          <w:szCs w:val="24"/>
          <w:lang w:val="en-US"/>
        </w:rPr>
        <w:t xml:space="preserve"> Solution for </w:t>
      </w:r>
      <w:r w:rsidRPr="00593E99">
        <w:rPr>
          <w:rFonts w:ascii="Arial" w:hAnsi="Arial" w:cs="Arial"/>
          <w:sz w:val="24"/>
          <w:szCs w:val="24"/>
          <w:lang w:val="en-US"/>
        </w:rPr>
        <w:t>Business”</w:t>
      </w:r>
    </w:p>
    <w:p w:rsidR="000F7D1E" w:rsidRPr="00A12B93" w:rsidRDefault="00050476" w:rsidP="00A12B93">
      <w:pPr>
        <w:spacing w:line="360" w:lineRule="auto"/>
        <w:jc w:val="both"/>
        <w:rPr>
          <w:rFonts w:ascii="Arial" w:hAnsi="Arial" w:cs="Arial"/>
          <w:sz w:val="24"/>
          <w:szCs w:val="24"/>
          <w:lang w:val="en-US"/>
        </w:rPr>
      </w:pPr>
      <w:r w:rsidRPr="00593E99">
        <w:rPr>
          <w:rFonts w:ascii="Arial" w:hAnsi="Arial" w:cs="Arial"/>
          <w:sz w:val="24"/>
          <w:szCs w:val="24"/>
          <w:lang w:val="en-US"/>
        </w:rPr>
        <w:t xml:space="preserve">It is a platform offered as a service and hosted in Microsoft data </w:t>
      </w:r>
      <w:r w:rsidR="00593E99" w:rsidRPr="00593E99">
        <w:rPr>
          <w:rFonts w:ascii="Arial" w:hAnsi="Arial" w:cs="Arial"/>
          <w:sz w:val="24"/>
          <w:szCs w:val="24"/>
          <w:lang w:val="en-US"/>
        </w:rPr>
        <w:t>centers.</w:t>
      </w:r>
    </w:p>
    <w:sectPr w:rsidR="000F7D1E" w:rsidRPr="00A12B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1D"/>
    <w:rsid w:val="00050476"/>
    <w:rsid w:val="000F7D1E"/>
    <w:rsid w:val="00120348"/>
    <w:rsid w:val="001B47F7"/>
    <w:rsid w:val="003307B0"/>
    <w:rsid w:val="00593E99"/>
    <w:rsid w:val="00796259"/>
    <w:rsid w:val="009A4A1D"/>
    <w:rsid w:val="00A12B93"/>
    <w:rsid w:val="00ED3ADD"/>
    <w:rsid w:val="00F12A8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504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0476"/>
    <w:rPr>
      <w:rFonts w:ascii="Tahoma" w:hAnsi="Tahoma" w:cs="Tahoma"/>
      <w:sz w:val="16"/>
      <w:szCs w:val="16"/>
    </w:rPr>
  </w:style>
  <w:style w:type="paragraph" w:styleId="HTMLconformatoprevio">
    <w:name w:val="HTML Preformatted"/>
    <w:basedOn w:val="Normal"/>
    <w:link w:val="HTMLconformatoprevioCar"/>
    <w:uiPriority w:val="99"/>
    <w:semiHidden/>
    <w:unhideWhenUsed/>
    <w:rsid w:val="00A1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A12B93"/>
    <w:rPr>
      <w:rFonts w:ascii="Courier New" w:eastAsia="Times New Roman" w:hAnsi="Courier New" w:cs="Courier New"/>
      <w:sz w:val="20"/>
      <w:szCs w:val="20"/>
      <w:lang w:eastAsia="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504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0476"/>
    <w:rPr>
      <w:rFonts w:ascii="Tahoma" w:hAnsi="Tahoma" w:cs="Tahoma"/>
      <w:sz w:val="16"/>
      <w:szCs w:val="16"/>
    </w:rPr>
  </w:style>
  <w:style w:type="paragraph" w:styleId="HTMLconformatoprevio">
    <w:name w:val="HTML Preformatted"/>
    <w:basedOn w:val="Normal"/>
    <w:link w:val="HTMLconformatoprevioCar"/>
    <w:uiPriority w:val="99"/>
    <w:semiHidden/>
    <w:unhideWhenUsed/>
    <w:rsid w:val="00A1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A12B93"/>
    <w:rPr>
      <w:rFonts w:ascii="Courier New" w:eastAsia="Times New Roman" w:hAnsi="Courier New" w:cs="Courier New"/>
      <w:sz w:val="20"/>
      <w:szCs w:val="20"/>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93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178</Words>
  <Characters>984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Monse</dc:creator>
  <cp:lastModifiedBy>Monse</cp:lastModifiedBy>
  <cp:revision>1</cp:revision>
  <dcterms:created xsi:type="dcterms:W3CDTF">2014-09-25T17:22:00Z</dcterms:created>
  <dcterms:modified xsi:type="dcterms:W3CDTF">2014-09-25T18:59:00Z</dcterms:modified>
</cp:coreProperties>
</file>