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EC9FA6" w14:textId="11D94533" w:rsidR="00F5159E" w:rsidRPr="0059439D" w:rsidRDefault="00F5159E" w:rsidP="00F5159E">
      <w:pPr>
        <w:pStyle w:val="Free-style"/>
        <w:jc w:val="center"/>
      </w:pPr>
      <w:r>
        <w:t>Chemistry</w:t>
      </w:r>
      <w:r w:rsidR="00857316">
        <w:t xml:space="preserve"> </w:t>
      </w:r>
      <w:r w:rsidR="00C67F42">
        <w:t>Data –</w:t>
      </w:r>
      <w:r w:rsidRPr="0059439D">
        <w:t xml:space="preserve"> Information Sheet</w:t>
      </w:r>
    </w:p>
    <w:p w14:paraId="62B5A18F" w14:textId="77777777" w:rsidR="00F5159E" w:rsidRPr="001C1DB9" w:rsidRDefault="00F5159E" w:rsidP="00F5159E">
      <w:pPr>
        <w:pStyle w:val="NoSpacing"/>
        <w:rPr>
          <w:sz w:val="28"/>
          <w:szCs w:val="28"/>
        </w:rPr>
      </w:pPr>
    </w:p>
    <w:p w14:paraId="6D03C755" w14:textId="5DE47220" w:rsidR="00F5159E" w:rsidRPr="00F74F7A" w:rsidRDefault="00F5159E" w:rsidP="00F5159E">
      <w:pPr>
        <w:pStyle w:val="NoSpacing"/>
        <w:rPr>
          <w:rFonts w:asciiTheme="minorHAnsi" w:hAnsiTheme="minorHAnsi" w:cstheme="minorHAnsi"/>
          <w:szCs w:val="24"/>
        </w:rPr>
      </w:pPr>
      <w:r w:rsidRPr="00F74F7A">
        <w:rPr>
          <w:rFonts w:asciiTheme="minorHAnsi" w:hAnsiTheme="minorHAnsi" w:cstheme="minorHAnsi"/>
          <w:szCs w:val="24"/>
        </w:rPr>
        <w:t xml:space="preserve">Author: </w:t>
      </w:r>
      <w:r w:rsidR="00857316" w:rsidRPr="00F74F7A">
        <w:rPr>
          <w:rFonts w:asciiTheme="minorHAnsi" w:hAnsiTheme="minorHAnsi" w:cstheme="minorHAnsi"/>
          <w:szCs w:val="24"/>
        </w:rPr>
        <w:t>Sonya Havens, Chris Hay</w:t>
      </w:r>
    </w:p>
    <w:p w14:paraId="450306A8" w14:textId="794004ED" w:rsidR="00F5159E" w:rsidRPr="00F74F7A" w:rsidRDefault="00F5159E" w:rsidP="00F5159E">
      <w:pPr>
        <w:pStyle w:val="NoSpacing"/>
        <w:rPr>
          <w:rFonts w:asciiTheme="minorHAnsi" w:hAnsiTheme="minorHAnsi" w:cstheme="minorHAnsi"/>
          <w:szCs w:val="24"/>
        </w:rPr>
      </w:pPr>
      <w:r w:rsidRPr="00F74F7A">
        <w:rPr>
          <w:rFonts w:asciiTheme="minorHAnsi" w:hAnsiTheme="minorHAnsi" w:cstheme="minorHAnsi"/>
          <w:szCs w:val="24"/>
        </w:rPr>
        <w:t xml:space="preserve">Last Update: </w:t>
      </w:r>
      <w:r w:rsidR="0087288B">
        <w:rPr>
          <w:rFonts w:asciiTheme="minorHAnsi" w:hAnsiTheme="minorHAnsi" w:cstheme="minorHAnsi"/>
          <w:szCs w:val="24"/>
        </w:rPr>
        <w:t>July 27</w:t>
      </w:r>
      <w:r w:rsidR="00A57D3B" w:rsidRPr="00F74F7A">
        <w:rPr>
          <w:rFonts w:asciiTheme="minorHAnsi" w:hAnsiTheme="minorHAnsi" w:cstheme="minorHAnsi"/>
          <w:szCs w:val="24"/>
        </w:rPr>
        <w:t>, 2022 (CH)</w:t>
      </w:r>
    </w:p>
    <w:p w14:paraId="78935276" w14:textId="339AF40A" w:rsidR="00F5159E" w:rsidRPr="0013201C" w:rsidRDefault="00F5159E" w:rsidP="00F5159E">
      <w:pPr>
        <w:pStyle w:val="Free-style"/>
        <w:spacing w:after="240"/>
      </w:pPr>
      <w:r w:rsidRPr="0013201C">
        <w:t>General</w:t>
      </w:r>
    </w:p>
    <w:p w14:paraId="113604E7" w14:textId="7F3B6842" w:rsidR="004B180B" w:rsidRPr="00F74F7A" w:rsidRDefault="004B180B" w:rsidP="00F5159E">
      <w:pPr>
        <w:pStyle w:val="NoSpacing"/>
        <w:rPr>
          <w:rFonts w:asciiTheme="minorHAnsi" w:hAnsiTheme="minorHAnsi" w:cstheme="minorHAnsi"/>
        </w:rPr>
      </w:pPr>
      <w:r w:rsidRPr="00F74F7A">
        <w:rPr>
          <w:rFonts w:asciiTheme="minorHAnsi" w:hAnsiTheme="minorHAnsi" w:cstheme="minorHAnsi"/>
        </w:rPr>
        <w:t xml:space="preserve">Chemistry data from the Experimental Lakes Area (ELA) </w:t>
      </w:r>
      <w:r w:rsidR="008B3C9A" w:rsidRPr="00F74F7A">
        <w:rPr>
          <w:rFonts w:asciiTheme="minorHAnsi" w:hAnsiTheme="minorHAnsi" w:cstheme="minorHAnsi"/>
        </w:rPr>
        <w:t xml:space="preserve">has been collected across ELA lakes since </w:t>
      </w:r>
      <w:r w:rsidR="00455763" w:rsidRPr="00F74F7A">
        <w:rPr>
          <w:rFonts w:asciiTheme="minorHAnsi" w:hAnsiTheme="minorHAnsi" w:cstheme="minorHAnsi"/>
        </w:rPr>
        <w:t>May 1968</w:t>
      </w:r>
      <w:r w:rsidR="004341DF" w:rsidRPr="00F74F7A">
        <w:rPr>
          <w:rFonts w:asciiTheme="minorHAnsi" w:hAnsiTheme="minorHAnsi" w:cstheme="minorHAnsi"/>
        </w:rPr>
        <w:t>.</w:t>
      </w:r>
      <w:r w:rsidR="006C2BAC" w:rsidRPr="00F74F7A">
        <w:rPr>
          <w:rFonts w:asciiTheme="minorHAnsi" w:hAnsiTheme="minorHAnsi" w:cstheme="minorHAnsi"/>
        </w:rPr>
        <w:t xml:space="preserve"> Water samples are collected an</w:t>
      </w:r>
      <w:r w:rsidR="00F05861" w:rsidRPr="00F74F7A">
        <w:rPr>
          <w:rFonts w:asciiTheme="minorHAnsi" w:hAnsiTheme="minorHAnsi" w:cstheme="minorHAnsi"/>
        </w:rPr>
        <w:t xml:space="preserve">d analyzed for a variety of parameters, </w:t>
      </w:r>
      <w:r w:rsidR="0063573E" w:rsidRPr="00F74F7A">
        <w:rPr>
          <w:rFonts w:asciiTheme="minorHAnsi" w:hAnsiTheme="minorHAnsi" w:cstheme="minorHAnsi"/>
        </w:rPr>
        <w:t xml:space="preserve">for both specific research projects and </w:t>
      </w:r>
      <w:r w:rsidR="00B47AC0" w:rsidRPr="00F74F7A">
        <w:rPr>
          <w:rFonts w:asciiTheme="minorHAnsi" w:hAnsiTheme="minorHAnsi" w:cstheme="minorHAnsi"/>
        </w:rPr>
        <w:t>long-term</w:t>
      </w:r>
      <w:r w:rsidR="0063573E" w:rsidRPr="00F74F7A">
        <w:rPr>
          <w:rFonts w:asciiTheme="minorHAnsi" w:hAnsiTheme="minorHAnsi" w:cstheme="minorHAnsi"/>
        </w:rPr>
        <w:t xml:space="preserve"> ecological research, and across </w:t>
      </w:r>
      <w:r w:rsidR="00CD1D49" w:rsidRPr="00F74F7A">
        <w:rPr>
          <w:rFonts w:asciiTheme="minorHAnsi" w:hAnsiTheme="minorHAnsi" w:cstheme="minorHAnsi"/>
        </w:rPr>
        <w:t>manipulated lakes or enclosures and reference lakes.</w:t>
      </w:r>
      <w:r w:rsidR="00CD1D49" w:rsidRPr="00F74F7A">
        <w:rPr>
          <w:rFonts w:asciiTheme="minorHAnsi" w:hAnsiTheme="minorHAnsi" w:cstheme="minorHAnsi"/>
        </w:rPr>
        <w:br/>
      </w:r>
      <w:r w:rsidR="00CD1D49" w:rsidRPr="00F74F7A">
        <w:rPr>
          <w:rFonts w:asciiTheme="minorHAnsi" w:hAnsiTheme="minorHAnsi" w:cstheme="minorHAnsi"/>
        </w:rPr>
        <w:br/>
        <w:t>The management of the chemistry dataset has</w:t>
      </w:r>
      <w:r w:rsidR="00A648D2" w:rsidRPr="00F74F7A">
        <w:rPr>
          <w:rFonts w:asciiTheme="minorHAnsi" w:hAnsiTheme="minorHAnsi" w:cstheme="minorHAnsi"/>
        </w:rPr>
        <w:t xml:space="preserve"> periodically</w:t>
      </w:r>
      <w:r w:rsidR="0034280A" w:rsidRPr="00F74F7A">
        <w:rPr>
          <w:rFonts w:asciiTheme="minorHAnsi" w:hAnsiTheme="minorHAnsi" w:cstheme="minorHAnsi"/>
        </w:rPr>
        <w:t xml:space="preserve"> changed since its inception</w:t>
      </w:r>
      <w:r w:rsidR="00A648D2" w:rsidRPr="00F74F7A">
        <w:rPr>
          <w:rFonts w:asciiTheme="minorHAnsi" w:hAnsiTheme="minorHAnsi" w:cstheme="minorHAnsi"/>
        </w:rPr>
        <w:t xml:space="preserve">, as would be expected with </w:t>
      </w:r>
      <w:r w:rsidR="00AB0624" w:rsidRPr="00F74F7A">
        <w:rPr>
          <w:rFonts w:asciiTheme="minorHAnsi" w:hAnsiTheme="minorHAnsi" w:cstheme="minorHAnsi"/>
        </w:rPr>
        <w:t>technological advances over the years</w:t>
      </w:r>
      <w:r w:rsidR="003C2FD9" w:rsidRPr="00F74F7A">
        <w:rPr>
          <w:rFonts w:asciiTheme="minorHAnsi" w:hAnsiTheme="minorHAnsi" w:cstheme="minorHAnsi"/>
        </w:rPr>
        <w:t xml:space="preserve">. Currently, </w:t>
      </w:r>
      <w:r w:rsidR="00B00662" w:rsidRPr="00F74F7A">
        <w:rPr>
          <w:rFonts w:asciiTheme="minorHAnsi" w:hAnsiTheme="minorHAnsi" w:cstheme="minorHAnsi"/>
        </w:rPr>
        <w:t xml:space="preserve">all chemistry data </w:t>
      </w:r>
      <w:r w:rsidR="00BD2E4B" w:rsidRPr="00F74F7A">
        <w:rPr>
          <w:rFonts w:asciiTheme="minorHAnsi" w:hAnsiTheme="minorHAnsi" w:cstheme="minorHAnsi"/>
        </w:rPr>
        <w:t>undergo ETL (extract, transform, load)</w:t>
      </w:r>
      <w:r w:rsidR="00A40B36" w:rsidRPr="00F74F7A">
        <w:rPr>
          <w:rFonts w:asciiTheme="minorHAnsi" w:hAnsiTheme="minorHAnsi" w:cstheme="minorHAnsi"/>
        </w:rPr>
        <w:t xml:space="preserve"> from source databases into </w:t>
      </w:r>
      <w:r w:rsidR="00B00662" w:rsidRPr="00F74F7A">
        <w:rPr>
          <w:rFonts w:asciiTheme="minorHAnsi" w:hAnsiTheme="minorHAnsi" w:cstheme="minorHAnsi"/>
        </w:rPr>
        <w:t xml:space="preserve">a </w:t>
      </w:r>
      <w:r w:rsidR="00DA7AB2" w:rsidRPr="00F74F7A">
        <w:rPr>
          <w:rFonts w:asciiTheme="minorHAnsi" w:hAnsiTheme="minorHAnsi" w:cstheme="minorHAnsi"/>
        </w:rPr>
        <w:t>PostgreSQL</w:t>
      </w:r>
      <w:r w:rsidR="00B00662" w:rsidRPr="00F74F7A">
        <w:rPr>
          <w:rFonts w:asciiTheme="minorHAnsi" w:hAnsiTheme="minorHAnsi" w:cstheme="minorHAnsi"/>
        </w:rPr>
        <w:t xml:space="preserve"> master database. This represents a merging of </w:t>
      </w:r>
      <w:r w:rsidR="006C6A0E" w:rsidRPr="00F74F7A">
        <w:rPr>
          <w:rFonts w:asciiTheme="minorHAnsi" w:hAnsiTheme="minorHAnsi" w:cstheme="minorHAnsi"/>
        </w:rPr>
        <w:t xml:space="preserve">older chemistry data </w:t>
      </w:r>
      <w:r w:rsidR="00DB6738" w:rsidRPr="00F74F7A">
        <w:rPr>
          <w:rFonts w:asciiTheme="minorHAnsi" w:hAnsiTheme="minorHAnsi" w:cstheme="minorHAnsi"/>
        </w:rPr>
        <w:t xml:space="preserve">1968 through 2016 </w:t>
      </w:r>
      <w:r w:rsidR="006C6A0E" w:rsidRPr="00F74F7A">
        <w:rPr>
          <w:rFonts w:asciiTheme="minorHAnsi" w:hAnsiTheme="minorHAnsi" w:cstheme="minorHAnsi"/>
        </w:rPr>
        <w:t>that w</w:t>
      </w:r>
      <w:r w:rsidR="00DB6738" w:rsidRPr="00F74F7A">
        <w:rPr>
          <w:rFonts w:asciiTheme="minorHAnsi" w:hAnsiTheme="minorHAnsi" w:cstheme="minorHAnsi"/>
        </w:rPr>
        <w:t>ere</w:t>
      </w:r>
      <w:r w:rsidR="006C6A0E" w:rsidRPr="00F74F7A">
        <w:rPr>
          <w:rFonts w:asciiTheme="minorHAnsi" w:hAnsiTheme="minorHAnsi" w:cstheme="minorHAnsi"/>
        </w:rPr>
        <w:t xml:space="preserve"> compiled into </w:t>
      </w:r>
      <w:r w:rsidR="00572790" w:rsidRPr="00F74F7A">
        <w:rPr>
          <w:rFonts w:asciiTheme="minorHAnsi" w:hAnsiTheme="minorHAnsi" w:cstheme="minorHAnsi"/>
        </w:rPr>
        <w:t xml:space="preserve">a </w:t>
      </w:r>
      <w:r w:rsidR="006C6A0E" w:rsidRPr="00F74F7A">
        <w:rPr>
          <w:rFonts w:asciiTheme="minorHAnsi" w:hAnsiTheme="minorHAnsi" w:cstheme="minorHAnsi"/>
        </w:rPr>
        <w:t>Microsoft Access</w:t>
      </w:r>
      <w:r w:rsidR="00572790" w:rsidRPr="00F74F7A">
        <w:rPr>
          <w:rFonts w:asciiTheme="minorHAnsi" w:hAnsiTheme="minorHAnsi" w:cstheme="minorHAnsi"/>
        </w:rPr>
        <w:t xml:space="preserve"> database</w:t>
      </w:r>
      <w:r w:rsidR="006C6A0E" w:rsidRPr="00F74F7A">
        <w:rPr>
          <w:rFonts w:asciiTheme="minorHAnsi" w:hAnsiTheme="minorHAnsi" w:cstheme="minorHAnsi"/>
        </w:rPr>
        <w:t xml:space="preserve"> and newer data 2017 to present which are managed in Sample Master (a </w:t>
      </w:r>
      <w:r w:rsidR="00572790" w:rsidRPr="00F74F7A">
        <w:rPr>
          <w:rFonts w:asciiTheme="minorHAnsi" w:hAnsiTheme="minorHAnsi" w:cstheme="minorHAnsi"/>
        </w:rPr>
        <w:t>Laboratory Information Management System)</w:t>
      </w:r>
      <w:r w:rsidR="00BD2E4B" w:rsidRPr="00F74F7A">
        <w:rPr>
          <w:rFonts w:asciiTheme="minorHAnsi" w:hAnsiTheme="minorHAnsi" w:cstheme="minorHAnsi"/>
        </w:rPr>
        <w:t>.</w:t>
      </w:r>
    </w:p>
    <w:p w14:paraId="23FD962B" w14:textId="5276B381" w:rsidR="00B47AC0" w:rsidRPr="00F74F7A" w:rsidRDefault="00B47AC0" w:rsidP="00F5159E">
      <w:pPr>
        <w:pStyle w:val="NoSpacing"/>
        <w:rPr>
          <w:rFonts w:asciiTheme="minorHAnsi" w:hAnsiTheme="minorHAnsi" w:cstheme="minorHAnsi"/>
        </w:rPr>
      </w:pPr>
    </w:p>
    <w:p w14:paraId="2ED14B6F" w14:textId="4DE06FA6" w:rsidR="00B47AC0" w:rsidRPr="00F74F7A" w:rsidRDefault="00B47AC0" w:rsidP="00F5159E">
      <w:pPr>
        <w:pStyle w:val="NoSpacing"/>
        <w:rPr>
          <w:rFonts w:asciiTheme="minorHAnsi" w:hAnsiTheme="minorHAnsi" w:cstheme="minorHAnsi"/>
        </w:rPr>
      </w:pPr>
      <w:r w:rsidRPr="00F74F7A">
        <w:rPr>
          <w:rFonts w:asciiTheme="minorHAnsi" w:hAnsiTheme="minorHAnsi" w:cstheme="minorHAnsi"/>
        </w:rPr>
        <w:t xml:space="preserve">The naming and formatting of fields is usually based </w:t>
      </w:r>
      <w:r w:rsidRPr="00F74F7A">
        <w:rPr>
          <w:rFonts w:asciiTheme="minorHAnsi" w:hAnsiTheme="minorHAnsi" w:cstheme="minorHAnsi"/>
          <w:szCs w:val="24"/>
        </w:rPr>
        <w:t xml:space="preserve">on the </w:t>
      </w:r>
      <w:r w:rsidR="009B61A5" w:rsidRPr="00F74F7A">
        <w:rPr>
          <w:rFonts w:asciiTheme="minorHAnsi" w:hAnsiTheme="minorHAnsi" w:cstheme="minorHAnsi"/>
          <w:szCs w:val="24"/>
        </w:rPr>
        <w:t>DataStream Open Data Schema for Water Quality Data</w:t>
      </w:r>
      <w:r w:rsidRPr="00F74F7A">
        <w:rPr>
          <w:rFonts w:asciiTheme="minorHAnsi" w:hAnsiTheme="minorHAnsi" w:cstheme="minorHAnsi"/>
          <w:szCs w:val="24"/>
        </w:rPr>
        <w:t xml:space="preserve">, </w:t>
      </w:r>
      <w:r w:rsidR="009B61A5" w:rsidRPr="00F74F7A">
        <w:rPr>
          <w:rFonts w:asciiTheme="minorHAnsi" w:hAnsiTheme="minorHAnsi" w:cstheme="minorHAnsi"/>
          <w:szCs w:val="24"/>
        </w:rPr>
        <w:t xml:space="preserve">which is itself </w:t>
      </w:r>
      <w:r w:rsidRPr="00F74F7A">
        <w:rPr>
          <w:rFonts w:asciiTheme="minorHAnsi" w:hAnsiTheme="minorHAnsi" w:cstheme="minorHAnsi"/>
          <w:szCs w:val="24"/>
        </w:rPr>
        <w:t>based on the United States Environmental Protection Agency’s “Water Quality eXchange” (WQX)</w:t>
      </w:r>
      <w:r w:rsidR="009B61A5" w:rsidRPr="00F74F7A">
        <w:rPr>
          <w:rFonts w:asciiTheme="minorHAnsi" w:hAnsiTheme="minorHAnsi" w:cstheme="minorHAnsi"/>
          <w:szCs w:val="24"/>
        </w:rPr>
        <w:t xml:space="preserve"> (DataStream 2022</w:t>
      </w:r>
      <w:r w:rsidR="001C3A0D" w:rsidRPr="00F74F7A">
        <w:rPr>
          <w:rFonts w:asciiTheme="minorHAnsi" w:hAnsiTheme="minorHAnsi" w:cstheme="minorHAnsi"/>
          <w:szCs w:val="24"/>
        </w:rPr>
        <w:t>; United States Environmental Protection Agency 2022).</w:t>
      </w:r>
    </w:p>
    <w:p w14:paraId="221EAB02" w14:textId="19DAE1A0" w:rsidR="00F5159E" w:rsidRDefault="00F5159E" w:rsidP="00F5159E">
      <w:pPr>
        <w:rPr>
          <w:u w:val="single"/>
        </w:rPr>
      </w:pPr>
    </w:p>
    <w:p w14:paraId="2FD40852" w14:textId="77777777" w:rsidR="002430D8" w:rsidRDefault="002430D8" w:rsidP="002430D8">
      <w:pPr>
        <w:pStyle w:val="Free-style"/>
      </w:pPr>
      <w:r>
        <w:t>List of master database fields (columns)</w:t>
      </w:r>
    </w:p>
    <w:p w14:paraId="74500B53" w14:textId="77777777" w:rsidR="002430D8" w:rsidRDefault="002430D8" w:rsidP="002430D8">
      <w:pPr>
        <w:pStyle w:val="NoSpacing"/>
        <w:rPr>
          <w:szCs w:val="24"/>
        </w:rPr>
      </w:pPr>
    </w:p>
    <w:p w14:paraId="65EB5A72" w14:textId="61BD6A10" w:rsidR="002430D8" w:rsidRPr="00F74F7A" w:rsidRDefault="002430D8" w:rsidP="002430D8">
      <w:pPr>
        <w:pStyle w:val="NoSpacing"/>
        <w:rPr>
          <w:rFonts w:asciiTheme="minorHAnsi" w:hAnsiTheme="minorHAnsi" w:cstheme="minorHAnsi"/>
          <w:szCs w:val="24"/>
        </w:rPr>
      </w:pPr>
      <w:r w:rsidRPr="00F74F7A">
        <w:rPr>
          <w:rFonts w:asciiTheme="minorHAnsi" w:hAnsiTheme="minorHAnsi" w:cstheme="minorHAnsi"/>
          <w:szCs w:val="24"/>
        </w:rPr>
        <w:t xml:space="preserve">Alphabetically and broken into categories, here are the complete field names and data types as they are stored in the </w:t>
      </w:r>
      <w:r w:rsidR="00DA7AB2" w:rsidRPr="00F74F7A">
        <w:rPr>
          <w:rFonts w:asciiTheme="minorHAnsi" w:hAnsiTheme="minorHAnsi" w:cstheme="minorHAnsi"/>
          <w:szCs w:val="24"/>
        </w:rPr>
        <w:t>PostgreSQL</w:t>
      </w:r>
      <w:r w:rsidRPr="00F74F7A">
        <w:rPr>
          <w:rFonts w:asciiTheme="minorHAnsi" w:hAnsiTheme="minorHAnsi" w:cstheme="minorHAnsi"/>
          <w:szCs w:val="24"/>
        </w:rPr>
        <w:t xml:space="preserve"> master database</w:t>
      </w:r>
      <w:r w:rsidR="00AE3926" w:rsidRPr="00F74F7A">
        <w:rPr>
          <w:rFonts w:asciiTheme="minorHAnsi" w:hAnsiTheme="minorHAnsi" w:cstheme="minorHAnsi"/>
          <w:szCs w:val="24"/>
        </w:rPr>
        <w:t>:</w:t>
      </w:r>
    </w:p>
    <w:p w14:paraId="7920108B" w14:textId="77777777" w:rsidR="00FD3CE9" w:rsidRPr="00F74F7A" w:rsidRDefault="00FD3CE9" w:rsidP="002430D8">
      <w:pPr>
        <w:pStyle w:val="NoSpacing"/>
        <w:rPr>
          <w:rFonts w:asciiTheme="minorHAnsi" w:hAnsiTheme="minorHAnsi" w:cstheme="minorHAnsi"/>
          <w:szCs w:val="24"/>
        </w:rPr>
        <w:sectPr w:rsidR="00FD3CE9" w:rsidRPr="00F74F7A" w:rsidSect="002430D8">
          <w:type w:val="continuous"/>
          <w:pgSz w:w="12240" w:h="15840"/>
          <w:pgMar w:top="1440" w:right="1440" w:bottom="1440" w:left="1440" w:header="708" w:footer="708" w:gutter="0"/>
          <w:cols w:space="708"/>
          <w:docGrid w:linePitch="360"/>
        </w:sectPr>
      </w:pPr>
    </w:p>
    <w:p w14:paraId="6F2B30FE" w14:textId="77777777" w:rsidR="00AE3926" w:rsidRPr="00F74F7A" w:rsidRDefault="00AE3926" w:rsidP="002430D8">
      <w:pPr>
        <w:pStyle w:val="NoSpacing"/>
        <w:rPr>
          <w:rFonts w:asciiTheme="minorHAnsi" w:hAnsiTheme="minorHAnsi" w:cstheme="minorHAnsi"/>
          <w:szCs w:val="24"/>
        </w:rPr>
      </w:pPr>
    </w:p>
    <w:p w14:paraId="395ABCAD" w14:textId="4753A69A" w:rsidR="00AE3926" w:rsidRPr="00F74F7A" w:rsidRDefault="00AE3926" w:rsidP="002430D8">
      <w:pPr>
        <w:pStyle w:val="NoSpacing"/>
        <w:rPr>
          <w:rFonts w:asciiTheme="minorHAnsi" w:hAnsiTheme="minorHAnsi" w:cstheme="minorHAnsi"/>
          <w:szCs w:val="24"/>
        </w:rPr>
        <w:sectPr w:rsidR="00AE3926" w:rsidRPr="00F74F7A" w:rsidSect="00FD3CE9">
          <w:type w:val="continuous"/>
          <w:pgSz w:w="12240" w:h="15840"/>
          <w:pgMar w:top="1440" w:right="1440" w:bottom="1440" w:left="1440" w:header="708" w:footer="708" w:gutter="0"/>
          <w:cols w:space="708"/>
          <w:docGrid w:linePitch="360"/>
        </w:sectPr>
      </w:pPr>
    </w:p>
    <w:p w14:paraId="69050A71" w14:textId="77777777" w:rsidR="002430D8" w:rsidRPr="00F74F7A" w:rsidRDefault="002430D8" w:rsidP="002430D8">
      <w:pPr>
        <w:pStyle w:val="NoSpacing"/>
        <w:rPr>
          <w:rFonts w:asciiTheme="minorHAnsi" w:hAnsiTheme="minorHAnsi" w:cstheme="minorHAnsi"/>
          <w:sz w:val="22"/>
        </w:rPr>
      </w:pPr>
      <w:r w:rsidRPr="00F74F7A">
        <w:rPr>
          <w:rFonts w:asciiTheme="minorHAnsi" w:hAnsiTheme="minorHAnsi" w:cstheme="minorHAnsi"/>
          <w:sz w:val="22"/>
        </w:rPr>
        <w:t>Sample and Result Related</w:t>
      </w:r>
    </w:p>
    <w:p w14:paraId="016E89D7" w14:textId="77777777" w:rsidR="002430D8" w:rsidRPr="00F74F7A" w:rsidRDefault="002430D8" w:rsidP="002430D8">
      <w:pPr>
        <w:pStyle w:val="NoSpacing"/>
        <w:ind w:left="284"/>
        <w:rPr>
          <w:rFonts w:asciiTheme="minorHAnsi" w:hAnsiTheme="minorHAnsi" w:cstheme="minorHAnsi"/>
          <w:sz w:val="18"/>
          <w:szCs w:val="18"/>
        </w:rPr>
      </w:pPr>
      <w:r w:rsidRPr="00F74F7A">
        <w:rPr>
          <w:rFonts w:asciiTheme="minorHAnsi" w:hAnsiTheme="minorHAnsi" w:cstheme="minorHAnsi"/>
          <w:sz w:val="18"/>
          <w:szCs w:val="18"/>
        </w:rPr>
        <w:t>activity_media_name (varchar)</w:t>
      </w:r>
    </w:p>
    <w:p w14:paraId="08AAA918" w14:textId="77777777" w:rsidR="002430D8" w:rsidRPr="00F74F7A" w:rsidRDefault="002430D8" w:rsidP="002430D8">
      <w:pPr>
        <w:pStyle w:val="NoSpacing"/>
        <w:ind w:left="284"/>
        <w:rPr>
          <w:rFonts w:asciiTheme="minorHAnsi" w:hAnsiTheme="minorHAnsi" w:cstheme="minorHAnsi"/>
          <w:sz w:val="18"/>
          <w:szCs w:val="18"/>
        </w:rPr>
      </w:pPr>
      <w:r w:rsidRPr="00F74F7A">
        <w:rPr>
          <w:rFonts w:asciiTheme="minorHAnsi" w:hAnsiTheme="minorHAnsi" w:cstheme="minorHAnsi"/>
          <w:sz w:val="18"/>
          <w:szCs w:val="18"/>
        </w:rPr>
        <w:t>characteristic_name (varchar)</w:t>
      </w:r>
    </w:p>
    <w:p w14:paraId="1625A2BD" w14:textId="77777777" w:rsidR="002430D8" w:rsidRPr="00F74F7A" w:rsidRDefault="002430D8" w:rsidP="002430D8">
      <w:pPr>
        <w:pStyle w:val="NoSpacing"/>
        <w:ind w:left="284"/>
        <w:rPr>
          <w:rFonts w:asciiTheme="minorHAnsi" w:hAnsiTheme="minorHAnsi" w:cstheme="minorHAnsi"/>
          <w:sz w:val="18"/>
          <w:szCs w:val="18"/>
        </w:rPr>
      </w:pPr>
      <w:r w:rsidRPr="00F74F7A">
        <w:rPr>
          <w:rFonts w:asciiTheme="minorHAnsi" w:hAnsiTheme="minorHAnsi" w:cstheme="minorHAnsi"/>
          <w:sz w:val="18"/>
          <w:szCs w:val="18"/>
        </w:rPr>
        <w:t>characteristic_name_long (varchar)</w:t>
      </w:r>
    </w:p>
    <w:p w14:paraId="3CE0E14C" w14:textId="77777777" w:rsidR="002430D8" w:rsidRPr="00F74F7A" w:rsidRDefault="002430D8" w:rsidP="002430D8">
      <w:pPr>
        <w:pStyle w:val="NoSpacing"/>
        <w:ind w:left="284"/>
        <w:rPr>
          <w:rFonts w:asciiTheme="minorHAnsi" w:hAnsiTheme="minorHAnsi" w:cstheme="minorHAnsi"/>
          <w:sz w:val="18"/>
          <w:szCs w:val="18"/>
        </w:rPr>
      </w:pPr>
      <w:r w:rsidRPr="00F74F7A">
        <w:rPr>
          <w:rFonts w:asciiTheme="minorHAnsi" w:hAnsiTheme="minorHAnsi" w:cstheme="minorHAnsi"/>
          <w:sz w:val="18"/>
          <w:szCs w:val="18"/>
        </w:rPr>
        <w:t>digital_object_identifier (varchar)</w:t>
      </w:r>
    </w:p>
    <w:p w14:paraId="1A2FFE62" w14:textId="77777777" w:rsidR="002430D8" w:rsidRPr="00F74F7A" w:rsidRDefault="002430D8" w:rsidP="002430D8">
      <w:pPr>
        <w:pStyle w:val="NoSpacing"/>
        <w:ind w:left="284"/>
        <w:rPr>
          <w:rFonts w:asciiTheme="minorHAnsi" w:hAnsiTheme="minorHAnsi" w:cstheme="minorHAnsi"/>
          <w:sz w:val="18"/>
          <w:szCs w:val="18"/>
        </w:rPr>
      </w:pPr>
      <w:r w:rsidRPr="00F74F7A">
        <w:rPr>
          <w:rFonts w:asciiTheme="minorHAnsi" w:hAnsiTheme="minorHAnsi" w:cstheme="minorHAnsi"/>
          <w:sz w:val="18"/>
          <w:szCs w:val="18"/>
        </w:rPr>
        <w:t>field_comment (varchar)</w:t>
      </w:r>
    </w:p>
    <w:p w14:paraId="3E3EC89F" w14:textId="77777777" w:rsidR="002430D8" w:rsidRPr="00F74F7A" w:rsidRDefault="002430D8" w:rsidP="002430D8">
      <w:pPr>
        <w:pStyle w:val="NoSpacing"/>
        <w:ind w:left="284"/>
        <w:rPr>
          <w:rFonts w:asciiTheme="minorHAnsi" w:hAnsiTheme="minorHAnsi" w:cstheme="minorHAnsi"/>
          <w:sz w:val="18"/>
          <w:szCs w:val="18"/>
        </w:rPr>
      </w:pPr>
      <w:r w:rsidRPr="00F74F7A">
        <w:rPr>
          <w:rFonts w:asciiTheme="minorHAnsi" w:hAnsiTheme="minorHAnsi" w:cstheme="minorHAnsi"/>
          <w:sz w:val="18"/>
          <w:szCs w:val="18"/>
        </w:rPr>
        <w:t>laboratory_name (varchar)</w:t>
      </w:r>
    </w:p>
    <w:p w14:paraId="09A35F7F" w14:textId="77777777" w:rsidR="002430D8" w:rsidRPr="00F74F7A" w:rsidRDefault="002430D8" w:rsidP="002430D8">
      <w:pPr>
        <w:pStyle w:val="NoSpacing"/>
        <w:ind w:left="284"/>
        <w:rPr>
          <w:rFonts w:asciiTheme="minorHAnsi" w:hAnsiTheme="minorHAnsi" w:cstheme="minorHAnsi"/>
          <w:sz w:val="18"/>
          <w:szCs w:val="18"/>
        </w:rPr>
      </w:pPr>
      <w:r w:rsidRPr="00F74F7A">
        <w:rPr>
          <w:rFonts w:asciiTheme="minorHAnsi" w:hAnsiTheme="minorHAnsi" w:cstheme="minorHAnsi"/>
          <w:sz w:val="18"/>
          <w:szCs w:val="18"/>
        </w:rPr>
        <w:t>laboratory_sample_id (varchar)</w:t>
      </w:r>
    </w:p>
    <w:p w14:paraId="5B93358B" w14:textId="77777777" w:rsidR="002430D8" w:rsidRPr="00F74F7A" w:rsidRDefault="002430D8" w:rsidP="002430D8">
      <w:pPr>
        <w:pStyle w:val="NoSpacing"/>
        <w:ind w:left="284"/>
        <w:rPr>
          <w:rFonts w:asciiTheme="minorHAnsi" w:hAnsiTheme="minorHAnsi" w:cstheme="minorHAnsi"/>
          <w:sz w:val="18"/>
          <w:szCs w:val="18"/>
        </w:rPr>
      </w:pPr>
      <w:r w:rsidRPr="00F74F7A">
        <w:rPr>
          <w:rFonts w:asciiTheme="minorHAnsi" w:hAnsiTheme="minorHAnsi" w:cstheme="minorHAnsi"/>
          <w:sz w:val="18"/>
          <w:szCs w:val="18"/>
        </w:rPr>
        <w:t>method_speciation (varchar)</w:t>
      </w:r>
    </w:p>
    <w:p w14:paraId="397A0E5B" w14:textId="77777777" w:rsidR="002430D8" w:rsidRPr="00F74F7A" w:rsidRDefault="002430D8" w:rsidP="002430D8">
      <w:pPr>
        <w:pStyle w:val="NoSpacing"/>
        <w:ind w:left="284"/>
        <w:rPr>
          <w:rFonts w:asciiTheme="minorHAnsi" w:hAnsiTheme="minorHAnsi" w:cstheme="minorHAnsi"/>
          <w:sz w:val="18"/>
          <w:szCs w:val="18"/>
        </w:rPr>
      </w:pPr>
      <w:r w:rsidRPr="00F74F7A">
        <w:rPr>
          <w:rFonts w:asciiTheme="minorHAnsi" w:hAnsiTheme="minorHAnsi" w:cstheme="minorHAnsi"/>
          <w:sz w:val="18"/>
          <w:szCs w:val="18"/>
        </w:rPr>
        <w:t>precip_rain_gauge_mm (varchar)</w:t>
      </w:r>
    </w:p>
    <w:p w14:paraId="1A859260" w14:textId="77777777" w:rsidR="002430D8" w:rsidRPr="00F74F7A" w:rsidRDefault="002430D8" w:rsidP="002430D8">
      <w:pPr>
        <w:pStyle w:val="NoSpacing"/>
        <w:ind w:left="284"/>
        <w:rPr>
          <w:rFonts w:asciiTheme="minorHAnsi" w:hAnsiTheme="minorHAnsi" w:cstheme="minorHAnsi"/>
          <w:sz w:val="18"/>
          <w:szCs w:val="18"/>
        </w:rPr>
      </w:pPr>
      <w:r w:rsidRPr="00F74F7A">
        <w:rPr>
          <w:rFonts w:asciiTheme="minorHAnsi" w:hAnsiTheme="minorHAnsi" w:cstheme="minorHAnsi"/>
          <w:sz w:val="18"/>
          <w:szCs w:val="18"/>
        </w:rPr>
        <w:t>result_analytical_method_instrument (varchar)</w:t>
      </w:r>
    </w:p>
    <w:p w14:paraId="114D3423" w14:textId="77777777" w:rsidR="002430D8" w:rsidRPr="00F74F7A" w:rsidRDefault="002430D8" w:rsidP="002430D8">
      <w:pPr>
        <w:pStyle w:val="NoSpacing"/>
        <w:ind w:left="284"/>
        <w:rPr>
          <w:rFonts w:asciiTheme="minorHAnsi" w:hAnsiTheme="minorHAnsi" w:cstheme="minorHAnsi"/>
          <w:sz w:val="18"/>
          <w:szCs w:val="18"/>
        </w:rPr>
      </w:pPr>
      <w:r w:rsidRPr="00F74F7A">
        <w:rPr>
          <w:rFonts w:asciiTheme="minorHAnsi" w:hAnsiTheme="minorHAnsi" w:cstheme="minorHAnsi"/>
          <w:sz w:val="18"/>
          <w:szCs w:val="18"/>
        </w:rPr>
        <w:t>result_analytical_method_name (varchar)</w:t>
      </w:r>
    </w:p>
    <w:p w14:paraId="59D5CC39" w14:textId="77777777" w:rsidR="002430D8" w:rsidRPr="00F74F7A" w:rsidRDefault="002430D8" w:rsidP="002430D8">
      <w:pPr>
        <w:pStyle w:val="NoSpacing"/>
        <w:ind w:left="284"/>
        <w:rPr>
          <w:rFonts w:asciiTheme="minorHAnsi" w:hAnsiTheme="minorHAnsi" w:cstheme="minorHAnsi"/>
          <w:sz w:val="18"/>
          <w:szCs w:val="18"/>
        </w:rPr>
      </w:pPr>
      <w:r w:rsidRPr="00F74F7A">
        <w:rPr>
          <w:rFonts w:asciiTheme="minorHAnsi" w:hAnsiTheme="minorHAnsi" w:cstheme="minorHAnsi"/>
          <w:sz w:val="18"/>
          <w:szCs w:val="18"/>
        </w:rPr>
        <w:t>result_analytical_reference_method (varchar)</w:t>
      </w:r>
    </w:p>
    <w:p w14:paraId="7A0898AB" w14:textId="77777777" w:rsidR="002430D8" w:rsidRPr="00F74F7A" w:rsidRDefault="002430D8" w:rsidP="002430D8">
      <w:pPr>
        <w:pStyle w:val="NoSpacing"/>
        <w:ind w:left="284"/>
        <w:rPr>
          <w:rFonts w:asciiTheme="minorHAnsi" w:hAnsiTheme="minorHAnsi" w:cstheme="minorHAnsi"/>
          <w:sz w:val="18"/>
          <w:szCs w:val="18"/>
        </w:rPr>
      </w:pPr>
      <w:r w:rsidRPr="00F74F7A">
        <w:rPr>
          <w:rFonts w:asciiTheme="minorHAnsi" w:hAnsiTheme="minorHAnsi" w:cstheme="minorHAnsi"/>
          <w:sz w:val="18"/>
          <w:szCs w:val="18"/>
        </w:rPr>
        <w:t>result_comment (varchar)</w:t>
      </w:r>
    </w:p>
    <w:p w14:paraId="36D5E2E4" w14:textId="77777777" w:rsidR="002430D8" w:rsidRPr="00F74F7A" w:rsidRDefault="002430D8" w:rsidP="002430D8">
      <w:pPr>
        <w:pStyle w:val="NoSpacing"/>
        <w:ind w:left="284"/>
        <w:rPr>
          <w:rFonts w:asciiTheme="minorHAnsi" w:hAnsiTheme="minorHAnsi" w:cstheme="minorHAnsi"/>
          <w:sz w:val="18"/>
          <w:szCs w:val="18"/>
        </w:rPr>
      </w:pPr>
      <w:r w:rsidRPr="00F74F7A">
        <w:rPr>
          <w:rFonts w:asciiTheme="minorHAnsi" w:hAnsiTheme="minorHAnsi" w:cstheme="minorHAnsi"/>
          <w:sz w:val="18"/>
          <w:szCs w:val="18"/>
        </w:rPr>
        <w:t>result_detection_condition (varchar)</w:t>
      </w:r>
    </w:p>
    <w:p w14:paraId="466E0797" w14:textId="77777777" w:rsidR="002430D8" w:rsidRPr="00F74F7A" w:rsidRDefault="002430D8" w:rsidP="002430D8">
      <w:pPr>
        <w:pStyle w:val="NoSpacing"/>
        <w:ind w:left="284"/>
        <w:rPr>
          <w:rFonts w:asciiTheme="minorHAnsi" w:hAnsiTheme="minorHAnsi" w:cstheme="minorHAnsi"/>
          <w:sz w:val="18"/>
          <w:szCs w:val="18"/>
        </w:rPr>
      </w:pPr>
      <w:r w:rsidRPr="00F74F7A">
        <w:rPr>
          <w:rFonts w:asciiTheme="minorHAnsi" w:hAnsiTheme="minorHAnsi" w:cstheme="minorHAnsi"/>
          <w:sz w:val="18"/>
          <w:szCs w:val="18"/>
        </w:rPr>
        <w:t>result_detection_quantitation_limit_measure (varchar)</w:t>
      </w:r>
    </w:p>
    <w:p w14:paraId="0625FFA1" w14:textId="77777777" w:rsidR="002430D8" w:rsidRPr="00F74F7A" w:rsidRDefault="002430D8" w:rsidP="002430D8">
      <w:pPr>
        <w:pStyle w:val="NoSpacing"/>
        <w:ind w:left="284"/>
        <w:rPr>
          <w:rFonts w:asciiTheme="minorHAnsi" w:hAnsiTheme="minorHAnsi" w:cstheme="minorHAnsi"/>
          <w:sz w:val="18"/>
          <w:szCs w:val="18"/>
        </w:rPr>
      </w:pPr>
      <w:r w:rsidRPr="00F74F7A">
        <w:rPr>
          <w:rFonts w:asciiTheme="minorHAnsi" w:hAnsiTheme="minorHAnsi" w:cstheme="minorHAnsi"/>
          <w:sz w:val="18"/>
          <w:szCs w:val="18"/>
        </w:rPr>
        <w:lastRenderedPageBreak/>
        <w:t>result_detection_quantitation_limit_type (varchar)</w:t>
      </w:r>
    </w:p>
    <w:p w14:paraId="7ACC79CF" w14:textId="77777777" w:rsidR="002430D8" w:rsidRPr="00F74F7A" w:rsidRDefault="002430D8" w:rsidP="002430D8">
      <w:pPr>
        <w:pStyle w:val="NoSpacing"/>
        <w:ind w:left="284"/>
        <w:rPr>
          <w:rFonts w:asciiTheme="minorHAnsi" w:hAnsiTheme="minorHAnsi" w:cstheme="minorHAnsi"/>
          <w:sz w:val="18"/>
          <w:szCs w:val="18"/>
        </w:rPr>
      </w:pPr>
      <w:r w:rsidRPr="00F74F7A">
        <w:rPr>
          <w:rFonts w:asciiTheme="minorHAnsi" w:hAnsiTheme="minorHAnsi" w:cstheme="minorHAnsi"/>
          <w:sz w:val="18"/>
          <w:szCs w:val="18"/>
        </w:rPr>
        <w:t>result_detection_quantitation_limit_unit (varchar)</w:t>
      </w:r>
    </w:p>
    <w:p w14:paraId="1169EE7E" w14:textId="77777777" w:rsidR="002430D8" w:rsidRPr="00F74F7A" w:rsidRDefault="002430D8" w:rsidP="002430D8">
      <w:pPr>
        <w:pStyle w:val="NoSpacing"/>
        <w:ind w:left="284"/>
        <w:rPr>
          <w:rFonts w:asciiTheme="minorHAnsi" w:hAnsiTheme="minorHAnsi" w:cstheme="minorHAnsi"/>
          <w:sz w:val="18"/>
          <w:szCs w:val="18"/>
        </w:rPr>
      </w:pPr>
      <w:r w:rsidRPr="00F74F7A">
        <w:rPr>
          <w:rFonts w:asciiTheme="minorHAnsi" w:hAnsiTheme="minorHAnsi" w:cstheme="minorHAnsi"/>
          <w:sz w:val="18"/>
          <w:szCs w:val="18"/>
        </w:rPr>
        <w:t>result_sample_fraction (varchar)</w:t>
      </w:r>
    </w:p>
    <w:p w14:paraId="27EF07A8" w14:textId="77777777" w:rsidR="002430D8" w:rsidRPr="00F74F7A" w:rsidRDefault="002430D8" w:rsidP="002430D8">
      <w:pPr>
        <w:pStyle w:val="NoSpacing"/>
        <w:ind w:left="284"/>
        <w:rPr>
          <w:rFonts w:asciiTheme="minorHAnsi" w:hAnsiTheme="minorHAnsi" w:cstheme="minorHAnsi"/>
          <w:sz w:val="18"/>
          <w:szCs w:val="18"/>
        </w:rPr>
      </w:pPr>
      <w:r w:rsidRPr="00F74F7A">
        <w:rPr>
          <w:rFonts w:asciiTheme="minorHAnsi" w:hAnsiTheme="minorHAnsi" w:cstheme="minorHAnsi"/>
          <w:sz w:val="18"/>
          <w:szCs w:val="18"/>
        </w:rPr>
        <w:t>result_status_id (varchar)</w:t>
      </w:r>
    </w:p>
    <w:p w14:paraId="18056E22" w14:textId="77777777" w:rsidR="002430D8" w:rsidRPr="00F74F7A" w:rsidRDefault="002430D8" w:rsidP="002430D8">
      <w:pPr>
        <w:pStyle w:val="NoSpacing"/>
        <w:ind w:left="284"/>
        <w:rPr>
          <w:rFonts w:asciiTheme="minorHAnsi" w:hAnsiTheme="minorHAnsi" w:cstheme="minorHAnsi"/>
          <w:sz w:val="18"/>
          <w:szCs w:val="18"/>
        </w:rPr>
      </w:pPr>
      <w:r w:rsidRPr="00F74F7A">
        <w:rPr>
          <w:rFonts w:asciiTheme="minorHAnsi" w:hAnsiTheme="minorHAnsi" w:cstheme="minorHAnsi"/>
          <w:sz w:val="18"/>
          <w:szCs w:val="18"/>
        </w:rPr>
        <w:t>result_unit (varchar)</w:t>
      </w:r>
    </w:p>
    <w:p w14:paraId="235EC760" w14:textId="77777777" w:rsidR="002430D8" w:rsidRPr="00F74F7A" w:rsidRDefault="002430D8" w:rsidP="002430D8">
      <w:pPr>
        <w:pStyle w:val="NoSpacing"/>
        <w:ind w:left="284"/>
        <w:rPr>
          <w:rFonts w:asciiTheme="minorHAnsi" w:hAnsiTheme="minorHAnsi" w:cstheme="minorHAnsi"/>
          <w:sz w:val="18"/>
          <w:szCs w:val="18"/>
        </w:rPr>
      </w:pPr>
      <w:r w:rsidRPr="00F74F7A">
        <w:rPr>
          <w:rFonts w:asciiTheme="minorHAnsi" w:hAnsiTheme="minorHAnsi" w:cstheme="minorHAnsi"/>
          <w:sz w:val="18"/>
          <w:szCs w:val="18"/>
        </w:rPr>
        <w:t>result_value (numeric)</w:t>
      </w:r>
    </w:p>
    <w:p w14:paraId="06136A1F" w14:textId="5774E832" w:rsidR="002430D8" w:rsidRPr="00F74F7A" w:rsidRDefault="002430D8" w:rsidP="002430D8">
      <w:pPr>
        <w:pStyle w:val="NoSpacing"/>
        <w:ind w:left="284"/>
        <w:rPr>
          <w:rFonts w:asciiTheme="minorHAnsi" w:hAnsiTheme="minorHAnsi" w:cstheme="minorHAnsi"/>
          <w:sz w:val="18"/>
          <w:szCs w:val="18"/>
        </w:rPr>
      </w:pPr>
      <w:r w:rsidRPr="00F74F7A">
        <w:rPr>
          <w:rFonts w:asciiTheme="minorHAnsi" w:hAnsiTheme="minorHAnsi" w:cstheme="minorHAnsi"/>
          <w:sz w:val="18"/>
          <w:szCs w:val="18"/>
        </w:rPr>
        <w:t>activity_end_date (date)</w:t>
      </w:r>
    </w:p>
    <w:p w14:paraId="3AFCB309" w14:textId="77777777" w:rsidR="00AE3926" w:rsidRPr="00F74F7A" w:rsidRDefault="00AE3926" w:rsidP="002430D8">
      <w:pPr>
        <w:pStyle w:val="NoSpacing"/>
        <w:ind w:left="284"/>
        <w:rPr>
          <w:rFonts w:asciiTheme="minorHAnsi" w:hAnsiTheme="minorHAnsi" w:cstheme="minorHAnsi"/>
          <w:sz w:val="18"/>
          <w:szCs w:val="18"/>
        </w:rPr>
      </w:pPr>
    </w:p>
    <w:p w14:paraId="31DADC3D" w14:textId="77777777" w:rsidR="002430D8" w:rsidRPr="00F74F7A" w:rsidRDefault="002430D8" w:rsidP="002430D8">
      <w:pPr>
        <w:pStyle w:val="NoSpacing"/>
        <w:rPr>
          <w:rFonts w:asciiTheme="minorHAnsi" w:hAnsiTheme="minorHAnsi" w:cstheme="minorHAnsi"/>
          <w:sz w:val="22"/>
        </w:rPr>
      </w:pPr>
      <w:r w:rsidRPr="00F74F7A">
        <w:rPr>
          <w:rFonts w:asciiTheme="minorHAnsi" w:hAnsiTheme="minorHAnsi" w:cstheme="minorHAnsi"/>
          <w:sz w:val="22"/>
        </w:rPr>
        <w:t>Location</w:t>
      </w:r>
    </w:p>
    <w:p w14:paraId="343FD3BF" w14:textId="77777777" w:rsidR="002430D8" w:rsidRPr="00F74F7A" w:rsidRDefault="002430D8" w:rsidP="002430D8">
      <w:pPr>
        <w:pStyle w:val="NoSpacing"/>
        <w:ind w:left="284"/>
        <w:rPr>
          <w:rFonts w:asciiTheme="minorHAnsi" w:hAnsiTheme="minorHAnsi" w:cstheme="minorHAnsi"/>
          <w:sz w:val="20"/>
          <w:szCs w:val="20"/>
        </w:rPr>
      </w:pPr>
      <w:r w:rsidRPr="00F74F7A">
        <w:rPr>
          <w:rFonts w:asciiTheme="minorHAnsi" w:hAnsiTheme="minorHAnsi" w:cstheme="minorHAnsi"/>
          <w:sz w:val="20"/>
          <w:szCs w:val="20"/>
        </w:rPr>
        <w:t>activity_depth_height_measure (numeric)</w:t>
      </w:r>
    </w:p>
    <w:p w14:paraId="0FAB1A16" w14:textId="77777777" w:rsidR="002430D8" w:rsidRPr="00F74F7A" w:rsidRDefault="002430D8" w:rsidP="002430D8">
      <w:pPr>
        <w:pStyle w:val="NoSpacing"/>
        <w:ind w:left="284"/>
        <w:rPr>
          <w:rFonts w:asciiTheme="minorHAnsi" w:hAnsiTheme="minorHAnsi" w:cstheme="minorHAnsi"/>
          <w:sz w:val="20"/>
          <w:szCs w:val="20"/>
        </w:rPr>
      </w:pPr>
      <w:r w:rsidRPr="00F74F7A">
        <w:rPr>
          <w:rFonts w:asciiTheme="minorHAnsi" w:hAnsiTheme="minorHAnsi" w:cstheme="minorHAnsi"/>
          <w:sz w:val="20"/>
          <w:szCs w:val="20"/>
        </w:rPr>
        <w:t>activity_depth_height_unit (varchar)</w:t>
      </w:r>
    </w:p>
    <w:p w14:paraId="32146D59" w14:textId="77777777" w:rsidR="002430D8" w:rsidRPr="00F74F7A" w:rsidRDefault="002430D8" w:rsidP="002430D8">
      <w:pPr>
        <w:pStyle w:val="NoSpacing"/>
        <w:ind w:left="284"/>
        <w:rPr>
          <w:rFonts w:asciiTheme="minorHAnsi" w:hAnsiTheme="minorHAnsi" w:cstheme="minorHAnsi"/>
          <w:sz w:val="20"/>
          <w:szCs w:val="20"/>
        </w:rPr>
      </w:pPr>
      <w:r w:rsidRPr="00F74F7A">
        <w:rPr>
          <w:rFonts w:asciiTheme="minorHAnsi" w:hAnsiTheme="minorHAnsi" w:cstheme="minorHAnsi"/>
          <w:sz w:val="20"/>
          <w:szCs w:val="20"/>
        </w:rPr>
        <w:t>layer_collection_end_depth (numeric)</w:t>
      </w:r>
    </w:p>
    <w:p w14:paraId="54B3C161" w14:textId="77777777" w:rsidR="002430D8" w:rsidRPr="00F74F7A" w:rsidRDefault="002430D8" w:rsidP="002430D8">
      <w:pPr>
        <w:pStyle w:val="NoSpacing"/>
        <w:ind w:left="284"/>
        <w:rPr>
          <w:rFonts w:asciiTheme="minorHAnsi" w:hAnsiTheme="minorHAnsi" w:cstheme="minorHAnsi"/>
          <w:sz w:val="20"/>
          <w:szCs w:val="20"/>
        </w:rPr>
      </w:pPr>
      <w:r w:rsidRPr="00F74F7A">
        <w:rPr>
          <w:rFonts w:asciiTheme="minorHAnsi" w:hAnsiTheme="minorHAnsi" w:cstheme="minorHAnsi"/>
          <w:sz w:val="20"/>
          <w:szCs w:val="20"/>
        </w:rPr>
        <w:t>layer_collection_start_depth (numeric)</w:t>
      </w:r>
    </w:p>
    <w:p w14:paraId="39BBF7CB" w14:textId="77777777" w:rsidR="002430D8" w:rsidRPr="00F74F7A" w:rsidRDefault="002430D8" w:rsidP="002430D8">
      <w:pPr>
        <w:pStyle w:val="NoSpacing"/>
        <w:ind w:left="284"/>
        <w:rPr>
          <w:rFonts w:asciiTheme="minorHAnsi" w:hAnsiTheme="minorHAnsi" w:cstheme="minorHAnsi"/>
          <w:sz w:val="20"/>
          <w:szCs w:val="20"/>
        </w:rPr>
      </w:pPr>
      <w:r w:rsidRPr="00F74F7A">
        <w:rPr>
          <w:rFonts w:asciiTheme="minorHAnsi" w:hAnsiTheme="minorHAnsi" w:cstheme="minorHAnsi"/>
          <w:sz w:val="20"/>
          <w:szCs w:val="20"/>
        </w:rPr>
        <w:t>monitoring_location_name (varchar)</w:t>
      </w:r>
    </w:p>
    <w:p w14:paraId="7B1DF45E" w14:textId="77777777" w:rsidR="002430D8" w:rsidRPr="00F74F7A" w:rsidRDefault="002430D8" w:rsidP="002430D8">
      <w:pPr>
        <w:pStyle w:val="NoSpacing"/>
        <w:ind w:left="284"/>
        <w:rPr>
          <w:rFonts w:asciiTheme="minorHAnsi" w:hAnsiTheme="minorHAnsi" w:cstheme="minorHAnsi"/>
          <w:sz w:val="20"/>
          <w:szCs w:val="20"/>
        </w:rPr>
      </w:pPr>
      <w:r w:rsidRPr="00F74F7A">
        <w:rPr>
          <w:rFonts w:asciiTheme="minorHAnsi" w:hAnsiTheme="minorHAnsi" w:cstheme="minorHAnsi"/>
          <w:sz w:val="20"/>
          <w:szCs w:val="20"/>
        </w:rPr>
        <w:t>site_code (varchar)</w:t>
      </w:r>
    </w:p>
    <w:p w14:paraId="4734C13E" w14:textId="5530BDCB" w:rsidR="002430D8" w:rsidRPr="00F74F7A" w:rsidRDefault="002430D8" w:rsidP="002430D8">
      <w:pPr>
        <w:pStyle w:val="NoSpacing"/>
        <w:rPr>
          <w:rFonts w:asciiTheme="minorHAnsi" w:hAnsiTheme="minorHAnsi" w:cstheme="minorHAnsi"/>
          <w:sz w:val="20"/>
          <w:szCs w:val="20"/>
        </w:rPr>
      </w:pPr>
    </w:p>
    <w:p w14:paraId="49EE0450" w14:textId="77777777" w:rsidR="00110ACA" w:rsidRPr="00F74F7A" w:rsidRDefault="00110ACA" w:rsidP="002430D8">
      <w:pPr>
        <w:pStyle w:val="NoSpacing"/>
        <w:rPr>
          <w:rFonts w:asciiTheme="minorHAnsi" w:hAnsiTheme="minorHAnsi" w:cstheme="minorHAnsi"/>
          <w:sz w:val="20"/>
          <w:szCs w:val="20"/>
        </w:rPr>
      </w:pPr>
    </w:p>
    <w:p w14:paraId="4DE6548B" w14:textId="77777777" w:rsidR="002430D8" w:rsidRPr="00F74F7A" w:rsidRDefault="002430D8" w:rsidP="002430D8">
      <w:pPr>
        <w:pStyle w:val="NoSpacing"/>
        <w:rPr>
          <w:rFonts w:asciiTheme="minorHAnsi" w:hAnsiTheme="minorHAnsi" w:cstheme="minorHAnsi"/>
          <w:sz w:val="22"/>
        </w:rPr>
      </w:pPr>
      <w:r w:rsidRPr="00F74F7A">
        <w:rPr>
          <w:rFonts w:asciiTheme="minorHAnsi" w:hAnsiTheme="minorHAnsi" w:cstheme="minorHAnsi"/>
          <w:sz w:val="22"/>
        </w:rPr>
        <w:t>Temporal</w:t>
      </w:r>
    </w:p>
    <w:p w14:paraId="18463D5A" w14:textId="77777777" w:rsidR="002430D8" w:rsidRPr="00F74F7A" w:rsidRDefault="002430D8" w:rsidP="002430D8">
      <w:pPr>
        <w:pStyle w:val="NoSpacing"/>
        <w:ind w:left="284"/>
        <w:rPr>
          <w:rFonts w:asciiTheme="minorHAnsi" w:hAnsiTheme="minorHAnsi" w:cstheme="minorHAnsi"/>
          <w:sz w:val="20"/>
          <w:szCs w:val="20"/>
        </w:rPr>
      </w:pPr>
      <w:r w:rsidRPr="00F74F7A">
        <w:rPr>
          <w:rFonts w:asciiTheme="minorHAnsi" w:hAnsiTheme="minorHAnsi" w:cstheme="minorHAnsi"/>
          <w:sz w:val="20"/>
          <w:szCs w:val="20"/>
        </w:rPr>
        <w:t>activity_end_time (time without time zone)</w:t>
      </w:r>
    </w:p>
    <w:p w14:paraId="59AC6BE7" w14:textId="77777777" w:rsidR="002430D8" w:rsidRPr="00F74F7A" w:rsidRDefault="002430D8" w:rsidP="002430D8">
      <w:pPr>
        <w:pStyle w:val="NoSpacing"/>
        <w:ind w:left="284"/>
        <w:rPr>
          <w:rFonts w:asciiTheme="minorHAnsi" w:hAnsiTheme="minorHAnsi" w:cstheme="minorHAnsi"/>
          <w:sz w:val="20"/>
          <w:szCs w:val="20"/>
        </w:rPr>
      </w:pPr>
      <w:r w:rsidRPr="00F74F7A">
        <w:rPr>
          <w:rFonts w:asciiTheme="minorHAnsi" w:hAnsiTheme="minorHAnsi" w:cstheme="minorHAnsi"/>
          <w:sz w:val="20"/>
          <w:szCs w:val="20"/>
        </w:rPr>
        <w:t>activity_start_date (date)</w:t>
      </w:r>
    </w:p>
    <w:p w14:paraId="46B45E53" w14:textId="77777777" w:rsidR="002430D8" w:rsidRPr="00F74F7A" w:rsidRDefault="002430D8" w:rsidP="002430D8">
      <w:pPr>
        <w:pStyle w:val="NoSpacing"/>
        <w:ind w:left="284"/>
        <w:rPr>
          <w:rFonts w:asciiTheme="minorHAnsi" w:hAnsiTheme="minorHAnsi" w:cstheme="minorHAnsi"/>
          <w:sz w:val="20"/>
          <w:szCs w:val="20"/>
        </w:rPr>
      </w:pPr>
      <w:r w:rsidRPr="00F74F7A">
        <w:rPr>
          <w:rFonts w:asciiTheme="minorHAnsi" w:hAnsiTheme="minorHAnsi" w:cstheme="minorHAnsi"/>
          <w:sz w:val="20"/>
          <w:szCs w:val="20"/>
        </w:rPr>
        <w:t>activity_start_time (time without time zone)</w:t>
      </w:r>
    </w:p>
    <w:p w14:paraId="10937517" w14:textId="77777777" w:rsidR="002430D8" w:rsidRPr="00F74F7A" w:rsidRDefault="002430D8" w:rsidP="002430D8">
      <w:pPr>
        <w:pStyle w:val="NoSpacing"/>
        <w:ind w:left="284"/>
        <w:rPr>
          <w:rFonts w:asciiTheme="minorHAnsi" w:hAnsiTheme="minorHAnsi" w:cstheme="minorHAnsi"/>
          <w:sz w:val="20"/>
          <w:szCs w:val="20"/>
        </w:rPr>
      </w:pPr>
      <w:r w:rsidRPr="00F74F7A">
        <w:rPr>
          <w:rFonts w:asciiTheme="minorHAnsi" w:hAnsiTheme="minorHAnsi" w:cstheme="minorHAnsi"/>
          <w:sz w:val="20"/>
          <w:szCs w:val="20"/>
        </w:rPr>
        <w:t>analysis_start_date (date)</w:t>
      </w:r>
    </w:p>
    <w:p w14:paraId="027C21DF" w14:textId="77777777" w:rsidR="002430D8" w:rsidRPr="00F74F7A" w:rsidRDefault="002430D8" w:rsidP="002430D8">
      <w:pPr>
        <w:pStyle w:val="NoSpacing"/>
        <w:rPr>
          <w:rFonts w:asciiTheme="minorHAnsi" w:hAnsiTheme="minorHAnsi" w:cstheme="minorHAnsi"/>
          <w:sz w:val="20"/>
          <w:szCs w:val="20"/>
        </w:rPr>
      </w:pPr>
    </w:p>
    <w:p w14:paraId="6F2C2959" w14:textId="35B0F03C" w:rsidR="002430D8" w:rsidRPr="00F74F7A" w:rsidRDefault="002430D8" w:rsidP="002430D8">
      <w:pPr>
        <w:pStyle w:val="NoSpacing"/>
        <w:rPr>
          <w:rFonts w:asciiTheme="minorHAnsi" w:hAnsiTheme="minorHAnsi" w:cstheme="minorHAnsi"/>
          <w:sz w:val="22"/>
        </w:rPr>
      </w:pPr>
      <w:r w:rsidRPr="00F74F7A">
        <w:rPr>
          <w:rFonts w:asciiTheme="minorHAnsi" w:hAnsiTheme="minorHAnsi" w:cstheme="minorHAnsi"/>
          <w:sz w:val="22"/>
        </w:rPr>
        <w:t xml:space="preserve">Internal </w:t>
      </w:r>
      <w:r w:rsidR="00AE3926" w:rsidRPr="00F74F7A">
        <w:rPr>
          <w:rFonts w:asciiTheme="minorHAnsi" w:hAnsiTheme="minorHAnsi" w:cstheme="minorHAnsi"/>
          <w:sz w:val="22"/>
        </w:rPr>
        <w:t>Data Management</w:t>
      </w:r>
    </w:p>
    <w:p w14:paraId="0C3B242A" w14:textId="72FE3354" w:rsidR="002430D8" w:rsidRPr="00F74F7A" w:rsidRDefault="002430D8" w:rsidP="002430D8">
      <w:pPr>
        <w:pStyle w:val="NoSpacing"/>
        <w:ind w:left="284"/>
        <w:rPr>
          <w:rFonts w:asciiTheme="minorHAnsi" w:hAnsiTheme="minorHAnsi" w:cstheme="minorHAnsi"/>
          <w:sz w:val="20"/>
          <w:szCs w:val="20"/>
        </w:rPr>
      </w:pPr>
      <w:r w:rsidRPr="00F74F7A">
        <w:rPr>
          <w:rFonts w:asciiTheme="minorHAnsi" w:hAnsiTheme="minorHAnsi" w:cstheme="minorHAnsi"/>
          <w:sz w:val="20"/>
          <w:szCs w:val="20"/>
        </w:rPr>
        <w:t>dataset_name (varchar)</w:t>
      </w:r>
    </w:p>
    <w:p w14:paraId="53E707CB" w14:textId="479C1D0A" w:rsidR="002430D8" w:rsidRPr="00F74F7A" w:rsidRDefault="002430D8" w:rsidP="002430D8">
      <w:pPr>
        <w:pStyle w:val="NoSpacing"/>
        <w:ind w:left="284"/>
        <w:rPr>
          <w:rFonts w:asciiTheme="minorHAnsi" w:hAnsiTheme="minorHAnsi" w:cstheme="minorHAnsi"/>
          <w:sz w:val="20"/>
          <w:szCs w:val="20"/>
        </w:rPr>
      </w:pPr>
      <w:r w:rsidRPr="00F74F7A">
        <w:rPr>
          <w:rFonts w:asciiTheme="minorHAnsi" w:hAnsiTheme="minorHAnsi" w:cstheme="minorHAnsi"/>
          <w:sz w:val="20"/>
          <w:szCs w:val="20"/>
        </w:rPr>
        <w:t>loader_version (varchar)</w:t>
      </w:r>
    </w:p>
    <w:p w14:paraId="4B12E731" w14:textId="0912E2BC" w:rsidR="00AE3926" w:rsidRPr="00F74F7A" w:rsidRDefault="00AE3926" w:rsidP="00AE3926">
      <w:pPr>
        <w:pStyle w:val="NoSpacing"/>
        <w:ind w:left="284"/>
        <w:rPr>
          <w:rFonts w:asciiTheme="minorHAnsi" w:hAnsiTheme="minorHAnsi" w:cstheme="minorHAnsi"/>
          <w:sz w:val="20"/>
          <w:szCs w:val="20"/>
        </w:rPr>
      </w:pPr>
      <w:r w:rsidRPr="00F74F7A">
        <w:rPr>
          <w:rFonts w:asciiTheme="minorHAnsi" w:hAnsiTheme="minorHAnsi" w:cstheme="minorHAnsi"/>
          <w:sz w:val="20"/>
          <w:szCs w:val="20"/>
        </w:rPr>
        <w:t>monitoring_location_id (uuid)</w:t>
      </w:r>
    </w:p>
    <w:p w14:paraId="75EED7C8" w14:textId="7B575995" w:rsidR="00AE3926" w:rsidRPr="00F74F7A" w:rsidRDefault="002430D8" w:rsidP="00AE3926">
      <w:pPr>
        <w:pStyle w:val="NoSpacing"/>
        <w:ind w:left="284"/>
        <w:rPr>
          <w:rFonts w:asciiTheme="minorHAnsi" w:hAnsiTheme="minorHAnsi" w:cstheme="minorHAnsi"/>
          <w:sz w:val="20"/>
          <w:szCs w:val="20"/>
        </w:rPr>
      </w:pPr>
      <w:r w:rsidRPr="00F74F7A">
        <w:rPr>
          <w:rFonts w:asciiTheme="minorHAnsi" w:hAnsiTheme="minorHAnsi" w:cstheme="minorHAnsi"/>
          <w:sz w:val="20"/>
          <w:szCs w:val="20"/>
        </w:rPr>
        <w:t>update_account (varchar)</w:t>
      </w:r>
    </w:p>
    <w:p w14:paraId="1132AA73" w14:textId="61149EEA" w:rsidR="002430D8" w:rsidRPr="00F74F7A" w:rsidRDefault="002430D8" w:rsidP="002430D8">
      <w:pPr>
        <w:pStyle w:val="NoSpacing"/>
        <w:ind w:left="284"/>
        <w:rPr>
          <w:rFonts w:asciiTheme="minorHAnsi" w:hAnsiTheme="minorHAnsi" w:cstheme="minorHAnsi"/>
          <w:sz w:val="20"/>
          <w:szCs w:val="20"/>
        </w:rPr>
      </w:pPr>
      <w:r w:rsidRPr="00F74F7A">
        <w:rPr>
          <w:rFonts w:asciiTheme="minorHAnsi" w:hAnsiTheme="minorHAnsi" w:cstheme="minorHAnsi"/>
          <w:sz w:val="20"/>
          <w:szCs w:val="20"/>
        </w:rPr>
        <w:t>update_date (date)</w:t>
      </w:r>
    </w:p>
    <w:p w14:paraId="038EACA1" w14:textId="77777777" w:rsidR="00AE3926" w:rsidRDefault="00AE3926" w:rsidP="002430D8">
      <w:pPr>
        <w:pStyle w:val="NoSpacing"/>
        <w:ind w:left="284"/>
        <w:rPr>
          <w:sz w:val="20"/>
          <w:szCs w:val="20"/>
        </w:rPr>
        <w:sectPr w:rsidR="00AE3926" w:rsidSect="00FD3CE9">
          <w:type w:val="continuous"/>
          <w:pgSz w:w="12240" w:h="15840"/>
          <w:pgMar w:top="1440" w:right="1440" w:bottom="1440" w:left="1440" w:header="708" w:footer="708" w:gutter="0"/>
          <w:cols w:space="708"/>
          <w:docGrid w:linePitch="360"/>
        </w:sectPr>
      </w:pPr>
    </w:p>
    <w:p w14:paraId="558928A1" w14:textId="5E21E67E" w:rsidR="00F5159E" w:rsidRPr="009D62F2" w:rsidRDefault="00E71E76" w:rsidP="0092666D">
      <w:pPr>
        <w:pStyle w:val="Free-style"/>
      </w:pPr>
      <w:r>
        <w:t>Data Dictionary</w:t>
      </w:r>
      <w:r w:rsidR="002430D8">
        <w:t xml:space="preserve"> (description for each field)</w:t>
      </w:r>
    </w:p>
    <w:p w14:paraId="1CA4606C" w14:textId="15BD078C" w:rsidR="00CA4CE7" w:rsidRDefault="004F1678" w:rsidP="00F5159E">
      <w:r>
        <w:t>Each field has been categorized</w:t>
      </w:r>
      <w:r w:rsidR="002C20FA">
        <w:t xml:space="preserve"> and listed within each category alphabetically. The field name is followed by a description, </w:t>
      </w:r>
      <w:r w:rsidR="006717CA">
        <w:t>potential</w:t>
      </w:r>
      <w:r w:rsidR="003D0DCA">
        <w:t xml:space="preserve"> or example</w:t>
      </w:r>
      <w:r w:rsidR="006717CA">
        <w:t xml:space="preserve"> values, and any other important notes.</w:t>
      </w:r>
    </w:p>
    <w:p w14:paraId="5FEC9E54" w14:textId="77777777" w:rsidR="00CA4CE7" w:rsidRPr="00F323D1" w:rsidRDefault="00CA4CE7" w:rsidP="006717CA">
      <w:pPr>
        <w:pStyle w:val="Heading2"/>
      </w:pPr>
      <w:r w:rsidRPr="00F323D1">
        <w:t>Sample and Result Related</w:t>
      </w:r>
    </w:p>
    <w:p w14:paraId="1382DC0D" w14:textId="0BB840F2" w:rsidR="00CA4CE7" w:rsidRDefault="00CA4CE7" w:rsidP="00941E9A">
      <w:pPr>
        <w:pStyle w:val="NoSpacing"/>
        <w:numPr>
          <w:ilvl w:val="0"/>
          <w:numId w:val="11"/>
        </w:numPr>
        <w:rPr>
          <w:rFonts w:asciiTheme="minorHAnsi" w:hAnsiTheme="minorHAnsi" w:cstheme="minorHAnsi"/>
          <w:sz w:val="22"/>
        </w:rPr>
      </w:pPr>
      <w:r w:rsidRPr="00DD505E">
        <w:rPr>
          <w:rFonts w:asciiTheme="minorHAnsi" w:hAnsiTheme="minorHAnsi" w:cstheme="minorHAnsi"/>
          <w:sz w:val="22"/>
        </w:rPr>
        <w:t>activity_media_name (varchar)</w:t>
      </w:r>
    </w:p>
    <w:p w14:paraId="3FEBAFE9" w14:textId="77777777" w:rsidR="00941E9A" w:rsidRDefault="004E7623" w:rsidP="00941E9A">
      <w:pPr>
        <w:pStyle w:val="NoSpacing"/>
        <w:numPr>
          <w:ilvl w:val="1"/>
          <w:numId w:val="11"/>
        </w:numPr>
        <w:rPr>
          <w:rFonts w:asciiTheme="minorHAnsi" w:hAnsiTheme="minorHAnsi" w:cstheme="minorHAnsi"/>
          <w:sz w:val="22"/>
        </w:rPr>
      </w:pPr>
      <w:r>
        <w:rPr>
          <w:rFonts w:asciiTheme="minorHAnsi" w:hAnsiTheme="minorHAnsi" w:cstheme="minorHAnsi"/>
          <w:sz w:val="22"/>
        </w:rPr>
        <w:t xml:space="preserve">Describes </w:t>
      </w:r>
      <w:r w:rsidR="000874EA">
        <w:rPr>
          <w:rFonts w:asciiTheme="minorHAnsi" w:hAnsiTheme="minorHAnsi" w:cstheme="minorHAnsi"/>
          <w:sz w:val="22"/>
        </w:rPr>
        <w:t>what type of material was sampled.</w:t>
      </w:r>
    </w:p>
    <w:p w14:paraId="078D786D" w14:textId="03A3E3DA" w:rsidR="00633FEA" w:rsidRPr="00DD505E" w:rsidRDefault="003142AC" w:rsidP="00941E9A">
      <w:pPr>
        <w:pStyle w:val="NoSpacing"/>
        <w:numPr>
          <w:ilvl w:val="1"/>
          <w:numId w:val="11"/>
        </w:numPr>
        <w:rPr>
          <w:rFonts w:asciiTheme="minorHAnsi" w:hAnsiTheme="minorHAnsi" w:cstheme="minorHAnsi"/>
          <w:sz w:val="22"/>
        </w:rPr>
      </w:pPr>
      <w:r>
        <w:rPr>
          <w:rFonts w:asciiTheme="minorHAnsi" w:hAnsiTheme="minorHAnsi" w:cstheme="minorHAnsi"/>
          <w:sz w:val="22"/>
        </w:rPr>
        <w:t xml:space="preserve">Typically </w:t>
      </w:r>
      <w:r w:rsidR="004E7623">
        <w:rPr>
          <w:rFonts w:asciiTheme="minorHAnsi" w:hAnsiTheme="minorHAnsi" w:cstheme="minorHAnsi"/>
          <w:sz w:val="22"/>
        </w:rPr>
        <w:t xml:space="preserve">“Lake Water”, though </w:t>
      </w:r>
      <w:r w:rsidR="000874EA">
        <w:rPr>
          <w:rFonts w:asciiTheme="minorHAnsi" w:hAnsiTheme="minorHAnsi" w:cstheme="minorHAnsi"/>
          <w:sz w:val="22"/>
        </w:rPr>
        <w:t>other options include “Stream Water”, “Periphyton”, “Precipitation”, “E</w:t>
      </w:r>
      <w:r w:rsidR="00610CAB">
        <w:rPr>
          <w:rFonts w:asciiTheme="minorHAnsi" w:hAnsiTheme="minorHAnsi" w:cstheme="minorHAnsi"/>
          <w:sz w:val="22"/>
        </w:rPr>
        <w:t>nclosure</w:t>
      </w:r>
      <w:r w:rsidR="000874EA">
        <w:rPr>
          <w:rFonts w:asciiTheme="minorHAnsi" w:hAnsiTheme="minorHAnsi" w:cstheme="minorHAnsi"/>
          <w:sz w:val="22"/>
        </w:rPr>
        <w:t xml:space="preserve"> Water”,</w:t>
      </w:r>
      <w:r w:rsidR="003A178F">
        <w:rPr>
          <w:rFonts w:asciiTheme="minorHAnsi" w:hAnsiTheme="minorHAnsi" w:cstheme="minorHAnsi"/>
          <w:sz w:val="22"/>
        </w:rPr>
        <w:t xml:space="preserve"> and more.</w:t>
      </w:r>
    </w:p>
    <w:p w14:paraId="1E40A8E7" w14:textId="2F453D8A" w:rsidR="00CA4CE7" w:rsidRDefault="00CA4CE7" w:rsidP="00941E9A">
      <w:pPr>
        <w:pStyle w:val="NoSpacing"/>
        <w:numPr>
          <w:ilvl w:val="0"/>
          <w:numId w:val="11"/>
        </w:numPr>
        <w:rPr>
          <w:rFonts w:asciiTheme="minorHAnsi" w:hAnsiTheme="minorHAnsi" w:cstheme="minorHAnsi"/>
          <w:sz w:val="22"/>
        </w:rPr>
      </w:pPr>
      <w:r w:rsidRPr="00DD505E">
        <w:rPr>
          <w:rFonts w:asciiTheme="minorHAnsi" w:hAnsiTheme="minorHAnsi" w:cstheme="minorHAnsi"/>
          <w:sz w:val="22"/>
        </w:rPr>
        <w:t>characteristic_name (varchar)</w:t>
      </w:r>
    </w:p>
    <w:p w14:paraId="0E56B505" w14:textId="24A48030" w:rsidR="003A178F" w:rsidRPr="00610CAB" w:rsidRDefault="003A178F" w:rsidP="00610CAB">
      <w:pPr>
        <w:pStyle w:val="NoSpacing"/>
        <w:numPr>
          <w:ilvl w:val="1"/>
          <w:numId w:val="11"/>
        </w:numPr>
        <w:rPr>
          <w:rFonts w:asciiTheme="minorHAnsi" w:hAnsiTheme="minorHAnsi" w:cstheme="minorHAnsi"/>
          <w:sz w:val="22"/>
        </w:rPr>
      </w:pPr>
      <w:r>
        <w:rPr>
          <w:rFonts w:asciiTheme="minorHAnsi" w:hAnsiTheme="minorHAnsi" w:cstheme="minorHAnsi"/>
          <w:sz w:val="22"/>
        </w:rPr>
        <w:t xml:space="preserve">A short </w:t>
      </w:r>
      <w:r w:rsidR="00C173B9">
        <w:rPr>
          <w:rFonts w:asciiTheme="minorHAnsi" w:hAnsiTheme="minorHAnsi" w:cstheme="minorHAnsi"/>
          <w:sz w:val="22"/>
        </w:rPr>
        <w:t xml:space="preserve">name for the parameter </w:t>
      </w:r>
      <w:r w:rsidR="00F82DF1">
        <w:rPr>
          <w:rFonts w:asciiTheme="minorHAnsi" w:hAnsiTheme="minorHAnsi" w:cstheme="minorHAnsi"/>
          <w:sz w:val="22"/>
        </w:rPr>
        <w:t xml:space="preserve">(chemistry or other) </w:t>
      </w:r>
      <w:r w:rsidR="00C173B9">
        <w:rPr>
          <w:rFonts w:asciiTheme="minorHAnsi" w:hAnsiTheme="minorHAnsi" w:cstheme="minorHAnsi"/>
          <w:sz w:val="22"/>
        </w:rPr>
        <w:t>that was tested</w:t>
      </w:r>
      <w:r w:rsidR="00610CAB">
        <w:rPr>
          <w:rFonts w:asciiTheme="minorHAnsi" w:hAnsiTheme="minorHAnsi" w:cstheme="minorHAnsi"/>
          <w:sz w:val="22"/>
        </w:rPr>
        <w:t xml:space="preserve"> (e.g., </w:t>
      </w:r>
      <w:r w:rsidR="00F82DF1" w:rsidRPr="00610CAB">
        <w:rPr>
          <w:rFonts w:asciiTheme="minorHAnsi" w:hAnsiTheme="minorHAnsi" w:cstheme="minorHAnsi"/>
          <w:sz w:val="22"/>
        </w:rPr>
        <w:t>Ca, A254, Part</w:t>
      </w:r>
      <w:r w:rsidR="00610CAB">
        <w:rPr>
          <w:rFonts w:asciiTheme="minorHAnsi" w:hAnsiTheme="minorHAnsi" w:cstheme="minorHAnsi"/>
          <w:sz w:val="22"/>
        </w:rPr>
        <w:t>P, etc.).</w:t>
      </w:r>
    </w:p>
    <w:p w14:paraId="143C4FFF" w14:textId="625D0E15" w:rsidR="0025530A" w:rsidRDefault="0025530A" w:rsidP="00941E9A">
      <w:pPr>
        <w:pStyle w:val="NoSpacing"/>
        <w:numPr>
          <w:ilvl w:val="1"/>
          <w:numId w:val="11"/>
        </w:numPr>
        <w:rPr>
          <w:rFonts w:asciiTheme="minorHAnsi" w:hAnsiTheme="minorHAnsi" w:cstheme="minorHAnsi"/>
          <w:sz w:val="22"/>
        </w:rPr>
      </w:pPr>
      <w:r>
        <w:rPr>
          <w:rFonts w:asciiTheme="minorHAnsi" w:hAnsiTheme="minorHAnsi" w:cstheme="minorHAnsi"/>
          <w:sz w:val="22"/>
        </w:rPr>
        <w:t>This field has a number of other fields that directly correspond based on the parameter</w:t>
      </w:r>
      <w:r w:rsidR="00C30207">
        <w:rPr>
          <w:rFonts w:asciiTheme="minorHAnsi" w:hAnsiTheme="minorHAnsi" w:cstheme="minorHAnsi"/>
          <w:sz w:val="22"/>
        </w:rPr>
        <w:t xml:space="preserve"> – see the lookup table below for a complete list (</w:t>
      </w:r>
      <w:r w:rsidR="003D0DCA">
        <w:rPr>
          <w:rFonts w:asciiTheme="minorHAnsi" w:hAnsiTheme="minorHAnsi" w:cstheme="minorHAnsi"/>
          <w:sz w:val="22"/>
        </w:rPr>
        <w:t xml:space="preserve">but note that </w:t>
      </w:r>
      <w:r w:rsidR="00C30207">
        <w:rPr>
          <w:rFonts w:asciiTheme="minorHAnsi" w:hAnsiTheme="minorHAnsi" w:cstheme="minorHAnsi"/>
          <w:sz w:val="22"/>
        </w:rPr>
        <w:t>this has only been confirmed as complete and correct for 2017 to Present data)</w:t>
      </w:r>
      <w:r w:rsidR="003D0DCA">
        <w:rPr>
          <w:rFonts w:asciiTheme="minorHAnsi" w:hAnsiTheme="minorHAnsi" w:cstheme="minorHAnsi"/>
          <w:sz w:val="22"/>
        </w:rPr>
        <w:t>.</w:t>
      </w:r>
    </w:p>
    <w:p w14:paraId="46F57368" w14:textId="07875067" w:rsidR="00C30207" w:rsidRDefault="00C30207" w:rsidP="00C30207">
      <w:pPr>
        <w:pStyle w:val="NoSpacing"/>
        <w:rPr>
          <w:rFonts w:asciiTheme="minorHAnsi" w:hAnsiTheme="minorHAnsi" w:cstheme="minorHAnsi"/>
          <w:sz w:val="22"/>
        </w:rPr>
      </w:pPr>
    </w:p>
    <w:tbl>
      <w:tblPr>
        <w:tblW w:w="6740" w:type="dxa"/>
        <w:jc w:val="center"/>
        <w:tblLook w:val="04A0" w:firstRow="1" w:lastRow="0" w:firstColumn="1" w:lastColumn="0" w:noHBand="0" w:noVBand="1"/>
      </w:tblPr>
      <w:tblGrid>
        <w:gridCol w:w="1432"/>
        <w:gridCol w:w="2359"/>
        <w:gridCol w:w="1069"/>
        <w:gridCol w:w="1491"/>
        <w:gridCol w:w="1009"/>
      </w:tblGrid>
      <w:tr w:rsidR="00C30207" w:rsidRPr="00D60128" w14:paraId="30B98ABE" w14:textId="77777777" w:rsidTr="00585985">
        <w:trPr>
          <w:trHeight w:val="516"/>
          <w:tblHeader/>
          <w:jc w:val="center"/>
        </w:trPr>
        <w:tc>
          <w:tcPr>
            <w:tcW w:w="13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1D82052" w14:textId="77777777" w:rsidR="00C30207" w:rsidRPr="00D60128" w:rsidRDefault="00C30207" w:rsidP="00585985">
            <w:pPr>
              <w:spacing w:after="0" w:line="240" w:lineRule="auto"/>
              <w:rPr>
                <w:rFonts w:ascii="Calibri" w:eastAsia="Times New Roman" w:hAnsi="Calibri" w:cs="Calibri"/>
                <w:b/>
                <w:bCs/>
                <w:color w:val="000000"/>
                <w:sz w:val="20"/>
                <w:szCs w:val="20"/>
                <w:lang w:eastAsia="en-CA"/>
              </w:rPr>
            </w:pPr>
            <w:r w:rsidRPr="00D60128">
              <w:rPr>
                <w:rFonts w:ascii="Calibri" w:eastAsia="Times New Roman" w:hAnsi="Calibri" w:cs="Calibri"/>
                <w:b/>
                <w:bCs/>
                <w:color w:val="000000"/>
                <w:sz w:val="20"/>
                <w:szCs w:val="20"/>
                <w:lang w:eastAsia="en-CA"/>
              </w:rPr>
              <w:t>characteristic_ name</w:t>
            </w:r>
          </w:p>
        </w:tc>
        <w:tc>
          <w:tcPr>
            <w:tcW w:w="2338" w:type="dxa"/>
            <w:tcBorders>
              <w:top w:val="single" w:sz="4" w:space="0" w:color="auto"/>
              <w:left w:val="nil"/>
              <w:bottom w:val="single" w:sz="4" w:space="0" w:color="auto"/>
              <w:right w:val="single" w:sz="4" w:space="0" w:color="auto"/>
            </w:tcBorders>
            <w:shd w:val="clear" w:color="auto" w:fill="auto"/>
            <w:vAlign w:val="center"/>
            <w:hideMark/>
          </w:tcPr>
          <w:p w14:paraId="7B5CB324" w14:textId="77777777" w:rsidR="00C30207" w:rsidRPr="00D60128" w:rsidRDefault="00C30207" w:rsidP="00585985">
            <w:pPr>
              <w:spacing w:after="0" w:line="240" w:lineRule="auto"/>
              <w:rPr>
                <w:rFonts w:ascii="Calibri" w:eastAsia="Times New Roman" w:hAnsi="Calibri" w:cs="Calibri"/>
                <w:b/>
                <w:bCs/>
                <w:color w:val="000000"/>
                <w:sz w:val="20"/>
                <w:szCs w:val="20"/>
                <w:lang w:eastAsia="en-CA"/>
              </w:rPr>
            </w:pPr>
            <w:r w:rsidRPr="00D60128">
              <w:rPr>
                <w:rFonts w:ascii="Calibri" w:eastAsia="Times New Roman" w:hAnsi="Calibri" w:cs="Calibri"/>
                <w:b/>
                <w:bCs/>
                <w:color w:val="000000"/>
                <w:sz w:val="20"/>
                <w:szCs w:val="20"/>
                <w:lang w:eastAsia="en-CA"/>
              </w:rPr>
              <w:t>characteristic_name_long</w:t>
            </w:r>
          </w:p>
        </w:tc>
        <w:tc>
          <w:tcPr>
            <w:tcW w:w="939" w:type="dxa"/>
            <w:tcBorders>
              <w:top w:val="single" w:sz="4" w:space="0" w:color="auto"/>
              <w:left w:val="nil"/>
              <w:bottom w:val="single" w:sz="4" w:space="0" w:color="auto"/>
              <w:right w:val="single" w:sz="4" w:space="0" w:color="auto"/>
            </w:tcBorders>
            <w:shd w:val="clear" w:color="auto" w:fill="auto"/>
            <w:vAlign w:val="center"/>
            <w:hideMark/>
          </w:tcPr>
          <w:p w14:paraId="2E51659D" w14:textId="77777777" w:rsidR="00C30207" w:rsidRPr="00D60128" w:rsidRDefault="00C30207" w:rsidP="00585985">
            <w:pPr>
              <w:spacing w:after="0" w:line="240" w:lineRule="auto"/>
              <w:rPr>
                <w:rFonts w:ascii="Calibri" w:eastAsia="Times New Roman" w:hAnsi="Calibri" w:cs="Calibri"/>
                <w:b/>
                <w:bCs/>
                <w:color w:val="000000"/>
                <w:sz w:val="20"/>
                <w:szCs w:val="20"/>
                <w:lang w:eastAsia="en-CA"/>
              </w:rPr>
            </w:pPr>
            <w:r w:rsidRPr="00D60128">
              <w:rPr>
                <w:rFonts w:ascii="Calibri" w:eastAsia="Times New Roman" w:hAnsi="Calibri" w:cs="Calibri"/>
                <w:b/>
                <w:bCs/>
                <w:color w:val="000000"/>
                <w:sz w:val="20"/>
                <w:szCs w:val="20"/>
                <w:lang w:eastAsia="en-CA"/>
              </w:rPr>
              <w:t>method_ speciation</w:t>
            </w:r>
          </w:p>
        </w:tc>
        <w:tc>
          <w:tcPr>
            <w:tcW w:w="1340" w:type="dxa"/>
            <w:tcBorders>
              <w:top w:val="single" w:sz="4" w:space="0" w:color="auto"/>
              <w:left w:val="nil"/>
              <w:bottom w:val="single" w:sz="4" w:space="0" w:color="auto"/>
              <w:right w:val="single" w:sz="4" w:space="0" w:color="auto"/>
            </w:tcBorders>
            <w:shd w:val="clear" w:color="auto" w:fill="auto"/>
            <w:vAlign w:val="center"/>
            <w:hideMark/>
          </w:tcPr>
          <w:p w14:paraId="03B4037E" w14:textId="77777777" w:rsidR="00C30207" w:rsidRPr="00D60128" w:rsidRDefault="00C30207" w:rsidP="00585985">
            <w:pPr>
              <w:spacing w:after="0" w:line="240" w:lineRule="auto"/>
              <w:rPr>
                <w:rFonts w:ascii="Calibri" w:eastAsia="Times New Roman" w:hAnsi="Calibri" w:cs="Calibri"/>
                <w:b/>
                <w:bCs/>
                <w:color w:val="000000"/>
                <w:sz w:val="20"/>
                <w:szCs w:val="20"/>
                <w:lang w:eastAsia="en-CA"/>
              </w:rPr>
            </w:pPr>
            <w:r w:rsidRPr="00D60128">
              <w:rPr>
                <w:rFonts w:ascii="Calibri" w:eastAsia="Times New Roman" w:hAnsi="Calibri" w:cs="Calibri"/>
                <w:b/>
                <w:bCs/>
                <w:color w:val="000000"/>
                <w:sz w:val="20"/>
                <w:szCs w:val="20"/>
                <w:lang w:eastAsia="en-CA"/>
              </w:rPr>
              <w:t>result_sample_ fraction</w:t>
            </w:r>
          </w:p>
        </w:tc>
        <w:tc>
          <w:tcPr>
            <w:tcW w:w="823" w:type="dxa"/>
            <w:tcBorders>
              <w:top w:val="single" w:sz="4" w:space="0" w:color="auto"/>
              <w:left w:val="nil"/>
              <w:bottom w:val="single" w:sz="4" w:space="0" w:color="auto"/>
              <w:right w:val="single" w:sz="4" w:space="0" w:color="auto"/>
            </w:tcBorders>
            <w:shd w:val="clear" w:color="auto" w:fill="auto"/>
            <w:vAlign w:val="center"/>
            <w:hideMark/>
          </w:tcPr>
          <w:p w14:paraId="2BF6A8E1" w14:textId="77777777" w:rsidR="00C30207" w:rsidRPr="00D60128" w:rsidRDefault="00C30207" w:rsidP="00585985">
            <w:pPr>
              <w:spacing w:after="0" w:line="240" w:lineRule="auto"/>
              <w:rPr>
                <w:rFonts w:ascii="Calibri" w:eastAsia="Times New Roman" w:hAnsi="Calibri" w:cs="Calibri"/>
                <w:b/>
                <w:bCs/>
                <w:color w:val="000000"/>
                <w:sz w:val="20"/>
                <w:szCs w:val="20"/>
                <w:lang w:eastAsia="en-CA"/>
              </w:rPr>
            </w:pPr>
            <w:r w:rsidRPr="00D60128">
              <w:rPr>
                <w:rFonts w:ascii="Calibri" w:eastAsia="Times New Roman" w:hAnsi="Calibri" w:cs="Calibri"/>
                <w:b/>
                <w:bCs/>
                <w:color w:val="000000"/>
                <w:sz w:val="20"/>
                <w:szCs w:val="20"/>
                <w:lang w:eastAsia="en-CA"/>
              </w:rPr>
              <w:t>result_ unit</w:t>
            </w:r>
          </w:p>
        </w:tc>
      </w:tr>
      <w:tr w:rsidR="00C30207" w:rsidRPr="00D60128" w14:paraId="4292A91E" w14:textId="77777777" w:rsidTr="00585985">
        <w:trPr>
          <w:trHeight w:val="516"/>
          <w:jc w:val="center"/>
        </w:trPr>
        <w:tc>
          <w:tcPr>
            <w:tcW w:w="1300" w:type="dxa"/>
            <w:tcBorders>
              <w:top w:val="nil"/>
              <w:left w:val="single" w:sz="4" w:space="0" w:color="auto"/>
              <w:bottom w:val="single" w:sz="4" w:space="0" w:color="auto"/>
              <w:right w:val="single" w:sz="4" w:space="0" w:color="auto"/>
            </w:tcBorders>
            <w:shd w:val="clear" w:color="auto" w:fill="auto"/>
            <w:hideMark/>
          </w:tcPr>
          <w:p w14:paraId="590C6E0B" w14:textId="77777777" w:rsidR="00C30207" w:rsidRPr="00D60128" w:rsidRDefault="00C30207" w:rsidP="00585985">
            <w:pPr>
              <w:spacing w:after="0" w:line="240" w:lineRule="auto"/>
              <w:rPr>
                <w:rFonts w:ascii="Calibri" w:eastAsia="Times New Roman" w:hAnsi="Calibri" w:cs="Calibri"/>
                <w:color w:val="000000"/>
                <w:sz w:val="20"/>
                <w:szCs w:val="20"/>
                <w:lang w:eastAsia="en-CA"/>
              </w:rPr>
            </w:pPr>
            <w:r w:rsidRPr="00D60128">
              <w:rPr>
                <w:rFonts w:ascii="Calibri" w:eastAsia="Times New Roman" w:hAnsi="Calibri" w:cs="Calibri"/>
                <w:color w:val="000000"/>
                <w:sz w:val="20"/>
                <w:szCs w:val="20"/>
                <w:lang w:eastAsia="en-CA"/>
              </w:rPr>
              <w:t>A254</w:t>
            </w:r>
          </w:p>
        </w:tc>
        <w:tc>
          <w:tcPr>
            <w:tcW w:w="2338" w:type="dxa"/>
            <w:tcBorders>
              <w:top w:val="nil"/>
              <w:left w:val="nil"/>
              <w:bottom w:val="single" w:sz="4" w:space="0" w:color="auto"/>
              <w:right w:val="single" w:sz="4" w:space="0" w:color="auto"/>
            </w:tcBorders>
            <w:shd w:val="clear" w:color="auto" w:fill="auto"/>
            <w:hideMark/>
          </w:tcPr>
          <w:p w14:paraId="4CE67FBA" w14:textId="77777777" w:rsidR="00C30207" w:rsidRPr="00D60128" w:rsidRDefault="00C30207" w:rsidP="00585985">
            <w:pPr>
              <w:spacing w:after="0" w:line="240" w:lineRule="auto"/>
              <w:rPr>
                <w:rFonts w:ascii="Calibri" w:eastAsia="Times New Roman" w:hAnsi="Calibri" w:cs="Calibri"/>
                <w:color w:val="000000"/>
                <w:sz w:val="20"/>
                <w:szCs w:val="20"/>
                <w:lang w:eastAsia="en-CA"/>
              </w:rPr>
            </w:pPr>
            <w:r w:rsidRPr="00D60128">
              <w:rPr>
                <w:rFonts w:ascii="Calibri" w:eastAsia="Times New Roman" w:hAnsi="Calibri" w:cs="Calibri"/>
                <w:color w:val="000000"/>
                <w:sz w:val="20"/>
                <w:szCs w:val="20"/>
                <w:lang w:eastAsia="en-CA"/>
              </w:rPr>
              <w:t>Specific UV Absorbance at 254 nm</w:t>
            </w:r>
          </w:p>
        </w:tc>
        <w:tc>
          <w:tcPr>
            <w:tcW w:w="939" w:type="dxa"/>
            <w:tcBorders>
              <w:top w:val="nil"/>
              <w:left w:val="nil"/>
              <w:bottom w:val="single" w:sz="4" w:space="0" w:color="auto"/>
              <w:right w:val="single" w:sz="4" w:space="0" w:color="auto"/>
            </w:tcBorders>
            <w:shd w:val="clear" w:color="auto" w:fill="auto"/>
            <w:hideMark/>
          </w:tcPr>
          <w:p w14:paraId="41BED358" w14:textId="77777777" w:rsidR="00C30207" w:rsidRPr="00D60128" w:rsidRDefault="00C30207" w:rsidP="00585985">
            <w:pPr>
              <w:spacing w:after="0" w:line="240" w:lineRule="auto"/>
              <w:rPr>
                <w:rFonts w:ascii="Calibri" w:eastAsia="Times New Roman" w:hAnsi="Calibri" w:cs="Calibri"/>
                <w:color w:val="000000"/>
                <w:sz w:val="20"/>
                <w:szCs w:val="20"/>
                <w:lang w:eastAsia="en-CA"/>
              </w:rPr>
            </w:pPr>
            <w:r w:rsidRPr="00D60128">
              <w:rPr>
                <w:rFonts w:ascii="Calibri" w:eastAsia="Times New Roman" w:hAnsi="Calibri" w:cs="Calibri"/>
                <w:color w:val="000000"/>
                <w:sz w:val="20"/>
                <w:szCs w:val="20"/>
                <w:lang w:eastAsia="en-CA"/>
              </w:rPr>
              <w:t> </w:t>
            </w:r>
          </w:p>
        </w:tc>
        <w:tc>
          <w:tcPr>
            <w:tcW w:w="1340" w:type="dxa"/>
            <w:tcBorders>
              <w:top w:val="nil"/>
              <w:left w:val="nil"/>
              <w:bottom w:val="single" w:sz="4" w:space="0" w:color="auto"/>
              <w:right w:val="single" w:sz="4" w:space="0" w:color="auto"/>
            </w:tcBorders>
            <w:shd w:val="clear" w:color="auto" w:fill="auto"/>
            <w:hideMark/>
          </w:tcPr>
          <w:p w14:paraId="50BEA977" w14:textId="3D4CCB6F" w:rsidR="00C30207" w:rsidRPr="00D60128" w:rsidRDefault="00894AF6" w:rsidP="00585985">
            <w:pPr>
              <w:spacing w:after="0" w:line="240" w:lineRule="auto"/>
              <w:rPr>
                <w:rFonts w:ascii="Calibri" w:eastAsia="Times New Roman" w:hAnsi="Calibri" w:cs="Calibri"/>
                <w:color w:val="000000"/>
                <w:sz w:val="20"/>
                <w:szCs w:val="20"/>
                <w:lang w:eastAsia="en-CA"/>
              </w:rPr>
            </w:pPr>
            <w:r>
              <w:rPr>
                <w:rFonts w:ascii="Calibri" w:eastAsia="Times New Roman" w:hAnsi="Calibri" w:cs="Calibri"/>
                <w:color w:val="000000"/>
                <w:sz w:val="20"/>
                <w:szCs w:val="20"/>
                <w:lang w:eastAsia="en-CA"/>
              </w:rPr>
              <w:t>Filterable</w:t>
            </w:r>
          </w:p>
        </w:tc>
        <w:tc>
          <w:tcPr>
            <w:tcW w:w="823" w:type="dxa"/>
            <w:tcBorders>
              <w:top w:val="nil"/>
              <w:left w:val="nil"/>
              <w:bottom w:val="single" w:sz="4" w:space="0" w:color="auto"/>
              <w:right w:val="single" w:sz="4" w:space="0" w:color="auto"/>
            </w:tcBorders>
            <w:shd w:val="clear" w:color="auto" w:fill="auto"/>
            <w:hideMark/>
          </w:tcPr>
          <w:p w14:paraId="3D78138C" w14:textId="77777777" w:rsidR="00C30207" w:rsidRPr="00D60128" w:rsidRDefault="00C30207" w:rsidP="00585985">
            <w:pPr>
              <w:spacing w:after="0" w:line="240" w:lineRule="auto"/>
              <w:rPr>
                <w:rFonts w:ascii="Calibri" w:eastAsia="Times New Roman" w:hAnsi="Calibri" w:cs="Calibri"/>
                <w:color w:val="000000"/>
                <w:sz w:val="20"/>
                <w:szCs w:val="20"/>
                <w:lang w:eastAsia="en-CA"/>
              </w:rPr>
            </w:pPr>
            <w:r w:rsidRPr="00D60128">
              <w:rPr>
                <w:rFonts w:ascii="Calibri" w:eastAsia="Times New Roman" w:hAnsi="Calibri" w:cs="Calibri"/>
                <w:color w:val="000000"/>
                <w:sz w:val="20"/>
                <w:szCs w:val="20"/>
                <w:lang w:eastAsia="en-CA"/>
              </w:rPr>
              <w:t>m^-1</w:t>
            </w:r>
          </w:p>
        </w:tc>
      </w:tr>
      <w:tr w:rsidR="00C30207" w:rsidRPr="00D60128" w14:paraId="508DA66C" w14:textId="77777777" w:rsidTr="00585985">
        <w:trPr>
          <w:trHeight w:val="288"/>
          <w:jc w:val="center"/>
        </w:trPr>
        <w:tc>
          <w:tcPr>
            <w:tcW w:w="1300" w:type="dxa"/>
            <w:tcBorders>
              <w:top w:val="nil"/>
              <w:left w:val="single" w:sz="4" w:space="0" w:color="auto"/>
              <w:bottom w:val="single" w:sz="4" w:space="0" w:color="auto"/>
              <w:right w:val="single" w:sz="4" w:space="0" w:color="auto"/>
            </w:tcBorders>
            <w:shd w:val="clear" w:color="auto" w:fill="auto"/>
            <w:hideMark/>
          </w:tcPr>
          <w:p w14:paraId="0F6EB3C6" w14:textId="77777777" w:rsidR="00C30207" w:rsidRPr="00D60128" w:rsidRDefault="00C30207" w:rsidP="00585985">
            <w:pPr>
              <w:spacing w:after="0" w:line="240" w:lineRule="auto"/>
              <w:rPr>
                <w:rFonts w:ascii="Calibri" w:eastAsia="Times New Roman" w:hAnsi="Calibri" w:cs="Calibri"/>
                <w:color w:val="000000"/>
                <w:sz w:val="20"/>
                <w:szCs w:val="20"/>
                <w:lang w:eastAsia="en-CA"/>
              </w:rPr>
            </w:pPr>
            <w:r w:rsidRPr="00D60128">
              <w:rPr>
                <w:rFonts w:ascii="Calibri" w:eastAsia="Times New Roman" w:hAnsi="Calibri" w:cs="Calibri"/>
                <w:color w:val="000000"/>
                <w:sz w:val="20"/>
                <w:szCs w:val="20"/>
                <w:lang w:eastAsia="en-CA"/>
              </w:rPr>
              <w:lastRenderedPageBreak/>
              <w:t>ALK</w:t>
            </w:r>
          </w:p>
        </w:tc>
        <w:tc>
          <w:tcPr>
            <w:tcW w:w="2338" w:type="dxa"/>
            <w:tcBorders>
              <w:top w:val="nil"/>
              <w:left w:val="nil"/>
              <w:bottom w:val="single" w:sz="4" w:space="0" w:color="auto"/>
              <w:right w:val="single" w:sz="4" w:space="0" w:color="auto"/>
            </w:tcBorders>
            <w:shd w:val="clear" w:color="auto" w:fill="auto"/>
            <w:hideMark/>
          </w:tcPr>
          <w:p w14:paraId="24F37E89" w14:textId="77777777" w:rsidR="00C30207" w:rsidRPr="00D60128" w:rsidRDefault="00C30207" w:rsidP="00585985">
            <w:pPr>
              <w:spacing w:after="0" w:line="240" w:lineRule="auto"/>
              <w:rPr>
                <w:rFonts w:ascii="Calibri" w:eastAsia="Times New Roman" w:hAnsi="Calibri" w:cs="Calibri"/>
                <w:color w:val="000000"/>
                <w:sz w:val="20"/>
                <w:szCs w:val="20"/>
                <w:lang w:eastAsia="en-CA"/>
              </w:rPr>
            </w:pPr>
            <w:r w:rsidRPr="00D60128">
              <w:rPr>
                <w:rFonts w:ascii="Calibri" w:eastAsia="Times New Roman" w:hAnsi="Calibri" w:cs="Calibri"/>
                <w:color w:val="000000"/>
                <w:sz w:val="20"/>
                <w:szCs w:val="20"/>
                <w:lang w:eastAsia="en-CA"/>
              </w:rPr>
              <w:t>Alkalinity, total</w:t>
            </w:r>
          </w:p>
        </w:tc>
        <w:tc>
          <w:tcPr>
            <w:tcW w:w="939" w:type="dxa"/>
            <w:tcBorders>
              <w:top w:val="nil"/>
              <w:left w:val="nil"/>
              <w:bottom w:val="single" w:sz="4" w:space="0" w:color="auto"/>
              <w:right w:val="single" w:sz="4" w:space="0" w:color="auto"/>
            </w:tcBorders>
            <w:shd w:val="clear" w:color="auto" w:fill="auto"/>
            <w:hideMark/>
          </w:tcPr>
          <w:p w14:paraId="2C4A0BD0" w14:textId="77777777" w:rsidR="00C30207" w:rsidRPr="00D60128" w:rsidRDefault="00C30207" w:rsidP="00585985">
            <w:pPr>
              <w:spacing w:after="0" w:line="240" w:lineRule="auto"/>
              <w:rPr>
                <w:rFonts w:ascii="Calibri" w:eastAsia="Times New Roman" w:hAnsi="Calibri" w:cs="Calibri"/>
                <w:color w:val="000000"/>
                <w:sz w:val="20"/>
                <w:szCs w:val="20"/>
                <w:lang w:eastAsia="en-CA"/>
              </w:rPr>
            </w:pPr>
            <w:r w:rsidRPr="00D60128">
              <w:rPr>
                <w:rFonts w:ascii="Calibri" w:eastAsia="Times New Roman" w:hAnsi="Calibri" w:cs="Calibri"/>
                <w:color w:val="000000"/>
                <w:sz w:val="20"/>
                <w:szCs w:val="20"/>
                <w:lang w:eastAsia="en-CA"/>
              </w:rPr>
              <w:t> </w:t>
            </w:r>
          </w:p>
        </w:tc>
        <w:tc>
          <w:tcPr>
            <w:tcW w:w="1340" w:type="dxa"/>
            <w:tcBorders>
              <w:top w:val="nil"/>
              <w:left w:val="nil"/>
              <w:bottom w:val="single" w:sz="4" w:space="0" w:color="auto"/>
              <w:right w:val="single" w:sz="4" w:space="0" w:color="auto"/>
            </w:tcBorders>
            <w:shd w:val="clear" w:color="auto" w:fill="auto"/>
            <w:hideMark/>
          </w:tcPr>
          <w:p w14:paraId="2FB3ED53" w14:textId="06F9ACB0" w:rsidR="00894AF6" w:rsidRPr="00D60128" w:rsidRDefault="00C30207" w:rsidP="00585985">
            <w:pPr>
              <w:spacing w:after="0" w:line="240" w:lineRule="auto"/>
              <w:rPr>
                <w:rFonts w:ascii="Calibri" w:eastAsia="Times New Roman" w:hAnsi="Calibri" w:cs="Calibri"/>
                <w:color w:val="000000"/>
                <w:sz w:val="20"/>
                <w:szCs w:val="20"/>
                <w:lang w:eastAsia="en-CA"/>
              </w:rPr>
            </w:pPr>
            <w:r w:rsidRPr="00D60128">
              <w:rPr>
                <w:rFonts w:ascii="Calibri" w:eastAsia="Times New Roman" w:hAnsi="Calibri" w:cs="Calibri"/>
                <w:color w:val="000000"/>
                <w:sz w:val="20"/>
                <w:szCs w:val="20"/>
                <w:lang w:eastAsia="en-CA"/>
              </w:rPr>
              <w:t>Un</w:t>
            </w:r>
            <w:r w:rsidR="00894AF6">
              <w:rPr>
                <w:rFonts w:ascii="Calibri" w:eastAsia="Times New Roman" w:hAnsi="Calibri" w:cs="Calibri"/>
                <w:color w:val="000000"/>
                <w:sz w:val="20"/>
                <w:szCs w:val="20"/>
                <w:lang w:eastAsia="en-CA"/>
              </w:rPr>
              <w:t>filtered</w:t>
            </w:r>
          </w:p>
        </w:tc>
        <w:tc>
          <w:tcPr>
            <w:tcW w:w="823" w:type="dxa"/>
            <w:tcBorders>
              <w:top w:val="nil"/>
              <w:left w:val="nil"/>
              <w:bottom w:val="single" w:sz="4" w:space="0" w:color="auto"/>
              <w:right w:val="single" w:sz="4" w:space="0" w:color="auto"/>
            </w:tcBorders>
            <w:shd w:val="clear" w:color="auto" w:fill="auto"/>
            <w:hideMark/>
          </w:tcPr>
          <w:p w14:paraId="24A45CED" w14:textId="77777777" w:rsidR="00C30207" w:rsidRPr="00D60128" w:rsidRDefault="00C30207" w:rsidP="00585985">
            <w:pPr>
              <w:spacing w:after="0" w:line="240" w:lineRule="auto"/>
              <w:rPr>
                <w:rFonts w:ascii="Calibri" w:eastAsia="Times New Roman" w:hAnsi="Calibri" w:cs="Calibri"/>
                <w:color w:val="000000"/>
                <w:sz w:val="20"/>
                <w:szCs w:val="20"/>
                <w:lang w:eastAsia="en-CA"/>
              </w:rPr>
            </w:pPr>
            <w:r w:rsidRPr="00D60128">
              <w:rPr>
                <w:rFonts w:ascii="Calibri" w:eastAsia="Times New Roman" w:hAnsi="Calibri" w:cs="Calibri"/>
                <w:color w:val="000000"/>
                <w:sz w:val="20"/>
                <w:szCs w:val="20"/>
                <w:lang w:eastAsia="en-CA"/>
              </w:rPr>
              <w:t>ueq/L</w:t>
            </w:r>
          </w:p>
        </w:tc>
      </w:tr>
      <w:tr w:rsidR="00C30207" w:rsidRPr="00D60128" w14:paraId="5F8FCB40" w14:textId="77777777" w:rsidTr="00585985">
        <w:trPr>
          <w:trHeight w:val="288"/>
          <w:jc w:val="center"/>
        </w:trPr>
        <w:tc>
          <w:tcPr>
            <w:tcW w:w="1300" w:type="dxa"/>
            <w:tcBorders>
              <w:top w:val="nil"/>
              <w:left w:val="single" w:sz="4" w:space="0" w:color="auto"/>
              <w:bottom w:val="single" w:sz="4" w:space="0" w:color="auto"/>
              <w:right w:val="single" w:sz="4" w:space="0" w:color="auto"/>
            </w:tcBorders>
            <w:shd w:val="clear" w:color="auto" w:fill="auto"/>
            <w:hideMark/>
          </w:tcPr>
          <w:p w14:paraId="65364B28" w14:textId="77777777" w:rsidR="00C30207" w:rsidRPr="00D60128" w:rsidRDefault="00C30207" w:rsidP="00585985">
            <w:pPr>
              <w:spacing w:after="0" w:line="240" w:lineRule="auto"/>
              <w:rPr>
                <w:rFonts w:ascii="Calibri" w:eastAsia="Times New Roman" w:hAnsi="Calibri" w:cs="Calibri"/>
                <w:color w:val="000000"/>
                <w:sz w:val="20"/>
                <w:szCs w:val="20"/>
                <w:lang w:eastAsia="en-CA"/>
              </w:rPr>
            </w:pPr>
            <w:r w:rsidRPr="00D60128">
              <w:rPr>
                <w:rFonts w:ascii="Calibri" w:eastAsia="Times New Roman" w:hAnsi="Calibri" w:cs="Calibri"/>
                <w:color w:val="000000"/>
                <w:sz w:val="20"/>
                <w:szCs w:val="20"/>
                <w:lang w:eastAsia="en-CA"/>
              </w:rPr>
              <w:t>CA</w:t>
            </w:r>
          </w:p>
        </w:tc>
        <w:tc>
          <w:tcPr>
            <w:tcW w:w="2338" w:type="dxa"/>
            <w:tcBorders>
              <w:top w:val="nil"/>
              <w:left w:val="nil"/>
              <w:bottom w:val="single" w:sz="4" w:space="0" w:color="auto"/>
              <w:right w:val="single" w:sz="4" w:space="0" w:color="auto"/>
            </w:tcBorders>
            <w:shd w:val="clear" w:color="auto" w:fill="auto"/>
            <w:hideMark/>
          </w:tcPr>
          <w:p w14:paraId="6EEE3A22" w14:textId="77777777" w:rsidR="00C30207" w:rsidRPr="00D60128" w:rsidRDefault="00C30207" w:rsidP="00585985">
            <w:pPr>
              <w:spacing w:after="0" w:line="240" w:lineRule="auto"/>
              <w:rPr>
                <w:rFonts w:ascii="Calibri" w:eastAsia="Times New Roman" w:hAnsi="Calibri" w:cs="Calibri"/>
                <w:color w:val="000000"/>
                <w:sz w:val="20"/>
                <w:szCs w:val="20"/>
                <w:lang w:eastAsia="en-CA"/>
              </w:rPr>
            </w:pPr>
            <w:r w:rsidRPr="00D60128">
              <w:rPr>
                <w:rFonts w:ascii="Calibri" w:eastAsia="Times New Roman" w:hAnsi="Calibri" w:cs="Calibri"/>
                <w:color w:val="000000"/>
                <w:sz w:val="20"/>
                <w:szCs w:val="20"/>
                <w:lang w:eastAsia="en-CA"/>
              </w:rPr>
              <w:t>Calcium</w:t>
            </w:r>
          </w:p>
        </w:tc>
        <w:tc>
          <w:tcPr>
            <w:tcW w:w="939" w:type="dxa"/>
            <w:tcBorders>
              <w:top w:val="nil"/>
              <w:left w:val="nil"/>
              <w:bottom w:val="single" w:sz="4" w:space="0" w:color="auto"/>
              <w:right w:val="single" w:sz="4" w:space="0" w:color="auto"/>
            </w:tcBorders>
            <w:shd w:val="clear" w:color="auto" w:fill="auto"/>
            <w:hideMark/>
          </w:tcPr>
          <w:p w14:paraId="44392D2D" w14:textId="77777777" w:rsidR="00C30207" w:rsidRPr="00D60128" w:rsidRDefault="00C30207" w:rsidP="00585985">
            <w:pPr>
              <w:spacing w:after="0" w:line="240" w:lineRule="auto"/>
              <w:rPr>
                <w:rFonts w:ascii="Calibri" w:eastAsia="Times New Roman" w:hAnsi="Calibri" w:cs="Calibri"/>
                <w:color w:val="000000"/>
                <w:sz w:val="20"/>
                <w:szCs w:val="20"/>
                <w:lang w:eastAsia="en-CA"/>
              </w:rPr>
            </w:pPr>
            <w:r w:rsidRPr="00D60128">
              <w:rPr>
                <w:rFonts w:ascii="Calibri" w:eastAsia="Times New Roman" w:hAnsi="Calibri" w:cs="Calibri"/>
                <w:color w:val="000000"/>
                <w:sz w:val="20"/>
                <w:szCs w:val="20"/>
                <w:lang w:eastAsia="en-CA"/>
              </w:rPr>
              <w:t>as Ca</w:t>
            </w:r>
          </w:p>
        </w:tc>
        <w:tc>
          <w:tcPr>
            <w:tcW w:w="1340" w:type="dxa"/>
            <w:tcBorders>
              <w:top w:val="nil"/>
              <w:left w:val="nil"/>
              <w:bottom w:val="single" w:sz="4" w:space="0" w:color="auto"/>
              <w:right w:val="single" w:sz="4" w:space="0" w:color="auto"/>
            </w:tcBorders>
            <w:shd w:val="clear" w:color="auto" w:fill="auto"/>
            <w:hideMark/>
          </w:tcPr>
          <w:p w14:paraId="6086F6E1" w14:textId="6A4FD169" w:rsidR="00C30207" w:rsidRPr="00D60128" w:rsidRDefault="00894AF6" w:rsidP="00585985">
            <w:pPr>
              <w:spacing w:after="0" w:line="240" w:lineRule="auto"/>
              <w:rPr>
                <w:rFonts w:ascii="Calibri" w:eastAsia="Times New Roman" w:hAnsi="Calibri" w:cs="Calibri"/>
                <w:color w:val="000000"/>
                <w:sz w:val="20"/>
                <w:szCs w:val="20"/>
                <w:lang w:eastAsia="en-CA"/>
              </w:rPr>
            </w:pPr>
            <w:r>
              <w:rPr>
                <w:rFonts w:ascii="Calibri" w:eastAsia="Times New Roman" w:hAnsi="Calibri" w:cs="Calibri"/>
                <w:color w:val="000000"/>
                <w:sz w:val="20"/>
                <w:szCs w:val="20"/>
                <w:lang w:eastAsia="en-CA"/>
              </w:rPr>
              <w:t>Filterable</w:t>
            </w:r>
          </w:p>
        </w:tc>
        <w:tc>
          <w:tcPr>
            <w:tcW w:w="823" w:type="dxa"/>
            <w:tcBorders>
              <w:top w:val="nil"/>
              <w:left w:val="nil"/>
              <w:bottom w:val="single" w:sz="4" w:space="0" w:color="auto"/>
              <w:right w:val="single" w:sz="4" w:space="0" w:color="auto"/>
            </w:tcBorders>
            <w:shd w:val="clear" w:color="auto" w:fill="auto"/>
            <w:hideMark/>
          </w:tcPr>
          <w:p w14:paraId="34BA0648" w14:textId="77777777" w:rsidR="00C30207" w:rsidRPr="00D60128" w:rsidRDefault="00C30207" w:rsidP="00585985">
            <w:pPr>
              <w:spacing w:after="0" w:line="240" w:lineRule="auto"/>
              <w:rPr>
                <w:rFonts w:ascii="Calibri" w:eastAsia="Times New Roman" w:hAnsi="Calibri" w:cs="Calibri"/>
                <w:color w:val="000000"/>
                <w:sz w:val="20"/>
                <w:szCs w:val="20"/>
                <w:lang w:eastAsia="en-CA"/>
              </w:rPr>
            </w:pPr>
            <w:r w:rsidRPr="00D60128">
              <w:rPr>
                <w:rFonts w:ascii="Calibri" w:eastAsia="Times New Roman" w:hAnsi="Calibri" w:cs="Calibri"/>
                <w:color w:val="000000"/>
                <w:sz w:val="20"/>
                <w:szCs w:val="20"/>
                <w:lang w:eastAsia="en-CA"/>
              </w:rPr>
              <w:t>mg/L</w:t>
            </w:r>
          </w:p>
        </w:tc>
      </w:tr>
      <w:tr w:rsidR="00C30207" w:rsidRPr="00D60128" w14:paraId="403CDFE6" w14:textId="77777777" w:rsidTr="00585985">
        <w:trPr>
          <w:trHeight w:val="288"/>
          <w:jc w:val="center"/>
        </w:trPr>
        <w:tc>
          <w:tcPr>
            <w:tcW w:w="1300" w:type="dxa"/>
            <w:tcBorders>
              <w:top w:val="nil"/>
              <w:left w:val="single" w:sz="4" w:space="0" w:color="auto"/>
              <w:bottom w:val="single" w:sz="4" w:space="0" w:color="auto"/>
              <w:right w:val="single" w:sz="4" w:space="0" w:color="auto"/>
            </w:tcBorders>
            <w:shd w:val="clear" w:color="auto" w:fill="auto"/>
            <w:hideMark/>
          </w:tcPr>
          <w:p w14:paraId="2A7540F3" w14:textId="77777777" w:rsidR="00C30207" w:rsidRPr="00D60128" w:rsidRDefault="00C30207" w:rsidP="00585985">
            <w:pPr>
              <w:spacing w:after="0" w:line="240" w:lineRule="auto"/>
              <w:rPr>
                <w:rFonts w:ascii="Calibri" w:eastAsia="Times New Roman" w:hAnsi="Calibri" w:cs="Calibri"/>
                <w:color w:val="000000"/>
                <w:sz w:val="20"/>
                <w:szCs w:val="20"/>
                <w:lang w:eastAsia="en-CA"/>
              </w:rPr>
            </w:pPr>
            <w:r w:rsidRPr="00D60128">
              <w:rPr>
                <w:rFonts w:ascii="Calibri" w:eastAsia="Times New Roman" w:hAnsi="Calibri" w:cs="Calibri"/>
                <w:color w:val="000000"/>
                <w:sz w:val="20"/>
                <w:szCs w:val="20"/>
                <w:lang w:eastAsia="en-CA"/>
              </w:rPr>
              <w:t>CHLA</w:t>
            </w:r>
          </w:p>
        </w:tc>
        <w:tc>
          <w:tcPr>
            <w:tcW w:w="2338" w:type="dxa"/>
            <w:tcBorders>
              <w:top w:val="nil"/>
              <w:left w:val="nil"/>
              <w:bottom w:val="single" w:sz="4" w:space="0" w:color="auto"/>
              <w:right w:val="single" w:sz="4" w:space="0" w:color="auto"/>
            </w:tcBorders>
            <w:shd w:val="clear" w:color="auto" w:fill="auto"/>
            <w:hideMark/>
          </w:tcPr>
          <w:p w14:paraId="6F4976ED" w14:textId="77777777" w:rsidR="00C30207" w:rsidRPr="00D60128" w:rsidRDefault="00C30207" w:rsidP="00585985">
            <w:pPr>
              <w:spacing w:after="0" w:line="240" w:lineRule="auto"/>
              <w:rPr>
                <w:rFonts w:ascii="Calibri" w:eastAsia="Times New Roman" w:hAnsi="Calibri" w:cs="Calibri"/>
                <w:color w:val="000000"/>
                <w:sz w:val="20"/>
                <w:szCs w:val="20"/>
                <w:lang w:eastAsia="en-CA"/>
              </w:rPr>
            </w:pPr>
            <w:r w:rsidRPr="00D60128">
              <w:rPr>
                <w:rFonts w:ascii="Calibri" w:eastAsia="Times New Roman" w:hAnsi="Calibri" w:cs="Calibri"/>
                <w:color w:val="000000"/>
                <w:sz w:val="20"/>
                <w:szCs w:val="20"/>
                <w:lang w:eastAsia="en-CA"/>
              </w:rPr>
              <w:t>Chlorophyll a</w:t>
            </w:r>
          </w:p>
        </w:tc>
        <w:tc>
          <w:tcPr>
            <w:tcW w:w="939" w:type="dxa"/>
            <w:tcBorders>
              <w:top w:val="nil"/>
              <w:left w:val="nil"/>
              <w:bottom w:val="single" w:sz="4" w:space="0" w:color="auto"/>
              <w:right w:val="single" w:sz="4" w:space="0" w:color="auto"/>
            </w:tcBorders>
            <w:shd w:val="clear" w:color="auto" w:fill="auto"/>
            <w:hideMark/>
          </w:tcPr>
          <w:p w14:paraId="70645B54" w14:textId="77777777" w:rsidR="00C30207" w:rsidRPr="00D60128" w:rsidRDefault="00C30207" w:rsidP="00585985">
            <w:pPr>
              <w:spacing w:after="0" w:line="240" w:lineRule="auto"/>
              <w:rPr>
                <w:rFonts w:ascii="Calibri" w:eastAsia="Times New Roman" w:hAnsi="Calibri" w:cs="Calibri"/>
                <w:color w:val="000000"/>
                <w:sz w:val="20"/>
                <w:szCs w:val="20"/>
                <w:lang w:eastAsia="en-CA"/>
              </w:rPr>
            </w:pPr>
            <w:r w:rsidRPr="00D60128">
              <w:rPr>
                <w:rFonts w:ascii="Calibri" w:eastAsia="Times New Roman" w:hAnsi="Calibri" w:cs="Calibri"/>
                <w:color w:val="000000"/>
                <w:sz w:val="20"/>
                <w:szCs w:val="20"/>
                <w:lang w:eastAsia="en-CA"/>
              </w:rPr>
              <w:t> </w:t>
            </w:r>
          </w:p>
        </w:tc>
        <w:tc>
          <w:tcPr>
            <w:tcW w:w="1340" w:type="dxa"/>
            <w:tcBorders>
              <w:top w:val="nil"/>
              <w:left w:val="nil"/>
              <w:bottom w:val="single" w:sz="4" w:space="0" w:color="auto"/>
              <w:right w:val="single" w:sz="4" w:space="0" w:color="auto"/>
            </w:tcBorders>
            <w:shd w:val="clear" w:color="auto" w:fill="auto"/>
            <w:hideMark/>
          </w:tcPr>
          <w:p w14:paraId="5510A1D2" w14:textId="3D16F4F8" w:rsidR="00C30207" w:rsidRPr="00D60128" w:rsidRDefault="00867F3D" w:rsidP="00585985">
            <w:pPr>
              <w:spacing w:after="0" w:line="240" w:lineRule="auto"/>
              <w:rPr>
                <w:rFonts w:ascii="Calibri" w:eastAsia="Times New Roman" w:hAnsi="Calibri" w:cs="Calibri"/>
                <w:color w:val="000000"/>
                <w:sz w:val="20"/>
                <w:szCs w:val="20"/>
                <w:lang w:eastAsia="en-CA"/>
              </w:rPr>
            </w:pPr>
            <w:r>
              <w:rPr>
                <w:rFonts w:ascii="Calibri" w:eastAsia="Times New Roman" w:hAnsi="Calibri" w:cs="Calibri"/>
                <w:color w:val="000000"/>
                <w:sz w:val="20"/>
                <w:szCs w:val="20"/>
                <w:lang w:eastAsia="en-CA"/>
              </w:rPr>
              <w:t>Suspended</w:t>
            </w:r>
          </w:p>
        </w:tc>
        <w:tc>
          <w:tcPr>
            <w:tcW w:w="823" w:type="dxa"/>
            <w:tcBorders>
              <w:top w:val="nil"/>
              <w:left w:val="nil"/>
              <w:bottom w:val="single" w:sz="4" w:space="0" w:color="auto"/>
              <w:right w:val="single" w:sz="4" w:space="0" w:color="auto"/>
            </w:tcBorders>
            <w:shd w:val="clear" w:color="auto" w:fill="auto"/>
            <w:hideMark/>
          </w:tcPr>
          <w:p w14:paraId="7A1CDC50" w14:textId="77777777" w:rsidR="00C30207" w:rsidRPr="00D60128" w:rsidRDefault="00C30207" w:rsidP="00585985">
            <w:pPr>
              <w:spacing w:after="0" w:line="240" w:lineRule="auto"/>
              <w:rPr>
                <w:rFonts w:ascii="Calibri" w:eastAsia="Times New Roman" w:hAnsi="Calibri" w:cs="Calibri"/>
                <w:color w:val="000000"/>
                <w:sz w:val="20"/>
                <w:szCs w:val="20"/>
                <w:lang w:eastAsia="en-CA"/>
              </w:rPr>
            </w:pPr>
            <w:r w:rsidRPr="00D60128">
              <w:rPr>
                <w:rFonts w:ascii="Calibri" w:eastAsia="Times New Roman" w:hAnsi="Calibri" w:cs="Calibri"/>
                <w:color w:val="000000"/>
                <w:sz w:val="20"/>
                <w:szCs w:val="20"/>
                <w:lang w:eastAsia="en-CA"/>
              </w:rPr>
              <w:t>ug/L</w:t>
            </w:r>
          </w:p>
        </w:tc>
      </w:tr>
      <w:tr w:rsidR="00C30207" w:rsidRPr="00D60128" w14:paraId="4DE462CC" w14:textId="77777777" w:rsidTr="00585985">
        <w:trPr>
          <w:trHeight w:val="288"/>
          <w:jc w:val="center"/>
        </w:trPr>
        <w:tc>
          <w:tcPr>
            <w:tcW w:w="1300" w:type="dxa"/>
            <w:tcBorders>
              <w:top w:val="nil"/>
              <w:left w:val="single" w:sz="4" w:space="0" w:color="auto"/>
              <w:bottom w:val="single" w:sz="4" w:space="0" w:color="auto"/>
              <w:right w:val="single" w:sz="4" w:space="0" w:color="auto"/>
            </w:tcBorders>
            <w:shd w:val="clear" w:color="auto" w:fill="auto"/>
            <w:hideMark/>
          </w:tcPr>
          <w:p w14:paraId="7A6657B0" w14:textId="77777777" w:rsidR="00C30207" w:rsidRPr="00D60128" w:rsidRDefault="00C30207" w:rsidP="00585985">
            <w:pPr>
              <w:spacing w:after="0" w:line="240" w:lineRule="auto"/>
              <w:rPr>
                <w:rFonts w:ascii="Calibri" w:eastAsia="Times New Roman" w:hAnsi="Calibri" w:cs="Calibri"/>
                <w:color w:val="000000"/>
                <w:sz w:val="20"/>
                <w:szCs w:val="20"/>
                <w:lang w:eastAsia="en-CA"/>
              </w:rPr>
            </w:pPr>
            <w:r w:rsidRPr="00D60128">
              <w:rPr>
                <w:rFonts w:ascii="Calibri" w:eastAsia="Times New Roman" w:hAnsi="Calibri" w:cs="Calibri"/>
                <w:color w:val="000000"/>
                <w:sz w:val="20"/>
                <w:szCs w:val="20"/>
                <w:lang w:eastAsia="en-CA"/>
              </w:rPr>
              <w:t>CL</w:t>
            </w:r>
          </w:p>
        </w:tc>
        <w:tc>
          <w:tcPr>
            <w:tcW w:w="2338" w:type="dxa"/>
            <w:tcBorders>
              <w:top w:val="nil"/>
              <w:left w:val="nil"/>
              <w:bottom w:val="single" w:sz="4" w:space="0" w:color="auto"/>
              <w:right w:val="single" w:sz="4" w:space="0" w:color="auto"/>
            </w:tcBorders>
            <w:shd w:val="clear" w:color="auto" w:fill="auto"/>
            <w:hideMark/>
          </w:tcPr>
          <w:p w14:paraId="433EF2AC" w14:textId="77777777" w:rsidR="00C30207" w:rsidRPr="00D60128" w:rsidRDefault="00C30207" w:rsidP="00585985">
            <w:pPr>
              <w:spacing w:after="0" w:line="240" w:lineRule="auto"/>
              <w:rPr>
                <w:rFonts w:ascii="Calibri" w:eastAsia="Times New Roman" w:hAnsi="Calibri" w:cs="Calibri"/>
                <w:color w:val="000000"/>
                <w:sz w:val="20"/>
                <w:szCs w:val="20"/>
                <w:lang w:eastAsia="en-CA"/>
              </w:rPr>
            </w:pPr>
            <w:r w:rsidRPr="00D60128">
              <w:rPr>
                <w:rFonts w:ascii="Calibri" w:eastAsia="Times New Roman" w:hAnsi="Calibri" w:cs="Calibri"/>
                <w:color w:val="000000"/>
                <w:sz w:val="20"/>
                <w:szCs w:val="20"/>
                <w:lang w:eastAsia="en-CA"/>
              </w:rPr>
              <w:t>Chloride</w:t>
            </w:r>
          </w:p>
        </w:tc>
        <w:tc>
          <w:tcPr>
            <w:tcW w:w="939" w:type="dxa"/>
            <w:tcBorders>
              <w:top w:val="nil"/>
              <w:left w:val="nil"/>
              <w:bottom w:val="single" w:sz="4" w:space="0" w:color="auto"/>
              <w:right w:val="single" w:sz="4" w:space="0" w:color="auto"/>
            </w:tcBorders>
            <w:shd w:val="clear" w:color="auto" w:fill="auto"/>
            <w:hideMark/>
          </w:tcPr>
          <w:p w14:paraId="60F09483" w14:textId="77777777" w:rsidR="00C30207" w:rsidRPr="00D60128" w:rsidRDefault="00C30207" w:rsidP="00585985">
            <w:pPr>
              <w:spacing w:after="0" w:line="240" w:lineRule="auto"/>
              <w:rPr>
                <w:rFonts w:ascii="Calibri" w:eastAsia="Times New Roman" w:hAnsi="Calibri" w:cs="Calibri"/>
                <w:color w:val="000000"/>
                <w:sz w:val="20"/>
                <w:szCs w:val="20"/>
                <w:lang w:eastAsia="en-CA"/>
              </w:rPr>
            </w:pPr>
            <w:r w:rsidRPr="00D60128">
              <w:rPr>
                <w:rFonts w:ascii="Calibri" w:eastAsia="Times New Roman" w:hAnsi="Calibri" w:cs="Calibri"/>
                <w:color w:val="000000"/>
                <w:sz w:val="20"/>
                <w:szCs w:val="20"/>
                <w:lang w:eastAsia="en-CA"/>
              </w:rPr>
              <w:t>as Cl</w:t>
            </w:r>
          </w:p>
        </w:tc>
        <w:tc>
          <w:tcPr>
            <w:tcW w:w="1340" w:type="dxa"/>
            <w:tcBorders>
              <w:top w:val="nil"/>
              <w:left w:val="nil"/>
              <w:bottom w:val="single" w:sz="4" w:space="0" w:color="auto"/>
              <w:right w:val="single" w:sz="4" w:space="0" w:color="auto"/>
            </w:tcBorders>
            <w:shd w:val="clear" w:color="auto" w:fill="auto"/>
            <w:hideMark/>
          </w:tcPr>
          <w:p w14:paraId="087E523D" w14:textId="2279998C" w:rsidR="00C30207" w:rsidRPr="00D60128" w:rsidRDefault="00894AF6" w:rsidP="00585985">
            <w:pPr>
              <w:spacing w:after="0" w:line="240" w:lineRule="auto"/>
              <w:rPr>
                <w:rFonts w:ascii="Calibri" w:eastAsia="Times New Roman" w:hAnsi="Calibri" w:cs="Calibri"/>
                <w:color w:val="000000"/>
                <w:sz w:val="20"/>
                <w:szCs w:val="20"/>
                <w:lang w:eastAsia="en-CA"/>
              </w:rPr>
            </w:pPr>
            <w:r>
              <w:rPr>
                <w:rFonts w:ascii="Calibri" w:eastAsia="Times New Roman" w:hAnsi="Calibri" w:cs="Calibri"/>
                <w:color w:val="000000"/>
                <w:sz w:val="20"/>
                <w:szCs w:val="20"/>
                <w:lang w:eastAsia="en-CA"/>
              </w:rPr>
              <w:t>Filterable</w:t>
            </w:r>
          </w:p>
        </w:tc>
        <w:tc>
          <w:tcPr>
            <w:tcW w:w="823" w:type="dxa"/>
            <w:tcBorders>
              <w:top w:val="nil"/>
              <w:left w:val="nil"/>
              <w:bottom w:val="single" w:sz="4" w:space="0" w:color="auto"/>
              <w:right w:val="single" w:sz="4" w:space="0" w:color="auto"/>
            </w:tcBorders>
            <w:shd w:val="clear" w:color="auto" w:fill="auto"/>
            <w:hideMark/>
          </w:tcPr>
          <w:p w14:paraId="7125B02B" w14:textId="77777777" w:rsidR="00C30207" w:rsidRPr="00D60128" w:rsidRDefault="00C30207" w:rsidP="00585985">
            <w:pPr>
              <w:spacing w:after="0" w:line="240" w:lineRule="auto"/>
              <w:rPr>
                <w:rFonts w:ascii="Calibri" w:eastAsia="Times New Roman" w:hAnsi="Calibri" w:cs="Calibri"/>
                <w:color w:val="000000"/>
                <w:sz w:val="20"/>
                <w:szCs w:val="20"/>
                <w:lang w:eastAsia="en-CA"/>
              </w:rPr>
            </w:pPr>
            <w:r w:rsidRPr="00D60128">
              <w:rPr>
                <w:rFonts w:ascii="Calibri" w:eastAsia="Times New Roman" w:hAnsi="Calibri" w:cs="Calibri"/>
                <w:color w:val="000000"/>
                <w:sz w:val="20"/>
                <w:szCs w:val="20"/>
                <w:lang w:eastAsia="en-CA"/>
              </w:rPr>
              <w:t>mg/L</w:t>
            </w:r>
          </w:p>
        </w:tc>
      </w:tr>
      <w:tr w:rsidR="00C30207" w:rsidRPr="00D60128" w14:paraId="0D48C7DD" w14:textId="77777777" w:rsidTr="00585985">
        <w:trPr>
          <w:trHeight w:val="288"/>
          <w:jc w:val="center"/>
        </w:trPr>
        <w:tc>
          <w:tcPr>
            <w:tcW w:w="1300" w:type="dxa"/>
            <w:tcBorders>
              <w:top w:val="nil"/>
              <w:left w:val="single" w:sz="4" w:space="0" w:color="auto"/>
              <w:bottom w:val="single" w:sz="4" w:space="0" w:color="auto"/>
              <w:right w:val="single" w:sz="4" w:space="0" w:color="auto"/>
            </w:tcBorders>
            <w:shd w:val="clear" w:color="auto" w:fill="auto"/>
            <w:hideMark/>
          </w:tcPr>
          <w:p w14:paraId="4DAF0BA4" w14:textId="77777777" w:rsidR="00C30207" w:rsidRPr="00D60128" w:rsidRDefault="00C30207" w:rsidP="00585985">
            <w:pPr>
              <w:spacing w:after="0" w:line="240" w:lineRule="auto"/>
              <w:rPr>
                <w:rFonts w:ascii="Calibri" w:eastAsia="Times New Roman" w:hAnsi="Calibri" w:cs="Calibri"/>
                <w:color w:val="000000"/>
                <w:sz w:val="20"/>
                <w:szCs w:val="20"/>
                <w:lang w:eastAsia="en-CA"/>
              </w:rPr>
            </w:pPr>
            <w:r w:rsidRPr="00D60128">
              <w:rPr>
                <w:rFonts w:ascii="Calibri" w:eastAsia="Times New Roman" w:hAnsi="Calibri" w:cs="Calibri"/>
                <w:color w:val="000000"/>
                <w:sz w:val="20"/>
                <w:szCs w:val="20"/>
                <w:lang w:eastAsia="en-CA"/>
              </w:rPr>
              <w:t>COLOUR</w:t>
            </w:r>
          </w:p>
        </w:tc>
        <w:tc>
          <w:tcPr>
            <w:tcW w:w="2338" w:type="dxa"/>
            <w:tcBorders>
              <w:top w:val="nil"/>
              <w:left w:val="nil"/>
              <w:bottom w:val="single" w:sz="4" w:space="0" w:color="auto"/>
              <w:right w:val="single" w:sz="4" w:space="0" w:color="auto"/>
            </w:tcBorders>
            <w:shd w:val="clear" w:color="auto" w:fill="auto"/>
            <w:hideMark/>
          </w:tcPr>
          <w:p w14:paraId="4F5E831F" w14:textId="77777777" w:rsidR="00C30207" w:rsidRPr="00D60128" w:rsidRDefault="00C30207" w:rsidP="00585985">
            <w:pPr>
              <w:spacing w:after="0" w:line="240" w:lineRule="auto"/>
              <w:rPr>
                <w:rFonts w:ascii="Calibri" w:eastAsia="Times New Roman" w:hAnsi="Calibri" w:cs="Calibri"/>
                <w:color w:val="000000"/>
                <w:sz w:val="20"/>
                <w:szCs w:val="20"/>
                <w:lang w:eastAsia="en-CA"/>
              </w:rPr>
            </w:pPr>
            <w:r w:rsidRPr="00D60128">
              <w:rPr>
                <w:rFonts w:ascii="Calibri" w:eastAsia="Times New Roman" w:hAnsi="Calibri" w:cs="Calibri"/>
                <w:color w:val="000000"/>
                <w:sz w:val="20"/>
                <w:szCs w:val="20"/>
                <w:lang w:eastAsia="en-CA"/>
              </w:rPr>
              <w:t>Colour</w:t>
            </w:r>
          </w:p>
        </w:tc>
        <w:tc>
          <w:tcPr>
            <w:tcW w:w="939" w:type="dxa"/>
            <w:tcBorders>
              <w:top w:val="nil"/>
              <w:left w:val="nil"/>
              <w:bottom w:val="single" w:sz="4" w:space="0" w:color="auto"/>
              <w:right w:val="single" w:sz="4" w:space="0" w:color="auto"/>
            </w:tcBorders>
            <w:shd w:val="clear" w:color="auto" w:fill="auto"/>
            <w:hideMark/>
          </w:tcPr>
          <w:p w14:paraId="77D90F5B" w14:textId="77777777" w:rsidR="00C30207" w:rsidRPr="00D60128" w:rsidRDefault="00C30207" w:rsidP="00585985">
            <w:pPr>
              <w:spacing w:after="0" w:line="240" w:lineRule="auto"/>
              <w:rPr>
                <w:rFonts w:ascii="Calibri" w:eastAsia="Times New Roman" w:hAnsi="Calibri" w:cs="Calibri"/>
                <w:color w:val="000000"/>
                <w:sz w:val="20"/>
                <w:szCs w:val="20"/>
                <w:lang w:eastAsia="en-CA"/>
              </w:rPr>
            </w:pPr>
            <w:r w:rsidRPr="00D60128">
              <w:rPr>
                <w:rFonts w:ascii="Calibri" w:eastAsia="Times New Roman" w:hAnsi="Calibri" w:cs="Calibri"/>
                <w:color w:val="000000"/>
                <w:sz w:val="20"/>
                <w:szCs w:val="20"/>
                <w:lang w:eastAsia="en-CA"/>
              </w:rPr>
              <w:t> </w:t>
            </w:r>
          </w:p>
        </w:tc>
        <w:tc>
          <w:tcPr>
            <w:tcW w:w="1340" w:type="dxa"/>
            <w:tcBorders>
              <w:top w:val="nil"/>
              <w:left w:val="nil"/>
              <w:bottom w:val="single" w:sz="4" w:space="0" w:color="auto"/>
              <w:right w:val="single" w:sz="4" w:space="0" w:color="auto"/>
            </w:tcBorders>
            <w:shd w:val="clear" w:color="auto" w:fill="auto"/>
            <w:hideMark/>
          </w:tcPr>
          <w:p w14:paraId="5D2F00C1" w14:textId="77F944FC" w:rsidR="00C30207" w:rsidRPr="00D60128" w:rsidRDefault="00894AF6" w:rsidP="00585985">
            <w:pPr>
              <w:spacing w:after="0" w:line="240" w:lineRule="auto"/>
              <w:rPr>
                <w:rFonts w:ascii="Calibri" w:eastAsia="Times New Roman" w:hAnsi="Calibri" w:cs="Calibri"/>
                <w:color w:val="000000"/>
                <w:sz w:val="20"/>
                <w:szCs w:val="20"/>
                <w:lang w:eastAsia="en-CA"/>
              </w:rPr>
            </w:pPr>
            <w:r>
              <w:rPr>
                <w:rFonts w:ascii="Calibri" w:eastAsia="Times New Roman" w:hAnsi="Calibri" w:cs="Calibri"/>
                <w:color w:val="000000"/>
                <w:sz w:val="20"/>
                <w:szCs w:val="20"/>
                <w:lang w:eastAsia="en-CA"/>
              </w:rPr>
              <w:t>Filterable</w:t>
            </w:r>
          </w:p>
        </w:tc>
        <w:tc>
          <w:tcPr>
            <w:tcW w:w="823" w:type="dxa"/>
            <w:tcBorders>
              <w:top w:val="nil"/>
              <w:left w:val="nil"/>
              <w:bottom w:val="single" w:sz="4" w:space="0" w:color="auto"/>
              <w:right w:val="single" w:sz="4" w:space="0" w:color="auto"/>
            </w:tcBorders>
            <w:shd w:val="clear" w:color="auto" w:fill="auto"/>
            <w:hideMark/>
          </w:tcPr>
          <w:p w14:paraId="6F3CDF20" w14:textId="77777777" w:rsidR="00C30207" w:rsidRPr="00D60128" w:rsidRDefault="00C30207" w:rsidP="00585985">
            <w:pPr>
              <w:spacing w:after="0" w:line="240" w:lineRule="auto"/>
              <w:rPr>
                <w:rFonts w:ascii="Calibri" w:eastAsia="Times New Roman" w:hAnsi="Calibri" w:cs="Calibri"/>
                <w:color w:val="000000"/>
                <w:sz w:val="20"/>
                <w:szCs w:val="20"/>
                <w:lang w:eastAsia="en-CA"/>
              </w:rPr>
            </w:pPr>
            <w:r w:rsidRPr="00D60128">
              <w:rPr>
                <w:rFonts w:ascii="Calibri" w:eastAsia="Times New Roman" w:hAnsi="Calibri" w:cs="Calibri"/>
                <w:color w:val="000000"/>
                <w:sz w:val="20"/>
                <w:szCs w:val="20"/>
                <w:lang w:eastAsia="en-CA"/>
              </w:rPr>
              <w:t> </w:t>
            </w:r>
          </w:p>
        </w:tc>
      </w:tr>
      <w:tr w:rsidR="00C30207" w:rsidRPr="00D60128" w14:paraId="5E623265" w14:textId="77777777" w:rsidTr="00585985">
        <w:trPr>
          <w:trHeight w:val="288"/>
          <w:jc w:val="center"/>
        </w:trPr>
        <w:tc>
          <w:tcPr>
            <w:tcW w:w="1300" w:type="dxa"/>
            <w:tcBorders>
              <w:top w:val="nil"/>
              <w:left w:val="single" w:sz="4" w:space="0" w:color="auto"/>
              <w:bottom w:val="single" w:sz="4" w:space="0" w:color="auto"/>
              <w:right w:val="single" w:sz="4" w:space="0" w:color="auto"/>
            </w:tcBorders>
            <w:shd w:val="clear" w:color="auto" w:fill="auto"/>
            <w:hideMark/>
          </w:tcPr>
          <w:p w14:paraId="3C2818DD" w14:textId="77777777" w:rsidR="00C30207" w:rsidRPr="00D60128" w:rsidRDefault="00C30207" w:rsidP="00585985">
            <w:pPr>
              <w:spacing w:after="0" w:line="240" w:lineRule="auto"/>
              <w:rPr>
                <w:rFonts w:ascii="Calibri" w:eastAsia="Times New Roman" w:hAnsi="Calibri" w:cs="Calibri"/>
                <w:color w:val="000000"/>
                <w:sz w:val="20"/>
                <w:szCs w:val="20"/>
                <w:lang w:eastAsia="en-CA"/>
              </w:rPr>
            </w:pPr>
            <w:r w:rsidRPr="00D60128">
              <w:rPr>
                <w:rFonts w:ascii="Calibri" w:eastAsia="Times New Roman" w:hAnsi="Calibri" w:cs="Calibri"/>
                <w:color w:val="000000"/>
                <w:sz w:val="20"/>
                <w:szCs w:val="20"/>
                <w:lang w:eastAsia="en-CA"/>
              </w:rPr>
              <w:t>COND</w:t>
            </w:r>
          </w:p>
        </w:tc>
        <w:tc>
          <w:tcPr>
            <w:tcW w:w="2338" w:type="dxa"/>
            <w:tcBorders>
              <w:top w:val="nil"/>
              <w:left w:val="nil"/>
              <w:bottom w:val="single" w:sz="4" w:space="0" w:color="auto"/>
              <w:right w:val="single" w:sz="4" w:space="0" w:color="auto"/>
            </w:tcBorders>
            <w:shd w:val="clear" w:color="auto" w:fill="auto"/>
            <w:hideMark/>
          </w:tcPr>
          <w:p w14:paraId="694EBD3C" w14:textId="77777777" w:rsidR="00C30207" w:rsidRPr="00D60128" w:rsidRDefault="00C30207" w:rsidP="00585985">
            <w:pPr>
              <w:spacing w:after="0" w:line="240" w:lineRule="auto"/>
              <w:rPr>
                <w:rFonts w:ascii="Calibri" w:eastAsia="Times New Roman" w:hAnsi="Calibri" w:cs="Calibri"/>
                <w:color w:val="000000"/>
                <w:sz w:val="20"/>
                <w:szCs w:val="20"/>
                <w:lang w:eastAsia="en-CA"/>
              </w:rPr>
            </w:pPr>
            <w:r w:rsidRPr="00D60128">
              <w:rPr>
                <w:rFonts w:ascii="Calibri" w:eastAsia="Times New Roman" w:hAnsi="Calibri" w:cs="Calibri"/>
                <w:color w:val="000000"/>
                <w:sz w:val="20"/>
                <w:szCs w:val="20"/>
                <w:lang w:eastAsia="en-CA"/>
              </w:rPr>
              <w:t>Conductivity</w:t>
            </w:r>
          </w:p>
        </w:tc>
        <w:tc>
          <w:tcPr>
            <w:tcW w:w="939" w:type="dxa"/>
            <w:tcBorders>
              <w:top w:val="nil"/>
              <w:left w:val="nil"/>
              <w:bottom w:val="single" w:sz="4" w:space="0" w:color="auto"/>
              <w:right w:val="single" w:sz="4" w:space="0" w:color="auto"/>
            </w:tcBorders>
            <w:shd w:val="clear" w:color="auto" w:fill="auto"/>
            <w:hideMark/>
          </w:tcPr>
          <w:p w14:paraId="0CBE96AB" w14:textId="77777777" w:rsidR="00C30207" w:rsidRPr="00D60128" w:rsidRDefault="00C30207" w:rsidP="00585985">
            <w:pPr>
              <w:spacing w:after="0" w:line="240" w:lineRule="auto"/>
              <w:rPr>
                <w:rFonts w:ascii="Calibri" w:eastAsia="Times New Roman" w:hAnsi="Calibri" w:cs="Calibri"/>
                <w:color w:val="000000"/>
                <w:sz w:val="20"/>
                <w:szCs w:val="20"/>
                <w:lang w:eastAsia="en-CA"/>
              </w:rPr>
            </w:pPr>
            <w:r w:rsidRPr="00D60128">
              <w:rPr>
                <w:rFonts w:ascii="Calibri" w:eastAsia="Times New Roman" w:hAnsi="Calibri" w:cs="Calibri"/>
                <w:color w:val="000000"/>
                <w:sz w:val="20"/>
                <w:szCs w:val="20"/>
                <w:lang w:eastAsia="en-CA"/>
              </w:rPr>
              <w:t> </w:t>
            </w:r>
          </w:p>
        </w:tc>
        <w:tc>
          <w:tcPr>
            <w:tcW w:w="1340" w:type="dxa"/>
            <w:tcBorders>
              <w:top w:val="nil"/>
              <w:left w:val="nil"/>
              <w:bottom w:val="single" w:sz="4" w:space="0" w:color="auto"/>
              <w:right w:val="single" w:sz="4" w:space="0" w:color="auto"/>
            </w:tcBorders>
            <w:shd w:val="clear" w:color="auto" w:fill="auto"/>
            <w:hideMark/>
          </w:tcPr>
          <w:p w14:paraId="06A6D8DE" w14:textId="5EC42D37" w:rsidR="00C30207" w:rsidRPr="00D60128" w:rsidRDefault="00867F3D" w:rsidP="00585985">
            <w:pPr>
              <w:spacing w:after="0" w:line="240" w:lineRule="auto"/>
              <w:rPr>
                <w:rFonts w:ascii="Calibri" w:eastAsia="Times New Roman" w:hAnsi="Calibri" w:cs="Calibri"/>
                <w:color w:val="000000"/>
                <w:sz w:val="20"/>
                <w:szCs w:val="20"/>
                <w:lang w:eastAsia="en-CA"/>
              </w:rPr>
            </w:pPr>
            <w:r>
              <w:rPr>
                <w:rFonts w:ascii="Calibri" w:eastAsia="Times New Roman" w:hAnsi="Calibri" w:cs="Calibri"/>
                <w:color w:val="000000"/>
                <w:sz w:val="20"/>
                <w:szCs w:val="20"/>
                <w:lang w:eastAsia="en-CA"/>
              </w:rPr>
              <w:t>Unfiltered</w:t>
            </w:r>
          </w:p>
        </w:tc>
        <w:tc>
          <w:tcPr>
            <w:tcW w:w="823" w:type="dxa"/>
            <w:tcBorders>
              <w:top w:val="nil"/>
              <w:left w:val="nil"/>
              <w:bottom w:val="single" w:sz="4" w:space="0" w:color="auto"/>
              <w:right w:val="single" w:sz="4" w:space="0" w:color="auto"/>
            </w:tcBorders>
            <w:shd w:val="clear" w:color="auto" w:fill="auto"/>
            <w:hideMark/>
          </w:tcPr>
          <w:p w14:paraId="49DA7FB6" w14:textId="77777777" w:rsidR="00C30207" w:rsidRPr="00D60128" w:rsidRDefault="00C30207" w:rsidP="00585985">
            <w:pPr>
              <w:spacing w:after="0" w:line="240" w:lineRule="auto"/>
              <w:rPr>
                <w:rFonts w:ascii="Calibri" w:eastAsia="Times New Roman" w:hAnsi="Calibri" w:cs="Calibri"/>
                <w:color w:val="000000"/>
                <w:sz w:val="20"/>
                <w:szCs w:val="20"/>
                <w:lang w:eastAsia="en-CA"/>
              </w:rPr>
            </w:pPr>
            <w:r w:rsidRPr="00D60128">
              <w:rPr>
                <w:rFonts w:ascii="Calibri" w:eastAsia="Times New Roman" w:hAnsi="Calibri" w:cs="Calibri"/>
                <w:color w:val="000000"/>
                <w:sz w:val="20"/>
                <w:szCs w:val="20"/>
                <w:lang w:eastAsia="en-CA"/>
              </w:rPr>
              <w:t>uS/cm</w:t>
            </w:r>
          </w:p>
        </w:tc>
      </w:tr>
      <w:tr w:rsidR="00C30207" w:rsidRPr="00D60128" w14:paraId="7E31C008" w14:textId="77777777" w:rsidTr="00585985">
        <w:trPr>
          <w:trHeight w:val="288"/>
          <w:jc w:val="center"/>
        </w:trPr>
        <w:tc>
          <w:tcPr>
            <w:tcW w:w="1300" w:type="dxa"/>
            <w:tcBorders>
              <w:top w:val="nil"/>
              <w:left w:val="single" w:sz="4" w:space="0" w:color="auto"/>
              <w:bottom w:val="single" w:sz="4" w:space="0" w:color="auto"/>
              <w:right w:val="single" w:sz="4" w:space="0" w:color="auto"/>
            </w:tcBorders>
            <w:shd w:val="clear" w:color="auto" w:fill="auto"/>
            <w:hideMark/>
          </w:tcPr>
          <w:p w14:paraId="78343F41" w14:textId="77777777" w:rsidR="00C30207" w:rsidRPr="00D60128" w:rsidRDefault="00C30207" w:rsidP="00585985">
            <w:pPr>
              <w:spacing w:after="0" w:line="240" w:lineRule="auto"/>
              <w:rPr>
                <w:rFonts w:ascii="Calibri" w:eastAsia="Times New Roman" w:hAnsi="Calibri" w:cs="Calibri"/>
                <w:color w:val="000000"/>
                <w:sz w:val="20"/>
                <w:szCs w:val="20"/>
                <w:lang w:eastAsia="en-CA"/>
              </w:rPr>
            </w:pPr>
            <w:r w:rsidRPr="00D60128">
              <w:rPr>
                <w:rFonts w:ascii="Calibri" w:eastAsia="Times New Roman" w:hAnsi="Calibri" w:cs="Calibri"/>
                <w:color w:val="000000"/>
                <w:sz w:val="20"/>
                <w:szCs w:val="20"/>
                <w:lang w:eastAsia="en-CA"/>
              </w:rPr>
              <w:t>DIC</w:t>
            </w:r>
          </w:p>
        </w:tc>
        <w:tc>
          <w:tcPr>
            <w:tcW w:w="2338" w:type="dxa"/>
            <w:tcBorders>
              <w:top w:val="nil"/>
              <w:left w:val="nil"/>
              <w:bottom w:val="single" w:sz="4" w:space="0" w:color="auto"/>
              <w:right w:val="single" w:sz="4" w:space="0" w:color="auto"/>
            </w:tcBorders>
            <w:shd w:val="clear" w:color="auto" w:fill="auto"/>
            <w:hideMark/>
          </w:tcPr>
          <w:p w14:paraId="076B9668" w14:textId="77777777" w:rsidR="00C30207" w:rsidRPr="00D60128" w:rsidRDefault="00C30207" w:rsidP="00585985">
            <w:pPr>
              <w:spacing w:after="0" w:line="240" w:lineRule="auto"/>
              <w:rPr>
                <w:rFonts w:ascii="Calibri" w:eastAsia="Times New Roman" w:hAnsi="Calibri" w:cs="Calibri"/>
                <w:color w:val="000000"/>
                <w:sz w:val="20"/>
                <w:szCs w:val="20"/>
                <w:lang w:eastAsia="en-CA"/>
              </w:rPr>
            </w:pPr>
            <w:r w:rsidRPr="00D60128">
              <w:rPr>
                <w:rFonts w:ascii="Calibri" w:eastAsia="Times New Roman" w:hAnsi="Calibri" w:cs="Calibri"/>
                <w:color w:val="000000"/>
                <w:sz w:val="20"/>
                <w:szCs w:val="20"/>
                <w:lang w:eastAsia="en-CA"/>
              </w:rPr>
              <w:t>Inorganic carbon</w:t>
            </w:r>
          </w:p>
        </w:tc>
        <w:tc>
          <w:tcPr>
            <w:tcW w:w="939" w:type="dxa"/>
            <w:tcBorders>
              <w:top w:val="nil"/>
              <w:left w:val="nil"/>
              <w:bottom w:val="single" w:sz="4" w:space="0" w:color="auto"/>
              <w:right w:val="single" w:sz="4" w:space="0" w:color="auto"/>
            </w:tcBorders>
            <w:shd w:val="clear" w:color="auto" w:fill="auto"/>
            <w:hideMark/>
          </w:tcPr>
          <w:p w14:paraId="4575B593" w14:textId="77777777" w:rsidR="00C30207" w:rsidRPr="00D60128" w:rsidRDefault="00C30207" w:rsidP="00585985">
            <w:pPr>
              <w:spacing w:after="0" w:line="240" w:lineRule="auto"/>
              <w:rPr>
                <w:rFonts w:ascii="Calibri" w:eastAsia="Times New Roman" w:hAnsi="Calibri" w:cs="Calibri"/>
                <w:color w:val="000000"/>
                <w:sz w:val="20"/>
                <w:szCs w:val="20"/>
                <w:lang w:eastAsia="en-CA"/>
              </w:rPr>
            </w:pPr>
            <w:r w:rsidRPr="00D60128">
              <w:rPr>
                <w:rFonts w:ascii="Calibri" w:eastAsia="Times New Roman" w:hAnsi="Calibri" w:cs="Calibri"/>
                <w:color w:val="000000"/>
                <w:sz w:val="20"/>
                <w:szCs w:val="20"/>
                <w:lang w:eastAsia="en-CA"/>
              </w:rPr>
              <w:t> </w:t>
            </w:r>
          </w:p>
        </w:tc>
        <w:tc>
          <w:tcPr>
            <w:tcW w:w="1340" w:type="dxa"/>
            <w:tcBorders>
              <w:top w:val="nil"/>
              <w:left w:val="nil"/>
              <w:bottom w:val="single" w:sz="4" w:space="0" w:color="auto"/>
              <w:right w:val="single" w:sz="4" w:space="0" w:color="auto"/>
            </w:tcBorders>
            <w:shd w:val="clear" w:color="auto" w:fill="auto"/>
            <w:hideMark/>
          </w:tcPr>
          <w:p w14:paraId="4FC39F2B" w14:textId="77777777" w:rsidR="00C30207" w:rsidRPr="00D60128" w:rsidRDefault="00C30207" w:rsidP="00585985">
            <w:pPr>
              <w:spacing w:after="0" w:line="240" w:lineRule="auto"/>
              <w:rPr>
                <w:rFonts w:ascii="Calibri" w:eastAsia="Times New Roman" w:hAnsi="Calibri" w:cs="Calibri"/>
                <w:color w:val="000000"/>
                <w:sz w:val="20"/>
                <w:szCs w:val="20"/>
                <w:lang w:eastAsia="en-CA"/>
              </w:rPr>
            </w:pPr>
            <w:r w:rsidRPr="00D60128">
              <w:rPr>
                <w:rFonts w:ascii="Calibri" w:eastAsia="Times New Roman" w:hAnsi="Calibri" w:cs="Calibri"/>
                <w:color w:val="000000"/>
                <w:sz w:val="20"/>
                <w:szCs w:val="20"/>
                <w:lang w:eastAsia="en-CA"/>
              </w:rPr>
              <w:t>Dissolved</w:t>
            </w:r>
          </w:p>
        </w:tc>
        <w:tc>
          <w:tcPr>
            <w:tcW w:w="823" w:type="dxa"/>
            <w:tcBorders>
              <w:top w:val="nil"/>
              <w:left w:val="nil"/>
              <w:bottom w:val="single" w:sz="4" w:space="0" w:color="auto"/>
              <w:right w:val="single" w:sz="4" w:space="0" w:color="auto"/>
            </w:tcBorders>
            <w:shd w:val="clear" w:color="auto" w:fill="auto"/>
            <w:hideMark/>
          </w:tcPr>
          <w:p w14:paraId="1EBE1B80" w14:textId="77777777" w:rsidR="00C30207" w:rsidRPr="00D60128" w:rsidRDefault="00C30207" w:rsidP="00585985">
            <w:pPr>
              <w:spacing w:after="0" w:line="240" w:lineRule="auto"/>
              <w:rPr>
                <w:rFonts w:ascii="Calibri" w:eastAsia="Times New Roman" w:hAnsi="Calibri" w:cs="Calibri"/>
                <w:color w:val="000000"/>
                <w:sz w:val="20"/>
                <w:szCs w:val="20"/>
                <w:lang w:eastAsia="en-CA"/>
              </w:rPr>
            </w:pPr>
            <w:r w:rsidRPr="00D60128">
              <w:rPr>
                <w:rFonts w:ascii="Calibri" w:eastAsia="Times New Roman" w:hAnsi="Calibri" w:cs="Calibri"/>
                <w:color w:val="000000"/>
                <w:sz w:val="20"/>
                <w:szCs w:val="20"/>
                <w:lang w:eastAsia="en-CA"/>
              </w:rPr>
              <w:t>umol/L</w:t>
            </w:r>
          </w:p>
        </w:tc>
      </w:tr>
      <w:tr w:rsidR="00C30207" w:rsidRPr="00D60128" w14:paraId="32462713" w14:textId="77777777" w:rsidTr="00585985">
        <w:trPr>
          <w:trHeight w:val="288"/>
          <w:jc w:val="center"/>
        </w:trPr>
        <w:tc>
          <w:tcPr>
            <w:tcW w:w="1300" w:type="dxa"/>
            <w:tcBorders>
              <w:top w:val="nil"/>
              <w:left w:val="single" w:sz="4" w:space="0" w:color="auto"/>
              <w:bottom w:val="single" w:sz="4" w:space="0" w:color="auto"/>
              <w:right w:val="single" w:sz="4" w:space="0" w:color="auto"/>
            </w:tcBorders>
            <w:shd w:val="clear" w:color="auto" w:fill="auto"/>
            <w:hideMark/>
          </w:tcPr>
          <w:p w14:paraId="55A0FE7F" w14:textId="77777777" w:rsidR="00C30207" w:rsidRPr="00D60128" w:rsidRDefault="00C30207" w:rsidP="00585985">
            <w:pPr>
              <w:spacing w:after="0" w:line="240" w:lineRule="auto"/>
              <w:rPr>
                <w:rFonts w:ascii="Calibri" w:eastAsia="Times New Roman" w:hAnsi="Calibri" w:cs="Calibri"/>
                <w:color w:val="000000"/>
                <w:sz w:val="20"/>
                <w:szCs w:val="20"/>
                <w:lang w:eastAsia="en-CA"/>
              </w:rPr>
            </w:pPr>
            <w:r w:rsidRPr="00D60128">
              <w:rPr>
                <w:rFonts w:ascii="Calibri" w:eastAsia="Times New Roman" w:hAnsi="Calibri" w:cs="Calibri"/>
                <w:color w:val="000000"/>
                <w:sz w:val="20"/>
                <w:szCs w:val="20"/>
                <w:lang w:eastAsia="en-CA"/>
              </w:rPr>
              <w:t>DOC</w:t>
            </w:r>
          </w:p>
        </w:tc>
        <w:tc>
          <w:tcPr>
            <w:tcW w:w="2338" w:type="dxa"/>
            <w:tcBorders>
              <w:top w:val="nil"/>
              <w:left w:val="nil"/>
              <w:bottom w:val="single" w:sz="4" w:space="0" w:color="auto"/>
              <w:right w:val="single" w:sz="4" w:space="0" w:color="auto"/>
            </w:tcBorders>
            <w:shd w:val="clear" w:color="auto" w:fill="auto"/>
            <w:hideMark/>
          </w:tcPr>
          <w:p w14:paraId="1C503743" w14:textId="77777777" w:rsidR="00C30207" w:rsidRPr="00D60128" w:rsidRDefault="00C30207" w:rsidP="00585985">
            <w:pPr>
              <w:spacing w:after="0" w:line="240" w:lineRule="auto"/>
              <w:rPr>
                <w:rFonts w:ascii="Calibri" w:eastAsia="Times New Roman" w:hAnsi="Calibri" w:cs="Calibri"/>
                <w:color w:val="000000"/>
                <w:sz w:val="20"/>
                <w:szCs w:val="20"/>
                <w:lang w:eastAsia="en-CA"/>
              </w:rPr>
            </w:pPr>
            <w:r w:rsidRPr="00D60128">
              <w:rPr>
                <w:rFonts w:ascii="Calibri" w:eastAsia="Times New Roman" w:hAnsi="Calibri" w:cs="Calibri"/>
                <w:color w:val="000000"/>
                <w:sz w:val="20"/>
                <w:szCs w:val="20"/>
                <w:lang w:eastAsia="en-CA"/>
              </w:rPr>
              <w:t>Organic carbon</w:t>
            </w:r>
          </w:p>
        </w:tc>
        <w:tc>
          <w:tcPr>
            <w:tcW w:w="939" w:type="dxa"/>
            <w:tcBorders>
              <w:top w:val="nil"/>
              <w:left w:val="nil"/>
              <w:bottom w:val="single" w:sz="4" w:space="0" w:color="auto"/>
              <w:right w:val="single" w:sz="4" w:space="0" w:color="auto"/>
            </w:tcBorders>
            <w:shd w:val="clear" w:color="auto" w:fill="auto"/>
            <w:hideMark/>
          </w:tcPr>
          <w:p w14:paraId="4C64D91C" w14:textId="77777777" w:rsidR="00C30207" w:rsidRPr="00D60128" w:rsidRDefault="00C30207" w:rsidP="00585985">
            <w:pPr>
              <w:spacing w:after="0" w:line="240" w:lineRule="auto"/>
              <w:rPr>
                <w:rFonts w:ascii="Calibri" w:eastAsia="Times New Roman" w:hAnsi="Calibri" w:cs="Calibri"/>
                <w:color w:val="000000"/>
                <w:sz w:val="20"/>
                <w:szCs w:val="20"/>
                <w:lang w:eastAsia="en-CA"/>
              </w:rPr>
            </w:pPr>
            <w:r w:rsidRPr="00D60128">
              <w:rPr>
                <w:rFonts w:ascii="Calibri" w:eastAsia="Times New Roman" w:hAnsi="Calibri" w:cs="Calibri"/>
                <w:color w:val="000000"/>
                <w:sz w:val="20"/>
                <w:szCs w:val="20"/>
                <w:lang w:eastAsia="en-CA"/>
              </w:rPr>
              <w:t> </w:t>
            </w:r>
          </w:p>
        </w:tc>
        <w:tc>
          <w:tcPr>
            <w:tcW w:w="1340" w:type="dxa"/>
            <w:tcBorders>
              <w:top w:val="nil"/>
              <w:left w:val="nil"/>
              <w:bottom w:val="single" w:sz="4" w:space="0" w:color="auto"/>
              <w:right w:val="single" w:sz="4" w:space="0" w:color="auto"/>
            </w:tcBorders>
            <w:shd w:val="clear" w:color="auto" w:fill="auto"/>
            <w:hideMark/>
          </w:tcPr>
          <w:p w14:paraId="53E9E3DB" w14:textId="2FFEF265" w:rsidR="00C30207" w:rsidRPr="00D60128" w:rsidRDefault="00894AF6" w:rsidP="00585985">
            <w:pPr>
              <w:spacing w:after="0" w:line="240" w:lineRule="auto"/>
              <w:rPr>
                <w:rFonts w:ascii="Calibri" w:eastAsia="Times New Roman" w:hAnsi="Calibri" w:cs="Calibri"/>
                <w:color w:val="000000"/>
                <w:sz w:val="20"/>
                <w:szCs w:val="20"/>
                <w:lang w:eastAsia="en-CA"/>
              </w:rPr>
            </w:pPr>
            <w:r>
              <w:rPr>
                <w:rFonts w:ascii="Calibri" w:eastAsia="Times New Roman" w:hAnsi="Calibri" w:cs="Calibri"/>
                <w:color w:val="000000"/>
                <w:sz w:val="20"/>
                <w:szCs w:val="20"/>
                <w:lang w:eastAsia="en-CA"/>
              </w:rPr>
              <w:t>Filterable</w:t>
            </w:r>
          </w:p>
        </w:tc>
        <w:tc>
          <w:tcPr>
            <w:tcW w:w="823" w:type="dxa"/>
            <w:tcBorders>
              <w:top w:val="nil"/>
              <w:left w:val="nil"/>
              <w:bottom w:val="single" w:sz="4" w:space="0" w:color="auto"/>
              <w:right w:val="single" w:sz="4" w:space="0" w:color="auto"/>
            </w:tcBorders>
            <w:shd w:val="clear" w:color="auto" w:fill="auto"/>
            <w:hideMark/>
          </w:tcPr>
          <w:p w14:paraId="4ED73CD9" w14:textId="77777777" w:rsidR="00C30207" w:rsidRPr="00D60128" w:rsidRDefault="00C30207" w:rsidP="00585985">
            <w:pPr>
              <w:spacing w:after="0" w:line="240" w:lineRule="auto"/>
              <w:rPr>
                <w:rFonts w:ascii="Calibri" w:eastAsia="Times New Roman" w:hAnsi="Calibri" w:cs="Calibri"/>
                <w:color w:val="000000"/>
                <w:sz w:val="20"/>
                <w:szCs w:val="20"/>
                <w:lang w:eastAsia="en-CA"/>
              </w:rPr>
            </w:pPr>
            <w:r w:rsidRPr="00D60128">
              <w:rPr>
                <w:rFonts w:ascii="Calibri" w:eastAsia="Times New Roman" w:hAnsi="Calibri" w:cs="Calibri"/>
                <w:color w:val="000000"/>
                <w:sz w:val="20"/>
                <w:szCs w:val="20"/>
                <w:lang w:eastAsia="en-CA"/>
              </w:rPr>
              <w:t>umol/L</w:t>
            </w:r>
          </w:p>
        </w:tc>
      </w:tr>
      <w:tr w:rsidR="00C30207" w:rsidRPr="00D60128" w14:paraId="3ED0EBC7" w14:textId="77777777" w:rsidTr="00585985">
        <w:trPr>
          <w:trHeight w:val="516"/>
          <w:jc w:val="center"/>
        </w:trPr>
        <w:tc>
          <w:tcPr>
            <w:tcW w:w="1300" w:type="dxa"/>
            <w:tcBorders>
              <w:top w:val="nil"/>
              <w:left w:val="single" w:sz="4" w:space="0" w:color="auto"/>
              <w:bottom w:val="single" w:sz="4" w:space="0" w:color="auto"/>
              <w:right w:val="single" w:sz="4" w:space="0" w:color="auto"/>
            </w:tcBorders>
            <w:shd w:val="clear" w:color="auto" w:fill="auto"/>
            <w:hideMark/>
          </w:tcPr>
          <w:p w14:paraId="4855E05D" w14:textId="77777777" w:rsidR="00C30207" w:rsidRPr="00D60128" w:rsidRDefault="00C30207" w:rsidP="00585985">
            <w:pPr>
              <w:spacing w:after="0" w:line="240" w:lineRule="auto"/>
              <w:rPr>
                <w:rFonts w:ascii="Calibri" w:eastAsia="Times New Roman" w:hAnsi="Calibri" w:cs="Calibri"/>
                <w:color w:val="000000"/>
                <w:sz w:val="20"/>
                <w:szCs w:val="20"/>
                <w:lang w:eastAsia="en-CA"/>
              </w:rPr>
            </w:pPr>
            <w:r w:rsidRPr="00D60128">
              <w:rPr>
                <w:rFonts w:ascii="Calibri" w:eastAsia="Times New Roman" w:hAnsi="Calibri" w:cs="Calibri"/>
                <w:color w:val="000000"/>
                <w:sz w:val="20"/>
                <w:szCs w:val="20"/>
                <w:lang w:eastAsia="en-CA"/>
              </w:rPr>
              <w:t>E2:E3</w:t>
            </w:r>
          </w:p>
        </w:tc>
        <w:tc>
          <w:tcPr>
            <w:tcW w:w="2338" w:type="dxa"/>
            <w:tcBorders>
              <w:top w:val="nil"/>
              <w:left w:val="nil"/>
              <w:bottom w:val="single" w:sz="4" w:space="0" w:color="auto"/>
              <w:right w:val="single" w:sz="4" w:space="0" w:color="auto"/>
            </w:tcBorders>
            <w:shd w:val="clear" w:color="auto" w:fill="auto"/>
            <w:hideMark/>
          </w:tcPr>
          <w:p w14:paraId="218D2F2C" w14:textId="77777777" w:rsidR="00C30207" w:rsidRPr="00D60128" w:rsidRDefault="00C30207" w:rsidP="00585985">
            <w:pPr>
              <w:spacing w:after="0" w:line="240" w:lineRule="auto"/>
              <w:rPr>
                <w:rFonts w:ascii="Calibri" w:eastAsia="Times New Roman" w:hAnsi="Calibri" w:cs="Calibri"/>
                <w:color w:val="000000"/>
                <w:sz w:val="20"/>
                <w:szCs w:val="20"/>
                <w:lang w:eastAsia="en-CA"/>
              </w:rPr>
            </w:pPr>
            <w:r w:rsidRPr="00D60128">
              <w:rPr>
                <w:rFonts w:ascii="Calibri" w:eastAsia="Times New Roman" w:hAnsi="Calibri" w:cs="Calibri"/>
                <w:color w:val="000000"/>
                <w:sz w:val="20"/>
                <w:szCs w:val="20"/>
                <w:lang w:eastAsia="en-CA"/>
              </w:rPr>
              <w:t>Ratio of UV absorbance at 250 nm to 365 nm</w:t>
            </w:r>
          </w:p>
        </w:tc>
        <w:tc>
          <w:tcPr>
            <w:tcW w:w="939" w:type="dxa"/>
            <w:tcBorders>
              <w:top w:val="nil"/>
              <w:left w:val="nil"/>
              <w:bottom w:val="single" w:sz="4" w:space="0" w:color="auto"/>
              <w:right w:val="single" w:sz="4" w:space="0" w:color="auto"/>
            </w:tcBorders>
            <w:shd w:val="clear" w:color="auto" w:fill="auto"/>
            <w:hideMark/>
          </w:tcPr>
          <w:p w14:paraId="4057673A" w14:textId="77777777" w:rsidR="00C30207" w:rsidRPr="00D60128" w:rsidRDefault="00C30207" w:rsidP="00585985">
            <w:pPr>
              <w:spacing w:after="0" w:line="240" w:lineRule="auto"/>
              <w:rPr>
                <w:rFonts w:ascii="Calibri" w:eastAsia="Times New Roman" w:hAnsi="Calibri" w:cs="Calibri"/>
                <w:color w:val="000000"/>
                <w:sz w:val="20"/>
                <w:szCs w:val="20"/>
                <w:lang w:eastAsia="en-CA"/>
              </w:rPr>
            </w:pPr>
            <w:r w:rsidRPr="00D60128">
              <w:rPr>
                <w:rFonts w:ascii="Calibri" w:eastAsia="Times New Roman" w:hAnsi="Calibri" w:cs="Calibri"/>
                <w:color w:val="000000"/>
                <w:sz w:val="20"/>
                <w:szCs w:val="20"/>
                <w:lang w:eastAsia="en-CA"/>
              </w:rPr>
              <w:t> </w:t>
            </w:r>
          </w:p>
        </w:tc>
        <w:tc>
          <w:tcPr>
            <w:tcW w:w="1340" w:type="dxa"/>
            <w:tcBorders>
              <w:top w:val="nil"/>
              <w:left w:val="nil"/>
              <w:bottom w:val="single" w:sz="4" w:space="0" w:color="auto"/>
              <w:right w:val="single" w:sz="4" w:space="0" w:color="auto"/>
            </w:tcBorders>
            <w:shd w:val="clear" w:color="auto" w:fill="auto"/>
            <w:hideMark/>
          </w:tcPr>
          <w:p w14:paraId="741FF768" w14:textId="0D4E11D6" w:rsidR="00C30207" w:rsidRPr="00D60128" w:rsidRDefault="00894AF6" w:rsidP="00585985">
            <w:pPr>
              <w:spacing w:after="0" w:line="240" w:lineRule="auto"/>
              <w:rPr>
                <w:rFonts w:ascii="Calibri" w:eastAsia="Times New Roman" w:hAnsi="Calibri" w:cs="Calibri"/>
                <w:color w:val="000000"/>
                <w:sz w:val="20"/>
                <w:szCs w:val="20"/>
                <w:lang w:eastAsia="en-CA"/>
              </w:rPr>
            </w:pPr>
            <w:r>
              <w:rPr>
                <w:rFonts w:ascii="Calibri" w:eastAsia="Times New Roman" w:hAnsi="Calibri" w:cs="Calibri"/>
                <w:color w:val="000000"/>
                <w:sz w:val="20"/>
                <w:szCs w:val="20"/>
                <w:lang w:eastAsia="en-CA"/>
              </w:rPr>
              <w:t>Filterable</w:t>
            </w:r>
          </w:p>
        </w:tc>
        <w:tc>
          <w:tcPr>
            <w:tcW w:w="823" w:type="dxa"/>
            <w:tcBorders>
              <w:top w:val="nil"/>
              <w:left w:val="nil"/>
              <w:bottom w:val="single" w:sz="4" w:space="0" w:color="auto"/>
              <w:right w:val="single" w:sz="4" w:space="0" w:color="auto"/>
            </w:tcBorders>
            <w:shd w:val="clear" w:color="auto" w:fill="auto"/>
            <w:hideMark/>
          </w:tcPr>
          <w:p w14:paraId="09633ABC" w14:textId="77777777" w:rsidR="00C30207" w:rsidRPr="00D60128" w:rsidRDefault="00C30207" w:rsidP="00585985">
            <w:pPr>
              <w:spacing w:after="0" w:line="240" w:lineRule="auto"/>
              <w:rPr>
                <w:rFonts w:ascii="Calibri" w:eastAsia="Times New Roman" w:hAnsi="Calibri" w:cs="Calibri"/>
                <w:color w:val="000000"/>
                <w:sz w:val="20"/>
                <w:szCs w:val="20"/>
                <w:lang w:eastAsia="en-CA"/>
              </w:rPr>
            </w:pPr>
            <w:r w:rsidRPr="00D60128">
              <w:rPr>
                <w:rFonts w:ascii="Calibri" w:eastAsia="Times New Roman" w:hAnsi="Calibri" w:cs="Calibri"/>
                <w:color w:val="000000"/>
                <w:sz w:val="20"/>
                <w:szCs w:val="20"/>
                <w:lang w:eastAsia="en-CA"/>
              </w:rPr>
              <w:t> </w:t>
            </w:r>
          </w:p>
        </w:tc>
      </w:tr>
      <w:tr w:rsidR="00C30207" w:rsidRPr="00D60128" w14:paraId="0359C86F" w14:textId="77777777" w:rsidTr="00585985">
        <w:trPr>
          <w:trHeight w:val="516"/>
          <w:jc w:val="center"/>
        </w:trPr>
        <w:tc>
          <w:tcPr>
            <w:tcW w:w="1300" w:type="dxa"/>
            <w:tcBorders>
              <w:top w:val="nil"/>
              <w:left w:val="single" w:sz="4" w:space="0" w:color="auto"/>
              <w:bottom w:val="single" w:sz="4" w:space="0" w:color="auto"/>
              <w:right w:val="single" w:sz="4" w:space="0" w:color="auto"/>
            </w:tcBorders>
            <w:shd w:val="clear" w:color="auto" w:fill="auto"/>
            <w:hideMark/>
          </w:tcPr>
          <w:p w14:paraId="6FF214F2" w14:textId="77777777" w:rsidR="00C30207" w:rsidRPr="00D60128" w:rsidRDefault="00C30207" w:rsidP="00585985">
            <w:pPr>
              <w:spacing w:after="0" w:line="240" w:lineRule="auto"/>
              <w:rPr>
                <w:rFonts w:ascii="Calibri" w:eastAsia="Times New Roman" w:hAnsi="Calibri" w:cs="Calibri"/>
                <w:color w:val="000000"/>
                <w:sz w:val="20"/>
                <w:szCs w:val="20"/>
                <w:lang w:eastAsia="en-CA"/>
              </w:rPr>
            </w:pPr>
            <w:r w:rsidRPr="00D60128">
              <w:rPr>
                <w:rFonts w:ascii="Calibri" w:eastAsia="Times New Roman" w:hAnsi="Calibri" w:cs="Calibri"/>
                <w:color w:val="000000"/>
                <w:sz w:val="20"/>
                <w:szCs w:val="20"/>
                <w:lang w:eastAsia="en-CA"/>
              </w:rPr>
              <w:t>E2:E4</w:t>
            </w:r>
          </w:p>
        </w:tc>
        <w:tc>
          <w:tcPr>
            <w:tcW w:w="2338" w:type="dxa"/>
            <w:tcBorders>
              <w:top w:val="nil"/>
              <w:left w:val="nil"/>
              <w:bottom w:val="single" w:sz="4" w:space="0" w:color="auto"/>
              <w:right w:val="single" w:sz="4" w:space="0" w:color="auto"/>
            </w:tcBorders>
            <w:shd w:val="clear" w:color="auto" w:fill="auto"/>
            <w:hideMark/>
          </w:tcPr>
          <w:p w14:paraId="351A7815" w14:textId="77777777" w:rsidR="00C30207" w:rsidRPr="00D60128" w:rsidRDefault="00C30207" w:rsidP="00585985">
            <w:pPr>
              <w:spacing w:after="0" w:line="240" w:lineRule="auto"/>
              <w:rPr>
                <w:rFonts w:ascii="Calibri" w:eastAsia="Times New Roman" w:hAnsi="Calibri" w:cs="Calibri"/>
                <w:color w:val="000000"/>
                <w:sz w:val="20"/>
                <w:szCs w:val="20"/>
                <w:lang w:eastAsia="en-CA"/>
              </w:rPr>
            </w:pPr>
            <w:r w:rsidRPr="00D60128">
              <w:rPr>
                <w:rFonts w:ascii="Calibri" w:eastAsia="Times New Roman" w:hAnsi="Calibri" w:cs="Calibri"/>
                <w:color w:val="000000"/>
                <w:sz w:val="20"/>
                <w:szCs w:val="20"/>
                <w:lang w:eastAsia="en-CA"/>
              </w:rPr>
              <w:t>Ratio of UV absorbance at 255 nm to 436 nm</w:t>
            </w:r>
          </w:p>
        </w:tc>
        <w:tc>
          <w:tcPr>
            <w:tcW w:w="939" w:type="dxa"/>
            <w:tcBorders>
              <w:top w:val="nil"/>
              <w:left w:val="nil"/>
              <w:bottom w:val="single" w:sz="4" w:space="0" w:color="auto"/>
              <w:right w:val="single" w:sz="4" w:space="0" w:color="auto"/>
            </w:tcBorders>
            <w:shd w:val="clear" w:color="auto" w:fill="auto"/>
            <w:hideMark/>
          </w:tcPr>
          <w:p w14:paraId="537D9452" w14:textId="77777777" w:rsidR="00C30207" w:rsidRPr="00D60128" w:rsidRDefault="00C30207" w:rsidP="00585985">
            <w:pPr>
              <w:spacing w:after="0" w:line="240" w:lineRule="auto"/>
              <w:rPr>
                <w:rFonts w:ascii="Calibri" w:eastAsia="Times New Roman" w:hAnsi="Calibri" w:cs="Calibri"/>
                <w:color w:val="000000"/>
                <w:sz w:val="20"/>
                <w:szCs w:val="20"/>
                <w:lang w:eastAsia="en-CA"/>
              </w:rPr>
            </w:pPr>
            <w:r w:rsidRPr="00D60128">
              <w:rPr>
                <w:rFonts w:ascii="Calibri" w:eastAsia="Times New Roman" w:hAnsi="Calibri" w:cs="Calibri"/>
                <w:color w:val="000000"/>
                <w:sz w:val="20"/>
                <w:szCs w:val="20"/>
                <w:lang w:eastAsia="en-CA"/>
              </w:rPr>
              <w:t> </w:t>
            </w:r>
          </w:p>
        </w:tc>
        <w:tc>
          <w:tcPr>
            <w:tcW w:w="1340" w:type="dxa"/>
            <w:tcBorders>
              <w:top w:val="nil"/>
              <w:left w:val="nil"/>
              <w:bottom w:val="single" w:sz="4" w:space="0" w:color="auto"/>
              <w:right w:val="single" w:sz="4" w:space="0" w:color="auto"/>
            </w:tcBorders>
            <w:shd w:val="clear" w:color="auto" w:fill="auto"/>
            <w:hideMark/>
          </w:tcPr>
          <w:p w14:paraId="13AFEDB3" w14:textId="663ADFD0" w:rsidR="00C30207" w:rsidRPr="00D60128" w:rsidRDefault="00894AF6" w:rsidP="00585985">
            <w:pPr>
              <w:spacing w:after="0" w:line="240" w:lineRule="auto"/>
              <w:rPr>
                <w:rFonts w:ascii="Calibri" w:eastAsia="Times New Roman" w:hAnsi="Calibri" w:cs="Calibri"/>
                <w:color w:val="000000"/>
                <w:sz w:val="20"/>
                <w:szCs w:val="20"/>
                <w:lang w:eastAsia="en-CA"/>
              </w:rPr>
            </w:pPr>
            <w:r>
              <w:rPr>
                <w:rFonts w:ascii="Calibri" w:eastAsia="Times New Roman" w:hAnsi="Calibri" w:cs="Calibri"/>
                <w:color w:val="000000"/>
                <w:sz w:val="20"/>
                <w:szCs w:val="20"/>
                <w:lang w:eastAsia="en-CA"/>
              </w:rPr>
              <w:t>Filterable</w:t>
            </w:r>
          </w:p>
        </w:tc>
        <w:tc>
          <w:tcPr>
            <w:tcW w:w="823" w:type="dxa"/>
            <w:tcBorders>
              <w:top w:val="nil"/>
              <w:left w:val="nil"/>
              <w:bottom w:val="single" w:sz="4" w:space="0" w:color="auto"/>
              <w:right w:val="single" w:sz="4" w:space="0" w:color="auto"/>
            </w:tcBorders>
            <w:shd w:val="clear" w:color="auto" w:fill="auto"/>
            <w:hideMark/>
          </w:tcPr>
          <w:p w14:paraId="5F3EB2AF" w14:textId="77777777" w:rsidR="00C30207" w:rsidRPr="00D60128" w:rsidRDefault="00C30207" w:rsidP="00585985">
            <w:pPr>
              <w:spacing w:after="0" w:line="240" w:lineRule="auto"/>
              <w:rPr>
                <w:rFonts w:ascii="Calibri" w:eastAsia="Times New Roman" w:hAnsi="Calibri" w:cs="Calibri"/>
                <w:color w:val="000000"/>
                <w:sz w:val="20"/>
                <w:szCs w:val="20"/>
                <w:lang w:eastAsia="en-CA"/>
              </w:rPr>
            </w:pPr>
            <w:r w:rsidRPr="00D60128">
              <w:rPr>
                <w:rFonts w:ascii="Calibri" w:eastAsia="Times New Roman" w:hAnsi="Calibri" w:cs="Calibri"/>
                <w:color w:val="000000"/>
                <w:sz w:val="20"/>
                <w:szCs w:val="20"/>
                <w:lang w:eastAsia="en-CA"/>
              </w:rPr>
              <w:t> </w:t>
            </w:r>
          </w:p>
        </w:tc>
      </w:tr>
      <w:tr w:rsidR="00C30207" w:rsidRPr="00D60128" w14:paraId="64C24810" w14:textId="77777777" w:rsidTr="00585985">
        <w:trPr>
          <w:trHeight w:val="288"/>
          <w:jc w:val="center"/>
        </w:trPr>
        <w:tc>
          <w:tcPr>
            <w:tcW w:w="1300" w:type="dxa"/>
            <w:tcBorders>
              <w:top w:val="nil"/>
              <w:left w:val="single" w:sz="4" w:space="0" w:color="auto"/>
              <w:bottom w:val="single" w:sz="4" w:space="0" w:color="auto"/>
              <w:right w:val="single" w:sz="4" w:space="0" w:color="auto"/>
            </w:tcBorders>
            <w:shd w:val="clear" w:color="auto" w:fill="auto"/>
            <w:hideMark/>
          </w:tcPr>
          <w:p w14:paraId="266AEA2C" w14:textId="77777777" w:rsidR="00C30207" w:rsidRPr="00D60128" w:rsidRDefault="00C30207" w:rsidP="00585985">
            <w:pPr>
              <w:spacing w:after="0" w:line="240" w:lineRule="auto"/>
              <w:rPr>
                <w:rFonts w:ascii="Calibri" w:eastAsia="Times New Roman" w:hAnsi="Calibri" w:cs="Calibri"/>
                <w:color w:val="000000"/>
                <w:sz w:val="20"/>
                <w:szCs w:val="20"/>
                <w:lang w:eastAsia="en-CA"/>
              </w:rPr>
            </w:pPr>
            <w:r w:rsidRPr="00D60128">
              <w:rPr>
                <w:rFonts w:ascii="Calibri" w:eastAsia="Times New Roman" w:hAnsi="Calibri" w:cs="Calibri"/>
                <w:color w:val="000000"/>
                <w:sz w:val="20"/>
                <w:szCs w:val="20"/>
                <w:lang w:eastAsia="en-CA"/>
              </w:rPr>
              <w:t>FE</w:t>
            </w:r>
          </w:p>
        </w:tc>
        <w:tc>
          <w:tcPr>
            <w:tcW w:w="2338" w:type="dxa"/>
            <w:tcBorders>
              <w:top w:val="nil"/>
              <w:left w:val="nil"/>
              <w:bottom w:val="single" w:sz="4" w:space="0" w:color="auto"/>
              <w:right w:val="single" w:sz="4" w:space="0" w:color="auto"/>
            </w:tcBorders>
            <w:shd w:val="clear" w:color="auto" w:fill="auto"/>
            <w:hideMark/>
          </w:tcPr>
          <w:p w14:paraId="6EA65506" w14:textId="77777777" w:rsidR="00C30207" w:rsidRPr="00D60128" w:rsidRDefault="00C30207" w:rsidP="00585985">
            <w:pPr>
              <w:spacing w:after="0" w:line="240" w:lineRule="auto"/>
              <w:rPr>
                <w:rFonts w:ascii="Calibri" w:eastAsia="Times New Roman" w:hAnsi="Calibri" w:cs="Calibri"/>
                <w:color w:val="000000"/>
                <w:sz w:val="20"/>
                <w:szCs w:val="20"/>
                <w:lang w:eastAsia="en-CA"/>
              </w:rPr>
            </w:pPr>
            <w:r w:rsidRPr="00D60128">
              <w:rPr>
                <w:rFonts w:ascii="Calibri" w:eastAsia="Times New Roman" w:hAnsi="Calibri" w:cs="Calibri"/>
                <w:color w:val="000000"/>
                <w:sz w:val="20"/>
                <w:szCs w:val="20"/>
                <w:lang w:eastAsia="en-CA"/>
              </w:rPr>
              <w:t>Iron</w:t>
            </w:r>
          </w:p>
        </w:tc>
        <w:tc>
          <w:tcPr>
            <w:tcW w:w="939" w:type="dxa"/>
            <w:tcBorders>
              <w:top w:val="nil"/>
              <w:left w:val="nil"/>
              <w:bottom w:val="single" w:sz="4" w:space="0" w:color="auto"/>
              <w:right w:val="single" w:sz="4" w:space="0" w:color="auto"/>
            </w:tcBorders>
            <w:shd w:val="clear" w:color="auto" w:fill="auto"/>
            <w:hideMark/>
          </w:tcPr>
          <w:p w14:paraId="7E18CC79" w14:textId="77777777" w:rsidR="00C30207" w:rsidRPr="00D60128" w:rsidRDefault="00C30207" w:rsidP="00585985">
            <w:pPr>
              <w:spacing w:after="0" w:line="240" w:lineRule="auto"/>
              <w:rPr>
                <w:rFonts w:ascii="Calibri" w:eastAsia="Times New Roman" w:hAnsi="Calibri" w:cs="Calibri"/>
                <w:color w:val="000000"/>
                <w:sz w:val="20"/>
                <w:szCs w:val="20"/>
                <w:lang w:eastAsia="en-CA"/>
              </w:rPr>
            </w:pPr>
            <w:r w:rsidRPr="00D60128">
              <w:rPr>
                <w:rFonts w:ascii="Calibri" w:eastAsia="Times New Roman" w:hAnsi="Calibri" w:cs="Calibri"/>
                <w:color w:val="000000"/>
                <w:sz w:val="20"/>
                <w:szCs w:val="20"/>
                <w:lang w:eastAsia="en-CA"/>
              </w:rPr>
              <w:t>as Fe</w:t>
            </w:r>
          </w:p>
        </w:tc>
        <w:tc>
          <w:tcPr>
            <w:tcW w:w="1340" w:type="dxa"/>
            <w:tcBorders>
              <w:top w:val="nil"/>
              <w:left w:val="nil"/>
              <w:bottom w:val="single" w:sz="4" w:space="0" w:color="auto"/>
              <w:right w:val="single" w:sz="4" w:space="0" w:color="auto"/>
            </w:tcBorders>
            <w:shd w:val="clear" w:color="auto" w:fill="auto"/>
            <w:hideMark/>
          </w:tcPr>
          <w:p w14:paraId="1869438F" w14:textId="2015B92F" w:rsidR="00C30207" w:rsidRPr="00D60128" w:rsidRDefault="00894AF6" w:rsidP="00585985">
            <w:pPr>
              <w:spacing w:after="0" w:line="240" w:lineRule="auto"/>
              <w:rPr>
                <w:rFonts w:ascii="Calibri" w:eastAsia="Times New Roman" w:hAnsi="Calibri" w:cs="Calibri"/>
                <w:color w:val="000000"/>
                <w:sz w:val="20"/>
                <w:szCs w:val="20"/>
                <w:lang w:eastAsia="en-CA"/>
              </w:rPr>
            </w:pPr>
            <w:r>
              <w:rPr>
                <w:rFonts w:ascii="Calibri" w:eastAsia="Times New Roman" w:hAnsi="Calibri" w:cs="Calibri"/>
                <w:color w:val="000000"/>
                <w:sz w:val="20"/>
                <w:szCs w:val="20"/>
                <w:lang w:eastAsia="en-CA"/>
              </w:rPr>
              <w:t>Filterable</w:t>
            </w:r>
          </w:p>
        </w:tc>
        <w:tc>
          <w:tcPr>
            <w:tcW w:w="823" w:type="dxa"/>
            <w:tcBorders>
              <w:top w:val="nil"/>
              <w:left w:val="nil"/>
              <w:bottom w:val="single" w:sz="4" w:space="0" w:color="auto"/>
              <w:right w:val="single" w:sz="4" w:space="0" w:color="auto"/>
            </w:tcBorders>
            <w:shd w:val="clear" w:color="auto" w:fill="auto"/>
            <w:hideMark/>
          </w:tcPr>
          <w:p w14:paraId="19517355" w14:textId="77777777" w:rsidR="00C30207" w:rsidRPr="00D60128" w:rsidRDefault="00C30207" w:rsidP="00585985">
            <w:pPr>
              <w:spacing w:after="0" w:line="240" w:lineRule="auto"/>
              <w:rPr>
                <w:rFonts w:ascii="Calibri" w:eastAsia="Times New Roman" w:hAnsi="Calibri" w:cs="Calibri"/>
                <w:color w:val="000000"/>
                <w:sz w:val="20"/>
                <w:szCs w:val="20"/>
                <w:lang w:eastAsia="en-CA"/>
              </w:rPr>
            </w:pPr>
            <w:r w:rsidRPr="00D60128">
              <w:rPr>
                <w:rFonts w:ascii="Calibri" w:eastAsia="Times New Roman" w:hAnsi="Calibri" w:cs="Calibri"/>
                <w:color w:val="000000"/>
                <w:sz w:val="20"/>
                <w:szCs w:val="20"/>
                <w:lang w:eastAsia="en-CA"/>
              </w:rPr>
              <w:t>mg/L</w:t>
            </w:r>
          </w:p>
        </w:tc>
      </w:tr>
      <w:tr w:rsidR="00C30207" w:rsidRPr="00D60128" w14:paraId="3B652C9E" w14:textId="77777777" w:rsidTr="00585985">
        <w:trPr>
          <w:trHeight w:val="288"/>
          <w:jc w:val="center"/>
        </w:trPr>
        <w:tc>
          <w:tcPr>
            <w:tcW w:w="1300" w:type="dxa"/>
            <w:tcBorders>
              <w:top w:val="nil"/>
              <w:left w:val="single" w:sz="4" w:space="0" w:color="auto"/>
              <w:bottom w:val="single" w:sz="4" w:space="0" w:color="auto"/>
              <w:right w:val="single" w:sz="4" w:space="0" w:color="auto"/>
            </w:tcBorders>
            <w:shd w:val="clear" w:color="auto" w:fill="auto"/>
            <w:hideMark/>
          </w:tcPr>
          <w:p w14:paraId="0C5372E5" w14:textId="77777777" w:rsidR="00C30207" w:rsidRPr="00D60128" w:rsidRDefault="00C30207" w:rsidP="00585985">
            <w:pPr>
              <w:spacing w:after="0" w:line="240" w:lineRule="auto"/>
              <w:rPr>
                <w:rFonts w:ascii="Calibri" w:eastAsia="Times New Roman" w:hAnsi="Calibri" w:cs="Calibri"/>
                <w:color w:val="000000"/>
                <w:sz w:val="20"/>
                <w:szCs w:val="20"/>
                <w:lang w:eastAsia="en-CA"/>
              </w:rPr>
            </w:pPr>
            <w:r w:rsidRPr="00D60128">
              <w:rPr>
                <w:rFonts w:ascii="Calibri" w:eastAsia="Times New Roman" w:hAnsi="Calibri" w:cs="Calibri"/>
                <w:color w:val="000000"/>
                <w:sz w:val="20"/>
                <w:szCs w:val="20"/>
                <w:lang w:eastAsia="en-CA"/>
              </w:rPr>
              <w:t>K</w:t>
            </w:r>
          </w:p>
        </w:tc>
        <w:tc>
          <w:tcPr>
            <w:tcW w:w="2338" w:type="dxa"/>
            <w:tcBorders>
              <w:top w:val="nil"/>
              <w:left w:val="nil"/>
              <w:bottom w:val="single" w:sz="4" w:space="0" w:color="auto"/>
              <w:right w:val="single" w:sz="4" w:space="0" w:color="auto"/>
            </w:tcBorders>
            <w:shd w:val="clear" w:color="auto" w:fill="auto"/>
            <w:hideMark/>
          </w:tcPr>
          <w:p w14:paraId="786B6FF0" w14:textId="77777777" w:rsidR="00C30207" w:rsidRPr="00D60128" w:rsidRDefault="00C30207" w:rsidP="00585985">
            <w:pPr>
              <w:spacing w:after="0" w:line="240" w:lineRule="auto"/>
              <w:rPr>
                <w:rFonts w:ascii="Calibri" w:eastAsia="Times New Roman" w:hAnsi="Calibri" w:cs="Calibri"/>
                <w:color w:val="000000"/>
                <w:sz w:val="20"/>
                <w:szCs w:val="20"/>
                <w:lang w:eastAsia="en-CA"/>
              </w:rPr>
            </w:pPr>
            <w:r w:rsidRPr="00D60128">
              <w:rPr>
                <w:rFonts w:ascii="Calibri" w:eastAsia="Times New Roman" w:hAnsi="Calibri" w:cs="Calibri"/>
                <w:color w:val="000000"/>
                <w:sz w:val="20"/>
                <w:szCs w:val="20"/>
                <w:lang w:eastAsia="en-CA"/>
              </w:rPr>
              <w:t>Potassium</w:t>
            </w:r>
          </w:p>
        </w:tc>
        <w:tc>
          <w:tcPr>
            <w:tcW w:w="939" w:type="dxa"/>
            <w:tcBorders>
              <w:top w:val="nil"/>
              <w:left w:val="nil"/>
              <w:bottom w:val="single" w:sz="4" w:space="0" w:color="auto"/>
              <w:right w:val="single" w:sz="4" w:space="0" w:color="auto"/>
            </w:tcBorders>
            <w:shd w:val="clear" w:color="auto" w:fill="auto"/>
            <w:hideMark/>
          </w:tcPr>
          <w:p w14:paraId="4CB24598" w14:textId="77777777" w:rsidR="00C30207" w:rsidRPr="00D60128" w:rsidRDefault="00C30207" w:rsidP="00585985">
            <w:pPr>
              <w:spacing w:after="0" w:line="240" w:lineRule="auto"/>
              <w:rPr>
                <w:rFonts w:ascii="Calibri" w:eastAsia="Times New Roman" w:hAnsi="Calibri" w:cs="Calibri"/>
                <w:color w:val="000000"/>
                <w:sz w:val="20"/>
                <w:szCs w:val="20"/>
                <w:lang w:eastAsia="en-CA"/>
              </w:rPr>
            </w:pPr>
            <w:r w:rsidRPr="00D60128">
              <w:rPr>
                <w:rFonts w:ascii="Calibri" w:eastAsia="Times New Roman" w:hAnsi="Calibri" w:cs="Calibri"/>
                <w:color w:val="000000"/>
                <w:sz w:val="20"/>
                <w:szCs w:val="20"/>
                <w:lang w:eastAsia="en-CA"/>
              </w:rPr>
              <w:t>as K</w:t>
            </w:r>
          </w:p>
        </w:tc>
        <w:tc>
          <w:tcPr>
            <w:tcW w:w="1340" w:type="dxa"/>
            <w:tcBorders>
              <w:top w:val="nil"/>
              <w:left w:val="nil"/>
              <w:bottom w:val="single" w:sz="4" w:space="0" w:color="auto"/>
              <w:right w:val="single" w:sz="4" w:space="0" w:color="auto"/>
            </w:tcBorders>
            <w:shd w:val="clear" w:color="auto" w:fill="auto"/>
            <w:hideMark/>
          </w:tcPr>
          <w:p w14:paraId="6E24B859" w14:textId="259D466D" w:rsidR="00C30207" w:rsidRPr="00D60128" w:rsidRDefault="00894AF6" w:rsidP="00585985">
            <w:pPr>
              <w:spacing w:after="0" w:line="240" w:lineRule="auto"/>
              <w:rPr>
                <w:rFonts w:ascii="Calibri" w:eastAsia="Times New Roman" w:hAnsi="Calibri" w:cs="Calibri"/>
                <w:color w:val="000000"/>
                <w:sz w:val="20"/>
                <w:szCs w:val="20"/>
                <w:lang w:eastAsia="en-CA"/>
              </w:rPr>
            </w:pPr>
            <w:r>
              <w:rPr>
                <w:rFonts w:ascii="Calibri" w:eastAsia="Times New Roman" w:hAnsi="Calibri" w:cs="Calibri"/>
                <w:color w:val="000000"/>
                <w:sz w:val="20"/>
                <w:szCs w:val="20"/>
                <w:lang w:eastAsia="en-CA"/>
              </w:rPr>
              <w:t>Filterable</w:t>
            </w:r>
          </w:p>
        </w:tc>
        <w:tc>
          <w:tcPr>
            <w:tcW w:w="823" w:type="dxa"/>
            <w:tcBorders>
              <w:top w:val="nil"/>
              <w:left w:val="nil"/>
              <w:bottom w:val="single" w:sz="4" w:space="0" w:color="auto"/>
              <w:right w:val="single" w:sz="4" w:space="0" w:color="auto"/>
            </w:tcBorders>
            <w:shd w:val="clear" w:color="auto" w:fill="auto"/>
            <w:hideMark/>
          </w:tcPr>
          <w:p w14:paraId="11C13043" w14:textId="77777777" w:rsidR="00C30207" w:rsidRPr="00D60128" w:rsidRDefault="00C30207" w:rsidP="00585985">
            <w:pPr>
              <w:spacing w:after="0" w:line="240" w:lineRule="auto"/>
              <w:rPr>
                <w:rFonts w:ascii="Calibri" w:eastAsia="Times New Roman" w:hAnsi="Calibri" w:cs="Calibri"/>
                <w:color w:val="000000"/>
                <w:sz w:val="20"/>
                <w:szCs w:val="20"/>
                <w:lang w:eastAsia="en-CA"/>
              </w:rPr>
            </w:pPr>
            <w:r w:rsidRPr="00D60128">
              <w:rPr>
                <w:rFonts w:ascii="Calibri" w:eastAsia="Times New Roman" w:hAnsi="Calibri" w:cs="Calibri"/>
                <w:color w:val="000000"/>
                <w:sz w:val="20"/>
                <w:szCs w:val="20"/>
                <w:lang w:eastAsia="en-CA"/>
              </w:rPr>
              <w:t>mg/L</w:t>
            </w:r>
          </w:p>
        </w:tc>
      </w:tr>
      <w:tr w:rsidR="00C30207" w:rsidRPr="00D60128" w14:paraId="56374F2F" w14:textId="77777777" w:rsidTr="00585985">
        <w:trPr>
          <w:trHeight w:val="288"/>
          <w:jc w:val="center"/>
        </w:trPr>
        <w:tc>
          <w:tcPr>
            <w:tcW w:w="1300" w:type="dxa"/>
            <w:tcBorders>
              <w:top w:val="nil"/>
              <w:left w:val="single" w:sz="4" w:space="0" w:color="auto"/>
              <w:bottom w:val="single" w:sz="4" w:space="0" w:color="auto"/>
              <w:right w:val="single" w:sz="4" w:space="0" w:color="auto"/>
            </w:tcBorders>
            <w:shd w:val="clear" w:color="auto" w:fill="auto"/>
            <w:hideMark/>
          </w:tcPr>
          <w:p w14:paraId="336D7EAB" w14:textId="77777777" w:rsidR="00C30207" w:rsidRPr="00D60128" w:rsidRDefault="00C30207" w:rsidP="00585985">
            <w:pPr>
              <w:spacing w:after="0" w:line="240" w:lineRule="auto"/>
              <w:rPr>
                <w:rFonts w:ascii="Calibri" w:eastAsia="Times New Roman" w:hAnsi="Calibri" w:cs="Calibri"/>
                <w:color w:val="000000"/>
                <w:sz w:val="20"/>
                <w:szCs w:val="20"/>
                <w:lang w:eastAsia="en-CA"/>
              </w:rPr>
            </w:pPr>
            <w:r w:rsidRPr="00D60128">
              <w:rPr>
                <w:rFonts w:ascii="Calibri" w:eastAsia="Times New Roman" w:hAnsi="Calibri" w:cs="Calibri"/>
                <w:color w:val="000000"/>
                <w:sz w:val="20"/>
                <w:szCs w:val="20"/>
                <w:lang w:eastAsia="en-CA"/>
              </w:rPr>
              <w:t>MG</w:t>
            </w:r>
          </w:p>
        </w:tc>
        <w:tc>
          <w:tcPr>
            <w:tcW w:w="2338" w:type="dxa"/>
            <w:tcBorders>
              <w:top w:val="nil"/>
              <w:left w:val="nil"/>
              <w:bottom w:val="single" w:sz="4" w:space="0" w:color="auto"/>
              <w:right w:val="single" w:sz="4" w:space="0" w:color="auto"/>
            </w:tcBorders>
            <w:shd w:val="clear" w:color="auto" w:fill="auto"/>
            <w:hideMark/>
          </w:tcPr>
          <w:p w14:paraId="0AA134B9" w14:textId="77777777" w:rsidR="00C30207" w:rsidRPr="00D60128" w:rsidRDefault="00C30207" w:rsidP="00585985">
            <w:pPr>
              <w:spacing w:after="0" w:line="240" w:lineRule="auto"/>
              <w:rPr>
                <w:rFonts w:ascii="Calibri" w:eastAsia="Times New Roman" w:hAnsi="Calibri" w:cs="Calibri"/>
                <w:color w:val="000000"/>
                <w:sz w:val="20"/>
                <w:szCs w:val="20"/>
                <w:lang w:eastAsia="en-CA"/>
              </w:rPr>
            </w:pPr>
            <w:r w:rsidRPr="00D60128">
              <w:rPr>
                <w:rFonts w:ascii="Calibri" w:eastAsia="Times New Roman" w:hAnsi="Calibri" w:cs="Calibri"/>
                <w:color w:val="000000"/>
                <w:sz w:val="20"/>
                <w:szCs w:val="20"/>
                <w:lang w:eastAsia="en-CA"/>
              </w:rPr>
              <w:t>Magnesium</w:t>
            </w:r>
          </w:p>
        </w:tc>
        <w:tc>
          <w:tcPr>
            <w:tcW w:w="939" w:type="dxa"/>
            <w:tcBorders>
              <w:top w:val="nil"/>
              <w:left w:val="nil"/>
              <w:bottom w:val="single" w:sz="4" w:space="0" w:color="auto"/>
              <w:right w:val="single" w:sz="4" w:space="0" w:color="auto"/>
            </w:tcBorders>
            <w:shd w:val="clear" w:color="auto" w:fill="auto"/>
            <w:hideMark/>
          </w:tcPr>
          <w:p w14:paraId="65706570" w14:textId="77777777" w:rsidR="00C30207" w:rsidRPr="00D60128" w:rsidRDefault="00C30207" w:rsidP="00585985">
            <w:pPr>
              <w:spacing w:after="0" w:line="240" w:lineRule="auto"/>
              <w:rPr>
                <w:rFonts w:ascii="Calibri" w:eastAsia="Times New Roman" w:hAnsi="Calibri" w:cs="Calibri"/>
                <w:color w:val="000000"/>
                <w:sz w:val="20"/>
                <w:szCs w:val="20"/>
                <w:lang w:eastAsia="en-CA"/>
              </w:rPr>
            </w:pPr>
            <w:r w:rsidRPr="00D60128">
              <w:rPr>
                <w:rFonts w:ascii="Calibri" w:eastAsia="Times New Roman" w:hAnsi="Calibri" w:cs="Calibri"/>
                <w:color w:val="000000"/>
                <w:sz w:val="20"/>
                <w:szCs w:val="20"/>
                <w:lang w:eastAsia="en-CA"/>
              </w:rPr>
              <w:t>as Mg</w:t>
            </w:r>
          </w:p>
        </w:tc>
        <w:tc>
          <w:tcPr>
            <w:tcW w:w="1340" w:type="dxa"/>
            <w:tcBorders>
              <w:top w:val="nil"/>
              <w:left w:val="nil"/>
              <w:bottom w:val="single" w:sz="4" w:space="0" w:color="auto"/>
              <w:right w:val="single" w:sz="4" w:space="0" w:color="auto"/>
            </w:tcBorders>
            <w:shd w:val="clear" w:color="auto" w:fill="auto"/>
            <w:hideMark/>
          </w:tcPr>
          <w:p w14:paraId="23F0576D" w14:textId="2474D60F" w:rsidR="00C30207" w:rsidRPr="00D60128" w:rsidRDefault="00894AF6" w:rsidP="00585985">
            <w:pPr>
              <w:spacing w:after="0" w:line="240" w:lineRule="auto"/>
              <w:rPr>
                <w:rFonts w:ascii="Calibri" w:eastAsia="Times New Roman" w:hAnsi="Calibri" w:cs="Calibri"/>
                <w:color w:val="000000"/>
                <w:sz w:val="20"/>
                <w:szCs w:val="20"/>
                <w:lang w:eastAsia="en-CA"/>
              </w:rPr>
            </w:pPr>
            <w:r>
              <w:rPr>
                <w:rFonts w:ascii="Calibri" w:eastAsia="Times New Roman" w:hAnsi="Calibri" w:cs="Calibri"/>
                <w:color w:val="000000"/>
                <w:sz w:val="20"/>
                <w:szCs w:val="20"/>
                <w:lang w:eastAsia="en-CA"/>
              </w:rPr>
              <w:t>Filterable</w:t>
            </w:r>
          </w:p>
        </w:tc>
        <w:tc>
          <w:tcPr>
            <w:tcW w:w="823" w:type="dxa"/>
            <w:tcBorders>
              <w:top w:val="nil"/>
              <w:left w:val="nil"/>
              <w:bottom w:val="single" w:sz="4" w:space="0" w:color="auto"/>
              <w:right w:val="single" w:sz="4" w:space="0" w:color="auto"/>
            </w:tcBorders>
            <w:shd w:val="clear" w:color="auto" w:fill="auto"/>
            <w:hideMark/>
          </w:tcPr>
          <w:p w14:paraId="5656ACFD" w14:textId="77777777" w:rsidR="00C30207" w:rsidRPr="00D60128" w:rsidRDefault="00C30207" w:rsidP="00585985">
            <w:pPr>
              <w:spacing w:after="0" w:line="240" w:lineRule="auto"/>
              <w:rPr>
                <w:rFonts w:ascii="Calibri" w:eastAsia="Times New Roman" w:hAnsi="Calibri" w:cs="Calibri"/>
                <w:color w:val="000000"/>
                <w:sz w:val="20"/>
                <w:szCs w:val="20"/>
                <w:lang w:eastAsia="en-CA"/>
              </w:rPr>
            </w:pPr>
            <w:r w:rsidRPr="00D60128">
              <w:rPr>
                <w:rFonts w:ascii="Calibri" w:eastAsia="Times New Roman" w:hAnsi="Calibri" w:cs="Calibri"/>
                <w:color w:val="000000"/>
                <w:sz w:val="20"/>
                <w:szCs w:val="20"/>
                <w:lang w:eastAsia="en-CA"/>
              </w:rPr>
              <w:t>mg/L</w:t>
            </w:r>
          </w:p>
        </w:tc>
      </w:tr>
      <w:tr w:rsidR="00C30207" w:rsidRPr="00D60128" w14:paraId="2476E1D1" w14:textId="77777777" w:rsidTr="00585985">
        <w:trPr>
          <w:trHeight w:val="288"/>
          <w:jc w:val="center"/>
        </w:trPr>
        <w:tc>
          <w:tcPr>
            <w:tcW w:w="1300" w:type="dxa"/>
            <w:tcBorders>
              <w:top w:val="nil"/>
              <w:left w:val="single" w:sz="4" w:space="0" w:color="auto"/>
              <w:bottom w:val="single" w:sz="4" w:space="0" w:color="auto"/>
              <w:right w:val="single" w:sz="4" w:space="0" w:color="auto"/>
            </w:tcBorders>
            <w:shd w:val="clear" w:color="auto" w:fill="auto"/>
            <w:hideMark/>
          </w:tcPr>
          <w:p w14:paraId="22E59FC8" w14:textId="77777777" w:rsidR="00C30207" w:rsidRPr="00D60128" w:rsidRDefault="00C30207" w:rsidP="00585985">
            <w:pPr>
              <w:spacing w:after="0" w:line="240" w:lineRule="auto"/>
              <w:rPr>
                <w:rFonts w:ascii="Calibri" w:eastAsia="Times New Roman" w:hAnsi="Calibri" w:cs="Calibri"/>
                <w:color w:val="000000"/>
                <w:sz w:val="20"/>
                <w:szCs w:val="20"/>
                <w:lang w:eastAsia="en-CA"/>
              </w:rPr>
            </w:pPr>
            <w:r w:rsidRPr="00D60128">
              <w:rPr>
                <w:rFonts w:ascii="Calibri" w:eastAsia="Times New Roman" w:hAnsi="Calibri" w:cs="Calibri"/>
                <w:color w:val="000000"/>
                <w:sz w:val="20"/>
                <w:szCs w:val="20"/>
                <w:lang w:eastAsia="en-CA"/>
              </w:rPr>
              <w:t>MN</w:t>
            </w:r>
          </w:p>
        </w:tc>
        <w:tc>
          <w:tcPr>
            <w:tcW w:w="2338" w:type="dxa"/>
            <w:tcBorders>
              <w:top w:val="nil"/>
              <w:left w:val="nil"/>
              <w:bottom w:val="single" w:sz="4" w:space="0" w:color="auto"/>
              <w:right w:val="single" w:sz="4" w:space="0" w:color="auto"/>
            </w:tcBorders>
            <w:shd w:val="clear" w:color="auto" w:fill="auto"/>
            <w:hideMark/>
          </w:tcPr>
          <w:p w14:paraId="5E2F9019" w14:textId="77777777" w:rsidR="00C30207" w:rsidRPr="00D60128" w:rsidRDefault="00C30207" w:rsidP="00585985">
            <w:pPr>
              <w:spacing w:after="0" w:line="240" w:lineRule="auto"/>
              <w:rPr>
                <w:rFonts w:ascii="Calibri" w:eastAsia="Times New Roman" w:hAnsi="Calibri" w:cs="Calibri"/>
                <w:color w:val="000000"/>
                <w:sz w:val="20"/>
                <w:szCs w:val="20"/>
                <w:lang w:eastAsia="en-CA"/>
              </w:rPr>
            </w:pPr>
            <w:r w:rsidRPr="00D60128">
              <w:rPr>
                <w:rFonts w:ascii="Calibri" w:eastAsia="Times New Roman" w:hAnsi="Calibri" w:cs="Calibri"/>
                <w:color w:val="000000"/>
                <w:sz w:val="20"/>
                <w:szCs w:val="20"/>
                <w:lang w:eastAsia="en-CA"/>
              </w:rPr>
              <w:t>Manganese</w:t>
            </w:r>
          </w:p>
        </w:tc>
        <w:tc>
          <w:tcPr>
            <w:tcW w:w="939" w:type="dxa"/>
            <w:tcBorders>
              <w:top w:val="nil"/>
              <w:left w:val="nil"/>
              <w:bottom w:val="single" w:sz="4" w:space="0" w:color="auto"/>
              <w:right w:val="single" w:sz="4" w:space="0" w:color="auto"/>
            </w:tcBorders>
            <w:shd w:val="clear" w:color="auto" w:fill="auto"/>
            <w:hideMark/>
          </w:tcPr>
          <w:p w14:paraId="61B8041E" w14:textId="77777777" w:rsidR="00C30207" w:rsidRPr="00D60128" w:rsidRDefault="00C30207" w:rsidP="00585985">
            <w:pPr>
              <w:spacing w:after="0" w:line="240" w:lineRule="auto"/>
              <w:rPr>
                <w:rFonts w:ascii="Calibri" w:eastAsia="Times New Roman" w:hAnsi="Calibri" w:cs="Calibri"/>
                <w:color w:val="000000"/>
                <w:sz w:val="20"/>
                <w:szCs w:val="20"/>
                <w:lang w:eastAsia="en-CA"/>
              </w:rPr>
            </w:pPr>
            <w:r w:rsidRPr="00D60128">
              <w:rPr>
                <w:rFonts w:ascii="Calibri" w:eastAsia="Times New Roman" w:hAnsi="Calibri" w:cs="Calibri"/>
                <w:color w:val="000000"/>
                <w:sz w:val="20"/>
                <w:szCs w:val="20"/>
                <w:lang w:eastAsia="en-CA"/>
              </w:rPr>
              <w:t>as Mn</w:t>
            </w:r>
          </w:p>
        </w:tc>
        <w:tc>
          <w:tcPr>
            <w:tcW w:w="1340" w:type="dxa"/>
            <w:tcBorders>
              <w:top w:val="nil"/>
              <w:left w:val="nil"/>
              <w:bottom w:val="single" w:sz="4" w:space="0" w:color="auto"/>
              <w:right w:val="single" w:sz="4" w:space="0" w:color="auto"/>
            </w:tcBorders>
            <w:shd w:val="clear" w:color="auto" w:fill="auto"/>
            <w:hideMark/>
          </w:tcPr>
          <w:p w14:paraId="6B82E875" w14:textId="33D3FF4E" w:rsidR="00C30207" w:rsidRPr="00D60128" w:rsidRDefault="00894AF6" w:rsidP="00585985">
            <w:pPr>
              <w:spacing w:after="0" w:line="240" w:lineRule="auto"/>
              <w:rPr>
                <w:rFonts w:ascii="Calibri" w:eastAsia="Times New Roman" w:hAnsi="Calibri" w:cs="Calibri"/>
                <w:color w:val="000000"/>
                <w:sz w:val="20"/>
                <w:szCs w:val="20"/>
                <w:lang w:eastAsia="en-CA"/>
              </w:rPr>
            </w:pPr>
            <w:r>
              <w:rPr>
                <w:rFonts w:ascii="Calibri" w:eastAsia="Times New Roman" w:hAnsi="Calibri" w:cs="Calibri"/>
                <w:color w:val="000000"/>
                <w:sz w:val="20"/>
                <w:szCs w:val="20"/>
                <w:lang w:eastAsia="en-CA"/>
              </w:rPr>
              <w:t>Filterable</w:t>
            </w:r>
          </w:p>
        </w:tc>
        <w:tc>
          <w:tcPr>
            <w:tcW w:w="823" w:type="dxa"/>
            <w:tcBorders>
              <w:top w:val="nil"/>
              <w:left w:val="nil"/>
              <w:bottom w:val="single" w:sz="4" w:space="0" w:color="auto"/>
              <w:right w:val="single" w:sz="4" w:space="0" w:color="auto"/>
            </w:tcBorders>
            <w:shd w:val="clear" w:color="auto" w:fill="auto"/>
            <w:hideMark/>
          </w:tcPr>
          <w:p w14:paraId="181CD07C" w14:textId="77777777" w:rsidR="00C30207" w:rsidRPr="00D60128" w:rsidRDefault="00C30207" w:rsidP="00585985">
            <w:pPr>
              <w:spacing w:after="0" w:line="240" w:lineRule="auto"/>
              <w:rPr>
                <w:rFonts w:ascii="Calibri" w:eastAsia="Times New Roman" w:hAnsi="Calibri" w:cs="Calibri"/>
                <w:color w:val="000000"/>
                <w:sz w:val="20"/>
                <w:szCs w:val="20"/>
                <w:lang w:eastAsia="en-CA"/>
              </w:rPr>
            </w:pPr>
            <w:r w:rsidRPr="00D60128">
              <w:rPr>
                <w:rFonts w:ascii="Calibri" w:eastAsia="Times New Roman" w:hAnsi="Calibri" w:cs="Calibri"/>
                <w:color w:val="000000"/>
                <w:sz w:val="20"/>
                <w:szCs w:val="20"/>
                <w:lang w:eastAsia="en-CA"/>
              </w:rPr>
              <w:t>mg/L</w:t>
            </w:r>
          </w:p>
        </w:tc>
      </w:tr>
      <w:tr w:rsidR="00C30207" w:rsidRPr="00D60128" w14:paraId="325270B0" w14:textId="77777777" w:rsidTr="00585985">
        <w:trPr>
          <w:trHeight w:val="288"/>
          <w:jc w:val="center"/>
        </w:trPr>
        <w:tc>
          <w:tcPr>
            <w:tcW w:w="1300" w:type="dxa"/>
            <w:tcBorders>
              <w:top w:val="nil"/>
              <w:left w:val="single" w:sz="4" w:space="0" w:color="auto"/>
              <w:bottom w:val="single" w:sz="4" w:space="0" w:color="auto"/>
              <w:right w:val="single" w:sz="4" w:space="0" w:color="auto"/>
            </w:tcBorders>
            <w:shd w:val="clear" w:color="auto" w:fill="auto"/>
            <w:hideMark/>
          </w:tcPr>
          <w:p w14:paraId="7FC1CE50" w14:textId="77777777" w:rsidR="00C30207" w:rsidRPr="00D60128" w:rsidRDefault="00C30207" w:rsidP="00585985">
            <w:pPr>
              <w:spacing w:after="0" w:line="240" w:lineRule="auto"/>
              <w:rPr>
                <w:rFonts w:ascii="Calibri" w:eastAsia="Times New Roman" w:hAnsi="Calibri" w:cs="Calibri"/>
                <w:color w:val="000000"/>
                <w:sz w:val="20"/>
                <w:szCs w:val="20"/>
                <w:lang w:eastAsia="en-CA"/>
              </w:rPr>
            </w:pPr>
            <w:r w:rsidRPr="00D60128">
              <w:rPr>
                <w:rFonts w:ascii="Calibri" w:eastAsia="Times New Roman" w:hAnsi="Calibri" w:cs="Calibri"/>
                <w:color w:val="000000"/>
                <w:sz w:val="20"/>
                <w:szCs w:val="20"/>
                <w:lang w:eastAsia="en-CA"/>
              </w:rPr>
              <w:t>NA</w:t>
            </w:r>
          </w:p>
        </w:tc>
        <w:tc>
          <w:tcPr>
            <w:tcW w:w="2338" w:type="dxa"/>
            <w:tcBorders>
              <w:top w:val="nil"/>
              <w:left w:val="nil"/>
              <w:bottom w:val="single" w:sz="4" w:space="0" w:color="auto"/>
              <w:right w:val="single" w:sz="4" w:space="0" w:color="auto"/>
            </w:tcBorders>
            <w:shd w:val="clear" w:color="auto" w:fill="auto"/>
            <w:hideMark/>
          </w:tcPr>
          <w:p w14:paraId="4914C687" w14:textId="77777777" w:rsidR="00C30207" w:rsidRPr="00D60128" w:rsidRDefault="00C30207" w:rsidP="00585985">
            <w:pPr>
              <w:spacing w:after="0" w:line="240" w:lineRule="auto"/>
              <w:rPr>
                <w:rFonts w:ascii="Calibri" w:eastAsia="Times New Roman" w:hAnsi="Calibri" w:cs="Calibri"/>
                <w:color w:val="000000"/>
                <w:sz w:val="20"/>
                <w:szCs w:val="20"/>
                <w:lang w:eastAsia="en-CA"/>
              </w:rPr>
            </w:pPr>
            <w:r w:rsidRPr="00D60128">
              <w:rPr>
                <w:rFonts w:ascii="Calibri" w:eastAsia="Times New Roman" w:hAnsi="Calibri" w:cs="Calibri"/>
                <w:color w:val="000000"/>
                <w:sz w:val="20"/>
                <w:szCs w:val="20"/>
                <w:lang w:eastAsia="en-CA"/>
              </w:rPr>
              <w:t>Sodium</w:t>
            </w:r>
          </w:p>
        </w:tc>
        <w:tc>
          <w:tcPr>
            <w:tcW w:w="939" w:type="dxa"/>
            <w:tcBorders>
              <w:top w:val="nil"/>
              <w:left w:val="nil"/>
              <w:bottom w:val="single" w:sz="4" w:space="0" w:color="auto"/>
              <w:right w:val="single" w:sz="4" w:space="0" w:color="auto"/>
            </w:tcBorders>
            <w:shd w:val="clear" w:color="auto" w:fill="auto"/>
            <w:hideMark/>
          </w:tcPr>
          <w:p w14:paraId="3D10FF70" w14:textId="77777777" w:rsidR="00C30207" w:rsidRPr="00D60128" w:rsidRDefault="00C30207" w:rsidP="00585985">
            <w:pPr>
              <w:spacing w:after="0" w:line="240" w:lineRule="auto"/>
              <w:rPr>
                <w:rFonts w:ascii="Calibri" w:eastAsia="Times New Roman" w:hAnsi="Calibri" w:cs="Calibri"/>
                <w:color w:val="000000"/>
                <w:sz w:val="20"/>
                <w:szCs w:val="20"/>
                <w:lang w:eastAsia="en-CA"/>
              </w:rPr>
            </w:pPr>
            <w:r w:rsidRPr="00D60128">
              <w:rPr>
                <w:rFonts w:ascii="Calibri" w:eastAsia="Times New Roman" w:hAnsi="Calibri" w:cs="Calibri"/>
                <w:color w:val="000000"/>
                <w:sz w:val="20"/>
                <w:szCs w:val="20"/>
                <w:lang w:eastAsia="en-CA"/>
              </w:rPr>
              <w:t>as Na</w:t>
            </w:r>
          </w:p>
        </w:tc>
        <w:tc>
          <w:tcPr>
            <w:tcW w:w="1340" w:type="dxa"/>
            <w:tcBorders>
              <w:top w:val="nil"/>
              <w:left w:val="nil"/>
              <w:bottom w:val="single" w:sz="4" w:space="0" w:color="auto"/>
              <w:right w:val="single" w:sz="4" w:space="0" w:color="auto"/>
            </w:tcBorders>
            <w:shd w:val="clear" w:color="auto" w:fill="auto"/>
            <w:hideMark/>
          </w:tcPr>
          <w:p w14:paraId="50242FB9" w14:textId="0AFC825F" w:rsidR="00C30207" w:rsidRPr="00D60128" w:rsidRDefault="00894AF6" w:rsidP="00585985">
            <w:pPr>
              <w:spacing w:after="0" w:line="240" w:lineRule="auto"/>
              <w:rPr>
                <w:rFonts w:ascii="Calibri" w:eastAsia="Times New Roman" w:hAnsi="Calibri" w:cs="Calibri"/>
                <w:color w:val="000000"/>
                <w:sz w:val="20"/>
                <w:szCs w:val="20"/>
                <w:lang w:eastAsia="en-CA"/>
              </w:rPr>
            </w:pPr>
            <w:r>
              <w:rPr>
                <w:rFonts w:ascii="Calibri" w:eastAsia="Times New Roman" w:hAnsi="Calibri" w:cs="Calibri"/>
                <w:color w:val="000000"/>
                <w:sz w:val="20"/>
                <w:szCs w:val="20"/>
                <w:lang w:eastAsia="en-CA"/>
              </w:rPr>
              <w:t>Filterable</w:t>
            </w:r>
          </w:p>
        </w:tc>
        <w:tc>
          <w:tcPr>
            <w:tcW w:w="823" w:type="dxa"/>
            <w:tcBorders>
              <w:top w:val="nil"/>
              <w:left w:val="nil"/>
              <w:bottom w:val="single" w:sz="4" w:space="0" w:color="auto"/>
              <w:right w:val="single" w:sz="4" w:space="0" w:color="auto"/>
            </w:tcBorders>
            <w:shd w:val="clear" w:color="auto" w:fill="auto"/>
            <w:hideMark/>
          </w:tcPr>
          <w:p w14:paraId="1747A35A" w14:textId="77777777" w:rsidR="00C30207" w:rsidRPr="00D60128" w:rsidRDefault="00C30207" w:rsidP="00585985">
            <w:pPr>
              <w:spacing w:after="0" w:line="240" w:lineRule="auto"/>
              <w:rPr>
                <w:rFonts w:ascii="Calibri" w:eastAsia="Times New Roman" w:hAnsi="Calibri" w:cs="Calibri"/>
                <w:color w:val="000000"/>
                <w:sz w:val="20"/>
                <w:szCs w:val="20"/>
                <w:lang w:eastAsia="en-CA"/>
              </w:rPr>
            </w:pPr>
            <w:r w:rsidRPr="00D60128">
              <w:rPr>
                <w:rFonts w:ascii="Calibri" w:eastAsia="Times New Roman" w:hAnsi="Calibri" w:cs="Calibri"/>
                <w:color w:val="000000"/>
                <w:sz w:val="20"/>
                <w:szCs w:val="20"/>
                <w:lang w:eastAsia="en-CA"/>
              </w:rPr>
              <w:t>mg/L</w:t>
            </w:r>
          </w:p>
        </w:tc>
      </w:tr>
      <w:tr w:rsidR="00C30207" w:rsidRPr="00D60128" w14:paraId="42DFEEE6" w14:textId="77777777" w:rsidTr="00585985">
        <w:trPr>
          <w:trHeight w:val="288"/>
          <w:jc w:val="center"/>
        </w:trPr>
        <w:tc>
          <w:tcPr>
            <w:tcW w:w="1300" w:type="dxa"/>
            <w:tcBorders>
              <w:top w:val="nil"/>
              <w:left w:val="single" w:sz="4" w:space="0" w:color="auto"/>
              <w:bottom w:val="single" w:sz="4" w:space="0" w:color="auto"/>
              <w:right w:val="single" w:sz="4" w:space="0" w:color="auto"/>
            </w:tcBorders>
            <w:shd w:val="clear" w:color="auto" w:fill="auto"/>
            <w:hideMark/>
          </w:tcPr>
          <w:p w14:paraId="1FB9E43C" w14:textId="77777777" w:rsidR="00C30207" w:rsidRPr="00D60128" w:rsidRDefault="00C30207" w:rsidP="00585985">
            <w:pPr>
              <w:spacing w:after="0" w:line="240" w:lineRule="auto"/>
              <w:rPr>
                <w:rFonts w:ascii="Calibri" w:eastAsia="Times New Roman" w:hAnsi="Calibri" w:cs="Calibri"/>
                <w:color w:val="000000"/>
                <w:sz w:val="20"/>
                <w:szCs w:val="20"/>
                <w:lang w:eastAsia="en-CA"/>
              </w:rPr>
            </w:pPr>
            <w:r w:rsidRPr="00D60128">
              <w:rPr>
                <w:rFonts w:ascii="Calibri" w:eastAsia="Times New Roman" w:hAnsi="Calibri" w:cs="Calibri"/>
                <w:color w:val="000000"/>
                <w:sz w:val="20"/>
                <w:szCs w:val="20"/>
                <w:lang w:eastAsia="en-CA"/>
              </w:rPr>
              <w:t>NH3</w:t>
            </w:r>
          </w:p>
        </w:tc>
        <w:tc>
          <w:tcPr>
            <w:tcW w:w="2338" w:type="dxa"/>
            <w:tcBorders>
              <w:top w:val="nil"/>
              <w:left w:val="nil"/>
              <w:bottom w:val="single" w:sz="4" w:space="0" w:color="auto"/>
              <w:right w:val="single" w:sz="4" w:space="0" w:color="auto"/>
            </w:tcBorders>
            <w:shd w:val="clear" w:color="auto" w:fill="auto"/>
            <w:hideMark/>
          </w:tcPr>
          <w:p w14:paraId="39759289" w14:textId="77777777" w:rsidR="00C30207" w:rsidRPr="00D60128" w:rsidRDefault="00C30207" w:rsidP="00585985">
            <w:pPr>
              <w:spacing w:after="0" w:line="240" w:lineRule="auto"/>
              <w:rPr>
                <w:rFonts w:ascii="Calibri" w:eastAsia="Times New Roman" w:hAnsi="Calibri" w:cs="Calibri"/>
                <w:color w:val="000000"/>
                <w:sz w:val="20"/>
                <w:szCs w:val="20"/>
                <w:lang w:eastAsia="en-CA"/>
              </w:rPr>
            </w:pPr>
            <w:r w:rsidRPr="00D60128">
              <w:rPr>
                <w:rFonts w:ascii="Calibri" w:eastAsia="Times New Roman" w:hAnsi="Calibri" w:cs="Calibri"/>
                <w:color w:val="000000"/>
                <w:sz w:val="20"/>
                <w:szCs w:val="20"/>
                <w:lang w:eastAsia="en-CA"/>
              </w:rPr>
              <w:t>Ammonia</w:t>
            </w:r>
          </w:p>
        </w:tc>
        <w:tc>
          <w:tcPr>
            <w:tcW w:w="939" w:type="dxa"/>
            <w:tcBorders>
              <w:top w:val="nil"/>
              <w:left w:val="nil"/>
              <w:bottom w:val="single" w:sz="4" w:space="0" w:color="auto"/>
              <w:right w:val="single" w:sz="4" w:space="0" w:color="auto"/>
            </w:tcBorders>
            <w:shd w:val="clear" w:color="auto" w:fill="auto"/>
            <w:hideMark/>
          </w:tcPr>
          <w:p w14:paraId="6E836935" w14:textId="77777777" w:rsidR="00C30207" w:rsidRPr="00D60128" w:rsidRDefault="00C30207" w:rsidP="00585985">
            <w:pPr>
              <w:spacing w:after="0" w:line="240" w:lineRule="auto"/>
              <w:rPr>
                <w:rFonts w:ascii="Calibri" w:eastAsia="Times New Roman" w:hAnsi="Calibri" w:cs="Calibri"/>
                <w:color w:val="000000"/>
                <w:sz w:val="20"/>
                <w:szCs w:val="20"/>
                <w:lang w:eastAsia="en-CA"/>
              </w:rPr>
            </w:pPr>
            <w:r w:rsidRPr="00D60128">
              <w:rPr>
                <w:rFonts w:ascii="Calibri" w:eastAsia="Times New Roman" w:hAnsi="Calibri" w:cs="Calibri"/>
                <w:color w:val="000000"/>
                <w:sz w:val="20"/>
                <w:szCs w:val="20"/>
                <w:lang w:eastAsia="en-CA"/>
              </w:rPr>
              <w:t>as N</w:t>
            </w:r>
          </w:p>
        </w:tc>
        <w:tc>
          <w:tcPr>
            <w:tcW w:w="1340" w:type="dxa"/>
            <w:tcBorders>
              <w:top w:val="nil"/>
              <w:left w:val="nil"/>
              <w:bottom w:val="single" w:sz="4" w:space="0" w:color="auto"/>
              <w:right w:val="single" w:sz="4" w:space="0" w:color="auto"/>
            </w:tcBorders>
            <w:shd w:val="clear" w:color="auto" w:fill="auto"/>
            <w:hideMark/>
          </w:tcPr>
          <w:p w14:paraId="4268157B" w14:textId="7DF0DDBC" w:rsidR="00C30207" w:rsidRPr="00D60128" w:rsidRDefault="00894AF6" w:rsidP="00585985">
            <w:pPr>
              <w:spacing w:after="0" w:line="240" w:lineRule="auto"/>
              <w:rPr>
                <w:rFonts w:ascii="Calibri" w:eastAsia="Times New Roman" w:hAnsi="Calibri" w:cs="Calibri"/>
                <w:color w:val="000000"/>
                <w:sz w:val="20"/>
                <w:szCs w:val="20"/>
                <w:lang w:eastAsia="en-CA"/>
              </w:rPr>
            </w:pPr>
            <w:r>
              <w:rPr>
                <w:rFonts w:ascii="Calibri" w:eastAsia="Times New Roman" w:hAnsi="Calibri" w:cs="Calibri"/>
                <w:color w:val="000000"/>
                <w:sz w:val="20"/>
                <w:szCs w:val="20"/>
                <w:lang w:eastAsia="en-CA"/>
              </w:rPr>
              <w:t>Filterable</w:t>
            </w:r>
          </w:p>
        </w:tc>
        <w:tc>
          <w:tcPr>
            <w:tcW w:w="823" w:type="dxa"/>
            <w:tcBorders>
              <w:top w:val="nil"/>
              <w:left w:val="nil"/>
              <w:bottom w:val="single" w:sz="4" w:space="0" w:color="auto"/>
              <w:right w:val="single" w:sz="4" w:space="0" w:color="auto"/>
            </w:tcBorders>
            <w:shd w:val="clear" w:color="auto" w:fill="auto"/>
            <w:hideMark/>
          </w:tcPr>
          <w:p w14:paraId="2E0CFA02" w14:textId="77777777" w:rsidR="00C30207" w:rsidRPr="00D60128" w:rsidRDefault="00C30207" w:rsidP="00585985">
            <w:pPr>
              <w:spacing w:after="0" w:line="240" w:lineRule="auto"/>
              <w:rPr>
                <w:rFonts w:ascii="Calibri" w:eastAsia="Times New Roman" w:hAnsi="Calibri" w:cs="Calibri"/>
                <w:color w:val="000000"/>
                <w:sz w:val="20"/>
                <w:szCs w:val="20"/>
                <w:lang w:eastAsia="en-CA"/>
              </w:rPr>
            </w:pPr>
            <w:r w:rsidRPr="00D60128">
              <w:rPr>
                <w:rFonts w:ascii="Calibri" w:eastAsia="Times New Roman" w:hAnsi="Calibri" w:cs="Calibri"/>
                <w:color w:val="000000"/>
                <w:sz w:val="20"/>
                <w:szCs w:val="20"/>
                <w:lang w:eastAsia="en-CA"/>
              </w:rPr>
              <w:t>ug/L</w:t>
            </w:r>
          </w:p>
        </w:tc>
      </w:tr>
      <w:tr w:rsidR="00C30207" w:rsidRPr="00D60128" w14:paraId="57884A8E" w14:textId="77777777" w:rsidTr="00585985">
        <w:trPr>
          <w:trHeight w:val="288"/>
          <w:jc w:val="center"/>
        </w:trPr>
        <w:tc>
          <w:tcPr>
            <w:tcW w:w="1300" w:type="dxa"/>
            <w:tcBorders>
              <w:top w:val="nil"/>
              <w:left w:val="single" w:sz="4" w:space="0" w:color="auto"/>
              <w:bottom w:val="single" w:sz="4" w:space="0" w:color="auto"/>
              <w:right w:val="single" w:sz="4" w:space="0" w:color="auto"/>
            </w:tcBorders>
            <w:shd w:val="clear" w:color="auto" w:fill="auto"/>
            <w:hideMark/>
          </w:tcPr>
          <w:p w14:paraId="23DCD508" w14:textId="77777777" w:rsidR="00C30207" w:rsidRPr="00D60128" w:rsidRDefault="00C30207" w:rsidP="00585985">
            <w:pPr>
              <w:spacing w:after="0" w:line="240" w:lineRule="auto"/>
              <w:rPr>
                <w:rFonts w:ascii="Calibri" w:eastAsia="Times New Roman" w:hAnsi="Calibri" w:cs="Calibri"/>
                <w:color w:val="000000"/>
                <w:sz w:val="20"/>
                <w:szCs w:val="20"/>
                <w:lang w:eastAsia="en-CA"/>
              </w:rPr>
            </w:pPr>
            <w:r w:rsidRPr="00D60128">
              <w:rPr>
                <w:rFonts w:ascii="Calibri" w:eastAsia="Times New Roman" w:hAnsi="Calibri" w:cs="Calibri"/>
                <w:color w:val="000000"/>
                <w:sz w:val="20"/>
                <w:szCs w:val="20"/>
                <w:lang w:eastAsia="en-CA"/>
              </w:rPr>
              <w:t>NO2</w:t>
            </w:r>
          </w:p>
        </w:tc>
        <w:tc>
          <w:tcPr>
            <w:tcW w:w="2338" w:type="dxa"/>
            <w:tcBorders>
              <w:top w:val="nil"/>
              <w:left w:val="nil"/>
              <w:bottom w:val="single" w:sz="4" w:space="0" w:color="auto"/>
              <w:right w:val="single" w:sz="4" w:space="0" w:color="auto"/>
            </w:tcBorders>
            <w:shd w:val="clear" w:color="auto" w:fill="auto"/>
            <w:hideMark/>
          </w:tcPr>
          <w:p w14:paraId="69E567D3" w14:textId="77777777" w:rsidR="00C30207" w:rsidRPr="00D60128" w:rsidRDefault="00C30207" w:rsidP="00585985">
            <w:pPr>
              <w:spacing w:after="0" w:line="240" w:lineRule="auto"/>
              <w:rPr>
                <w:rFonts w:ascii="Calibri" w:eastAsia="Times New Roman" w:hAnsi="Calibri" w:cs="Calibri"/>
                <w:color w:val="000000"/>
                <w:sz w:val="20"/>
                <w:szCs w:val="20"/>
                <w:lang w:eastAsia="en-CA"/>
              </w:rPr>
            </w:pPr>
            <w:r w:rsidRPr="00D60128">
              <w:rPr>
                <w:rFonts w:ascii="Calibri" w:eastAsia="Times New Roman" w:hAnsi="Calibri" w:cs="Calibri"/>
                <w:color w:val="000000"/>
                <w:sz w:val="20"/>
                <w:szCs w:val="20"/>
                <w:lang w:eastAsia="en-CA"/>
              </w:rPr>
              <w:t>Nitrite</w:t>
            </w:r>
          </w:p>
        </w:tc>
        <w:tc>
          <w:tcPr>
            <w:tcW w:w="939" w:type="dxa"/>
            <w:tcBorders>
              <w:top w:val="nil"/>
              <w:left w:val="nil"/>
              <w:bottom w:val="single" w:sz="4" w:space="0" w:color="auto"/>
              <w:right w:val="single" w:sz="4" w:space="0" w:color="auto"/>
            </w:tcBorders>
            <w:shd w:val="clear" w:color="auto" w:fill="auto"/>
            <w:hideMark/>
          </w:tcPr>
          <w:p w14:paraId="20CCF447" w14:textId="77777777" w:rsidR="00C30207" w:rsidRPr="00D60128" w:rsidRDefault="00C30207" w:rsidP="00585985">
            <w:pPr>
              <w:spacing w:after="0" w:line="240" w:lineRule="auto"/>
              <w:rPr>
                <w:rFonts w:ascii="Calibri" w:eastAsia="Times New Roman" w:hAnsi="Calibri" w:cs="Calibri"/>
                <w:color w:val="000000"/>
                <w:sz w:val="20"/>
                <w:szCs w:val="20"/>
                <w:lang w:eastAsia="en-CA"/>
              </w:rPr>
            </w:pPr>
            <w:r w:rsidRPr="00D60128">
              <w:rPr>
                <w:rFonts w:ascii="Calibri" w:eastAsia="Times New Roman" w:hAnsi="Calibri" w:cs="Calibri"/>
                <w:color w:val="000000"/>
                <w:sz w:val="20"/>
                <w:szCs w:val="20"/>
                <w:lang w:eastAsia="en-CA"/>
              </w:rPr>
              <w:t>as N</w:t>
            </w:r>
          </w:p>
        </w:tc>
        <w:tc>
          <w:tcPr>
            <w:tcW w:w="1340" w:type="dxa"/>
            <w:tcBorders>
              <w:top w:val="nil"/>
              <w:left w:val="nil"/>
              <w:bottom w:val="single" w:sz="4" w:space="0" w:color="auto"/>
              <w:right w:val="single" w:sz="4" w:space="0" w:color="auto"/>
            </w:tcBorders>
            <w:shd w:val="clear" w:color="auto" w:fill="auto"/>
            <w:hideMark/>
          </w:tcPr>
          <w:p w14:paraId="71C40D79" w14:textId="2BBB9A14" w:rsidR="00C30207" w:rsidRPr="00D60128" w:rsidRDefault="00894AF6" w:rsidP="00585985">
            <w:pPr>
              <w:spacing w:after="0" w:line="240" w:lineRule="auto"/>
              <w:rPr>
                <w:rFonts w:ascii="Calibri" w:eastAsia="Times New Roman" w:hAnsi="Calibri" w:cs="Calibri"/>
                <w:color w:val="000000"/>
                <w:sz w:val="20"/>
                <w:szCs w:val="20"/>
                <w:lang w:eastAsia="en-CA"/>
              </w:rPr>
            </w:pPr>
            <w:r>
              <w:rPr>
                <w:rFonts w:ascii="Calibri" w:eastAsia="Times New Roman" w:hAnsi="Calibri" w:cs="Calibri"/>
                <w:color w:val="000000"/>
                <w:sz w:val="20"/>
                <w:szCs w:val="20"/>
                <w:lang w:eastAsia="en-CA"/>
              </w:rPr>
              <w:t>Filterable</w:t>
            </w:r>
          </w:p>
        </w:tc>
        <w:tc>
          <w:tcPr>
            <w:tcW w:w="823" w:type="dxa"/>
            <w:tcBorders>
              <w:top w:val="nil"/>
              <w:left w:val="nil"/>
              <w:bottom w:val="single" w:sz="4" w:space="0" w:color="auto"/>
              <w:right w:val="single" w:sz="4" w:space="0" w:color="auto"/>
            </w:tcBorders>
            <w:shd w:val="clear" w:color="auto" w:fill="auto"/>
            <w:hideMark/>
          </w:tcPr>
          <w:p w14:paraId="0945D851" w14:textId="77777777" w:rsidR="00C30207" w:rsidRPr="00D60128" w:rsidRDefault="00C30207" w:rsidP="00585985">
            <w:pPr>
              <w:spacing w:after="0" w:line="240" w:lineRule="auto"/>
              <w:rPr>
                <w:rFonts w:ascii="Calibri" w:eastAsia="Times New Roman" w:hAnsi="Calibri" w:cs="Calibri"/>
                <w:color w:val="000000"/>
                <w:sz w:val="20"/>
                <w:szCs w:val="20"/>
                <w:lang w:eastAsia="en-CA"/>
              </w:rPr>
            </w:pPr>
            <w:r w:rsidRPr="00D60128">
              <w:rPr>
                <w:rFonts w:ascii="Calibri" w:eastAsia="Times New Roman" w:hAnsi="Calibri" w:cs="Calibri"/>
                <w:color w:val="000000"/>
                <w:sz w:val="20"/>
                <w:szCs w:val="20"/>
                <w:lang w:eastAsia="en-CA"/>
              </w:rPr>
              <w:t>ug/L</w:t>
            </w:r>
          </w:p>
        </w:tc>
      </w:tr>
      <w:tr w:rsidR="00C30207" w:rsidRPr="00D60128" w14:paraId="278DE3D9" w14:textId="77777777" w:rsidTr="00585985">
        <w:trPr>
          <w:trHeight w:val="288"/>
          <w:jc w:val="center"/>
        </w:trPr>
        <w:tc>
          <w:tcPr>
            <w:tcW w:w="1300" w:type="dxa"/>
            <w:tcBorders>
              <w:top w:val="nil"/>
              <w:left w:val="single" w:sz="4" w:space="0" w:color="auto"/>
              <w:bottom w:val="single" w:sz="4" w:space="0" w:color="auto"/>
              <w:right w:val="single" w:sz="4" w:space="0" w:color="auto"/>
            </w:tcBorders>
            <w:shd w:val="clear" w:color="auto" w:fill="auto"/>
            <w:hideMark/>
          </w:tcPr>
          <w:p w14:paraId="22A10D18" w14:textId="77777777" w:rsidR="00C30207" w:rsidRPr="00D60128" w:rsidRDefault="00C30207" w:rsidP="00585985">
            <w:pPr>
              <w:spacing w:after="0" w:line="240" w:lineRule="auto"/>
              <w:rPr>
                <w:rFonts w:ascii="Calibri" w:eastAsia="Times New Roman" w:hAnsi="Calibri" w:cs="Calibri"/>
                <w:color w:val="000000"/>
                <w:sz w:val="20"/>
                <w:szCs w:val="20"/>
                <w:lang w:eastAsia="en-CA"/>
              </w:rPr>
            </w:pPr>
            <w:r w:rsidRPr="00D60128">
              <w:rPr>
                <w:rFonts w:ascii="Calibri" w:eastAsia="Times New Roman" w:hAnsi="Calibri" w:cs="Calibri"/>
                <w:color w:val="000000"/>
                <w:sz w:val="20"/>
                <w:szCs w:val="20"/>
                <w:lang w:eastAsia="en-CA"/>
              </w:rPr>
              <w:t>NO3</w:t>
            </w:r>
          </w:p>
        </w:tc>
        <w:tc>
          <w:tcPr>
            <w:tcW w:w="2338" w:type="dxa"/>
            <w:tcBorders>
              <w:top w:val="nil"/>
              <w:left w:val="nil"/>
              <w:bottom w:val="single" w:sz="4" w:space="0" w:color="auto"/>
              <w:right w:val="single" w:sz="4" w:space="0" w:color="auto"/>
            </w:tcBorders>
            <w:shd w:val="clear" w:color="auto" w:fill="auto"/>
            <w:hideMark/>
          </w:tcPr>
          <w:p w14:paraId="17800D97" w14:textId="77777777" w:rsidR="00C30207" w:rsidRPr="00D60128" w:rsidRDefault="00C30207" w:rsidP="00585985">
            <w:pPr>
              <w:spacing w:after="0" w:line="240" w:lineRule="auto"/>
              <w:rPr>
                <w:rFonts w:ascii="Calibri" w:eastAsia="Times New Roman" w:hAnsi="Calibri" w:cs="Calibri"/>
                <w:color w:val="000000"/>
                <w:sz w:val="20"/>
                <w:szCs w:val="20"/>
                <w:lang w:eastAsia="en-CA"/>
              </w:rPr>
            </w:pPr>
            <w:r w:rsidRPr="00D60128">
              <w:rPr>
                <w:rFonts w:ascii="Calibri" w:eastAsia="Times New Roman" w:hAnsi="Calibri" w:cs="Calibri"/>
                <w:color w:val="000000"/>
                <w:sz w:val="20"/>
                <w:szCs w:val="20"/>
                <w:lang w:eastAsia="en-CA"/>
              </w:rPr>
              <w:t>Nitrate</w:t>
            </w:r>
          </w:p>
        </w:tc>
        <w:tc>
          <w:tcPr>
            <w:tcW w:w="939" w:type="dxa"/>
            <w:tcBorders>
              <w:top w:val="nil"/>
              <w:left w:val="nil"/>
              <w:bottom w:val="single" w:sz="4" w:space="0" w:color="auto"/>
              <w:right w:val="single" w:sz="4" w:space="0" w:color="auto"/>
            </w:tcBorders>
            <w:shd w:val="clear" w:color="auto" w:fill="auto"/>
            <w:hideMark/>
          </w:tcPr>
          <w:p w14:paraId="2696125A" w14:textId="77777777" w:rsidR="00C30207" w:rsidRPr="00D60128" w:rsidRDefault="00C30207" w:rsidP="00585985">
            <w:pPr>
              <w:spacing w:after="0" w:line="240" w:lineRule="auto"/>
              <w:rPr>
                <w:rFonts w:ascii="Calibri" w:eastAsia="Times New Roman" w:hAnsi="Calibri" w:cs="Calibri"/>
                <w:color w:val="000000"/>
                <w:sz w:val="20"/>
                <w:szCs w:val="20"/>
                <w:lang w:eastAsia="en-CA"/>
              </w:rPr>
            </w:pPr>
            <w:r w:rsidRPr="00D60128">
              <w:rPr>
                <w:rFonts w:ascii="Calibri" w:eastAsia="Times New Roman" w:hAnsi="Calibri" w:cs="Calibri"/>
                <w:color w:val="000000"/>
                <w:sz w:val="20"/>
                <w:szCs w:val="20"/>
                <w:lang w:eastAsia="en-CA"/>
              </w:rPr>
              <w:t>as N</w:t>
            </w:r>
          </w:p>
        </w:tc>
        <w:tc>
          <w:tcPr>
            <w:tcW w:w="1340" w:type="dxa"/>
            <w:tcBorders>
              <w:top w:val="nil"/>
              <w:left w:val="nil"/>
              <w:bottom w:val="single" w:sz="4" w:space="0" w:color="auto"/>
              <w:right w:val="single" w:sz="4" w:space="0" w:color="auto"/>
            </w:tcBorders>
            <w:shd w:val="clear" w:color="auto" w:fill="auto"/>
            <w:hideMark/>
          </w:tcPr>
          <w:p w14:paraId="664ADEE2" w14:textId="74C9BF49" w:rsidR="00C30207" w:rsidRPr="00D60128" w:rsidRDefault="00C30207" w:rsidP="00585985">
            <w:pPr>
              <w:spacing w:after="0" w:line="240" w:lineRule="auto"/>
              <w:rPr>
                <w:rFonts w:ascii="Calibri" w:eastAsia="Times New Roman" w:hAnsi="Calibri" w:cs="Calibri"/>
                <w:color w:val="000000"/>
                <w:sz w:val="20"/>
                <w:szCs w:val="20"/>
                <w:lang w:eastAsia="en-CA"/>
              </w:rPr>
            </w:pPr>
            <w:r w:rsidRPr="00D60128">
              <w:rPr>
                <w:rFonts w:ascii="Calibri" w:eastAsia="Times New Roman" w:hAnsi="Calibri" w:cs="Calibri"/>
                <w:color w:val="000000"/>
                <w:sz w:val="20"/>
                <w:szCs w:val="20"/>
                <w:lang w:eastAsia="en-CA"/>
              </w:rPr>
              <w:t>Filter</w:t>
            </w:r>
            <w:r w:rsidR="008F132F">
              <w:rPr>
                <w:rFonts w:ascii="Calibri" w:eastAsia="Times New Roman" w:hAnsi="Calibri" w:cs="Calibri"/>
                <w:color w:val="000000"/>
                <w:sz w:val="20"/>
                <w:szCs w:val="20"/>
                <w:lang w:eastAsia="en-CA"/>
              </w:rPr>
              <w:t>able</w:t>
            </w:r>
          </w:p>
        </w:tc>
        <w:tc>
          <w:tcPr>
            <w:tcW w:w="823" w:type="dxa"/>
            <w:tcBorders>
              <w:top w:val="nil"/>
              <w:left w:val="nil"/>
              <w:bottom w:val="single" w:sz="4" w:space="0" w:color="auto"/>
              <w:right w:val="single" w:sz="4" w:space="0" w:color="auto"/>
            </w:tcBorders>
            <w:shd w:val="clear" w:color="auto" w:fill="auto"/>
            <w:hideMark/>
          </w:tcPr>
          <w:p w14:paraId="61557C49" w14:textId="77777777" w:rsidR="00C30207" w:rsidRPr="00D60128" w:rsidRDefault="00C30207" w:rsidP="00585985">
            <w:pPr>
              <w:spacing w:after="0" w:line="240" w:lineRule="auto"/>
              <w:rPr>
                <w:rFonts w:ascii="Calibri" w:eastAsia="Times New Roman" w:hAnsi="Calibri" w:cs="Calibri"/>
                <w:color w:val="000000"/>
                <w:sz w:val="20"/>
                <w:szCs w:val="20"/>
                <w:lang w:eastAsia="en-CA"/>
              </w:rPr>
            </w:pPr>
            <w:r w:rsidRPr="00D60128">
              <w:rPr>
                <w:rFonts w:ascii="Calibri" w:eastAsia="Times New Roman" w:hAnsi="Calibri" w:cs="Calibri"/>
                <w:color w:val="000000"/>
                <w:sz w:val="20"/>
                <w:szCs w:val="20"/>
                <w:lang w:eastAsia="en-CA"/>
              </w:rPr>
              <w:t>ug/L</w:t>
            </w:r>
          </w:p>
        </w:tc>
      </w:tr>
      <w:tr w:rsidR="00C30207" w:rsidRPr="00D60128" w14:paraId="7F3AD307" w14:textId="77777777" w:rsidTr="00585985">
        <w:trPr>
          <w:trHeight w:val="288"/>
          <w:jc w:val="center"/>
        </w:trPr>
        <w:tc>
          <w:tcPr>
            <w:tcW w:w="1300" w:type="dxa"/>
            <w:tcBorders>
              <w:top w:val="nil"/>
              <w:left w:val="single" w:sz="4" w:space="0" w:color="auto"/>
              <w:bottom w:val="single" w:sz="4" w:space="0" w:color="auto"/>
              <w:right w:val="single" w:sz="4" w:space="0" w:color="auto"/>
            </w:tcBorders>
            <w:shd w:val="clear" w:color="auto" w:fill="auto"/>
            <w:hideMark/>
          </w:tcPr>
          <w:p w14:paraId="096AC1D2" w14:textId="77777777" w:rsidR="00C30207" w:rsidRPr="00D60128" w:rsidRDefault="00C30207" w:rsidP="00585985">
            <w:pPr>
              <w:spacing w:after="0" w:line="240" w:lineRule="auto"/>
              <w:rPr>
                <w:rFonts w:ascii="Calibri" w:eastAsia="Times New Roman" w:hAnsi="Calibri" w:cs="Calibri"/>
                <w:color w:val="000000"/>
                <w:sz w:val="20"/>
                <w:szCs w:val="20"/>
                <w:lang w:eastAsia="en-CA"/>
              </w:rPr>
            </w:pPr>
            <w:r w:rsidRPr="00D60128">
              <w:rPr>
                <w:rFonts w:ascii="Calibri" w:eastAsia="Times New Roman" w:hAnsi="Calibri" w:cs="Calibri"/>
                <w:color w:val="000000"/>
                <w:sz w:val="20"/>
                <w:szCs w:val="20"/>
                <w:lang w:eastAsia="en-CA"/>
              </w:rPr>
              <w:t>O2</w:t>
            </w:r>
          </w:p>
        </w:tc>
        <w:tc>
          <w:tcPr>
            <w:tcW w:w="2338" w:type="dxa"/>
            <w:tcBorders>
              <w:top w:val="nil"/>
              <w:left w:val="nil"/>
              <w:bottom w:val="single" w:sz="4" w:space="0" w:color="auto"/>
              <w:right w:val="single" w:sz="4" w:space="0" w:color="auto"/>
            </w:tcBorders>
            <w:shd w:val="clear" w:color="auto" w:fill="auto"/>
            <w:hideMark/>
          </w:tcPr>
          <w:p w14:paraId="5F9A3B6D" w14:textId="77777777" w:rsidR="00C30207" w:rsidRPr="00D60128" w:rsidRDefault="00C30207" w:rsidP="00585985">
            <w:pPr>
              <w:spacing w:after="0" w:line="240" w:lineRule="auto"/>
              <w:rPr>
                <w:rFonts w:ascii="Calibri" w:eastAsia="Times New Roman" w:hAnsi="Calibri" w:cs="Calibri"/>
                <w:color w:val="000000"/>
                <w:sz w:val="20"/>
                <w:szCs w:val="20"/>
                <w:lang w:eastAsia="en-CA"/>
              </w:rPr>
            </w:pPr>
            <w:r w:rsidRPr="00D60128">
              <w:rPr>
                <w:rFonts w:ascii="Calibri" w:eastAsia="Times New Roman" w:hAnsi="Calibri" w:cs="Calibri"/>
                <w:color w:val="000000"/>
                <w:sz w:val="20"/>
                <w:szCs w:val="20"/>
                <w:lang w:eastAsia="en-CA"/>
              </w:rPr>
              <w:t>Dissolved oxygen (DO)</w:t>
            </w:r>
          </w:p>
        </w:tc>
        <w:tc>
          <w:tcPr>
            <w:tcW w:w="939" w:type="dxa"/>
            <w:tcBorders>
              <w:top w:val="nil"/>
              <w:left w:val="nil"/>
              <w:bottom w:val="single" w:sz="4" w:space="0" w:color="auto"/>
              <w:right w:val="single" w:sz="4" w:space="0" w:color="auto"/>
            </w:tcBorders>
            <w:shd w:val="clear" w:color="auto" w:fill="auto"/>
            <w:hideMark/>
          </w:tcPr>
          <w:p w14:paraId="3AE6AFE5" w14:textId="77777777" w:rsidR="00C30207" w:rsidRPr="00D60128" w:rsidRDefault="00C30207" w:rsidP="00585985">
            <w:pPr>
              <w:spacing w:after="0" w:line="240" w:lineRule="auto"/>
              <w:rPr>
                <w:rFonts w:ascii="Calibri" w:eastAsia="Times New Roman" w:hAnsi="Calibri" w:cs="Calibri"/>
                <w:color w:val="000000"/>
                <w:sz w:val="20"/>
                <w:szCs w:val="20"/>
                <w:lang w:eastAsia="en-CA"/>
              </w:rPr>
            </w:pPr>
            <w:r w:rsidRPr="00D60128">
              <w:rPr>
                <w:rFonts w:ascii="Calibri" w:eastAsia="Times New Roman" w:hAnsi="Calibri" w:cs="Calibri"/>
                <w:color w:val="000000"/>
                <w:sz w:val="20"/>
                <w:szCs w:val="20"/>
                <w:lang w:eastAsia="en-CA"/>
              </w:rPr>
              <w:t>as O2</w:t>
            </w:r>
          </w:p>
        </w:tc>
        <w:tc>
          <w:tcPr>
            <w:tcW w:w="1340" w:type="dxa"/>
            <w:tcBorders>
              <w:top w:val="nil"/>
              <w:left w:val="nil"/>
              <w:bottom w:val="single" w:sz="4" w:space="0" w:color="auto"/>
              <w:right w:val="single" w:sz="4" w:space="0" w:color="auto"/>
            </w:tcBorders>
            <w:shd w:val="clear" w:color="auto" w:fill="auto"/>
            <w:hideMark/>
          </w:tcPr>
          <w:p w14:paraId="3EF6C23A" w14:textId="77777777" w:rsidR="00C30207" w:rsidRPr="00D60128" w:rsidRDefault="00C30207" w:rsidP="00585985">
            <w:pPr>
              <w:spacing w:after="0" w:line="240" w:lineRule="auto"/>
              <w:rPr>
                <w:rFonts w:ascii="Calibri" w:eastAsia="Times New Roman" w:hAnsi="Calibri" w:cs="Calibri"/>
                <w:color w:val="000000"/>
                <w:sz w:val="20"/>
                <w:szCs w:val="20"/>
                <w:lang w:eastAsia="en-CA"/>
              </w:rPr>
            </w:pPr>
            <w:r w:rsidRPr="00D60128">
              <w:rPr>
                <w:rFonts w:ascii="Calibri" w:eastAsia="Times New Roman" w:hAnsi="Calibri" w:cs="Calibri"/>
                <w:color w:val="000000"/>
                <w:sz w:val="20"/>
                <w:szCs w:val="20"/>
                <w:lang w:eastAsia="en-CA"/>
              </w:rPr>
              <w:t>Dissolved</w:t>
            </w:r>
          </w:p>
        </w:tc>
        <w:tc>
          <w:tcPr>
            <w:tcW w:w="823" w:type="dxa"/>
            <w:tcBorders>
              <w:top w:val="nil"/>
              <w:left w:val="nil"/>
              <w:bottom w:val="single" w:sz="4" w:space="0" w:color="auto"/>
              <w:right w:val="single" w:sz="4" w:space="0" w:color="auto"/>
            </w:tcBorders>
            <w:shd w:val="clear" w:color="auto" w:fill="auto"/>
            <w:hideMark/>
          </w:tcPr>
          <w:p w14:paraId="1B860357" w14:textId="77777777" w:rsidR="00C30207" w:rsidRPr="00D60128" w:rsidRDefault="00C30207" w:rsidP="00585985">
            <w:pPr>
              <w:spacing w:after="0" w:line="240" w:lineRule="auto"/>
              <w:rPr>
                <w:rFonts w:ascii="Calibri" w:eastAsia="Times New Roman" w:hAnsi="Calibri" w:cs="Calibri"/>
                <w:color w:val="000000"/>
                <w:sz w:val="20"/>
                <w:szCs w:val="20"/>
                <w:lang w:eastAsia="en-CA"/>
              </w:rPr>
            </w:pPr>
            <w:r w:rsidRPr="00D60128">
              <w:rPr>
                <w:rFonts w:ascii="Calibri" w:eastAsia="Times New Roman" w:hAnsi="Calibri" w:cs="Calibri"/>
                <w:color w:val="000000"/>
                <w:sz w:val="20"/>
                <w:szCs w:val="20"/>
                <w:lang w:eastAsia="en-CA"/>
              </w:rPr>
              <w:t>mg/L</w:t>
            </w:r>
          </w:p>
        </w:tc>
      </w:tr>
      <w:tr w:rsidR="00C30207" w:rsidRPr="00D60128" w14:paraId="14A94C23" w14:textId="77777777" w:rsidTr="00585985">
        <w:trPr>
          <w:trHeight w:val="288"/>
          <w:jc w:val="center"/>
        </w:trPr>
        <w:tc>
          <w:tcPr>
            <w:tcW w:w="1300" w:type="dxa"/>
            <w:tcBorders>
              <w:top w:val="nil"/>
              <w:left w:val="single" w:sz="4" w:space="0" w:color="auto"/>
              <w:bottom w:val="single" w:sz="4" w:space="0" w:color="auto"/>
              <w:right w:val="single" w:sz="4" w:space="0" w:color="auto"/>
            </w:tcBorders>
            <w:shd w:val="clear" w:color="auto" w:fill="auto"/>
            <w:hideMark/>
          </w:tcPr>
          <w:p w14:paraId="0EBEBD1D" w14:textId="77777777" w:rsidR="00C30207" w:rsidRPr="00D60128" w:rsidRDefault="00C30207" w:rsidP="00585985">
            <w:pPr>
              <w:spacing w:after="0" w:line="240" w:lineRule="auto"/>
              <w:rPr>
                <w:rFonts w:ascii="Calibri" w:eastAsia="Times New Roman" w:hAnsi="Calibri" w:cs="Calibri"/>
                <w:color w:val="000000"/>
                <w:sz w:val="20"/>
                <w:szCs w:val="20"/>
                <w:lang w:eastAsia="en-CA"/>
              </w:rPr>
            </w:pPr>
            <w:r w:rsidRPr="00D60128">
              <w:rPr>
                <w:rFonts w:ascii="Calibri" w:eastAsia="Times New Roman" w:hAnsi="Calibri" w:cs="Calibri"/>
                <w:color w:val="000000"/>
                <w:sz w:val="20"/>
                <w:szCs w:val="20"/>
                <w:lang w:eastAsia="en-CA"/>
              </w:rPr>
              <w:t>PARTC</w:t>
            </w:r>
          </w:p>
        </w:tc>
        <w:tc>
          <w:tcPr>
            <w:tcW w:w="2338" w:type="dxa"/>
            <w:tcBorders>
              <w:top w:val="nil"/>
              <w:left w:val="nil"/>
              <w:bottom w:val="single" w:sz="4" w:space="0" w:color="auto"/>
              <w:right w:val="single" w:sz="4" w:space="0" w:color="auto"/>
            </w:tcBorders>
            <w:shd w:val="clear" w:color="auto" w:fill="auto"/>
            <w:hideMark/>
          </w:tcPr>
          <w:p w14:paraId="4669C7E5" w14:textId="77777777" w:rsidR="00C30207" w:rsidRPr="00D60128" w:rsidRDefault="00C30207" w:rsidP="00585985">
            <w:pPr>
              <w:spacing w:after="0" w:line="240" w:lineRule="auto"/>
              <w:rPr>
                <w:rFonts w:ascii="Calibri" w:eastAsia="Times New Roman" w:hAnsi="Calibri" w:cs="Calibri"/>
                <w:color w:val="000000"/>
                <w:sz w:val="20"/>
                <w:szCs w:val="20"/>
                <w:lang w:eastAsia="en-CA"/>
              </w:rPr>
            </w:pPr>
            <w:r w:rsidRPr="00D60128">
              <w:rPr>
                <w:rFonts w:ascii="Calibri" w:eastAsia="Times New Roman" w:hAnsi="Calibri" w:cs="Calibri"/>
                <w:color w:val="000000"/>
                <w:sz w:val="20"/>
                <w:szCs w:val="20"/>
                <w:lang w:eastAsia="en-CA"/>
              </w:rPr>
              <w:t>Carbon</w:t>
            </w:r>
          </w:p>
        </w:tc>
        <w:tc>
          <w:tcPr>
            <w:tcW w:w="939" w:type="dxa"/>
            <w:tcBorders>
              <w:top w:val="nil"/>
              <w:left w:val="nil"/>
              <w:bottom w:val="single" w:sz="4" w:space="0" w:color="auto"/>
              <w:right w:val="single" w:sz="4" w:space="0" w:color="auto"/>
            </w:tcBorders>
            <w:shd w:val="clear" w:color="auto" w:fill="auto"/>
            <w:hideMark/>
          </w:tcPr>
          <w:p w14:paraId="6326652B" w14:textId="77777777" w:rsidR="00C30207" w:rsidRPr="00D60128" w:rsidRDefault="00C30207" w:rsidP="00585985">
            <w:pPr>
              <w:spacing w:after="0" w:line="240" w:lineRule="auto"/>
              <w:rPr>
                <w:rFonts w:ascii="Calibri" w:eastAsia="Times New Roman" w:hAnsi="Calibri" w:cs="Calibri"/>
                <w:color w:val="000000"/>
                <w:sz w:val="20"/>
                <w:szCs w:val="20"/>
                <w:lang w:eastAsia="en-CA"/>
              </w:rPr>
            </w:pPr>
            <w:r w:rsidRPr="00D60128">
              <w:rPr>
                <w:rFonts w:ascii="Calibri" w:eastAsia="Times New Roman" w:hAnsi="Calibri" w:cs="Calibri"/>
                <w:color w:val="000000"/>
                <w:sz w:val="20"/>
                <w:szCs w:val="20"/>
                <w:lang w:eastAsia="en-CA"/>
              </w:rPr>
              <w:t>as C</w:t>
            </w:r>
          </w:p>
        </w:tc>
        <w:tc>
          <w:tcPr>
            <w:tcW w:w="1340" w:type="dxa"/>
            <w:tcBorders>
              <w:top w:val="nil"/>
              <w:left w:val="nil"/>
              <w:bottom w:val="single" w:sz="4" w:space="0" w:color="auto"/>
              <w:right w:val="single" w:sz="4" w:space="0" w:color="auto"/>
            </w:tcBorders>
            <w:shd w:val="clear" w:color="auto" w:fill="auto"/>
            <w:hideMark/>
          </w:tcPr>
          <w:p w14:paraId="53041FAD" w14:textId="13DCD9B7" w:rsidR="00C30207" w:rsidRPr="00D60128" w:rsidRDefault="00E3238C" w:rsidP="00585985">
            <w:pPr>
              <w:spacing w:after="0" w:line="240" w:lineRule="auto"/>
              <w:rPr>
                <w:rFonts w:ascii="Calibri" w:eastAsia="Times New Roman" w:hAnsi="Calibri" w:cs="Calibri"/>
                <w:color w:val="000000"/>
                <w:sz w:val="20"/>
                <w:szCs w:val="20"/>
                <w:lang w:eastAsia="en-CA"/>
              </w:rPr>
            </w:pPr>
            <w:r w:rsidRPr="00E3238C">
              <w:rPr>
                <w:rFonts w:ascii="Calibri" w:eastAsia="Times New Roman" w:hAnsi="Calibri" w:cs="Calibri"/>
                <w:color w:val="000000"/>
                <w:sz w:val="20"/>
                <w:szCs w:val="20"/>
                <w:lang w:eastAsia="en-CA"/>
              </w:rPr>
              <w:t>Non-Filterable (Particle)</w:t>
            </w:r>
          </w:p>
        </w:tc>
        <w:tc>
          <w:tcPr>
            <w:tcW w:w="823" w:type="dxa"/>
            <w:tcBorders>
              <w:top w:val="nil"/>
              <w:left w:val="nil"/>
              <w:bottom w:val="single" w:sz="4" w:space="0" w:color="auto"/>
              <w:right w:val="single" w:sz="4" w:space="0" w:color="auto"/>
            </w:tcBorders>
            <w:shd w:val="clear" w:color="auto" w:fill="auto"/>
            <w:hideMark/>
          </w:tcPr>
          <w:p w14:paraId="60400FC1" w14:textId="77777777" w:rsidR="00C30207" w:rsidRPr="00D60128" w:rsidRDefault="00C30207" w:rsidP="00585985">
            <w:pPr>
              <w:spacing w:after="0" w:line="240" w:lineRule="auto"/>
              <w:rPr>
                <w:rFonts w:ascii="Calibri" w:eastAsia="Times New Roman" w:hAnsi="Calibri" w:cs="Calibri"/>
                <w:color w:val="000000"/>
                <w:sz w:val="20"/>
                <w:szCs w:val="20"/>
                <w:lang w:eastAsia="en-CA"/>
              </w:rPr>
            </w:pPr>
            <w:r w:rsidRPr="00D60128">
              <w:rPr>
                <w:rFonts w:ascii="Calibri" w:eastAsia="Times New Roman" w:hAnsi="Calibri" w:cs="Calibri"/>
                <w:color w:val="000000"/>
                <w:sz w:val="20"/>
                <w:szCs w:val="20"/>
                <w:lang w:eastAsia="en-CA"/>
              </w:rPr>
              <w:t>ug/L</w:t>
            </w:r>
          </w:p>
        </w:tc>
      </w:tr>
      <w:tr w:rsidR="00C30207" w:rsidRPr="00D60128" w14:paraId="4A23FF9D" w14:textId="77777777" w:rsidTr="00585985">
        <w:trPr>
          <w:trHeight w:val="288"/>
          <w:jc w:val="center"/>
        </w:trPr>
        <w:tc>
          <w:tcPr>
            <w:tcW w:w="1300" w:type="dxa"/>
            <w:tcBorders>
              <w:top w:val="nil"/>
              <w:left w:val="single" w:sz="4" w:space="0" w:color="auto"/>
              <w:bottom w:val="single" w:sz="4" w:space="0" w:color="auto"/>
              <w:right w:val="single" w:sz="4" w:space="0" w:color="auto"/>
            </w:tcBorders>
            <w:shd w:val="clear" w:color="auto" w:fill="auto"/>
            <w:hideMark/>
          </w:tcPr>
          <w:p w14:paraId="3DDA9935" w14:textId="77777777" w:rsidR="00C30207" w:rsidRPr="00D60128" w:rsidRDefault="00C30207" w:rsidP="00585985">
            <w:pPr>
              <w:spacing w:after="0" w:line="240" w:lineRule="auto"/>
              <w:rPr>
                <w:rFonts w:ascii="Calibri" w:eastAsia="Times New Roman" w:hAnsi="Calibri" w:cs="Calibri"/>
                <w:color w:val="000000"/>
                <w:sz w:val="20"/>
                <w:szCs w:val="20"/>
                <w:lang w:eastAsia="en-CA"/>
              </w:rPr>
            </w:pPr>
            <w:r w:rsidRPr="00D60128">
              <w:rPr>
                <w:rFonts w:ascii="Calibri" w:eastAsia="Times New Roman" w:hAnsi="Calibri" w:cs="Calibri"/>
                <w:color w:val="000000"/>
                <w:sz w:val="20"/>
                <w:szCs w:val="20"/>
                <w:lang w:eastAsia="en-CA"/>
              </w:rPr>
              <w:t>PARTFE</w:t>
            </w:r>
          </w:p>
        </w:tc>
        <w:tc>
          <w:tcPr>
            <w:tcW w:w="2338" w:type="dxa"/>
            <w:tcBorders>
              <w:top w:val="nil"/>
              <w:left w:val="nil"/>
              <w:bottom w:val="single" w:sz="4" w:space="0" w:color="auto"/>
              <w:right w:val="single" w:sz="4" w:space="0" w:color="auto"/>
            </w:tcBorders>
            <w:shd w:val="clear" w:color="auto" w:fill="auto"/>
            <w:hideMark/>
          </w:tcPr>
          <w:p w14:paraId="06344C77" w14:textId="77777777" w:rsidR="00C30207" w:rsidRPr="00D60128" w:rsidRDefault="00C30207" w:rsidP="00585985">
            <w:pPr>
              <w:spacing w:after="0" w:line="240" w:lineRule="auto"/>
              <w:rPr>
                <w:rFonts w:ascii="Calibri" w:eastAsia="Times New Roman" w:hAnsi="Calibri" w:cs="Calibri"/>
                <w:color w:val="000000"/>
                <w:sz w:val="20"/>
                <w:szCs w:val="20"/>
                <w:lang w:eastAsia="en-CA"/>
              </w:rPr>
            </w:pPr>
            <w:r w:rsidRPr="00D60128">
              <w:rPr>
                <w:rFonts w:ascii="Calibri" w:eastAsia="Times New Roman" w:hAnsi="Calibri" w:cs="Calibri"/>
                <w:color w:val="000000"/>
                <w:sz w:val="20"/>
                <w:szCs w:val="20"/>
                <w:lang w:eastAsia="en-CA"/>
              </w:rPr>
              <w:t>Iron</w:t>
            </w:r>
          </w:p>
        </w:tc>
        <w:tc>
          <w:tcPr>
            <w:tcW w:w="939" w:type="dxa"/>
            <w:tcBorders>
              <w:top w:val="nil"/>
              <w:left w:val="nil"/>
              <w:bottom w:val="single" w:sz="4" w:space="0" w:color="auto"/>
              <w:right w:val="single" w:sz="4" w:space="0" w:color="auto"/>
            </w:tcBorders>
            <w:shd w:val="clear" w:color="auto" w:fill="auto"/>
            <w:hideMark/>
          </w:tcPr>
          <w:p w14:paraId="1F662C47" w14:textId="77777777" w:rsidR="00C30207" w:rsidRPr="00D60128" w:rsidRDefault="00C30207" w:rsidP="00585985">
            <w:pPr>
              <w:spacing w:after="0" w:line="240" w:lineRule="auto"/>
              <w:rPr>
                <w:rFonts w:ascii="Calibri" w:eastAsia="Times New Roman" w:hAnsi="Calibri" w:cs="Calibri"/>
                <w:color w:val="000000"/>
                <w:sz w:val="20"/>
                <w:szCs w:val="20"/>
                <w:lang w:eastAsia="en-CA"/>
              </w:rPr>
            </w:pPr>
            <w:r w:rsidRPr="00D60128">
              <w:rPr>
                <w:rFonts w:ascii="Calibri" w:eastAsia="Times New Roman" w:hAnsi="Calibri" w:cs="Calibri"/>
                <w:color w:val="000000"/>
                <w:sz w:val="20"/>
                <w:szCs w:val="20"/>
                <w:lang w:eastAsia="en-CA"/>
              </w:rPr>
              <w:t>as Fe</w:t>
            </w:r>
          </w:p>
        </w:tc>
        <w:tc>
          <w:tcPr>
            <w:tcW w:w="1340" w:type="dxa"/>
            <w:tcBorders>
              <w:top w:val="nil"/>
              <w:left w:val="nil"/>
              <w:bottom w:val="single" w:sz="4" w:space="0" w:color="auto"/>
              <w:right w:val="single" w:sz="4" w:space="0" w:color="auto"/>
            </w:tcBorders>
            <w:shd w:val="clear" w:color="auto" w:fill="auto"/>
            <w:hideMark/>
          </w:tcPr>
          <w:p w14:paraId="2DBD585E" w14:textId="6AD27C6D" w:rsidR="00C30207" w:rsidRPr="00D60128" w:rsidRDefault="00E3238C" w:rsidP="00585985">
            <w:pPr>
              <w:spacing w:after="0" w:line="240" w:lineRule="auto"/>
              <w:rPr>
                <w:rFonts w:ascii="Calibri" w:eastAsia="Times New Roman" w:hAnsi="Calibri" w:cs="Calibri"/>
                <w:color w:val="000000"/>
                <w:sz w:val="20"/>
                <w:szCs w:val="20"/>
                <w:lang w:eastAsia="en-CA"/>
              </w:rPr>
            </w:pPr>
            <w:r w:rsidRPr="00E3238C">
              <w:rPr>
                <w:rFonts w:ascii="Calibri" w:eastAsia="Times New Roman" w:hAnsi="Calibri" w:cs="Calibri"/>
                <w:color w:val="000000"/>
                <w:sz w:val="20"/>
                <w:szCs w:val="20"/>
                <w:lang w:eastAsia="en-CA"/>
              </w:rPr>
              <w:t>Non-Filterable (Particle)</w:t>
            </w:r>
          </w:p>
        </w:tc>
        <w:tc>
          <w:tcPr>
            <w:tcW w:w="823" w:type="dxa"/>
            <w:tcBorders>
              <w:top w:val="nil"/>
              <w:left w:val="nil"/>
              <w:bottom w:val="single" w:sz="4" w:space="0" w:color="auto"/>
              <w:right w:val="single" w:sz="4" w:space="0" w:color="auto"/>
            </w:tcBorders>
            <w:shd w:val="clear" w:color="auto" w:fill="auto"/>
            <w:hideMark/>
          </w:tcPr>
          <w:p w14:paraId="53F3C6F1" w14:textId="77777777" w:rsidR="00C30207" w:rsidRPr="00D60128" w:rsidRDefault="00C30207" w:rsidP="00585985">
            <w:pPr>
              <w:spacing w:after="0" w:line="240" w:lineRule="auto"/>
              <w:rPr>
                <w:rFonts w:ascii="Calibri" w:eastAsia="Times New Roman" w:hAnsi="Calibri" w:cs="Calibri"/>
                <w:color w:val="000000"/>
                <w:sz w:val="20"/>
                <w:szCs w:val="20"/>
                <w:lang w:eastAsia="en-CA"/>
              </w:rPr>
            </w:pPr>
            <w:r w:rsidRPr="00D60128">
              <w:rPr>
                <w:rFonts w:ascii="Calibri" w:eastAsia="Times New Roman" w:hAnsi="Calibri" w:cs="Calibri"/>
                <w:color w:val="000000"/>
                <w:sz w:val="20"/>
                <w:szCs w:val="20"/>
                <w:lang w:eastAsia="en-CA"/>
              </w:rPr>
              <w:t>ug/L</w:t>
            </w:r>
          </w:p>
        </w:tc>
      </w:tr>
      <w:tr w:rsidR="00C30207" w:rsidRPr="00D60128" w14:paraId="37086512" w14:textId="77777777" w:rsidTr="00585985">
        <w:trPr>
          <w:trHeight w:val="288"/>
          <w:jc w:val="center"/>
        </w:trPr>
        <w:tc>
          <w:tcPr>
            <w:tcW w:w="1300" w:type="dxa"/>
            <w:tcBorders>
              <w:top w:val="nil"/>
              <w:left w:val="single" w:sz="4" w:space="0" w:color="auto"/>
              <w:bottom w:val="single" w:sz="4" w:space="0" w:color="auto"/>
              <w:right w:val="single" w:sz="4" w:space="0" w:color="auto"/>
            </w:tcBorders>
            <w:shd w:val="clear" w:color="auto" w:fill="auto"/>
            <w:hideMark/>
          </w:tcPr>
          <w:p w14:paraId="621211BC" w14:textId="77777777" w:rsidR="00C30207" w:rsidRPr="00D60128" w:rsidRDefault="00C30207" w:rsidP="00585985">
            <w:pPr>
              <w:spacing w:after="0" w:line="240" w:lineRule="auto"/>
              <w:rPr>
                <w:rFonts w:ascii="Calibri" w:eastAsia="Times New Roman" w:hAnsi="Calibri" w:cs="Calibri"/>
                <w:color w:val="000000"/>
                <w:sz w:val="20"/>
                <w:szCs w:val="20"/>
                <w:lang w:eastAsia="en-CA"/>
              </w:rPr>
            </w:pPr>
            <w:r w:rsidRPr="00D60128">
              <w:rPr>
                <w:rFonts w:ascii="Calibri" w:eastAsia="Times New Roman" w:hAnsi="Calibri" w:cs="Calibri"/>
                <w:color w:val="000000"/>
                <w:sz w:val="20"/>
                <w:szCs w:val="20"/>
                <w:lang w:eastAsia="en-CA"/>
              </w:rPr>
              <w:t>PARTN</w:t>
            </w:r>
          </w:p>
        </w:tc>
        <w:tc>
          <w:tcPr>
            <w:tcW w:w="2338" w:type="dxa"/>
            <w:tcBorders>
              <w:top w:val="nil"/>
              <w:left w:val="nil"/>
              <w:bottom w:val="single" w:sz="4" w:space="0" w:color="auto"/>
              <w:right w:val="single" w:sz="4" w:space="0" w:color="auto"/>
            </w:tcBorders>
            <w:shd w:val="clear" w:color="auto" w:fill="auto"/>
            <w:hideMark/>
          </w:tcPr>
          <w:p w14:paraId="6A3F421F" w14:textId="77777777" w:rsidR="00C30207" w:rsidRPr="00D60128" w:rsidRDefault="00C30207" w:rsidP="00585985">
            <w:pPr>
              <w:spacing w:after="0" w:line="240" w:lineRule="auto"/>
              <w:rPr>
                <w:rFonts w:ascii="Calibri" w:eastAsia="Times New Roman" w:hAnsi="Calibri" w:cs="Calibri"/>
                <w:color w:val="000000"/>
                <w:sz w:val="20"/>
                <w:szCs w:val="20"/>
                <w:lang w:eastAsia="en-CA"/>
              </w:rPr>
            </w:pPr>
            <w:r w:rsidRPr="00D60128">
              <w:rPr>
                <w:rFonts w:ascii="Calibri" w:eastAsia="Times New Roman" w:hAnsi="Calibri" w:cs="Calibri"/>
                <w:color w:val="000000"/>
                <w:sz w:val="20"/>
                <w:szCs w:val="20"/>
                <w:lang w:eastAsia="en-CA"/>
              </w:rPr>
              <w:t>Nitrogen</w:t>
            </w:r>
          </w:p>
        </w:tc>
        <w:tc>
          <w:tcPr>
            <w:tcW w:w="939" w:type="dxa"/>
            <w:tcBorders>
              <w:top w:val="nil"/>
              <w:left w:val="nil"/>
              <w:bottom w:val="single" w:sz="4" w:space="0" w:color="auto"/>
              <w:right w:val="single" w:sz="4" w:space="0" w:color="auto"/>
            </w:tcBorders>
            <w:shd w:val="clear" w:color="auto" w:fill="auto"/>
            <w:hideMark/>
          </w:tcPr>
          <w:p w14:paraId="17D87D86" w14:textId="77777777" w:rsidR="00C30207" w:rsidRPr="00D60128" w:rsidRDefault="00C30207" w:rsidP="00585985">
            <w:pPr>
              <w:spacing w:after="0" w:line="240" w:lineRule="auto"/>
              <w:rPr>
                <w:rFonts w:ascii="Calibri" w:eastAsia="Times New Roman" w:hAnsi="Calibri" w:cs="Calibri"/>
                <w:color w:val="000000"/>
                <w:sz w:val="20"/>
                <w:szCs w:val="20"/>
                <w:lang w:eastAsia="en-CA"/>
              </w:rPr>
            </w:pPr>
            <w:r w:rsidRPr="00D60128">
              <w:rPr>
                <w:rFonts w:ascii="Calibri" w:eastAsia="Times New Roman" w:hAnsi="Calibri" w:cs="Calibri"/>
                <w:color w:val="000000"/>
                <w:sz w:val="20"/>
                <w:szCs w:val="20"/>
                <w:lang w:eastAsia="en-CA"/>
              </w:rPr>
              <w:t>as N</w:t>
            </w:r>
          </w:p>
        </w:tc>
        <w:tc>
          <w:tcPr>
            <w:tcW w:w="1340" w:type="dxa"/>
            <w:tcBorders>
              <w:top w:val="nil"/>
              <w:left w:val="nil"/>
              <w:bottom w:val="single" w:sz="4" w:space="0" w:color="auto"/>
              <w:right w:val="single" w:sz="4" w:space="0" w:color="auto"/>
            </w:tcBorders>
            <w:shd w:val="clear" w:color="auto" w:fill="auto"/>
            <w:hideMark/>
          </w:tcPr>
          <w:p w14:paraId="6754447C" w14:textId="3F82B91E" w:rsidR="00C30207" w:rsidRPr="00D60128" w:rsidRDefault="00E3238C" w:rsidP="00585985">
            <w:pPr>
              <w:spacing w:after="0" w:line="240" w:lineRule="auto"/>
              <w:rPr>
                <w:rFonts w:ascii="Calibri" w:eastAsia="Times New Roman" w:hAnsi="Calibri" w:cs="Calibri"/>
                <w:color w:val="000000"/>
                <w:sz w:val="20"/>
                <w:szCs w:val="20"/>
                <w:lang w:eastAsia="en-CA"/>
              </w:rPr>
            </w:pPr>
            <w:r w:rsidRPr="00E3238C">
              <w:rPr>
                <w:rFonts w:ascii="Calibri" w:eastAsia="Times New Roman" w:hAnsi="Calibri" w:cs="Calibri"/>
                <w:color w:val="000000"/>
                <w:sz w:val="20"/>
                <w:szCs w:val="20"/>
                <w:lang w:eastAsia="en-CA"/>
              </w:rPr>
              <w:t>Non-Filterable (Particle)</w:t>
            </w:r>
          </w:p>
        </w:tc>
        <w:tc>
          <w:tcPr>
            <w:tcW w:w="823" w:type="dxa"/>
            <w:tcBorders>
              <w:top w:val="nil"/>
              <w:left w:val="nil"/>
              <w:bottom w:val="single" w:sz="4" w:space="0" w:color="auto"/>
              <w:right w:val="single" w:sz="4" w:space="0" w:color="auto"/>
            </w:tcBorders>
            <w:shd w:val="clear" w:color="auto" w:fill="auto"/>
            <w:hideMark/>
          </w:tcPr>
          <w:p w14:paraId="26D43BD7" w14:textId="77777777" w:rsidR="00C30207" w:rsidRPr="00D60128" w:rsidRDefault="00C30207" w:rsidP="00585985">
            <w:pPr>
              <w:spacing w:after="0" w:line="240" w:lineRule="auto"/>
              <w:rPr>
                <w:rFonts w:ascii="Calibri" w:eastAsia="Times New Roman" w:hAnsi="Calibri" w:cs="Calibri"/>
                <w:color w:val="000000"/>
                <w:sz w:val="20"/>
                <w:szCs w:val="20"/>
                <w:lang w:eastAsia="en-CA"/>
              </w:rPr>
            </w:pPr>
            <w:r w:rsidRPr="00D60128">
              <w:rPr>
                <w:rFonts w:ascii="Calibri" w:eastAsia="Times New Roman" w:hAnsi="Calibri" w:cs="Calibri"/>
                <w:color w:val="000000"/>
                <w:sz w:val="20"/>
                <w:szCs w:val="20"/>
                <w:lang w:eastAsia="en-CA"/>
              </w:rPr>
              <w:t>ug/L</w:t>
            </w:r>
          </w:p>
        </w:tc>
      </w:tr>
      <w:tr w:rsidR="00C30207" w:rsidRPr="00D60128" w14:paraId="73717EB7" w14:textId="77777777" w:rsidTr="00585985">
        <w:trPr>
          <w:trHeight w:val="288"/>
          <w:jc w:val="center"/>
        </w:trPr>
        <w:tc>
          <w:tcPr>
            <w:tcW w:w="1300" w:type="dxa"/>
            <w:tcBorders>
              <w:top w:val="nil"/>
              <w:left w:val="single" w:sz="4" w:space="0" w:color="auto"/>
              <w:bottom w:val="single" w:sz="4" w:space="0" w:color="auto"/>
              <w:right w:val="single" w:sz="4" w:space="0" w:color="auto"/>
            </w:tcBorders>
            <w:shd w:val="clear" w:color="auto" w:fill="auto"/>
            <w:hideMark/>
          </w:tcPr>
          <w:p w14:paraId="581A45B2" w14:textId="77777777" w:rsidR="00C30207" w:rsidRPr="00D60128" w:rsidRDefault="00C30207" w:rsidP="00585985">
            <w:pPr>
              <w:spacing w:after="0" w:line="240" w:lineRule="auto"/>
              <w:rPr>
                <w:rFonts w:ascii="Calibri" w:eastAsia="Times New Roman" w:hAnsi="Calibri" w:cs="Calibri"/>
                <w:color w:val="000000"/>
                <w:sz w:val="20"/>
                <w:szCs w:val="20"/>
                <w:lang w:eastAsia="en-CA"/>
              </w:rPr>
            </w:pPr>
            <w:r w:rsidRPr="00D60128">
              <w:rPr>
                <w:rFonts w:ascii="Calibri" w:eastAsia="Times New Roman" w:hAnsi="Calibri" w:cs="Calibri"/>
                <w:color w:val="000000"/>
                <w:sz w:val="20"/>
                <w:szCs w:val="20"/>
                <w:lang w:eastAsia="en-CA"/>
              </w:rPr>
              <w:t>PARTP</w:t>
            </w:r>
          </w:p>
        </w:tc>
        <w:tc>
          <w:tcPr>
            <w:tcW w:w="2338" w:type="dxa"/>
            <w:tcBorders>
              <w:top w:val="nil"/>
              <w:left w:val="nil"/>
              <w:bottom w:val="single" w:sz="4" w:space="0" w:color="auto"/>
              <w:right w:val="single" w:sz="4" w:space="0" w:color="auto"/>
            </w:tcBorders>
            <w:shd w:val="clear" w:color="auto" w:fill="auto"/>
            <w:hideMark/>
          </w:tcPr>
          <w:p w14:paraId="02F0958F" w14:textId="77777777" w:rsidR="00C30207" w:rsidRPr="00D60128" w:rsidRDefault="00C30207" w:rsidP="00585985">
            <w:pPr>
              <w:spacing w:after="0" w:line="240" w:lineRule="auto"/>
              <w:rPr>
                <w:rFonts w:ascii="Calibri" w:eastAsia="Times New Roman" w:hAnsi="Calibri" w:cs="Calibri"/>
                <w:color w:val="000000"/>
                <w:sz w:val="20"/>
                <w:szCs w:val="20"/>
                <w:lang w:eastAsia="en-CA"/>
              </w:rPr>
            </w:pPr>
            <w:r w:rsidRPr="00D60128">
              <w:rPr>
                <w:rFonts w:ascii="Calibri" w:eastAsia="Times New Roman" w:hAnsi="Calibri" w:cs="Calibri"/>
                <w:color w:val="000000"/>
                <w:sz w:val="20"/>
                <w:szCs w:val="20"/>
                <w:lang w:eastAsia="en-CA"/>
              </w:rPr>
              <w:t>Phosphorus</w:t>
            </w:r>
          </w:p>
        </w:tc>
        <w:tc>
          <w:tcPr>
            <w:tcW w:w="939" w:type="dxa"/>
            <w:tcBorders>
              <w:top w:val="nil"/>
              <w:left w:val="nil"/>
              <w:bottom w:val="single" w:sz="4" w:space="0" w:color="auto"/>
              <w:right w:val="single" w:sz="4" w:space="0" w:color="auto"/>
            </w:tcBorders>
            <w:shd w:val="clear" w:color="auto" w:fill="auto"/>
            <w:hideMark/>
          </w:tcPr>
          <w:p w14:paraId="62A644E5" w14:textId="77777777" w:rsidR="00C30207" w:rsidRPr="00D60128" w:rsidRDefault="00C30207" w:rsidP="00585985">
            <w:pPr>
              <w:spacing w:after="0" w:line="240" w:lineRule="auto"/>
              <w:rPr>
                <w:rFonts w:ascii="Calibri" w:eastAsia="Times New Roman" w:hAnsi="Calibri" w:cs="Calibri"/>
                <w:color w:val="000000"/>
                <w:sz w:val="20"/>
                <w:szCs w:val="20"/>
                <w:lang w:eastAsia="en-CA"/>
              </w:rPr>
            </w:pPr>
            <w:r w:rsidRPr="00D60128">
              <w:rPr>
                <w:rFonts w:ascii="Calibri" w:eastAsia="Times New Roman" w:hAnsi="Calibri" w:cs="Calibri"/>
                <w:color w:val="000000"/>
                <w:sz w:val="20"/>
                <w:szCs w:val="20"/>
                <w:lang w:eastAsia="en-CA"/>
              </w:rPr>
              <w:t>as P</w:t>
            </w:r>
          </w:p>
        </w:tc>
        <w:tc>
          <w:tcPr>
            <w:tcW w:w="1340" w:type="dxa"/>
            <w:tcBorders>
              <w:top w:val="nil"/>
              <w:left w:val="nil"/>
              <w:bottom w:val="single" w:sz="4" w:space="0" w:color="auto"/>
              <w:right w:val="single" w:sz="4" w:space="0" w:color="auto"/>
            </w:tcBorders>
            <w:shd w:val="clear" w:color="auto" w:fill="auto"/>
            <w:hideMark/>
          </w:tcPr>
          <w:p w14:paraId="1FADFD02" w14:textId="3BE5352E" w:rsidR="00C30207" w:rsidRPr="00D60128" w:rsidRDefault="00E3238C" w:rsidP="00585985">
            <w:pPr>
              <w:spacing w:after="0" w:line="240" w:lineRule="auto"/>
              <w:rPr>
                <w:rFonts w:ascii="Calibri" w:eastAsia="Times New Roman" w:hAnsi="Calibri" w:cs="Calibri"/>
                <w:color w:val="000000"/>
                <w:sz w:val="20"/>
                <w:szCs w:val="20"/>
                <w:lang w:eastAsia="en-CA"/>
              </w:rPr>
            </w:pPr>
            <w:r w:rsidRPr="00E3238C">
              <w:rPr>
                <w:rFonts w:ascii="Calibri" w:eastAsia="Times New Roman" w:hAnsi="Calibri" w:cs="Calibri"/>
                <w:color w:val="000000"/>
                <w:sz w:val="20"/>
                <w:szCs w:val="20"/>
                <w:lang w:eastAsia="en-CA"/>
              </w:rPr>
              <w:t>Non-Filterable (Particle)</w:t>
            </w:r>
          </w:p>
        </w:tc>
        <w:tc>
          <w:tcPr>
            <w:tcW w:w="823" w:type="dxa"/>
            <w:tcBorders>
              <w:top w:val="nil"/>
              <w:left w:val="nil"/>
              <w:bottom w:val="single" w:sz="4" w:space="0" w:color="auto"/>
              <w:right w:val="single" w:sz="4" w:space="0" w:color="auto"/>
            </w:tcBorders>
            <w:shd w:val="clear" w:color="auto" w:fill="auto"/>
            <w:hideMark/>
          </w:tcPr>
          <w:p w14:paraId="70CFEAD9" w14:textId="77777777" w:rsidR="00C30207" w:rsidRPr="00D60128" w:rsidRDefault="00C30207" w:rsidP="00585985">
            <w:pPr>
              <w:spacing w:after="0" w:line="240" w:lineRule="auto"/>
              <w:rPr>
                <w:rFonts w:ascii="Calibri" w:eastAsia="Times New Roman" w:hAnsi="Calibri" w:cs="Calibri"/>
                <w:color w:val="000000"/>
                <w:sz w:val="20"/>
                <w:szCs w:val="20"/>
                <w:lang w:eastAsia="en-CA"/>
              </w:rPr>
            </w:pPr>
            <w:r w:rsidRPr="00D60128">
              <w:rPr>
                <w:rFonts w:ascii="Calibri" w:eastAsia="Times New Roman" w:hAnsi="Calibri" w:cs="Calibri"/>
                <w:color w:val="000000"/>
                <w:sz w:val="20"/>
                <w:szCs w:val="20"/>
                <w:lang w:eastAsia="en-CA"/>
              </w:rPr>
              <w:t>ug/L</w:t>
            </w:r>
          </w:p>
        </w:tc>
      </w:tr>
      <w:tr w:rsidR="00C30207" w:rsidRPr="00D60128" w14:paraId="2BEF0E5A" w14:textId="77777777" w:rsidTr="00585985">
        <w:trPr>
          <w:trHeight w:val="288"/>
          <w:jc w:val="center"/>
        </w:trPr>
        <w:tc>
          <w:tcPr>
            <w:tcW w:w="1300" w:type="dxa"/>
            <w:tcBorders>
              <w:top w:val="nil"/>
              <w:left w:val="single" w:sz="4" w:space="0" w:color="auto"/>
              <w:bottom w:val="single" w:sz="4" w:space="0" w:color="auto"/>
              <w:right w:val="single" w:sz="4" w:space="0" w:color="auto"/>
            </w:tcBorders>
            <w:shd w:val="clear" w:color="auto" w:fill="auto"/>
            <w:hideMark/>
          </w:tcPr>
          <w:p w14:paraId="6417244B" w14:textId="77777777" w:rsidR="00C30207" w:rsidRPr="00D60128" w:rsidRDefault="00C30207" w:rsidP="00585985">
            <w:pPr>
              <w:spacing w:after="0" w:line="240" w:lineRule="auto"/>
              <w:rPr>
                <w:rFonts w:ascii="Calibri" w:eastAsia="Times New Roman" w:hAnsi="Calibri" w:cs="Calibri"/>
                <w:color w:val="000000"/>
                <w:sz w:val="20"/>
                <w:szCs w:val="20"/>
                <w:lang w:eastAsia="en-CA"/>
              </w:rPr>
            </w:pPr>
            <w:r w:rsidRPr="00D60128">
              <w:rPr>
                <w:rFonts w:ascii="Calibri" w:eastAsia="Times New Roman" w:hAnsi="Calibri" w:cs="Calibri"/>
                <w:color w:val="000000"/>
                <w:sz w:val="20"/>
                <w:szCs w:val="20"/>
                <w:lang w:eastAsia="en-CA"/>
              </w:rPr>
              <w:t>PH</w:t>
            </w:r>
          </w:p>
        </w:tc>
        <w:tc>
          <w:tcPr>
            <w:tcW w:w="2338" w:type="dxa"/>
            <w:tcBorders>
              <w:top w:val="nil"/>
              <w:left w:val="nil"/>
              <w:bottom w:val="single" w:sz="4" w:space="0" w:color="auto"/>
              <w:right w:val="single" w:sz="4" w:space="0" w:color="auto"/>
            </w:tcBorders>
            <w:shd w:val="clear" w:color="auto" w:fill="auto"/>
            <w:hideMark/>
          </w:tcPr>
          <w:p w14:paraId="66D84E26" w14:textId="77777777" w:rsidR="00C30207" w:rsidRPr="00D60128" w:rsidRDefault="00C30207" w:rsidP="00585985">
            <w:pPr>
              <w:spacing w:after="0" w:line="240" w:lineRule="auto"/>
              <w:rPr>
                <w:rFonts w:ascii="Calibri" w:eastAsia="Times New Roman" w:hAnsi="Calibri" w:cs="Calibri"/>
                <w:color w:val="000000"/>
                <w:sz w:val="20"/>
                <w:szCs w:val="20"/>
                <w:lang w:eastAsia="en-CA"/>
              </w:rPr>
            </w:pPr>
            <w:r w:rsidRPr="00D60128">
              <w:rPr>
                <w:rFonts w:ascii="Calibri" w:eastAsia="Times New Roman" w:hAnsi="Calibri" w:cs="Calibri"/>
                <w:color w:val="000000"/>
                <w:sz w:val="20"/>
                <w:szCs w:val="20"/>
                <w:lang w:eastAsia="en-CA"/>
              </w:rPr>
              <w:t>pH</w:t>
            </w:r>
          </w:p>
        </w:tc>
        <w:tc>
          <w:tcPr>
            <w:tcW w:w="939" w:type="dxa"/>
            <w:tcBorders>
              <w:top w:val="nil"/>
              <w:left w:val="nil"/>
              <w:bottom w:val="single" w:sz="4" w:space="0" w:color="auto"/>
              <w:right w:val="single" w:sz="4" w:space="0" w:color="auto"/>
            </w:tcBorders>
            <w:shd w:val="clear" w:color="auto" w:fill="auto"/>
            <w:hideMark/>
          </w:tcPr>
          <w:p w14:paraId="133B0025" w14:textId="77777777" w:rsidR="00C30207" w:rsidRPr="00D60128" w:rsidRDefault="00C30207" w:rsidP="00585985">
            <w:pPr>
              <w:spacing w:after="0" w:line="240" w:lineRule="auto"/>
              <w:rPr>
                <w:rFonts w:ascii="Calibri" w:eastAsia="Times New Roman" w:hAnsi="Calibri" w:cs="Calibri"/>
                <w:color w:val="000000"/>
                <w:sz w:val="20"/>
                <w:szCs w:val="20"/>
                <w:lang w:eastAsia="en-CA"/>
              </w:rPr>
            </w:pPr>
            <w:r w:rsidRPr="00D60128">
              <w:rPr>
                <w:rFonts w:ascii="Calibri" w:eastAsia="Times New Roman" w:hAnsi="Calibri" w:cs="Calibri"/>
                <w:color w:val="000000"/>
                <w:sz w:val="20"/>
                <w:szCs w:val="20"/>
                <w:lang w:eastAsia="en-CA"/>
              </w:rPr>
              <w:t> </w:t>
            </w:r>
          </w:p>
        </w:tc>
        <w:tc>
          <w:tcPr>
            <w:tcW w:w="1340" w:type="dxa"/>
            <w:tcBorders>
              <w:top w:val="nil"/>
              <w:left w:val="nil"/>
              <w:bottom w:val="single" w:sz="4" w:space="0" w:color="auto"/>
              <w:right w:val="single" w:sz="4" w:space="0" w:color="auto"/>
            </w:tcBorders>
            <w:shd w:val="clear" w:color="auto" w:fill="auto"/>
            <w:hideMark/>
          </w:tcPr>
          <w:p w14:paraId="598133FA" w14:textId="77777777" w:rsidR="00C30207" w:rsidRPr="00D60128" w:rsidRDefault="00C30207" w:rsidP="00585985">
            <w:pPr>
              <w:spacing w:after="0" w:line="240" w:lineRule="auto"/>
              <w:rPr>
                <w:rFonts w:ascii="Calibri" w:eastAsia="Times New Roman" w:hAnsi="Calibri" w:cs="Calibri"/>
                <w:color w:val="000000"/>
                <w:sz w:val="20"/>
                <w:szCs w:val="20"/>
                <w:lang w:eastAsia="en-CA"/>
              </w:rPr>
            </w:pPr>
            <w:r w:rsidRPr="00D60128">
              <w:rPr>
                <w:rFonts w:ascii="Calibri" w:eastAsia="Times New Roman" w:hAnsi="Calibri" w:cs="Calibri"/>
                <w:color w:val="000000"/>
                <w:sz w:val="20"/>
                <w:szCs w:val="20"/>
                <w:lang w:eastAsia="en-CA"/>
              </w:rPr>
              <w:t>Unfiltered</w:t>
            </w:r>
          </w:p>
        </w:tc>
        <w:tc>
          <w:tcPr>
            <w:tcW w:w="823" w:type="dxa"/>
            <w:tcBorders>
              <w:top w:val="nil"/>
              <w:left w:val="nil"/>
              <w:bottom w:val="single" w:sz="4" w:space="0" w:color="auto"/>
              <w:right w:val="single" w:sz="4" w:space="0" w:color="auto"/>
            </w:tcBorders>
            <w:shd w:val="clear" w:color="auto" w:fill="auto"/>
            <w:hideMark/>
          </w:tcPr>
          <w:p w14:paraId="4CB3E1ED" w14:textId="77777777" w:rsidR="00C30207" w:rsidRPr="00D60128" w:rsidRDefault="00C30207" w:rsidP="00585985">
            <w:pPr>
              <w:spacing w:after="0" w:line="240" w:lineRule="auto"/>
              <w:rPr>
                <w:rFonts w:ascii="Calibri" w:eastAsia="Times New Roman" w:hAnsi="Calibri" w:cs="Calibri"/>
                <w:color w:val="000000"/>
                <w:sz w:val="20"/>
                <w:szCs w:val="20"/>
                <w:lang w:eastAsia="en-CA"/>
              </w:rPr>
            </w:pPr>
            <w:r w:rsidRPr="00D60128">
              <w:rPr>
                <w:rFonts w:ascii="Calibri" w:eastAsia="Times New Roman" w:hAnsi="Calibri" w:cs="Calibri"/>
                <w:color w:val="000000"/>
                <w:sz w:val="20"/>
                <w:szCs w:val="20"/>
                <w:lang w:eastAsia="en-CA"/>
              </w:rPr>
              <w:t> </w:t>
            </w:r>
          </w:p>
        </w:tc>
      </w:tr>
      <w:tr w:rsidR="00C30207" w:rsidRPr="00D60128" w14:paraId="35218FBC" w14:textId="77777777" w:rsidTr="00585985">
        <w:trPr>
          <w:trHeight w:val="774"/>
          <w:jc w:val="center"/>
        </w:trPr>
        <w:tc>
          <w:tcPr>
            <w:tcW w:w="1300" w:type="dxa"/>
            <w:tcBorders>
              <w:top w:val="nil"/>
              <w:left w:val="single" w:sz="4" w:space="0" w:color="auto"/>
              <w:bottom w:val="single" w:sz="4" w:space="0" w:color="auto"/>
              <w:right w:val="single" w:sz="4" w:space="0" w:color="auto"/>
            </w:tcBorders>
            <w:shd w:val="clear" w:color="auto" w:fill="auto"/>
            <w:hideMark/>
          </w:tcPr>
          <w:p w14:paraId="0D065097" w14:textId="77777777" w:rsidR="00C30207" w:rsidRPr="00D60128" w:rsidRDefault="00C30207" w:rsidP="00585985">
            <w:pPr>
              <w:spacing w:after="0" w:line="240" w:lineRule="auto"/>
              <w:rPr>
                <w:rFonts w:ascii="Calibri" w:eastAsia="Times New Roman" w:hAnsi="Calibri" w:cs="Calibri"/>
                <w:color w:val="000000"/>
                <w:sz w:val="20"/>
                <w:szCs w:val="20"/>
                <w:lang w:eastAsia="en-CA"/>
              </w:rPr>
            </w:pPr>
            <w:r w:rsidRPr="00D60128">
              <w:rPr>
                <w:rFonts w:ascii="Calibri" w:eastAsia="Times New Roman" w:hAnsi="Calibri" w:cs="Calibri"/>
                <w:color w:val="000000"/>
                <w:sz w:val="20"/>
                <w:szCs w:val="20"/>
                <w:lang w:eastAsia="en-CA"/>
              </w:rPr>
              <w:t>S275-295</w:t>
            </w:r>
          </w:p>
        </w:tc>
        <w:tc>
          <w:tcPr>
            <w:tcW w:w="2338" w:type="dxa"/>
            <w:tcBorders>
              <w:top w:val="nil"/>
              <w:left w:val="nil"/>
              <w:bottom w:val="single" w:sz="4" w:space="0" w:color="auto"/>
              <w:right w:val="single" w:sz="4" w:space="0" w:color="auto"/>
            </w:tcBorders>
            <w:shd w:val="clear" w:color="auto" w:fill="auto"/>
            <w:hideMark/>
          </w:tcPr>
          <w:p w14:paraId="464E65AE" w14:textId="77777777" w:rsidR="00C30207" w:rsidRPr="00D60128" w:rsidRDefault="00C30207" w:rsidP="00585985">
            <w:pPr>
              <w:spacing w:after="0" w:line="240" w:lineRule="auto"/>
              <w:rPr>
                <w:rFonts w:ascii="Calibri" w:eastAsia="Times New Roman" w:hAnsi="Calibri" w:cs="Calibri"/>
                <w:color w:val="000000"/>
                <w:sz w:val="20"/>
                <w:szCs w:val="20"/>
                <w:lang w:eastAsia="en-CA"/>
              </w:rPr>
            </w:pPr>
            <w:r w:rsidRPr="00D60128">
              <w:rPr>
                <w:rFonts w:ascii="Calibri" w:eastAsia="Times New Roman" w:hAnsi="Calibri" w:cs="Calibri"/>
                <w:color w:val="000000"/>
                <w:sz w:val="20"/>
                <w:szCs w:val="20"/>
                <w:lang w:eastAsia="en-CA"/>
              </w:rPr>
              <w:t>Log transformed spectral slope of UV absorbance from 275 nm to 295 nm</w:t>
            </w:r>
          </w:p>
        </w:tc>
        <w:tc>
          <w:tcPr>
            <w:tcW w:w="939" w:type="dxa"/>
            <w:tcBorders>
              <w:top w:val="nil"/>
              <w:left w:val="nil"/>
              <w:bottom w:val="single" w:sz="4" w:space="0" w:color="auto"/>
              <w:right w:val="single" w:sz="4" w:space="0" w:color="auto"/>
            </w:tcBorders>
            <w:shd w:val="clear" w:color="auto" w:fill="auto"/>
            <w:hideMark/>
          </w:tcPr>
          <w:p w14:paraId="489FA039" w14:textId="77777777" w:rsidR="00C30207" w:rsidRPr="00D60128" w:rsidRDefault="00C30207" w:rsidP="00585985">
            <w:pPr>
              <w:spacing w:after="0" w:line="240" w:lineRule="auto"/>
              <w:rPr>
                <w:rFonts w:ascii="Calibri" w:eastAsia="Times New Roman" w:hAnsi="Calibri" w:cs="Calibri"/>
                <w:color w:val="000000"/>
                <w:sz w:val="20"/>
                <w:szCs w:val="20"/>
                <w:lang w:eastAsia="en-CA"/>
              </w:rPr>
            </w:pPr>
            <w:r w:rsidRPr="00D60128">
              <w:rPr>
                <w:rFonts w:ascii="Calibri" w:eastAsia="Times New Roman" w:hAnsi="Calibri" w:cs="Calibri"/>
                <w:color w:val="000000"/>
                <w:sz w:val="20"/>
                <w:szCs w:val="20"/>
                <w:lang w:eastAsia="en-CA"/>
              </w:rPr>
              <w:t> </w:t>
            </w:r>
          </w:p>
        </w:tc>
        <w:tc>
          <w:tcPr>
            <w:tcW w:w="1340" w:type="dxa"/>
            <w:tcBorders>
              <w:top w:val="nil"/>
              <w:left w:val="nil"/>
              <w:bottom w:val="single" w:sz="4" w:space="0" w:color="auto"/>
              <w:right w:val="single" w:sz="4" w:space="0" w:color="auto"/>
            </w:tcBorders>
            <w:shd w:val="clear" w:color="auto" w:fill="auto"/>
            <w:hideMark/>
          </w:tcPr>
          <w:p w14:paraId="2ED286A5" w14:textId="4DDFF2EC" w:rsidR="00C30207" w:rsidRPr="00D60128" w:rsidRDefault="008F132F" w:rsidP="00585985">
            <w:pPr>
              <w:spacing w:after="0" w:line="240" w:lineRule="auto"/>
              <w:rPr>
                <w:rFonts w:ascii="Calibri" w:eastAsia="Times New Roman" w:hAnsi="Calibri" w:cs="Calibri"/>
                <w:color w:val="000000"/>
                <w:sz w:val="20"/>
                <w:szCs w:val="20"/>
                <w:lang w:eastAsia="en-CA"/>
              </w:rPr>
            </w:pPr>
            <w:r w:rsidRPr="00D60128">
              <w:rPr>
                <w:rFonts w:ascii="Calibri" w:eastAsia="Times New Roman" w:hAnsi="Calibri" w:cs="Calibri"/>
                <w:color w:val="000000"/>
                <w:sz w:val="20"/>
                <w:szCs w:val="20"/>
                <w:lang w:eastAsia="en-CA"/>
              </w:rPr>
              <w:t>Filter</w:t>
            </w:r>
            <w:r>
              <w:rPr>
                <w:rFonts w:ascii="Calibri" w:eastAsia="Times New Roman" w:hAnsi="Calibri" w:cs="Calibri"/>
                <w:color w:val="000000"/>
                <w:sz w:val="20"/>
                <w:szCs w:val="20"/>
                <w:lang w:eastAsia="en-CA"/>
              </w:rPr>
              <w:t>able</w:t>
            </w:r>
          </w:p>
        </w:tc>
        <w:tc>
          <w:tcPr>
            <w:tcW w:w="823" w:type="dxa"/>
            <w:tcBorders>
              <w:top w:val="nil"/>
              <w:left w:val="nil"/>
              <w:bottom w:val="single" w:sz="4" w:space="0" w:color="auto"/>
              <w:right w:val="single" w:sz="4" w:space="0" w:color="auto"/>
            </w:tcBorders>
            <w:shd w:val="clear" w:color="auto" w:fill="auto"/>
            <w:hideMark/>
          </w:tcPr>
          <w:p w14:paraId="5D843CE9" w14:textId="77777777" w:rsidR="00C30207" w:rsidRPr="00D60128" w:rsidRDefault="00C30207" w:rsidP="00585985">
            <w:pPr>
              <w:spacing w:after="0" w:line="240" w:lineRule="auto"/>
              <w:rPr>
                <w:rFonts w:ascii="Calibri" w:eastAsia="Times New Roman" w:hAnsi="Calibri" w:cs="Calibri"/>
                <w:color w:val="000000"/>
                <w:sz w:val="20"/>
                <w:szCs w:val="20"/>
                <w:lang w:eastAsia="en-CA"/>
              </w:rPr>
            </w:pPr>
            <w:r w:rsidRPr="00D60128">
              <w:rPr>
                <w:rFonts w:ascii="Calibri" w:eastAsia="Times New Roman" w:hAnsi="Calibri" w:cs="Calibri"/>
                <w:color w:val="000000"/>
                <w:sz w:val="20"/>
                <w:szCs w:val="20"/>
                <w:lang w:eastAsia="en-CA"/>
              </w:rPr>
              <w:t> </w:t>
            </w:r>
          </w:p>
        </w:tc>
      </w:tr>
      <w:tr w:rsidR="00C30207" w:rsidRPr="00D60128" w14:paraId="331B62D0" w14:textId="77777777" w:rsidTr="00585985">
        <w:trPr>
          <w:trHeight w:val="774"/>
          <w:jc w:val="center"/>
        </w:trPr>
        <w:tc>
          <w:tcPr>
            <w:tcW w:w="1300" w:type="dxa"/>
            <w:tcBorders>
              <w:top w:val="nil"/>
              <w:left w:val="single" w:sz="4" w:space="0" w:color="auto"/>
              <w:bottom w:val="single" w:sz="4" w:space="0" w:color="auto"/>
              <w:right w:val="single" w:sz="4" w:space="0" w:color="auto"/>
            </w:tcBorders>
            <w:shd w:val="clear" w:color="auto" w:fill="auto"/>
            <w:hideMark/>
          </w:tcPr>
          <w:p w14:paraId="6393F803" w14:textId="77777777" w:rsidR="00C30207" w:rsidRPr="00D60128" w:rsidRDefault="00C30207" w:rsidP="00585985">
            <w:pPr>
              <w:spacing w:after="0" w:line="240" w:lineRule="auto"/>
              <w:rPr>
                <w:rFonts w:ascii="Calibri" w:eastAsia="Times New Roman" w:hAnsi="Calibri" w:cs="Calibri"/>
                <w:color w:val="000000"/>
                <w:sz w:val="20"/>
                <w:szCs w:val="20"/>
                <w:lang w:eastAsia="en-CA"/>
              </w:rPr>
            </w:pPr>
            <w:r w:rsidRPr="00D60128">
              <w:rPr>
                <w:rFonts w:ascii="Calibri" w:eastAsia="Times New Roman" w:hAnsi="Calibri" w:cs="Calibri"/>
                <w:color w:val="000000"/>
                <w:sz w:val="20"/>
                <w:szCs w:val="20"/>
                <w:lang w:eastAsia="en-CA"/>
              </w:rPr>
              <w:t>S350-400</w:t>
            </w:r>
          </w:p>
        </w:tc>
        <w:tc>
          <w:tcPr>
            <w:tcW w:w="2338" w:type="dxa"/>
            <w:tcBorders>
              <w:top w:val="nil"/>
              <w:left w:val="nil"/>
              <w:bottom w:val="single" w:sz="4" w:space="0" w:color="auto"/>
              <w:right w:val="single" w:sz="4" w:space="0" w:color="auto"/>
            </w:tcBorders>
            <w:shd w:val="clear" w:color="auto" w:fill="auto"/>
            <w:hideMark/>
          </w:tcPr>
          <w:p w14:paraId="3E9E6754" w14:textId="77777777" w:rsidR="00C30207" w:rsidRPr="00D60128" w:rsidRDefault="00C30207" w:rsidP="00585985">
            <w:pPr>
              <w:spacing w:after="0" w:line="240" w:lineRule="auto"/>
              <w:rPr>
                <w:rFonts w:ascii="Calibri" w:eastAsia="Times New Roman" w:hAnsi="Calibri" w:cs="Calibri"/>
                <w:color w:val="000000"/>
                <w:sz w:val="20"/>
                <w:szCs w:val="20"/>
                <w:lang w:eastAsia="en-CA"/>
              </w:rPr>
            </w:pPr>
            <w:r w:rsidRPr="00D60128">
              <w:rPr>
                <w:rFonts w:ascii="Calibri" w:eastAsia="Times New Roman" w:hAnsi="Calibri" w:cs="Calibri"/>
                <w:color w:val="000000"/>
                <w:sz w:val="20"/>
                <w:szCs w:val="20"/>
                <w:lang w:eastAsia="en-CA"/>
              </w:rPr>
              <w:t>Log transformed spectral slope of UV absorbance from 350 nm to 400 nm</w:t>
            </w:r>
          </w:p>
        </w:tc>
        <w:tc>
          <w:tcPr>
            <w:tcW w:w="939" w:type="dxa"/>
            <w:tcBorders>
              <w:top w:val="nil"/>
              <w:left w:val="nil"/>
              <w:bottom w:val="single" w:sz="4" w:space="0" w:color="auto"/>
              <w:right w:val="single" w:sz="4" w:space="0" w:color="auto"/>
            </w:tcBorders>
            <w:shd w:val="clear" w:color="auto" w:fill="auto"/>
            <w:hideMark/>
          </w:tcPr>
          <w:p w14:paraId="5DEECBFE" w14:textId="77777777" w:rsidR="00C30207" w:rsidRPr="00D60128" w:rsidRDefault="00C30207" w:rsidP="00585985">
            <w:pPr>
              <w:spacing w:after="0" w:line="240" w:lineRule="auto"/>
              <w:rPr>
                <w:rFonts w:ascii="Calibri" w:eastAsia="Times New Roman" w:hAnsi="Calibri" w:cs="Calibri"/>
                <w:color w:val="000000"/>
                <w:sz w:val="20"/>
                <w:szCs w:val="20"/>
                <w:lang w:eastAsia="en-CA"/>
              </w:rPr>
            </w:pPr>
            <w:r w:rsidRPr="00D60128">
              <w:rPr>
                <w:rFonts w:ascii="Calibri" w:eastAsia="Times New Roman" w:hAnsi="Calibri" w:cs="Calibri"/>
                <w:color w:val="000000"/>
                <w:sz w:val="20"/>
                <w:szCs w:val="20"/>
                <w:lang w:eastAsia="en-CA"/>
              </w:rPr>
              <w:t> </w:t>
            </w:r>
          </w:p>
        </w:tc>
        <w:tc>
          <w:tcPr>
            <w:tcW w:w="1340" w:type="dxa"/>
            <w:tcBorders>
              <w:top w:val="nil"/>
              <w:left w:val="nil"/>
              <w:bottom w:val="single" w:sz="4" w:space="0" w:color="auto"/>
              <w:right w:val="single" w:sz="4" w:space="0" w:color="auto"/>
            </w:tcBorders>
            <w:shd w:val="clear" w:color="auto" w:fill="auto"/>
            <w:hideMark/>
          </w:tcPr>
          <w:p w14:paraId="2D14BE3E" w14:textId="2E2FE07A" w:rsidR="00C30207" w:rsidRPr="00D60128" w:rsidRDefault="008F132F" w:rsidP="00585985">
            <w:pPr>
              <w:spacing w:after="0" w:line="240" w:lineRule="auto"/>
              <w:rPr>
                <w:rFonts w:ascii="Calibri" w:eastAsia="Times New Roman" w:hAnsi="Calibri" w:cs="Calibri"/>
                <w:color w:val="000000"/>
                <w:sz w:val="20"/>
                <w:szCs w:val="20"/>
                <w:lang w:eastAsia="en-CA"/>
              </w:rPr>
            </w:pPr>
            <w:r w:rsidRPr="00D60128">
              <w:rPr>
                <w:rFonts w:ascii="Calibri" w:eastAsia="Times New Roman" w:hAnsi="Calibri" w:cs="Calibri"/>
                <w:color w:val="000000"/>
                <w:sz w:val="20"/>
                <w:szCs w:val="20"/>
                <w:lang w:eastAsia="en-CA"/>
              </w:rPr>
              <w:t>Filter</w:t>
            </w:r>
            <w:r>
              <w:rPr>
                <w:rFonts w:ascii="Calibri" w:eastAsia="Times New Roman" w:hAnsi="Calibri" w:cs="Calibri"/>
                <w:color w:val="000000"/>
                <w:sz w:val="20"/>
                <w:szCs w:val="20"/>
                <w:lang w:eastAsia="en-CA"/>
              </w:rPr>
              <w:t>able</w:t>
            </w:r>
          </w:p>
        </w:tc>
        <w:tc>
          <w:tcPr>
            <w:tcW w:w="823" w:type="dxa"/>
            <w:tcBorders>
              <w:top w:val="nil"/>
              <w:left w:val="nil"/>
              <w:bottom w:val="single" w:sz="4" w:space="0" w:color="auto"/>
              <w:right w:val="single" w:sz="4" w:space="0" w:color="auto"/>
            </w:tcBorders>
            <w:shd w:val="clear" w:color="auto" w:fill="auto"/>
            <w:hideMark/>
          </w:tcPr>
          <w:p w14:paraId="0FD32ABE" w14:textId="77777777" w:rsidR="00C30207" w:rsidRPr="00D60128" w:rsidRDefault="00C30207" w:rsidP="00585985">
            <w:pPr>
              <w:spacing w:after="0" w:line="240" w:lineRule="auto"/>
              <w:rPr>
                <w:rFonts w:ascii="Calibri" w:eastAsia="Times New Roman" w:hAnsi="Calibri" w:cs="Calibri"/>
                <w:color w:val="000000"/>
                <w:sz w:val="20"/>
                <w:szCs w:val="20"/>
                <w:lang w:eastAsia="en-CA"/>
              </w:rPr>
            </w:pPr>
            <w:r w:rsidRPr="00D60128">
              <w:rPr>
                <w:rFonts w:ascii="Calibri" w:eastAsia="Times New Roman" w:hAnsi="Calibri" w:cs="Calibri"/>
                <w:color w:val="000000"/>
                <w:sz w:val="20"/>
                <w:szCs w:val="20"/>
                <w:lang w:eastAsia="en-CA"/>
              </w:rPr>
              <w:t> </w:t>
            </w:r>
          </w:p>
        </w:tc>
      </w:tr>
      <w:tr w:rsidR="00C30207" w:rsidRPr="00D60128" w14:paraId="5B23BAA6" w14:textId="77777777" w:rsidTr="00585985">
        <w:trPr>
          <w:trHeight w:val="288"/>
          <w:jc w:val="center"/>
        </w:trPr>
        <w:tc>
          <w:tcPr>
            <w:tcW w:w="1300" w:type="dxa"/>
            <w:tcBorders>
              <w:top w:val="nil"/>
              <w:left w:val="single" w:sz="4" w:space="0" w:color="auto"/>
              <w:bottom w:val="single" w:sz="4" w:space="0" w:color="auto"/>
              <w:right w:val="single" w:sz="4" w:space="0" w:color="auto"/>
            </w:tcBorders>
            <w:shd w:val="clear" w:color="auto" w:fill="auto"/>
            <w:hideMark/>
          </w:tcPr>
          <w:p w14:paraId="3CAA8A59" w14:textId="77777777" w:rsidR="00C30207" w:rsidRPr="00D60128" w:rsidRDefault="00C30207" w:rsidP="00585985">
            <w:pPr>
              <w:spacing w:after="0" w:line="240" w:lineRule="auto"/>
              <w:rPr>
                <w:rFonts w:ascii="Calibri" w:eastAsia="Times New Roman" w:hAnsi="Calibri" w:cs="Calibri"/>
                <w:color w:val="000000"/>
                <w:sz w:val="20"/>
                <w:szCs w:val="20"/>
                <w:lang w:eastAsia="en-CA"/>
              </w:rPr>
            </w:pPr>
            <w:r w:rsidRPr="00D60128">
              <w:rPr>
                <w:rFonts w:ascii="Calibri" w:eastAsia="Times New Roman" w:hAnsi="Calibri" w:cs="Calibri"/>
                <w:color w:val="000000"/>
                <w:sz w:val="20"/>
                <w:szCs w:val="20"/>
                <w:lang w:eastAsia="en-CA"/>
              </w:rPr>
              <w:t>SO4</w:t>
            </w:r>
          </w:p>
        </w:tc>
        <w:tc>
          <w:tcPr>
            <w:tcW w:w="2338" w:type="dxa"/>
            <w:tcBorders>
              <w:top w:val="nil"/>
              <w:left w:val="nil"/>
              <w:bottom w:val="single" w:sz="4" w:space="0" w:color="auto"/>
              <w:right w:val="single" w:sz="4" w:space="0" w:color="auto"/>
            </w:tcBorders>
            <w:shd w:val="clear" w:color="auto" w:fill="auto"/>
            <w:hideMark/>
          </w:tcPr>
          <w:p w14:paraId="758A486D" w14:textId="77777777" w:rsidR="00C30207" w:rsidRPr="00D60128" w:rsidRDefault="00C30207" w:rsidP="00585985">
            <w:pPr>
              <w:spacing w:after="0" w:line="240" w:lineRule="auto"/>
              <w:rPr>
                <w:rFonts w:ascii="Calibri" w:eastAsia="Times New Roman" w:hAnsi="Calibri" w:cs="Calibri"/>
                <w:color w:val="000000"/>
                <w:sz w:val="20"/>
                <w:szCs w:val="20"/>
                <w:lang w:eastAsia="en-CA"/>
              </w:rPr>
            </w:pPr>
            <w:r w:rsidRPr="00D60128">
              <w:rPr>
                <w:rFonts w:ascii="Calibri" w:eastAsia="Times New Roman" w:hAnsi="Calibri" w:cs="Calibri"/>
                <w:color w:val="000000"/>
                <w:sz w:val="20"/>
                <w:szCs w:val="20"/>
                <w:lang w:eastAsia="en-CA"/>
              </w:rPr>
              <w:t>Sulfate</w:t>
            </w:r>
          </w:p>
        </w:tc>
        <w:tc>
          <w:tcPr>
            <w:tcW w:w="939" w:type="dxa"/>
            <w:tcBorders>
              <w:top w:val="nil"/>
              <w:left w:val="nil"/>
              <w:bottom w:val="single" w:sz="4" w:space="0" w:color="auto"/>
              <w:right w:val="single" w:sz="4" w:space="0" w:color="auto"/>
            </w:tcBorders>
            <w:shd w:val="clear" w:color="auto" w:fill="auto"/>
            <w:hideMark/>
          </w:tcPr>
          <w:p w14:paraId="55098478" w14:textId="77777777" w:rsidR="00C30207" w:rsidRPr="00D60128" w:rsidRDefault="00C30207" w:rsidP="00585985">
            <w:pPr>
              <w:spacing w:after="0" w:line="240" w:lineRule="auto"/>
              <w:rPr>
                <w:rFonts w:ascii="Calibri" w:eastAsia="Times New Roman" w:hAnsi="Calibri" w:cs="Calibri"/>
                <w:color w:val="000000"/>
                <w:sz w:val="20"/>
                <w:szCs w:val="20"/>
                <w:lang w:eastAsia="en-CA"/>
              </w:rPr>
            </w:pPr>
            <w:r w:rsidRPr="00D60128">
              <w:rPr>
                <w:rFonts w:ascii="Calibri" w:eastAsia="Times New Roman" w:hAnsi="Calibri" w:cs="Calibri"/>
                <w:color w:val="000000"/>
                <w:sz w:val="20"/>
                <w:szCs w:val="20"/>
                <w:lang w:eastAsia="en-CA"/>
              </w:rPr>
              <w:t>as SO4</w:t>
            </w:r>
          </w:p>
        </w:tc>
        <w:tc>
          <w:tcPr>
            <w:tcW w:w="1340" w:type="dxa"/>
            <w:tcBorders>
              <w:top w:val="nil"/>
              <w:left w:val="nil"/>
              <w:bottom w:val="single" w:sz="4" w:space="0" w:color="auto"/>
              <w:right w:val="single" w:sz="4" w:space="0" w:color="auto"/>
            </w:tcBorders>
            <w:shd w:val="clear" w:color="auto" w:fill="auto"/>
            <w:hideMark/>
          </w:tcPr>
          <w:p w14:paraId="692BC7A2" w14:textId="50AD0D55" w:rsidR="00C30207" w:rsidRPr="00D60128" w:rsidRDefault="008F132F" w:rsidP="00585985">
            <w:pPr>
              <w:spacing w:after="0" w:line="240" w:lineRule="auto"/>
              <w:rPr>
                <w:rFonts w:ascii="Calibri" w:eastAsia="Times New Roman" w:hAnsi="Calibri" w:cs="Calibri"/>
                <w:color w:val="000000"/>
                <w:sz w:val="20"/>
                <w:szCs w:val="20"/>
                <w:lang w:eastAsia="en-CA"/>
              </w:rPr>
            </w:pPr>
            <w:r w:rsidRPr="00D60128">
              <w:rPr>
                <w:rFonts w:ascii="Calibri" w:eastAsia="Times New Roman" w:hAnsi="Calibri" w:cs="Calibri"/>
                <w:color w:val="000000"/>
                <w:sz w:val="20"/>
                <w:szCs w:val="20"/>
                <w:lang w:eastAsia="en-CA"/>
              </w:rPr>
              <w:t>Filter</w:t>
            </w:r>
            <w:r>
              <w:rPr>
                <w:rFonts w:ascii="Calibri" w:eastAsia="Times New Roman" w:hAnsi="Calibri" w:cs="Calibri"/>
                <w:color w:val="000000"/>
                <w:sz w:val="20"/>
                <w:szCs w:val="20"/>
                <w:lang w:eastAsia="en-CA"/>
              </w:rPr>
              <w:t>able</w:t>
            </w:r>
          </w:p>
        </w:tc>
        <w:tc>
          <w:tcPr>
            <w:tcW w:w="823" w:type="dxa"/>
            <w:tcBorders>
              <w:top w:val="nil"/>
              <w:left w:val="nil"/>
              <w:bottom w:val="single" w:sz="4" w:space="0" w:color="auto"/>
              <w:right w:val="single" w:sz="4" w:space="0" w:color="auto"/>
            </w:tcBorders>
            <w:shd w:val="clear" w:color="auto" w:fill="auto"/>
            <w:hideMark/>
          </w:tcPr>
          <w:p w14:paraId="4F967C19" w14:textId="77777777" w:rsidR="00C30207" w:rsidRPr="00D60128" w:rsidRDefault="00C30207" w:rsidP="00585985">
            <w:pPr>
              <w:spacing w:after="0" w:line="240" w:lineRule="auto"/>
              <w:rPr>
                <w:rFonts w:ascii="Calibri" w:eastAsia="Times New Roman" w:hAnsi="Calibri" w:cs="Calibri"/>
                <w:color w:val="000000"/>
                <w:sz w:val="20"/>
                <w:szCs w:val="20"/>
                <w:lang w:eastAsia="en-CA"/>
              </w:rPr>
            </w:pPr>
            <w:r w:rsidRPr="00D60128">
              <w:rPr>
                <w:rFonts w:ascii="Calibri" w:eastAsia="Times New Roman" w:hAnsi="Calibri" w:cs="Calibri"/>
                <w:color w:val="000000"/>
                <w:sz w:val="20"/>
                <w:szCs w:val="20"/>
                <w:lang w:eastAsia="en-CA"/>
              </w:rPr>
              <w:t>mg/L</w:t>
            </w:r>
          </w:p>
        </w:tc>
      </w:tr>
      <w:tr w:rsidR="00C30207" w:rsidRPr="00D60128" w14:paraId="346B9016" w14:textId="77777777" w:rsidTr="00585985">
        <w:trPr>
          <w:trHeight w:val="288"/>
          <w:jc w:val="center"/>
        </w:trPr>
        <w:tc>
          <w:tcPr>
            <w:tcW w:w="1300" w:type="dxa"/>
            <w:tcBorders>
              <w:top w:val="nil"/>
              <w:left w:val="single" w:sz="4" w:space="0" w:color="auto"/>
              <w:bottom w:val="single" w:sz="4" w:space="0" w:color="auto"/>
              <w:right w:val="single" w:sz="4" w:space="0" w:color="auto"/>
            </w:tcBorders>
            <w:shd w:val="clear" w:color="auto" w:fill="auto"/>
            <w:hideMark/>
          </w:tcPr>
          <w:p w14:paraId="04BC5DE8" w14:textId="77777777" w:rsidR="00C30207" w:rsidRPr="00D60128" w:rsidRDefault="00C30207" w:rsidP="00585985">
            <w:pPr>
              <w:spacing w:after="0" w:line="240" w:lineRule="auto"/>
              <w:rPr>
                <w:rFonts w:ascii="Calibri" w:eastAsia="Times New Roman" w:hAnsi="Calibri" w:cs="Calibri"/>
                <w:color w:val="000000"/>
                <w:sz w:val="20"/>
                <w:szCs w:val="20"/>
                <w:lang w:eastAsia="en-CA"/>
              </w:rPr>
            </w:pPr>
            <w:r w:rsidRPr="00D60128">
              <w:rPr>
                <w:rFonts w:ascii="Calibri" w:eastAsia="Times New Roman" w:hAnsi="Calibri" w:cs="Calibri"/>
                <w:color w:val="000000"/>
                <w:sz w:val="20"/>
                <w:szCs w:val="20"/>
                <w:lang w:eastAsia="en-CA"/>
              </w:rPr>
              <w:t>SR</w:t>
            </w:r>
          </w:p>
        </w:tc>
        <w:tc>
          <w:tcPr>
            <w:tcW w:w="2338" w:type="dxa"/>
            <w:tcBorders>
              <w:top w:val="nil"/>
              <w:left w:val="nil"/>
              <w:bottom w:val="single" w:sz="4" w:space="0" w:color="auto"/>
              <w:right w:val="single" w:sz="4" w:space="0" w:color="auto"/>
            </w:tcBorders>
            <w:shd w:val="clear" w:color="auto" w:fill="auto"/>
            <w:hideMark/>
          </w:tcPr>
          <w:p w14:paraId="496B3A76" w14:textId="77777777" w:rsidR="00C30207" w:rsidRPr="00D60128" w:rsidRDefault="00C30207" w:rsidP="00585985">
            <w:pPr>
              <w:spacing w:after="0" w:line="240" w:lineRule="auto"/>
              <w:rPr>
                <w:rFonts w:ascii="Calibri" w:eastAsia="Times New Roman" w:hAnsi="Calibri" w:cs="Calibri"/>
                <w:color w:val="000000"/>
                <w:sz w:val="20"/>
                <w:szCs w:val="20"/>
                <w:lang w:eastAsia="en-CA"/>
              </w:rPr>
            </w:pPr>
            <w:r w:rsidRPr="00D60128">
              <w:rPr>
                <w:rFonts w:ascii="Calibri" w:eastAsia="Times New Roman" w:hAnsi="Calibri" w:cs="Calibri"/>
                <w:color w:val="000000"/>
                <w:sz w:val="20"/>
                <w:szCs w:val="20"/>
                <w:lang w:eastAsia="en-CA"/>
              </w:rPr>
              <w:t>Spectral ratio</w:t>
            </w:r>
          </w:p>
        </w:tc>
        <w:tc>
          <w:tcPr>
            <w:tcW w:w="939" w:type="dxa"/>
            <w:tcBorders>
              <w:top w:val="nil"/>
              <w:left w:val="nil"/>
              <w:bottom w:val="single" w:sz="4" w:space="0" w:color="auto"/>
              <w:right w:val="single" w:sz="4" w:space="0" w:color="auto"/>
            </w:tcBorders>
            <w:shd w:val="clear" w:color="auto" w:fill="auto"/>
            <w:hideMark/>
          </w:tcPr>
          <w:p w14:paraId="31AEAF03" w14:textId="77777777" w:rsidR="00C30207" w:rsidRPr="00D60128" w:rsidRDefault="00C30207" w:rsidP="00585985">
            <w:pPr>
              <w:spacing w:after="0" w:line="240" w:lineRule="auto"/>
              <w:rPr>
                <w:rFonts w:ascii="Calibri" w:eastAsia="Times New Roman" w:hAnsi="Calibri" w:cs="Calibri"/>
                <w:color w:val="000000"/>
                <w:sz w:val="20"/>
                <w:szCs w:val="20"/>
                <w:lang w:eastAsia="en-CA"/>
              </w:rPr>
            </w:pPr>
            <w:r w:rsidRPr="00D60128">
              <w:rPr>
                <w:rFonts w:ascii="Calibri" w:eastAsia="Times New Roman" w:hAnsi="Calibri" w:cs="Calibri"/>
                <w:color w:val="000000"/>
                <w:sz w:val="20"/>
                <w:szCs w:val="20"/>
                <w:lang w:eastAsia="en-CA"/>
              </w:rPr>
              <w:t> </w:t>
            </w:r>
          </w:p>
        </w:tc>
        <w:tc>
          <w:tcPr>
            <w:tcW w:w="1340" w:type="dxa"/>
            <w:tcBorders>
              <w:top w:val="nil"/>
              <w:left w:val="nil"/>
              <w:bottom w:val="single" w:sz="4" w:space="0" w:color="auto"/>
              <w:right w:val="single" w:sz="4" w:space="0" w:color="auto"/>
            </w:tcBorders>
            <w:shd w:val="clear" w:color="auto" w:fill="auto"/>
            <w:hideMark/>
          </w:tcPr>
          <w:p w14:paraId="157CE062" w14:textId="0EF08358" w:rsidR="00C30207" w:rsidRPr="00D60128" w:rsidRDefault="008F132F" w:rsidP="00585985">
            <w:pPr>
              <w:spacing w:after="0" w:line="240" w:lineRule="auto"/>
              <w:rPr>
                <w:rFonts w:ascii="Calibri" w:eastAsia="Times New Roman" w:hAnsi="Calibri" w:cs="Calibri"/>
                <w:color w:val="000000"/>
                <w:sz w:val="20"/>
                <w:szCs w:val="20"/>
                <w:lang w:eastAsia="en-CA"/>
              </w:rPr>
            </w:pPr>
            <w:r w:rsidRPr="00D60128">
              <w:rPr>
                <w:rFonts w:ascii="Calibri" w:eastAsia="Times New Roman" w:hAnsi="Calibri" w:cs="Calibri"/>
                <w:color w:val="000000"/>
                <w:sz w:val="20"/>
                <w:szCs w:val="20"/>
                <w:lang w:eastAsia="en-CA"/>
              </w:rPr>
              <w:t>Filter</w:t>
            </w:r>
            <w:r>
              <w:rPr>
                <w:rFonts w:ascii="Calibri" w:eastAsia="Times New Roman" w:hAnsi="Calibri" w:cs="Calibri"/>
                <w:color w:val="000000"/>
                <w:sz w:val="20"/>
                <w:szCs w:val="20"/>
                <w:lang w:eastAsia="en-CA"/>
              </w:rPr>
              <w:t>able</w:t>
            </w:r>
          </w:p>
        </w:tc>
        <w:tc>
          <w:tcPr>
            <w:tcW w:w="823" w:type="dxa"/>
            <w:tcBorders>
              <w:top w:val="nil"/>
              <w:left w:val="nil"/>
              <w:bottom w:val="single" w:sz="4" w:space="0" w:color="auto"/>
              <w:right w:val="single" w:sz="4" w:space="0" w:color="auto"/>
            </w:tcBorders>
            <w:shd w:val="clear" w:color="auto" w:fill="auto"/>
            <w:hideMark/>
          </w:tcPr>
          <w:p w14:paraId="72B8BE5B" w14:textId="77777777" w:rsidR="00C30207" w:rsidRPr="00D60128" w:rsidRDefault="00C30207" w:rsidP="00585985">
            <w:pPr>
              <w:spacing w:after="0" w:line="240" w:lineRule="auto"/>
              <w:rPr>
                <w:rFonts w:ascii="Calibri" w:eastAsia="Times New Roman" w:hAnsi="Calibri" w:cs="Calibri"/>
                <w:color w:val="000000"/>
                <w:sz w:val="20"/>
                <w:szCs w:val="20"/>
                <w:lang w:eastAsia="en-CA"/>
              </w:rPr>
            </w:pPr>
            <w:r w:rsidRPr="00D60128">
              <w:rPr>
                <w:rFonts w:ascii="Calibri" w:eastAsia="Times New Roman" w:hAnsi="Calibri" w:cs="Calibri"/>
                <w:color w:val="000000"/>
                <w:sz w:val="20"/>
                <w:szCs w:val="20"/>
                <w:lang w:eastAsia="en-CA"/>
              </w:rPr>
              <w:t> </w:t>
            </w:r>
          </w:p>
        </w:tc>
      </w:tr>
      <w:tr w:rsidR="00C30207" w:rsidRPr="00D60128" w14:paraId="54D60ECC" w14:textId="77777777" w:rsidTr="00585985">
        <w:trPr>
          <w:trHeight w:val="288"/>
          <w:jc w:val="center"/>
        </w:trPr>
        <w:tc>
          <w:tcPr>
            <w:tcW w:w="1300" w:type="dxa"/>
            <w:tcBorders>
              <w:top w:val="nil"/>
              <w:left w:val="single" w:sz="4" w:space="0" w:color="auto"/>
              <w:bottom w:val="single" w:sz="4" w:space="0" w:color="auto"/>
              <w:right w:val="single" w:sz="4" w:space="0" w:color="auto"/>
            </w:tcBorders>
            <w:shd w:val="clear" w:color="auto" w:fill="auto"/>
            <w:hideMark/>
          </w:tcPr>
          <w:p w14:paraId="1D836C8B" w14:textId="77777777" w:rsidR="00C30207" w:rsidRPr="00D60128" w:rsidRDefault="00C30207" w:rsidP="00585985">
            <w:pPr>
              <w:spacing w:after="0" w:line="240" w:lineRule="auto"/>
              <w:rPr>
                <w:rFonts w:ascii="Calibri" w:eastAsia="Times New Roman" w:hAnsi="Calibri" w:cs="Calibri"/>
                <w:color w:val="000000"/>
                <w:sz w:val="20"/>
                <w:szCs w:val="20"/>
                <w:lang w:eastAsia="en-CA"/>
              </w:rPr>
            </w:pPr>
            <w:r w:rsidRPr="00D60128">
              <w:rPr>
                <w:rFonts w:ascii="Calibri" w:eastAsia="Times New Roman" w:hAnsi="Calibri" w:cs="Calibri"/>
                <w:color w:val="000000"/>
                <w:sz w:val="20"/>
                <w:szCs w:val="20"/>
                <w:lang w:eastAsia="en-CA"/>
              </w:rPr>
              <w:t>SRSI</w:t>
            </w:r>
          </w:p>
        </w:tc>
        <w:tc>
          <w:tcPr>
            <w:tcW w:w="2338" w:type="dxa"/>
            <w:tcBorders>
              <w:top w:val="nil"/>
              <w:left w:val="nil"/>
              <w:bottom w:val="single" w:sz="4" w:space="0" w:color="auto"/>
              <w:right w:val="single" w:sz="4" w:space="0" w:color="auto"/>
            </w:tcBorders>
            <w:shd w:val="clear" w:color="auto" w:fill="auto"/>
            <w:hideMark/>
          </w:tcPr>
          <w:p w14:paraId="55E7CE16" w14:textId="77777777" w:rsidR="00C30207" w:rsidRPr="00D60128" w:rsidRDefault="00C30207" w:rsidP="00585985">
            <w:pPr>
              <w:spacing w:after="0" w:line="240" w:lineRule="auto"/>
              <w:rPr>
                <w:rFonts w:ascii="Calibri" w:eastAsia="Times New Roman" w:hAnsi="Calibri" w:cs="Calibri"/>
                <w:color w:val="000000"/>
                <w:sz w:val="20"/>
                <w:szCs w:val="20"/>
                <w:lang w:eastAsia="en-CA"/>
              </w:rPr>
            </w:pPr>
            <w:r w:rsidRPr="00D60128">
              <w:rPr>
                <w:rFonts w:ascii="Calibri" w:eastAsia="Times New Roman" w:hAnsi="Calibri" w:cs="Calibri"/>
                <w:color w:val="000000"/>
                <w:sz w:val="20"/>
                <w:szCs w:val="20"/>
                <w:lang w:eastAsia="en-CA"/>
              </w:rPr>
              <w:t>Silica, reactive</w:t>
            </w:r>
          </w:p>
        </w:tc>
        <w:tc>
          <w:tcPr>
            <w:tcW w:w="939" w:type="dxa"/>
            <w:tcBorders>
              <w:top w:val="nil"/>
              <w:left w:val="nil"/>
              <w:bottom w:val="single" w:sz="4" w:space="0" w:color="auto"/>
              <w:right w:val="single" w:sz="4" w:space="0" w:color="auto"/>
            </w:tcBorders>
            <w:shd w:val="clear" w:color="auto" w:fill="auto"/>
            <w:hideMark/>
          </w:tcPr>
          <w:p w14:paraId="38DA07AC" w14:textId="77777777" w:rsidR="00C30207" w:rsidRPr="00D60128" w:rsidRDefault="00C30207" w:rsidP="00585985">
            <w:pPr>
              <w:spacing w:after="0" w:line="240" w:lineRule="auto"/>
              <w:rPr>
                <w:rFonts w:ascii="Calibri" w:eastAsia="Times New Roman" w:hAnsi="Calibri" w:cs="Calibri"/>
                <w:color w:val="000000"/>
                <w:sz w:val="20"/>
                <w:szCs w:val="20"/>
                <w:lang w:eastAsia="en-CA"/>
              </w:rPr>
            </w:pPr>
            <w:r w:rsidRPr="00D60128">
              <w:rPr>
                <w:rFonts w:ascii="Calibri" w:eastAsia="Times New Roman" w:hAnsi="Calibri" w:cs="Calibri"/>
                <w:color w:val="000000"/>
                <w:sz w:val="20"/>
                <w:szCs w:val="20"/>
                <w:lang w:eastAsia="en-CA"/>
              </w:rPr>
              <w:t>as Si</w:t>
            </w:r>
          </w:p>
        </w:tc>
        <w:tc>
          <w:tcPr>
            <w:tcW w:w="1340" w:type="dxa"/>
            <w:tcBorders>
              <w:top w:val="nil"/>
              <w:left w:val="nil"/>
              <w:bottom w:val="single" w:sz="4" w:space="0" w:color="auto"/>
              <w:right w:val="single" w:sz="4" w:space="0" w:color="auto"/>
            </w:tcBorders>
            <w:shd w:val="clear" w:color="auto" w:fill="auto"/>
            <w:hideMark/>
          </w:tcPr>
          <w:p w14:paraId="1F65179F" w14:textId="77777777" w:rsidR="00C30207" w:rsidRPr="00D60128" w:rsidRDefault="00C30207" w:rsidP="00585985">
            <w:pPr>
              <w:spacing w:after="0" w:line="240" w:lineRule="auto"/>
              <w:rPr>
                <w:rFonts w:ascii="Calibri" w:eastAsia="Times New Roman" w:hAnsi="Calibri" w:cs="Calibri"/>
                <w:color w:val="000000"/>
                <w:sz w:val="20"/>
                <w:szCs w:val="20"/>
                <w:lang w:eastAsia="en-CA"/>
              </w:rPr>
            </w:pPr>
            <w:r w:rsidRPr="00D60128">
              <w:rPr>
                <w:rFonts w:ascii="Calibri" w:eastAsia="Times New Roman" w:hAnsi="Calibri" w:cs="Calibri"/>
                <w:color w:val="000000"/>
                <w:sz w:val="20"/>
                <w:szCs w:val="20"/>
                <w:lang w:eastAsia="en-CA"/>
              </w:rPr>
              <w:t>Dissolved</w:t>
            </w:r>
          </w:p>
        </w:tc>
        <w:tc>
          <w:tcPr>
            <w:tcW w:w="823" w:type="dxa"/>
            <w:tcBorders>
              <w:top w:val="nil"/>
              <w:left w:val="nil"/>
              <w:bottom w:val="single" w:sz="4" w:space="0" w:color="auto"/>
              <w:right w:val="single" w:sz="4" w:space="0" w:color="auto"/>
            </w:tcBorders>
            <w:shd w:val="clear" w:color="auto" w:fill="auto"/>
            <w:hideMark/>
          </w:tcPr>
          <w:p w14:paraId="0447E2D7" w14:textId="77777777" w:rsidR="00C30207" w:rsidRPr="00D60128" w:rsidRDefault="00C30207" w:rsidP="00585985">
            <w:pPr>
              <w:spacing w:after="0" w:line="240" w:lineRule="auto"/>
              <w:rPr>
                <w:rFonts w:ascii="Calibri" w:eastAsia="Times New Roman" w:hAnsi="Calibri" w:cs="Calibri"/>
                <w:color w:val="000000"/>
                <w:sz w:val="20"/>
                <w:szCs w:val="20"/>
                <w:lang w:eastAsia="en-CA"/>
              </w:rPr>
            </w:pPr>
            <w:r w:rsidRPr="00D60128">
              <w:rPr>
                <w:rFonts w:ascii="Calibri" w:eastAsia="Times New Roman" w:hAnsi="Calibri" w:cs="Calibri"/>
                <w:color w:val="000000"/>
                <w:sz w:val="20"/>
                <w:szCs w:val="20"/>
                <w:lang w:eastAsia="en-CA"/>
              </w:rPr>
              <w:t>mg/L</w:t>
            </w:r>
          </w:p>
        </w:tc>
      </w:tr>
      <w:tr w:rsidR="00C30207" w:rsidRPr="00D60128" w14:paraId="22166F18" w14:textId="77777777" w:rsidTr="00585985">
        <w:trPr>
          <w:trHeight w:val="516"/>
          <w:jc w:val="center"/>
        </w:trPr>
        <w:tc>
          <w:tcPr>
            <w:tcW w:w="1300" w:type="dxa"/>
            <w:tcBorders>
              <w:top w:val="nil"/>
              <w:left w:val="single" w:sz="4" w:space="0" w:color="auto"/>
              <w:bottom w:val="single" w:sz="4" w:space="0" w:color="auto"/>
              <w:right w:val="single" w:sz="4" w:space="0" w:color="auto"/>
            </w:tcBorders>
            <w:shd w:val="clear" w:color="auto" w:fill="auto"/>
            <w:hideMark/>
          </w:tcPr>
          <w:p w14:paraId="330286E5" w14:textId="77777777" w:rsidR="00C30207" w:rsidRPr="00D60128" w:rsidRDefault="00C30207" w:rsidP="00585985">
            <w:pPr>
              <w:spacing w:after="0" w:line="240" w:lineRule="auto"/>
              <w:rPr>
                <w:rFonts w:ascii="Calibri" w:eastAsia="Times New Roman" w:hAnsi="Calibri" w:cs="Calibri"/>
                <w:color w:val="000000"/>
                <w:sz w:val="20"/>
                <w:szCs w:val="20"/>
                <w:lang w:eastAsia="en-CA"/>
              </w:rPr>
            </w:pPr>
            <w:r w:rsidRPr="00D60128">
              <w:rPr>
                <w:rFonts w:ascii="Calibri" w:eastAsia="Times New Roman" w:hAnsi="Calibri" w:cs="Calibri"/>
                <w:color w:val="000000"/>
                <w:sz w:val="20"/>
                <w:szCs w:val="20"/>
                <w:lang w:eastAsia="en-CA"/>
              </w:rPr>
              <w:t>SUVA</w:t>
            </w:r>
          </w:p>
        </w:tc>
        <w:tc>
          <w:tcPr>
            <w:tcW w:w="2338" w:type="dxa"/>
            <w:tcBorders>
              <w:top w:val="nil"/>
              <w:left w:val="nil"/>
              <w:bottom w:val="single" w:sz="4" w:space="0" w:color="auto"/>
              <w:right w:val="single" w:sz="4" w:space="0" w:color="auto"/>
            </w:tcBorders>
            <w:shd w:val="clear" w:color="000000" w:fill="FFFFFF"/>
            <w:hideMark/>
          </w:tcPr>
          <w:p w14:paraId="02FDD06B" w14:textId="77777777" w:rsidR="00C30207" w:rsidRPr="00D60128" w:rsidRDefault="00C30207" w:rsidP="00585985">
            <w:pPr>
              <w:spacing w:after="0" w:line="240" w:lineRule="auto"/>
              <w:rPr>
                <w:rFonts w:ascii="Calibri" w:eastAsia="Times New Roman" w:hAnsi="Calibri" w:cs="Calibri"/>
                <w:color w:val="000000"/>
                <w:sz w:val="20"/>
                <w:szCs w:val="20"/>
                <w:lang w:eastAsia="en-CA"/>
              </w:rPr>
            </w:pPr>
            <w:r w:rsidRPr="00D60128">
              <w:rPr>
                <w:rFonts w:ascii="Calibri" w:eastAsia="Times New Roman" w:hAnsi="Calibri" w:cs="Calibri"/>
                <w:color w:val="000000"/>
                <w:sz w:val="20"/>
                <w:szCs w:val="20"/>
                <w:lang w:eastAsia="en-CA"/>
              </w:rPr>
              <w:t>Specific UV Absorbance at 254 nm</w:t>
            </w:r>
          </w:p>
        </w:tc>
        <w:tc>
          <w:tcPr>
            <w:tcW w:w="939" w:type="dxa"/>
            <w:tcBorders>
              <w:top w:val="nil"/>
              <w:left w:val="nil"/>
              <w:bottom w:val="single" w:sz="4" w:space="0" w:color="auto"/>
              <w:right w:val="single" w:sz="4" w:space="0" w:color="auto"/>
            </w:tcBorders>
            <w:shd w:val="clear" w:color="auto" w:fill="auto"/>
            <w:hideMark/>
          </w:tcPr>
          <w:p w14:paraId="5E314873" w14:textId="77777777" w:rsidR="00C30207" w:rsidRPr="00D60128" w:rsidRDefault="00C30207" w:rsidP="00585985">
            <w:pPr>
              <w:spacing w:after="0" w:line="240" w:lineRule="auto"/>
              <w:rPr>
                <w:rFonts w:ascii="Calibri" w:eastAsia="Times New Roman" w:hAnsi="Calibri" w:cs="Calibri"/>
                <w:color w:val="000000"/>
                <w:sz w:val="20"/>
                <w:szCs w:val="20"/>
                <w:lang w:eastAsia="en-CA"/>
              </w:rPr>
            </w:pPr>
            <w:r w:rsidRPr="00D60128">
              <w:rPr>
                <w:rFonts w:ascii="Calibri" w:eastAsia="Times New Roman" w:hAnsi="Calibri" w:cs="Calibri"/>
                <w:color w:val="000000"/>
                <w:sz w:val="20"/>
                <w:szCs w:val="20"/>
                <w:lang w:eastAsia="en-CA"/>
              </w:rPr>
              <w:t> </w:t>
            </w:r>
          </w:p>
        </w:tc>
        <w:tc>
          <w:tcPr>
            <w:tcW w:w="1340" w:type="dxa"/>
            <w:tcBorders>
              <w:top w:val="nil"/>
              <w:left w:val="nil"/>
              <w:bottom w:val="single" w:sz="4" w:space="0" w:color="auto"/>
              <w:right w:val="single" w:sz="4" w:space="0" w:color="auto"/>
            </w:tcBorders>
            <w:shd w:val="clear" w:color="auto" w:fill="auto"/>
            <w:hideMark/>
          </w:tcPr>
          <w:p w14:paraId="23B54ABC" w14:textId="551869D3" w:rsidR="00C30207" w:rsidRPr="00D60128" w:rsidRDefault="008F132F" w:rsidP="00585985">
            <w:pPr>
              <w:spacing w:after="0" w:line="240" w:lineRule="auto"/>
              <w:rPr>
                <w:rFonts w:ascii="Calibri" w:eastAsia="Times New Roman" w:hAnsi="Calibri" w:cs="Calibri"/>
                <w:color w:val="000000"/>
                <w:sz w:val="20"/>
                <w:szCs w:val="20"/>
                <w:lang w:eastAsia="en-CA"/>
              </w:rPr>
            </w:pPr>
            <w:r w:rsidRPr="00D60128">
              <w:rPr>
                <w:rFonts w:ascii="Calibri" w:eastAsia="Times New Roman" w:hAnsi="Calibri" w:cs="Calibri"/>
                <w:color w:val="000000"/>
                <w:sz w:val="20"/>
                <w:szCs w:val="20"/>
                <w:lang w:eastAsia="en-CA"/>
              </w:rPr>
              <w:t>Filter</w:t>
            </w:r>
            <w:r>
              <w:rPr>
                <w:rFonts w:ascii="Calibri" w:eastAsia="Times New Roman" w:hAnsi="Calibri" w:cs="Calibri"/>
                <w:color w:val="000000"/>
                <w:sz w:val="20"/>
                <w:szCs w:val="20"/>
                <w:lang w:eastAsia="en-CA"/>
              </w:rPr>
              <w:t>able</w:t>
            </w:r>
          </w:p>
        </w:tc>
        <w:tc>
          <w:tcPr>
            <w:tcW w:w="823" w:type="dxa"/>
            <w:tcBorders>
              <w:top w:val="nil"/>
              <w:left w:val="nil"/>
              <w:bottom w:val="single" w:sz="4" w:space="0" w:color="auto"/>
              <w:right w:val="single" w:sz="4" w:space="0" w:color="auto"/>
            </w:tcBorders>
            <w:shd w:val="clear" w:color="auto" w:fill="auto"/>
            <w:hideMark/>
          </w:tcPr>
          <w:p w14:paraId="7D00C870" w14:textId="77777777" w:rsidR="00C30207" w:rsidRPr="00D60128" w:rsidRDefault="00C30207" w:rsidP="00585985">
            <w:pPr>
              <w:spacing w:after="0" w:line="240" w:lineRule="auto"/>
              <w:rPr>
                <w:rFonts w:ascii="Calibri" w:eastAsia="Times New Roman" w:hAnsi="Calibri" w:cs="Calibri"/>
                <w:color w:val="000000"/>
                <w:sz w:val="20"/>
                <w:szCs w:val="20"/>
                <w:lang w:eastAsia="en-CA"/>
              </w:rPr>
            </w:pPr>
            <w:r w:rsidRPr="00D60128">
              <w:rPr>
                <w:rFonts w:ascii="Calibri" w:eastAsia="Times New Roman" w:hAnsi="Calibri" w:cs="Calibri"/>
                <w:color w:val="000000"/>
                <w:sz w:val="20"/>
                <w:szCs w:val="20"/>
                <w:lang w:eastAsia="en-CA"/>
              </w:rPr>
              <w:t>L/µmol·m</w:t>
            </w:r>
          </w:p>
        </w:tc>
      </w:tr>
      <w:tr w:rsidR="00C30207" w:rsidRPr="00D60128" w14:paraId="54180602" w14:textId="77777777" w:rsidTr="00585985">
        <w:trPr>
          <w:trHeight w:val="288"/>
          <w:jc w:val="center"/>
        </w:trPr>
        <w:tc>
          <w:tcPr>
            <w:tcW w:w="1300" w:type="dxa"/>
            <w:tcBorders>
              <w:top w:val="nil"/>
              <w:left w:val="single" w:sz="4" w:space="0" w:color="auto"/>
              <w:bottom w:val="single" w:sz="4" w:space="0" w:color="auto"/>
              <w:right w:val="single" w:sz="4" w:space="0" w:color="auto"/>
            </w:tcBorders>
            <w:shd w:val="clear" w:color="auto" w:fill="auto"/>
            <w:hideMark/>
          </w:tcPr>
          <w:p w14:paraId="51B0AFAE" w14:textId="77777777" w:rsidR="00C30207" w:rsidRPr="00D60128" w:rsidRDefault="00C30207" w:rsidP="00585985">
            <w:pPr>
              <w:spacing w:after="0" w:line="240" w:lineRule="auto"/>
              <w:rPr>
                <w:rFonts w:ascii="Calibri" w:eastAsia="Times New Roman" w:hAnsi="Calibri" w:cs="Calibri"/>
                <w:color w:val="000000"/>
                <w:sz w:val="20"/>
                <w:szCs w:val="20"/>
                <w:lang w:eastAsia="en-CA"/>
              </w:rPr>
            </w:pPr>
            <w:r w:rsidRPr="00D60128">
              <w:rPr>
                <w:rFonts w:ascii="Calibri" w:eastAsia="Times New Roman" w:hAnsi="Calibri" w:cs="Calibri"/>
                <w:color w:val="000000"/>
                <w:sz w:val="20"/>
                <w:szCs w:val="20"/>
                <w:lang w:eastAsia="en-CA"/>
              </w:rPr>
              <w:t>TDN</w:t>
            </w:r>
          </w:p>
        </w:tc>
        <w:tc>
          <w:tcPr>
            <w:tcW w:w="2338" w:type="dxa"/>
            <w:tcBorders>
              <w:top w:val="nil"/>
              <w:left w:val="nil"/>
              <w:bottom w:val="single" w:sz="4" w:space="0" w:color="auto"/>
              <w:right w:val="single" w:sz="4" w:space="0" w:color="auto"/>
            </w:tcBorders>
            <w:shd w:val="clear" w:color="auto" w:fill="auto"/>
            <w:hideMark/>
          </w:tcPr>
          <w:p w14:paraId="02507663" w14:textId="77777777" w:rsidR="00C30207" w:rsidRPr="00D60128" w:rsidRDefault="00C30207" w:rsidP="00585985">
            <w:pPr>
              <w:spacing w:after="0" w:line="240" w:lineRule="auto"/>
              <w:rPr>
                <w:rFonts w:ascii="Calibri" w:eastAsia="Times New Roman" w:hAnsi="Calibri" w:cs="Calibri"/>
                <w:color w:val="000000"/>
                <w:sz w:val="20"/>
                <w:szCs w:val="20"/>
                <w:lang w:eastAsia="en-CA"/>
              </w:rPr>
            </w:pPr>
            <w:r w:rsidRPr="00D60128">
              <w:rPr>
                <w:rFonts w:ascii="Calibri" w:eastAsia="Times New Roman" w:hAnsi="Calibri" w:cs="Calibri"/>
                <w:color w:val="000000"/>
                <w:sz w:val="20"/>
                <w:szCs w:val="20"/>
                <w:lang w:eastAsia="en-CA"/>
              </w:rPr>
              <w:t>Total Nitrogen, mixed forms</w:t>
            </w:r>
          </w:p>
        </w:tc>
        <w:tc>
          <w:tcPr>
            <w:tcW w:w="939" w:type="dxa"/>
            <w:tcBorders>
              <w:top w:val="nil"/>
              <w:left w:val="nil"/>
              <w:bottom w:val="single" w:sz="4" w:space="0" w:color="auto"/>
              <w:right w:val="single" w:sz="4" w:space="0" w:color="auto"/>
            </w:tcBorders>
            <w:shd w:val="clear" w:color="auto" w:fill="auto"/>
            <w:hideMark/>
          </w:tcPr>
          <w:p w14:paraId="63DA7513" w14:textId="77777777" w:rsidR="00C30207" w:rsidRPr="00D60128" w:rsidRDefault="00C30207" w:rsidP="00585985">
            <w:pPr>
              <w:spacing w:after="0" w:line="240" w:lineRule="auto"/>
              <w:rPr>
                <w:rFonts w:ascii="Calibri" w:eastAsia="Times New Roman" w:hAnsi="Calibri" w:cs="Calibri"/>
                <w:color w:val="000000"/>
                <w:sz w:val="20"/>
                <w:szCs w:val="20"/>
                <w:lang w:eastAsia="en-CA"/>
              </w:rPr>
            </w:pPr>
            <w:r w:rsidRPr="00D60128">
              <w:rPr>
                <w:rFonts w:ascii="Calibri" w:eastAsia="Times New Roman" w:hAnsi="Calibri" w:cs="Calibri"/>
                <w:color w:val="000000"/>
                <w:sz w:val="20"/>
                <w:szCs w:val="20"/>
                <w:lang w:eastAsia="en-CA"/>
              </w:rPr>
              <w:t>as N</w:t>
            </w:r>
          </w:p>
        </w:tc>
        <w:tc>
          <w:tcPr>
            <w:tcW w:w="1340" w:type="dxa"/>
            <w:tcBorders>
              <w:top w:val="nil"/>
              <w:left w:val="nil"/>
              <w:bottom w:val="single" w:sz="4" w:space="0" w:color="auto"/>
              <w:right w:val="single" w:sz="4" w:space="0" w:color="auto"/>
            </w:tcBorders>
            <w:shd w:val="clear" w:color="auto" w:fill="auto"/>
            <w:hideMark/>
          </w:tcPr>
          <w:p w14:paraId="4ECA5430" w14:textId="77777777" w:rsidR="00C30207" w:rsidRPr="00D60128" w:rsidRDefault="00C30207" w:rsidP="00585985">
            <w:pPr>
              <w:spacing w:after="0" w:line="240" w:lineRule="auto"/>
              <w:rPr>
                <w:rFonts w:ascii="Calibri" w:eastAsia="Times New Roman" w:hAnsi="Calibri" w:cs="Calibri"/>
                <w:color w:val="000000"/>
                <w:sz w:val="20"/>
                <w:szCs w:val="20"/>
                <w:lang w:eastAsia="en-CA"/>
              </w:rPr>
            </w:pPr>
            <w:r w:rsidRPr="00D60128">
              <w:rPr>
                <w:rFonts w:ascii="Calibri" w:eastAsia="Times New Roman" w:hAnsi="Calibri" w:cs="Calibri"/>
                <w:color w:val="000000"/>
                <w:sz w:val="20"/>
                <w:szCs w:val="20"/>
                <w:lang w:eastAsia="en-CA"/>
              </w:rPr>
              <w:t>Dissolved</w:t>
            </w:r>
          </w:p>
        </w:tc>
        <w:tc>
          <w:tcPr>
            <w:tcW w:w="823" w:type="dxa"/>
            <w:tcBorders>
              <w:top w:val="nil"/>
              <w:left w:val="nil"/>
              <w:bottom w:val="single" w:sz="4" w:space="0" w:color="auto"/>
              <w:right w:val="single" w:sz="4" w:space="0" w:color="auto"/>
            </w:tcBorders>
            <w:shd w:val="clear" w:color="auto" w:fill="auto"/>
            <w:hideMark/>
          </w:tcPr>
          <w:p w14:paraId="430C90B3" w14:textId="77777777" w:rsidR="00C30207" w:rsidRPr="00D60128" w:rsidRDefault="00C30207" w:rsidP="00585985">
            <w:pPr>
              <w:spacing w:after="0" w:line="240" w:lineRule="auto"/>
              <w:rPr>
                <w:rFonts w:ascii="Calibri" w:eastAsia="Times New Roman" w:hAnsi="Calibri" w:cs="Calibri"/>
                <w:color w:val="000000"/>
                <w:sz w:val="20"/>
                <w:szCs w:val="20"/>
                <w:lang w:eastAsia="en-CA"/>
              </w:rPr>
            </w:pPr>
            <w:r w:rsidRPr="00D60128">
              <w:rPr>
                <w:rFonts w:ascii="Calibri" w:eastAsia="Times New Roman" w:hAnsi="Calibri" w:cs="Calibri"/>
                <w:color w:val="000000"/>
                <w:sz w:val="20"/>
                <w:szCs w:val="20"/>
                <w:lang w:eastAsia="en-CA"/>
              </w:rPr>
              <w:t>ug/L</w:t>
            </w:r>
          </w:p>
        </w:tc>
      </w:tr>
      <w:tr w:rsidR="00C30207" w:rsidRPr="00D60128" w14:paraId="4ED8ACC5" w14:textId="77777777" w:rsidTr="00585985">
        <w:trPr>
          <w:trHeight w:val="516"/>
          <w:jc w:val="center"/>
        </w:trPr>
        <w:tc>
          <w:tcPr>
            <w:tcW w:w="1300" w:type="dxa"/>
            <w:tcBorders>
              <w:top w:val="nil"/>
              <w:left w:val="single" w:sz="4" w:space="0" w:color="auto"/>
              <w:bottom w:val="single" w:sz="4" w:space="0" w:color="auto"/>
              <w:right w:val="single" w:sz="4" w:space="0" w:color="auto"/>
            </w:tcBorders>
            <w:shd w:val="clear" w:color="auto" w:fill="auto"/>
            <w:hideMark/>
          </w:tcPr>
          <w:p w14:paraId="38AB528B" w14:textId="77777777" w:rsidR="00C30207" w:rsidRPr="00D60128" w:rsidRDefault="00C30207" w:rsidP="00585985">
            <w:pPr>
              <w:spacing w:after="0" w:line="240" w:lineRule="auto"/>
              <w:rPr>
                <w:rFonts w:ascii="Calibri" w:eastAsia="Times New Roman" w:hAnsi="Calibri" w:cs="Calibri"/>
                <w:color w:val="000000"/>
                <w:sz w:val="20"/>
                <w:szCs w:val="20"/>
                <w:lang w:eastAsia="en-CA"/>
              </w:rPr>
            </w:pPr>
            <w:r w:rsidRPr="00D60128">
              <w:rPr>
                <w:rFonts w:ascii="Calibri" w:eastAsia="Times New Roman" w:hAnsi="Calibri" w:cs="Calibri"/>
                <w:color w:val="000000"/>
                <w:sz w:val="20"/>
                <w:szCs w:val="20"/>
                <w:lang w:eastAsia="en-CA"/>
              </w:rPr>
              <w:t>TDP</w:t>
            </w:r>
          </w:p>
        </w:tc>
        <w:tc>
          <w:tcPr>
            <w:tcW w:w="2338" w:type="dxa"/>
            <w:tcBorders>
              <w:top w:val="nil"/>
              <w:left w:val="nil"/>
              <w:bottom w:val="single" w:sz="4" w:space="0" w:color="auto"/>
              <w:right w:val="single" w:sz="4" w:space="0" w:color="auto"/>
            </w:tcBorders>
            <w:shd w:val="clear" w:color="auto" w:fill="auto"/>
            <w:hideMark/>
          </w:tcPr>
          <w:p w14:paraId="1F8A73D7" w14:textId="77777777" w:rsidR="00C30207" w:rsidRPr="00D60128" w:rsidRDefault="00C30207" w:rsidP="00585985">
            <w:pPr>
              <w:spacing w:after="0" w:line="240" w:lineRule="auto"/>
              <w:rPr>
                <w:rFonts w:ascii="Calibri" w:eastAsia="Times New Roman" w:hAnsi="Calibri" w:cs="Calibri"/>
                <w:color w:val="000000"/>
                <w:sz w:val="20"/>
                <w:szCs w:val="20"/>
                <w:lang w:eastAsia="en-CA"/>
              </w:rPr>
            </w:pPr>
            <w:r w:rsidRPr="00D60128">
              <w:rPr>
                <w:rFonts w:ascii="Calibri" w:eastAsia="Times New Roman" w:hAnsi="Calibri" w:cs="Calibri"/>
                <w:color w:val="000000"/>
                <w:sz w:val="20"/>
                <w:szCs w:val="20"/>
                <w:lang w:eastAsia="en-CA"/>
              </w:rPr>
              <w:t>Total Phosphorus, mixed forms</w:t>
            </w:r>
          </w:p>
        </w:tc>
        <w:tc>
          <w:tcPr>
            <w:tcW w:w="939" w:type="dxa"/>
            <w:tcBorders>
              <w:top w:val="nil"/>
              <w:left w:val="nil"/>
              <w:bottom w:val="single" w:sz="4" w:space="0" w:color="auto"/>
              <w:right w:val="single" w:sz="4" w:space="0" w:color="auto"/>
            </w:tcBorders>
            <w:shd w:val="clear" w:color="auto" w:fill="auto"/>
            <w:hideMark/>
          </w:tcPr>
          <w:p w14:paraId="1D8AD4AD" w14:textId="77777777" w:rsidR="00C30207" w:rsidRPr="00D60128" w:rsidRDefault="00C30207" w:rsidP="00585985">
            <w:pPr>
              <w:spacing w:after="0" w:line="240" w:lineRule="auto"/>
              <w:rPr>
                <w:rFonts w:ascii="Calibri" w:eastAsia="Times New Roman" w:hAnsi="Calibri" w:cs="Calibri"/>
                <w:color w:val="000000"/>
                <w:sz w:val="20"/>
                <w:szCs w:val="20"/>
                <w:lang w:eastAsia="en-CA"/>
              </w:rPr>
            </w:pPr>
            <w:r w:rsidRPr="00D60128">
              <w:rPr>
                <w:rFonts w:ascii="Calibri" w:eastAsia="Times New Roman" w:hAnsi="Calibri" w:cs="Calibri"/>
                <w:color w:val="000000"/>
                <w:sz w:val="20"/>
                <w:szCs w:val="20"/>
                <w:lang w:eastAsia="en-CA"/>
              </w:rPr>
              <w:t>as P</w:t>
            </w:r>
          </w:p>
        </w:tc>
        <w:tc>
          <w:tcPr>
            <w:tcW w:w="1340" w:type="dxa"/>
            <w:tcBorders>
              <w:top w:val="nil"/>
              <w:left w:val="nil"/>
              <w:bottom w:val="single" w:sz="4" w:space="0" w:color="auto"/>
              <w:right w:val="single" w:sz="4" w:space="0" w:color="auto"/>
            </w:tcBorders>
            <w:shd w:val="clear" w:color="auto" w:fill="auto"/>
            <w:hideMark/>
          </w:tcPr>
          <w:p w14:paraId="720DB4F4" w14:textId="77777777" w:rsidR="00C30207" w:rsidRPr="00D60128" w:rsidRDefault="00C30207" w:rsidP="00585985">
            <w:pPr>
              <w:spacing w:after="0" w:line="240" w:lineRule="auto"/>
              <w:rPr>
                <w:rFonts w:ascii="Calibri" w:eastAsia="Times New Roman" w:hAnsi="Calibri" w:cs="Calibri"/>
                <w:color w:val="000000"/>
                <w:sz w:val="20"/>
                <w:szCs w:val="20"/>
                <w:lang w:eastAsia="en-CA"/>
              </w:rPr>
            </w:pPr>
            <w:r w:rsidRPr="00D60128">
              <w:rPr>
                <w:rFonts w:ascii="Calibri" w:eastAsia="Times New Roman" w:hAnsi="Calibri" w:cs="Calibri"/>
                <w:color w:val="000000"/>
                <w:sz w:val="20"/>
                <w:szCs w:val="20"/>
                <w:lang w:eastAsia="en-CA"/>
              </w:rPr>
              <w:t>Dissolved</w:t>
            </w:r>
          </w:p>
        </w:tc>
        <w:tc>
          <w:tcPr>
            <w:tcW w:w="823" w:type="dxa"/>
            <w:tcBorders>
              <w:top w:val="nil"/>
              <w:left w:val="nil"/>
              <w:bottom w:val="single" w:sz="4" w:space="0" w:color="auto"/>
              <w:right w:val="single" w:sz="4" w:space="0" w:color="auto"/>
            </w:tcBorders>
            <w:shd w:val="clear" w:color="auto" w:fill="auto"/>
            <w:hideMark/>
          </w:tcPr>
          <w:p w14:paraId="12E3F91E" w14:textId="77777777" w:rsidR="00C30207" w:rsidRPr="00D60128" w:rsidRDefault="00C30207" w:rsidP="00585985">
            <w:pPr>
              <w:spacing w:after="0" w:line="240" w:lineRule="auto"/>
              <w:rPr>
                <w:rFonts w:ascii="Calibri" w:eastAsia="Times New Roman" w:hAnsi="Calibri" w:cs="Calibri"/>
                <w:color w:val="000000"/>
                <w:sz w:val="20"/>
                <w:szCs w:val="20"/>
                <w:lang w:eastAsia="en-CA"/>
              </w:rPr>
            </w:pPr>
            <w:r w:rsidRPr="00D60128">
              <w:rPr>
                <w:rFonts w:ascii="Calibri" w:eastAsia="Times New Roman" w:hAnsi="Calibri" w:cs="Calibri"/>
                <w:color w:val="000000"/>
                <w:sz w:val="20"/>
                <w:szCs w:val="20"/>
                <w:lang w:eastAsia="en-CA"/>
              </w:rPr>
              <w:t>ug/L</w:t>
            </w:r>
          </w:p>
        </w:tc>
      </w:tr>
      <w:tr w:rsidR="00C30207" w:rsidRPr="00D60128" w14:paraId="79AF6BBD" w14:textId="77777777" w:rsidTr="00585985">
        <w:trPr>
          <w:trHeight w:val="288"/>
          <w:jc w:val="center"/>
        </w:trPr>
        <w:tc>
          <w:tcPr>
            <w:tcW w:w="1300" w:type="dxa"/>
            <w:tcBorders>
              <w:top w:val="nil"/>
              <w:left w:val="single" w:sz="4" w:space="0" w:color="auto"/>
              <w:bottom w:val="single" w:sz="4" w:space="0" w:color="auto"/>
              <w:right w:val="single" w:sz="4" w:space="0" w:color="auto"/>
            </w:tcBorders>
            <w:shd w:val="clear" w:color="auto" w:fill="auto"/>
            <w:hideMark/>
          </w:tcPr>
          <w:p w14:paraId="6968D63C" w14:textId="77777777" w:rsidR="00C30207" w:rsidRPr="00D60128" w:rsidRDefault="00C30207" w:rsidP="00585985">
            <w:pPr>
              <w:spacing w:after="0" w:line="240" w:lineRule="auto"/>
              <w:rPr>
                <w:rFonts w:ascii="Calibri" w:eastAsia="Times New Roman" w:hAnsi="Calibri" w:cs="Calibri"/>
                <w:color w:val="000000"/>
                <w:sz w:val="20"/>
                <w:szCs w:val="20"/>
                <w:lang w:eastAsia="en-CA"/>
              </w:rPr>
            </w:pPr>
            <w:r w:rsidRPr="00D60128">
              <w:rPr>
                <w:rFonts w:ascii="Calibri" w:eastAsia="Times New Roman" w:hAnsi="Calibri" w:cs="Calibri"/>
                <w:color w:val="000000"/>
                <w:sz w:val="20"/>
                <w:szCs w:val="20"/>
                <w:lang w:eastAsia="en-CA"/>
              </w:rPr>
              <w:lastRenderedPageBreak/>
              <w:t>TDS</w:t>
            </w:r>
          </w:p>
        </w:tc>
        <w:tc>
          <w:tcPr>
            <w:tcW w:w="2338" w:type="dxa"/>
            <w:tcBorders>
              <w:top w:val="nil"/>
              <w:left w:val="nil"/>
              <w:bottom w:val="single" w:sz="4" w:space="0" w:color="auto"/>
              <w:right w:val="single" w:sz="4" w:space="0" w:color="auto"/>
            </w:tcBorders>
            <w:shd w:val="clear" w:color="auto" w:fill="auto"/>
            <w:hideMark/>
          </w:tcPr>
          <w:p w14:paraId="75EF9F60" w14:textId="77777777" w:rsidR="00C30207" w:rsidRPr="00D60128" w:rsidRDefault="00C30207" w:rsidP="00585985">
            <w:pPr>
              <w:spacing w:after="0" w:line="240" w:lineRule="auto"/>
              <w:rPr>
                <w:rFonts w:ascii="Calibri" w:eastAsia="Times New Roman" w:hAnsi="Calibri" w:cs="Calibri"/>
                <w:color w:val="000000"/>
                <w:sz w:val="20"/>
                <w:szCs w:val="20"/>
                <w:lang w:eastAsia="en-CA"/>
              </w:rPr>
            </w:pPr>
            <w:r w:rsidRPr="00D60128">
              <w:rPr>
                <w:rFonts w:ascii="Calibri" w:eastAsia="Times New Roman" w:hAnsi="Calibri" w:cs="Calibri"/>
                <w:color w:val="000000"/>
                <w:sz w:val="20"/>
                <w:szCs w:val="20"/>
                <w:lang w:eastAsia="en-CA"/>
              </w:rPr>
              <w:t>Total dissolved solids</w:t>
            </w:r>
          </w:p>
        </w:tc>
        <w:tc>
          <w:tcPr>
            <w:tcW w:w="939" w:type="dxa"/>
            <w:tcBorders>
              <w:top w:val="nil"/>
              <w:left w:val="nil"/>
              <w:bottom w:val="single" w:sz="4" w:space="0" w:color="auto"/>
              <w:right w:val="single" w:sz="4" w:space="0" w:color="auto"/>
            </w:tcBorders>
            <w:shd w:val="clear" w:color="auto" w:fill="auto"/>
            <w:hideMark/>
          </w:tcPr>
          <w:p w14:paraId="04C20F14" w14:textId="77777777" w:rsidR="00C30207" w:rsidRPr="00D60128" w:rsidRDefault="00C30207" w:rsidP="00585985">
            <w:pPr>
              <w:spacing w:after="0" w:line="240" w:lineRule="auto"/>
              <w:rPr>
                <w:rFonts w:ascii="Calibri" w:eastAsia="Times New Roman" w:hAnsi="Calibri" w:cs="Calibri"/>
                <w:color w:val="000000"/>
                <w:sz w:val="20"/>
                <w:szCs w:val="20"/>
                <w:lang w:eastAsia="en-CA"/>
              </w:rPr>
            </w:pPr>
            <w:r w:rsidRPr="00D60128">
              <w:rPr>
                <w:rFonts w:ascii="Calibri" w:eastAsia="Times New Roman" w:hAnsi="Calibri" w:cs="Calibri"/>
                <w:color w:val="000000"/>
                <w:sz w:val="20"/>
                <w:szCs w:val="20"/>
                <w:lang w:eastAsia="en-CA"/>
              </w:rPr>
              <w:t> </w:t>
            </w:r>
          </w:p>
        </w:tc>
        <w:tc>
          <w:tcPr>
            <w:tcW w:w="1340" w:type="dxa"/>
            <w:tcBorders>
              <w:top w:val="nil"/>
              <w:left w:val="nil"/>
              <w:bottom w:val="single" w:sz="4" w:space="0" w:color="auto"/>
              <w:right w:val="single" w:sz="4" w:space="0" w:color="auto"/>
            </w:tcBorders>
            <w:shd w:val="clear" w:color="auto" w:fill="auto"/>
            <w:hideMark/>
          </w:tcPr>
          <w:p w14:paraId="23C926A4" w14:textId="4292A7C1" w:rsidR="00C30207" w:rsidRPr="00D60128" w:rsidRDefault="008F132F" w:rsidP="00585985">
            <w:pPr>
              <w:spacing w:after="0" w:line="240" w:lineRule="auto"/>
              <w:rPr>
                <w:rFonts w:ascii="Calibri" w:eastAsia="Times New Roman" w:hAnsi="Calibri" w:cs="Calibri"/>
                <w:color w:val="000000"/>
                <w:sz w:val="20"/>
                <w:szCs w:val="20"/>
                <w:lang w:eastAsia="en-CA"/>
              </w:rPr>
            </w:pPr>
            <w:r w:rsidRPr="00D60128">
              <w:rPr>
                <w:rFonts w:ascii="Calibri" w:eastAsia="Times New Roman" w:hAnsi="Calibri" w:cs="Calibri"/>
                <w:color w:val="000000"/>
                <w:sz w:val="20"/>
                <w:szCs w:val="20"/>
                <w:lang w:eastAsia="en-CA"/>
              </w:rPr>
              <w:t>Filter</w:t>
            </w:r>
            <w:r>
              <w:rPr>
                <w:rFonts w:ascii="Calibri" w:eastAsia="Times New Roman" w:hAnsi="Calibri" w:cs="Calibri"/>
                <w:color w:val="000000"/>
                <w:sz w:val="20"/>
                <w:szCs w:val="20"/>
                <w:lang w:eastAsia="en-CA"/>
              </w:rPr>
              <w:t>able</w:t>
            </w:r>
          </w:p>
        </w:tc>
        <w:tc>
          <w:tcPr>
            <w:tcW w:w="823" w:type="dxa"/>
            <w:tcBorders>
              <w:top w:val="nil"/>
              <w:left w:val="nil"/>
              <w:bottom w:val="single" w:sz="4" w:space="0" w:color="auto"/>
              <w:right w:val="single" w:sz="4" w:space="0" w:color="auto"/>
            </w:tcBorders>
            <w:shd w:val="clear" w:color="auto" w:fill="auto"/>
            <w:hideMark/>
          </w:tcPr>
          <w:p w14:paraId="76DC3A24" w14:textId="77777777" w:rsidR="00C30207" w:rsidRPr="00D60128" w:rsidRDefault="00C30207" w:rsidP="00585985">
            <w:pPr>
              <w:spacing w:after="0" w:line="240" w:lineRule="auto"/>
              <w:rPr>
                <w:rFonts w:ascii="Calibri" w:eastAsia="Times New Roman" w:hAnsi="Calibri" w:cs="Calibri"/>
                <w:color w:val="000000"/>
                <w:sz w:val="20"/>
                <w:szCs w:val="20"/>
                <w:lang w:eastAsia="en-CA"/>
              </w:rPr>
            </w:pPr>
            <w:r w:rsidRPr="00D60128">
              <w:rPr>
                <w:rFonts w:ascii="Calibri" w:eastAsia="Times New Roman" w:hAnsi="Calibri" w:cs="Calibri"/>
                <w:color w:val="000000"/>
                <w:sz w:val="20"/>
                <w:szCs w:val="20"/>
                <w:lang w:eastAsia="en-CA"/>
              </w:rPr>
              <w:t>mg/L</w:t>
            </w:r>
          </w:p>
        </w:tc>
      </w:tr>
      <w:tr w:rsidR="00C30207" w:rsidRPr="00D60128" w14:paraId="3BD690A3" w14:textId="77777777" w:rsidTr="00585985">
        <w:trPr>
          <w:trHeight w:val="288"/>
          <w:jc w:val="center"/>
        </w:trPr>
        <w:tc>
          <w:tcPr>
            <w:tcW w:w="1300" w:type="dxa"/>
            <w:tcBorders>
              <w:top w:val="nil"/>
              <w:left w:val="single" w:sz="4" w:space="0" w:color="auto"/>
              <w:bottom w:val="single" w:sz="4" w:space="0" w:color="auto"/>
              <w:right w:val="single" w:sz="4" w:space="0" w:color="auto"/>
            </w:tcBorders>
            <w:shd w:val="clear" w:color="auto" w:fill="auto"/>
            <w:hideMark/>
          </w:tcPr>
          <w:p w14:paraId="59C52AD1" w14:textId="77777777" w:rsidR="00C30207" w:rsidRPr="00D60128" w:rsidRDefault="00C30207" w:rsidP="00585985">
            <w:pPr>
              <w:spacing w:after="0" w:line="240" w:lineRule="auto"/>
              <w:rPr>
                <w:rFonts w:ascii="Calibri" w:eastAsia="Times New Roman" w:hAnsi="Calibri" w:cs="Calibri"/>
                <w:color w:val="000000"/>
                <w:sz w:val="20"/>
                <w:szCs w:val="20"/>
                <w:lang w:eastAsia="en-CA"/>
              </w:rPr>
            </w:pPr>
            <w:r w:rsidRPr="00D60128">
              <w:rPr>
                <w:rFonts w:ascii="Calibri" w:eastAsia="Times New Roman" w:hAnsi="Calibri" w:cs="Calibri"/>
                <w:color w:val="000000"/>
                <w:sz w:val="20"/>
                <w:szCs w:val="20"/>
                <w:lang w:eastAsia="en-CA"/>
              </w:rPr>
              <w:t>TN</w:t>
            </w:r>
          </w:p>
        </w:tc>
        <w:tc>
          <w:tcPr>
            <w:tcW w:w="2338" w:type="dxa"/>
            <w:tcBorders>
              <w:top w:val="nil"/>
              <w:left w:val="nil"/>
              <w:bottom w:val="single" w:sz="4" w:space="0" w:color="auto"/>
              <w:right w:val="single" w:sz="4" w:space="0" w:color="auto"/>
            </w:tcBorders>
            <w:shd w:val="clear" w:color="auto" w:fill="auto"/>
            <w:hideMark/>
          </w:tcPr>
          <w:p w14:paraId="7C08892F" w14:textId="77777777" w:rsidR="00C30207" w:rsidRPr="00D60128" w:rsidRDefault="00C30207" w:rsidP="00585985">
            <w:pPr>
              <w:spacing w:after="0" w:line="240" w:lineRule="auto"/>
              <w:rPr>
                <w:rFonts w:ascii="Calibri" w:eastAsia="Times New Roman" w:hAnsi="Calibri" w:cs="Calibri"/>
                <w:color w:val="000000"/>
                <w:sz w:val="20"/>
                <w:szCs w:val="20"/>
                <w:lang w:eastAsia="en-CA"/>
              </w:rPr>
            </w:pPr>
            <w:r w:rsidRPr="00D60128">
              <w:rPr>
                <w:rFonts w:ascii="Calibri" w:eastAsia="Times New Roman" w:hAnsi="Calibri" w:cs="Calibri"/>
                <w:color w:val="000000"/>
                <w:sz w:val="20"/>
                <w:szCs w:val="20"/>
                <w:lang w:eastAsia="en-CA"/>
              </w:rPr>
              <w:t>Total Nitrogen, mixed forms</w:t>
            </w:r>
          </w:p>
        </w:tc>
        <w:tc>
          <w:tcPr>
            <w:tcW w:w="939" w:type="dxa"/>
            <w:tcBorders>
              <w:top w:val="nil"/>
              <w:left w:val="nil"/>
              <w:bottom w:val="single" w:sz="4" w:space="0" w:color="auto"/>
              <w:right w:val="single" w:sz="4" w:space="0" w:color="auto"/>
            </w:tcBorders>
            <w:shd w:val="clear" w:color="auto" w:fill="auto"/>
            <w:hideMark/>
          </w:tcPr>
          <w:p w14:paraId="6E83DA8A" w14:textId="77777777" w:rsidR="00C30207" w:rsidRPr="00D60128" w:rsidRDefault="00C30207" w:rsidP="00585985">
            <w:pPr>
              <w:spacing w:after="0" w:line="240" w:lineRule="auto"/>
              <w:rPr>
                <w:rFonts w:ascii="Calibri" w:eastAsia="Times New Roman" w:hAnsi="Calibri" w:cs="Calibri"/>
                <w:color w:val="000000"/>
                <w:sz w:val="20"/>
                <w:szCs w:val="20"/>
                <w:lang w:eastAsia="en-CA"/>
              </w:rPr>
            </w:pPr>
            <w:r w:rsidRPr="00D60128">
              <w:rPr>
                <w:rFonts w:ascii="Calibri" w:eastAsia="Times New Roman" w:hAnsi="Calibri" w:cs="Calibri"/>
                <w:color w:val="000000"/>
                <w:sz w:val="20"/>
                <w:szCs w:val="20"/>
                <w:lang w:eastAsia="en-CA"/>
              </w:rPr>
              <w:t>as N</w:t>
            </w:r>
          </w:p>
        </w:tc>
        <w:tc>
          <w:tcPr>
            <w:tcW w:w="1340" w:type="dxa"/>
            <w:tcBorders>
              <w:top w:val="nil"/>
              <w:left w:val="nil"/>
              <w:bottom w:val="single" w:sz="4" w:space="0" w:color="auto"/>
              <w:right w:val="single" w:sz="4" w:space="0" w:color="auto"/>
            </w:tcBorders>
            <w:shd w:val="clear" w:color="auto" w:fill="auto"/>
            <w:hideMark/>
          </w:tcPr>
          <w:p w14:paraId="5363D3BF" w14:textId="77777777" w:rsidR="00C30207" w:rsidRPr="00D60128" w:rsidRDefault="00C30207" w:rsidP="00585985">
            <w:pPr>
              <w:spacing w:after="0" w:line="240" w:lineRule="auto"/>
              <w:rPr>
                <w:rFonts w:ascii="Calibri" w:eastAsia="Times New Roman" w:hAnsi="Calibri" w:cs="Calibri"/>
                <w:color w:val="000000"/>
                <w:sz w:val="20"/>
                <w:szCs w:val="20"/>
                <w:lang w:eastAsia="en-CA"/>
              </w:rPr>
            </w:pPr>
            <w:r w:rsidRPr="00D60128">
              <w:rPr>
                <w:rFonts w:ascii="Calibri" w:eastAsia="Times New Roman" w:hAnsi="Calibri" w:cs="Calibri"/>
                <w:color w:val="000000"/>
                <w:sz w:val="20"/>
                <w:szCs w:val="20"/>
                <w:lang w:eastAsia="en-CA"/>
              </w:rPr>
              <w:t>Unfiltered</w:t>
            </w:r>
          </w:p>
        </w:tc>
        <w:tc>
          <w:tcPr>
            <w:tcW w:w="823" w:type="dxa"/>
            <w:tcBorders>
              <w:top w:val="nil"/>
              <w:left w:val="nil"/>
              <w:bottom w:val="single" w:sz="4" w:space="0" w:color="auto"/>
              <w:right w:val="single" w:sz="4" w:space="0" w:color="auto"/>
            </w:tcBorders>
            <w:shd w:val="clear" w:color="auto" w:fill="auto"/>
            <w:hideMark/>
          </w:tcPr>
          <w:p w14:paraId="37BF2AB7" w14:textId="77777777" w:rsidR="00C30207" w:rsidRPr="00D60128" w:rsidRDefault="00C30207" w:rsidP="00585985">
            <w:pPr>
              <w:spacing w:after="0" w:line="240" w:lineRule="auto"/>
              <w:rPr>
                <w:rFonts w:ascii="Calibri" w:eastAsia="Times New Roman" w:hAnsi="Calibri" w:cs="Calibri"/>
                <w:color w:val="000000"/>
                <w:sz w:val="20"/>
                <w:szCs w:val="20"/>
                <w:lang w:eastAsia="en-CA"/>
              </w:rPr>
            </w:pPr>
            <w:r w:rsidRPr="00D60128">
              <w:rPr>
                <w:rFonts w:ascii="Calibri" w:eastAsia="Times New Roman" w:hAnsi="Calibri" w:cs="Calibri"/>
                <w:color w:val="000000"/>
                <w:sz w:val="20"/>
                <w:szCs w:val="20"/>
                <w:lang w:eastAsia="en-CA"/>
              </w:rPr>
              <w:t>ug/L</w:t>
            </w:r>
          </w:p>
        </w:tc>
      </w:tr>
      <w:tr w:rsidR="00C30207" w:rsidRPr="00D60128" w14:paraId="5B224966" w14:textId="77777777" w:rsidTr="00585985">
        <w:trPr>
          <w:trHeight w:val="516"/>
          <w:jc w:val="center"/>
        </w:trPr>
        <w:tc>
          <w:tcPr>
            <w:tcW w:w="1300" w:type="dxa"/>
            <w:tcBorders>
              <w:top w:val="nil"/>
              <w:left w:val="single" w:sz="4" w:space="0" w:color="auto"/>
              <w:bottom w:val="single" w:sz="4" w:space="0" w:color="auto"/>
              <w:right w:val="single" w:sz="4" w:space="0" w:color="auto"/>
            </w:tcBorders>
            <w:shd w:val="clear" w:color="auto" w:fill="auto"/>
            <w:hideMark/>
          </w:tcPr>
          <w:p w14:paraId="3177951B" w14:textId="77777777" w:rsidR="00C30207" w:rsidRPr="00D60128" w:rsidRDefault="00C30207" w:rsidP="00585985">
            <w:pPr>
              <w:spacing w:after="0" w:line="240" w:lineRule="auto"/>
              <w:rPr>
                <w:rFonts w:ascii="Calibri" w:eastAsia="Times New Roman" w:hAnsi="Calibri" w:cs="Calibri"/>
                <w:color w:val="000000"/>
                <w:sz w:val="20"/>
                <w:szCs w:val="20"/>
                <w:lang w:eastAsia="en-CA"/>
              </w:rPr>
            </w:pPr>
            <w:r w:rsidRPr="00D60128">
              <w:rPr>
                <w:rFonts w:ascii="Calibri" w:eastAsia="Times New Roman" w:hAnsi="Calibri" w:cs="Calibri"/>
                <w:color w:val="000000"/>
                <w:sz w:val="20"/>
                <w:szCs w:val="20"/>
                <w:lang w:eastAsia="en-CA"/>
              </w:rPr>
              <w:t>TP</w:t>
            </w:r>
          </w:p>
        </w:tc>
        <w:tc>
          <w:tcPr>
            <w:tcW w:w="2338" w:type="dxa"/>
            <w:tcBorders>
              <w:top w:val="nil"/>
              <w:left w:val="nil"/>
              <w:bottom w:val="single" w:sz="4" w:space="0" w:color="auto"/>
              <w:right w:val="single" w:sz="4" w:space="0" w:color="auto"/>
            </w:tcBorders>
            <w:shd w:val="clear" w:color="auto" w:fill="auto"/>
            <w:hideMark/>
          </w:tcPr>
          <w:p w14:paraId="53A0091F" w14:textId="77777777" w:rsidR="00C30207" w:rsidRPr="00D60128" w:rsidRDefault="00C30207" w:rsidP="00585985">
            <w:pPr>
              <w:spacing w:after="0" w:line="240" w:lineRule="auto"/>
              <w:rPr>
                <w:rFonts w:ascii="Calibri" w:eastAsia="Times New Roman" w:hAnsi="Calibri" w:cs="Calibri"/>
                <w:color w:val="000000"/>
                <w:sz w:val="20"/>
                <w:szCs w:val="20"/>
                <w:lang w:eastAsia="en-CA"/>
              </w:rPr>
            </w:pPr>
            <w:r w:rsidRPr="00D60128">
              <w:rPr>
                <w:rFonts w:ascii="Calibri" w:eastAsia="Times New Roman" w:hAnsi="Calibri" w:cs="Calibri"/>
                <w:color w:val="000000"/>
                <w:sz w:val="20"/>
                <w:szCs w:val="20"/>
                <w:lang w:eastAsia="en-CA"/>
              </w:rPr>
              <w:t>Total Phosphorus, mixed forms</w:t>
            </w:r>
          </w:p>
        </w:tc>
        <w:tc>
          <w:tcPr>
            <w:tcW w:w="939" w:type="dxa"/>
            <w:tcBorders>
              <w:top w:val="nil"/>
              <w:left w:val="nil"/>
              <w:bottom w:val="single" w:sz="4" w:space="0" w:color="auto"/>
              <w:right w:val="single" w:sz="4" w:space="0" w:color="auto"/>
            </w:tcBorders>
            <w:shd w:val="clear" w:color="auto" w:fill="auto"/>
            <w:hideMark/>
          </w:tcPr>
          <w:p w14:paraId="3D8ABBB6" w14:textId="77777777" w:rsidR="00C30207" w:rsidRPr="00D60128" w:rsidRDefault="00C30207" w:rsidP="00585985">
            <w:pPr>
              <w:spacing w:after="0" w:line="240" w:lineRule="auto"/>
              <w:rPr>
                <w:rFonts w:ascii="Calibri" w:eastAsia="Times New Roman" w:hAnsi="Calibri" w:cs="Calibri"/>
                <w:color w:val="000000"/>
                <w:sz w:val="20"/>
                <w:szCs w:val="20"/>
                <w:lang w:eastAsia="en-CA"/>
              </w:rPr>
            </w:pPr>
            <w:r w:rsidRPr="00D60128">
              <w:rPr>
                <w:rFonts w:ascii="Calibri" w:eastAsia="Times New Roman" w:hAnsi="Calibri" w:cs="Calibri"/>
                <w:color w:val="000000"/>
                <w:sz w:val="20"/>
                <w:szCs w:val="20"/>
                <w:lang w:eastAsia="en-CA"/>
              </w:rPr>
              <w:t>as P</w:t>
            </w:r>
          </w:p>
        </w:tc>
        <w:tc>
          <w:tcPr>
            <w:tcW w:w="1340" w:type="dxa"/>
            <w:tcBorders>
              <w:top w:val="nil"/>
              <w:left w:val="nil"/>
              <w:bottom w:val="single" w:sz="4" w:space="0" w:color="auto"/>
              <w:right w:val="single" w:sz="4" w:space="0" w:color="auto"/>
            </w:tcBorders>
            <w:shd w:val="clear" w:color="auto" w:fill="auto"/>
            <w:hideMark/>
          </w:tcPr>
          <w:p w14:paraId="0E4FF99B" w14:textId="77777777" w:rsidR="00C30207" w:rsidRPr="00D60128" w:rsidRDefault="00C30207" w:rsidP="00585985">
            <w:pPr>
              <w:spacing w:after="0" w:line="240" w:lineRule="auto"/>
              <w:rPr>
                <w:rFonts w:ascii="Calibri" w:eastAsia="Times New Roman" w:hAnsi="Calibri" w:cs="Calibri"/>
                <w:color w:val="000000"/>
                <w:sz w:val="20"/>
                <w:szCs w:val="20"/>
                <w:lang w:eastAsia="en-CA"/>
              </w:rPr>
            </w:pPr>
            <w:r w:rsidRPr="00D60128">
              <w:rPr>
                <w:rFonts w:ascii="Calibri" w:eastAsia="Times New Roman" w:hAnsi="Calibri" w:cs="Calibri"/>
                <w:color w:val="000000"/>
                <w:sz w:val="20"/>
                <w:szCs w:val="20"/>
                <w:lang w:eastAsia="en-CA"/>
              </w:rPr>
              <w:t>Unfiltered</w:t>
            </w:r>
          </w:p>
        </w:tc>
        <w:tc>
          <w:tcPr>
            <w:tcW w:w="823" w:type="dxa"/>
            <w:tcBorders>
              <w:top w:val="nil"/>
              <w:left w:val="nil"/>
              <w:bottom w:val="single" w:sz="4" w:space="0" w:color="auto"/>
              <w:right w:val="single" w:sz="4" w:space="0" w:color="auto"/>
            </w:tcBorders>
            <w:shd w:val="clear" w:color="auto" w:fill="auto"/>
            <w:hideMark/>
          </w:tcPr>
          <w:p w14:paraId="2D276389" w14:textId="77777777" w:rsidR="00C30207" w:rsidRPr="00D60128" w:rsidRDefault="00C30207" w:rsidP="00585985">
            <w:pPr>
              <w:spacing w:after="0" w:line="240" w:lineRule="auto"/>
              <w:rPr>
                <w:rFonts w:ascii="Calibri" w:eastAsia="Times New Roman" w:hAnsi="Calibri" w:cs="Calibri"/>
                <w:color w:val="000000"/>
                <w:sz w:val="20"/>
                <w:szCs w:val="20"/>
                <w:lang w:eastAsia="en-CA"/>
              </w:rPr>
            </w:pPr>
            <w:r w:rsidRPr="00D60128">
              <w:rPr>
                <w:rFonts w:ascii="Calibri" w:eastAsia="Times New Roman" w:hAnsi="Calibri" w:cs="Calibri"/>
                <w:color w:val="000000"/>
                <w:sz w:val="20"/>
                <w:szCs w:val="20"/>
                <w:lang w:eastAsia="en-CA"/>
              </w:rPr>
              <w:t>ug/L</w:t>
            </w:r>
          </w:p>
        </w:tc>
      </w:tr>
      <w:tr w:rsidR="00C30207" w:rsidRPr="00D60128" w14:paraId="280A7A05" w14:textId="77777777" w:rsidTr="00585985">
        <w:trPr>
          <w:trHeight w:val="288"/>
          <w:jc w:val="center"/>
        </w:trPr>
        <w:tc>
          <w:tcPr>
            <w:tcW w:w="1300" w:type="dxa"/>
            <w:tcBorders>
              <w:top w:val="nil"/>
              <w:left w:val="single" w:sz="4" w:space="0" w:color="auto"/>
              <w:bottom w:val="single" w:sz="4" w:space="0" w:color="auto"/>
              <w:right w:val="single" w:sz="4" w:space="0" w:color="auto"/>
            </w:tcBorders>
            <w:shd w:val="clear" w:color="auto" w:fill="auto"/>
            <w:hideMark/>
          </w:tcPr>
          <w:p w14:paraId="4D66A499" w14:textId="77777777" w:rsidR="00C30207" w:rsidRPr="00D60128" w:rsidRDefault="00C30207" w:rsidP="00585985">
            <w:pPr>
              <w:spacing w:after="0" w:line="240" w:lineRule="auto"/>
              <w:rPr>
                <w:rFonts w:ascii="Calibri" w:eastAsia="Times New Roman" w:hAnsi="Calibri" w:cs="Calibri"/>
                <w:color w:val="000000"/>
                <w:sz w:val="20"/>
                <w:szCs w:val="20"/>
                <w:lang w:eastAsia="en-CA"/>
              </w:rPr>
            </w:pPr>
            <w:r w:rsidRPr="00D60128">
              <w:rPr>
                <w:rFonts w:ascii="Calibri" w:eastAsia="Times New Roman" w:hAnsi="Calibri" w:cs="Calibri"/>
                <w:color w:val="000000"/>
                <w:sz w:val="20"/>
                <w:szCs w:val="20"/>
                <w:lang w:eastAsia="en-CA"/>
              </w:rPr>
              <w:t>TSS</w:t>
            </w:r>
          </w:p>
        </w:tc>
        <w:tc>
          <w:tcPr>
            <w:tcW w:w="2338" w:type="dxa"/>
            <w:tcBorders>
              <w:top w:val="nil"/>
              <w:left w:val="nil"/>
              <w:bottom w:val="single" w:sz="4" w:space="0" w:color="auto"/>
              <w:right w:val="single" w:sz="4" w:space="0" w:color="auto"/>
            </w:tcBorders>
            <w:shd w:val="clear" w:color="auto" w:fill="auto"/>
            <w:hideMark/>
          </w:tcPr>
          <w:p w14:paraId="75C5538D" w14:textId="77777777" w:rsidR="00C30207" w:rsidRPr="00D60128" w:rsidRDefault="00C30207" w:rsidP="00585985">
            <w:pPr>
              <w:spacing w:after="0" w:line="240" w:lineRule="auto"/>
              <w:rPr>
                <w:rFonts w:ascii="Calibri" w:eastAsia="Times New Roman" w:hAnsi="Calibri" w:cs="Calibri"/>
                <w:color w:val="000000"/>
                <w:sz w:val="20"/>
                <w:szCs w:val="20"/>
                <w:lang w:eastAsia="en-CA"/>
              </w:rPr>
            </w:pPr>
            <w:r w:rsidRPr="00D60128">
              <w:rPr>
                <w:rFonts w:ascii="Calibri" w:eastAsia="Times New Roman" w:hAnsi="Calibri" w:cs="Calibri"/>
                <w:color w:val="000000"/>
                <w:sz w:val="20"/>
                <w:szCs w:val="20"/>
                <w:lang w:eastAsia="en-CA"/>
              </w:rPr>
              <w:t>Total suspended solids</w:t>
            </w:r>
          </w:p>
        </w:tc>
        <w:tc>
          <w:tcPr>
            <w:tcW w:w="939" w:type="dxa"/>
            <w:tcBorders>
              <w:top w:val="nil"/>
              <w:left w:val="nil"/>
              <w:bottom w:val="single" w:sz="4" w:space="0" w:color="auto"/>
              <w:right w:val="single" w:sz="4" w:space="0" w:color="auto"/>
            </w:tcBorders>
            <w:shd w:val="clear" w:color="auto" w:fill="auto"/>
            <w:hideMark/>
          </w:tcPr>
          <w:p w14:paraId="2E233D7D" w14:textId="77777777" w:rsidR="00C30207" w:rsidRPr="00D60128" w:rsidRDefault="00C30207" w:rsidP="00585985">
            <w:pPr>
              <w:spacing w:after="0" w:line="240" w:lineRule="auto"/>
              <w:rPr>
                <w:rFonts w:ascii="Calibri" w:eastAsia="Times New Roman" w:hAnsi="Calibri" w:cs="Calibri"/>
                <w:color w:val="000000"/>
                <w:sz w:val="20"/>
                <w:szCs w:val="20"/>
                <w:lang w:eastAsia="en-CA"/>
              </w:rPr>
            </w:pPr>
            <w:r w:rsidRPr="00D60128">
              <w:rPr>
                <w:rFonts w:ascii="Calibri" w:eastAsia="Times New Roman" w:hAnsi="Calibri" w:cs="Calibri"/>
                <w:color w:val="000000"/>
                <w:sz w:val="20"/>
                <w:szCs w:val="20"/>
                <w:lang w:eastAsia="en-CA"/>
              </w:rPr>
              <w:t> </w:t>
            </w:r>
          </w:p>
        </w:tc>
        <w:tc>
          <w:tcPr>
            <w:tcW w:w="1340" w:type="dxa"/>
            <w:tcBorders>
              <w:top w:val="nil"/>
              <w:left w:val="nil"/>
              <w:bottom w:val="single" w:sz="4" w:space="0" w:color="auto"/>
              <w:right w:val="single" w:sz="4" w:space="0" w:color="auto"/>
            </w:tcBorders>
            <w:shd w:val="clear" w:color="auto" w:fill="auto"/>
            <w:hideMark/>
          </w:tcPr>
          <w:p w14:paraId="18FAA23B" w14:textId="77777777" w:rsidR="00C30207" w:rsidRPr="00D60128" w:rsidRDefault="00C30207" w:rsidP="00585985">
            <w:pPr>
              <w:spacing w:after="0" w:line="240" w:lineRule="auto"/>
              <w:rPr>
                <w:rFonts w:ascii="Calibri" w:eastAsia="Times New Roman" w:hAnsi="Calibri" w:cs="Calibri"/>
                <w:color w:val="000000"/>
                <w:sz w:val="20"/>
                <w:szCs w:val="20"/>
                <w:lang w:eastAsia="en-CA"/>
              </w:rPr>
            </w:pPr>
            <w:r w:rsidRPr="00D60128">
              <w:rPr>
                <w:rFonts w:ascii="Calibri" w:eastAsia="Times New Roman" w:hAnsi="Calibri" w:cs="Calibri"/>
                <w:color w:val="000000"/>
                <w:sz w:val="20"/>
                <w:szCs w:val="20"/>
                <w:lang w:eastAsia="en-CA"/>
              </w:rPr>
              <w:t>Suspended</w:t>
            </w:r>
          </w:p>
        </w:tc>
        <w:tc>
          <w:tcPr>
            <w:tcW w:w="823" w:type="dxa"/>
            <w:tcBorders>
              <w:top w:val="nil"/>
              <w:left w:val="nil"/>
              <w:bottom w:val="single" w:sz="4" w:space="0" w:color="auto"/>
              <w:right w:val="single" w:sz="4" w:space="0" w:color="auto"/>
            </w:tcBorders>
            <w:shd w:val="clear" w:color="auto" w:fill="auto"/>
            <w:hideMark/>
          </w:tcPr>
          <w:p w14:paraId="622E5F4A" w14:textId="77777777" w:rsidR="00C30207" w:rsidRPr="00D60128" w:rsidRDefault="00C30207" w:rsidP="00585985">
            <w:pPr>
              <w:spacing w:after="0" w:line="240" w:lineRule="auto"/>
              <w:rPr>
                <w:rFonts w:ascii="Calibri" w:eastAsia="Times New Roman" w:hAnsi="Calibri" w:cs="Calibri"/>
                <w:color w:val="000000"/>
                <w:sz w:val="20"/>
                <w:szCs w:val="20"/>
                <w:lang w:eastAsia="en-CA"/>
              </w:rPr>
            </w:pPr>
            <w:r w:rsidRPr="00D60128">
              <w:rPr>
                <w:rFonts w:ascii="Calibri" w:eastAsia="Times New Roman" w:hAnsi="Calibri" w:cs="Calibri"/>
                <w:color w:val="000000"/>
                <w:sz w:val="20"/>
                <w:szCs w:val="20"/>
                <w:lang w:eastAsia="en-CA"/>
              </w:rPr>
              <w:t>mg/L</w:t>
            </w:r>
          </w:p>
        </w:tc>
      </w:tr>
      <w:tr w:rsidR="00C30207" w:rsidRPr="00D60128" w14:paraId="00CD9229" w14:textId="77777777" w:rsidTr="00585985">
        <w:trPr>
          <w:trHeight w:val="288"/>
          <w:jc w:val="center"/>
        </w:trPr>
        <w:tc>
          <w:tcPr>
            <w:tcW w:w="1300" w:type="dxa"/>
            <w:tcBorders>
              <w:top w:val="nil"/>
              <w:left w:val="single" w:sz="4" w:space="0" w:color="auto"/>
              <w:bottom w:val="single" w:sz="4" w:space="0" w:color="auto"/>
              <w:right w:val="single" w:sz="4" w:space="0" w:color="auto"/>
            </w:tcBorders>
            <w:shd w:val="clear" w:color="auto" w:fill="auto"/>
            <w:hideMark/>
          </w:tcPr>
          <w:p w14:paraId="34F7C704" w14:textId="77777777" w:rsidR="00C30207" w:rsidRPr="00D60128" w:rsidRDefault="00C30207" w:rsidP="00585985">
            <w:pPr>
              <w:spacing w:after="0" w:line="240" w:lineRule="auto"/>
              <w:rPr>
                <w:rFonts w:ascii="Calibri" w:eastAsia="Times New Roman" w:hAnsi="Calibri" w:cs="Calibri"/>
                <w:color w:val="000000"/>
                <w:sz w:val="20"/>
                <w:szCs w:val="20"/>
                <w:lang w:eastAsia="en-CA"/>
              </w:rPr>
            </w:pPr>
            <w:r w:rsidRPr="00D60128">
              <w:rPr>
                <w:rFonts w:ascii="Calibri" w:eastAsia="Times New Roman" w:hAnsi="Calibri" w:cs="Calibri"/>
                <w:color w:val="000000"/>
                <w:sz w:val="20"/>
                <w:szCs w:val="20"/>
                <w:lang w:eastAsia="en-CA"/>
              </w:rPr>
              <w:t>TURBIDITY</w:t>
            </w:r>
          </w:p>
        </w:tc>
        <w:tc>
          <w:tcPr>
            <w:tcW w:w="2338" w:type="dxa"/>
            <w:tcBorders>
              <w:top w:val="nil"/>
              <w:left w:val="nil"/>
              <w:bottom w:val="single" w:sz="4" w:space="0" w:color="auto"/>
              <w:right w:val="single" w:sz="4" w:space="0" w:color="auto"/>
            </w:tcBorders>
            <w:shd w:val="clear" w:color="auto" w:fill="auto"/>
            <w:hideMark/>
          </w:tcPr>
          <w:p w14:paraId="209ABCF2" w14:textId="77777777" w:rsidR="00C30207" w:rsidRPr="00D60128" w:rsidRDefault="00C30207" w:rsidP="00585985">
            <w:pPr>
              <w:spacing w:after="0" w:line="240" w:lineRule="auto"/>
              <w:rPr>
                <w:rFonts w:ascii="Calibri" w:eastAsia="Times New Roman" w:hAnsi="Calibri" w:cs="Calibri"/>
                <w:color w:val="000000"/>
                <w:sz w:val="20"/>
                <w:szCs w:val="20"/>
                <w:lang w:eastAsia="en-CA"/>
              </w:rPr>
            </w:pPr>
            <w:r w:rsidRPr="00D60128">
              <w:rPr>
                <w:rFonts w:ascii="Calibri" w:eastAsia="Times New Roman" w:hAnsi="Calibri" w:cs="Calibri"/>
                <w:color w:val="000000"/>
                <w:sz w:val="20"/>
                <w:szCs w:val="20"/>
                <w:lang w:eastAsia="en-CA"/>
              </w:rPr>
              <w:t>Turbidity</w:t>
            </w:r>
          </w:p>
        </w:tc>
        <w:tc>
          <w:tcPr>
            <w:tcW w:w="939" w:type="dxa"/>
            <w:tcBorders>
              <w:top w:val="nil"/>
              <w:left w:val="nil"/>
              <w:bottom w:val="single" w:sz="4" w:space="0" w:color="auto"/>
              <w:right w:val="single" w:sz="4" w:space="0" w:color="auto"/>
            </w:tcBorders>
            <w:shd w:val="clear" w:color="auto" w:fill="auto"/>
            <w:hideMark/>
          </w:tcPr>
          <w:p w14:paraId="6B4F573E" w14:textId="77777777" w:rsidR="00C30207" w:rsidRPr="00D60128" w:rsidRDefault="00C30207" w:rsidP="00585985">
            <w:pPr>
              <w:spacing w:after="0" w:line="240" w:lineRule="auto"/>
              <w:rPr>
                <w:rFonts w:ascii="Calibri" w:eastAsia="Times New Roman" w:hAnsi="Calibri" w:cs="Calibri"/>
                <w:color w:val="000000"/>
                <w:sz w:val="20"/>
                <w:szCs w:val="20"/>
                <w:lang w:eastAsia="en-CA"/>
              </w:rPr>
            </w:pPr>
            <w:r w:rsidRPr="00D60128">
              <w:rPr>
                <w:rFonts w:ascii="Calibri" w:eastAsia="Times New Roman" w:hAnsi="Calibri" w:cs="Calibri"/>
                <w:color w:val="000000"/>
                <w:sz w:val="20"/>
                <w:szCs w:val="20"/>
                <w:lang w:eastAsia="en-CA"/>
              </w:rPr>
              <w:t> </w:t>
            </w:r>
          </w:p>
        </w:tc>
        <w:tc>
          <w:tcPr>
            <w:tcW w:w="1340" w:type="dxa"/>
            <w:tcBorders>
              <w:top w:val="nil"/>
              <w:left w:val="nil"/>
              <w:bottom w:val="single" w:sz="4" w:space="0" w:color="auto"/>
              <w:right w:val="single" w:sz="4" w:space="0" w:color="auto"/>
            </w:tcBorders>
            <w:shd w:val="clear" w:color="auto" w:fill="auto"/>
            <w:hideMark/>
          </w:tcPr>
          <w:p w14:paraId="5DD2E2BA" w14:textId="77777777" w:rsidR="00C30207" w:rsidRPr="00D60128" w:rsidRDefault="00C30207" w:rsidP="00585985">
            <w:pPr>
              <w:spacing w:after="0" w:line="240" w:lineRule="auto"/>
              <w:rPr>
                <w:rFonts w:ascii="Calibri" w:eastAsia="Times New Roman" w:hAnsi="Calibri" w:cs="Calibri"/>
                <w:color w:val="000000"/>
                <w:sz w:val="20"/>
                <w:szCs w:val="20"/>
                <w:lang w:eastAsia="en-CA"/>
              </w:rPr>
            </w:pPr>
            <w:r w:rsidRPr="00D60128">
              <w:rPr>
                <w:rFonts w:ascii="Calibri" w:eastAsia="Times New Roman" w:hAnsi="Calibri" w:cs="Calibri"/>
                <w:color w:val="000000"/>
                <w:sz w:val="20"/>
                <w:szCs w:val="20"/>
                <w:lang w:eastAsia="en-CA"/>
              </w:rPr>
              <w:t>Suspended</w:t>
            </w:r>
          </w:p>
        </w:tc>
        <w:tc>
          <w:tcPr>
            <w:tcW w:w="823" w:type="dxa"/>
            <w:tcBorders>
              <w:top w:val="nil"/>
              <w:left w:val="nil"/>
              <w:bottom w:val="single" w:sz="4" w:space="0" w:color="auto"/>
              <w:right w:val="single" w:sz="4" w:space="0" w:color="auto"/>
            </w:tcBorders>
            <w:shd w:val="clear" w:color="auto" w:fill="auto"/>
            <w:hideMark/>
          </w:tcPr>
          <w:p w14:paraId="7E50E77D" w14:textId="77777777" w:rsidR="00C30207" w:rsidRPr="00D60128" w:rsidRDefault="00C30207" w:rsidP="00585985">
            <w:pPr>
              <w:spacing w:after="0" w:line="240" w:lineRule="auto"/>
              <w:rPr>
                <w:rFonts w:ascii="Calibri" w:eastAsia="Times New Roman" w:hAnsi="Calibri" w:cs="Calibri"/>
                <w:color w:val="000000"/>
                <w:sz w:val="20"/>
                <w:szCs w:val="20"/>
                <w:lang w:eastAsia="en-CA"/>
              </w:rPr>
            </w:pPr>
            <w:r w:rsidRPr="00D60128">
              <w:rPr>
                <w:rFonts w:ascii="Calibri" w:eastAsia="Times New Roman" w:hAnsi="Calibri" w:cs="Calibri"/>
                <w:color w:val="000000"/>
                <w:sz w:val="20"/>
                <w:szCs w:val="20"/>
                <w:lang w:eastAsia="en-CA"/>
              </w:rPr>
              <w:t>NTU</w:t>
            </w:r>
          </w:p>
        </w:tc>
      </w:tr>
    </w:tbl>
    <w:p w14:paraId="65FBCA28" w14:textId="77777777" w:rsidR="00C30207" w:rsidRPr="00DD505E" w:rsidRDefault="00C30207" w:rsidP="00C30207">
      <w:pPr>
        <w:pStyle w:val="NoSpacing"/>
        <w:rPr>
          <w:rFonts w:asciiTheme="minorHAnsi" w:hAnsiTheme="minorHAnsi" w:cstheme="minorHAnsi"/>
          <w:sz w:val="22"/>
        </w:rPr>
      </w:pPr>
    </w:p>
    <w:p w14:paraId="319C7904" w14:textId="5AE70350" w:rsidR="00CA4CE7" w:rsidRPr="00DD505E" w:rsidRDefault="00CA4CE7" w:rsidP="00941E9A">
      <w:pPr>
        <w:pStyle w:val="NoSpacing"/>
        <w:numPr>
          <w:ilvl w:val="0"/>
          <w:numId w:val="11"/>
        </w:numPr>
        <w:rPr>
          <w:rFonts w:asciiTheme="minorHAnsi" w:hAnsiTheme="minorHAnsi" w:cstheme="minorHAnsi"/>
          <w:sz w:val="22"/>
        </w:rPr>
      </w:pPr>
      <w:r w:rsidRPr="00DD505E">
        <w:rPr>
          <w:rFonts w:asciiTheme="minorHAnsi" w:hAnsiTheme="minorHAnsi" w:cstheme="minorHAnsi"/>
          <w:sz w:val="22"/>
        </w:rPr>
        <w:t>characteristic_name_long (varchar)</w:t>
      </w:r>
    </w:p>
    <w:p w14:paraId="09FFAA87" w14:textId="5EEA46B6" w:rsidR="00DD505E" w:rsidRPr="00110ACA" w:rsidRDefault="00F82DF1" w:rsidP="003A018E">
      <w:pPr>
        <w:pStyle w:val="NoSpacing"/>
        <w:numPr>
          <w:ilvl w:val="1"/>
          <w:numId w:val="11"/>
        </w:numPr>
        <w:rPr>
          <w:rFonts w:asciiTheme="minorHAnsi" w:hAnsiTheme="minorHAnsi" w:cstheme="minorHAnsi"/>
          <w:sz w:val="22"/>
        </w:rPr>
      </w:pPr>
      <w:r w:rsidRPr="00110ACA">
        <w:rPr>
          <w:rFonts w:asciiTheme="minorHAnsi" w:hAnsiTheme="minorHAnsi" w:cstheme="minorHAnsi"/>
          <w:sz w:val="22"/>
        </w:rPr>
        <w:t>A longer and more descriptive name</w:t>
      </w:r>
      <w:r w:rsidR="00F33F81" w:rsidRPr="00110ACA">
        <w:rPr>
          <w:rFonts w:asciiTheme="minorHAnsi" w:hAnsiTheme="minorHAnsi" w:cstheme="minorHAnsi"/>
          <w:sz w:val="22"/>
        </w:rPr>
        <w:t xml:space="preserve"> for the parameter than “characteristic_name” provides. When possible, </w:t>
      </w:r>
      <w:r w:rsidR="0000085E" w:rsidRPr="00110ACA">
        <w:rPr>
          <w:rFonts w:asciiTheme="minorHAnsi" w:hAnsiTheme="minorHAnsi" w:cstheme="minorHAnsi"/>
          <w:sz w:val="22"/>
        </w:rPr>
        <w:t xml:space="preserve">based on </w:t>
      </w:r>
      <w:r w:rsidR="00937121" w:rsidRPr="00110ACA">
        <w:rPr>
          <w:rFonts w:asciiTheme="minorHAnsi" w:hAnsiTheme="minorHAnsi" w:cstheme="minorHAnsi"/>
          <w:sz w:val="22"/>
        </w:rPr>
        <w:t xml:space="preserve">consistent nomenclature </w:t>
      </w:r>
      <w:r w:rsidR="00A72228" w:rsidRPr="00110ACA">
        <w:rPr>
          <w:rFonts w:asciiTheme="minorHAnsi" w:hAnsiTheme="minorHAnsi" w:cstheme="minorHAnsi"/>
          <w:sz w:val="22"/>
        </w:rPr>
        <w:t>(</w:t>
      </w:r>
      <w:r w:rsidR="0047580D" w:rsidRPr="00110ACA">
        <w:rPr>
          <w:rFonts w:asciiTheme="minorHAnsi" w:hAnsiTheme="minorHAnsi" w:cstheme="minorHAnsi"/>
          <w:sz w:val="22"/>
        </w:rPr>
        <w:t xml:space="preserve">DataStream 2022, </w:t>
      </w:r>
      <w:r w:rsidR="001A65AD" w:rsidRPr="00110ACA">
        <w:rPr>
          <w:rFonts w:asciiTheme="minorHAnsi" w:hAnsiTheme="minorHAnsi" w:cstheme="minorHAnsi"/>
          <w:sz w:val="22"/>
        </w:rPr>
        <w:t>United States Environmental Protection Agency</w:t>
      </w:r>
      <w:r w:rsidR="00406F60" w:rsidRPr="00110ACA">
        <w:rPr>
          <w:rFonts w:asciiTheme="minorHAnsi" w:hAnsiTheme="minorHAnsi" w:cstheme="minorHAnsi"/>
          <w:sz w:val="22"/>
        </w:rPr>
        <w:t xml:space="preserve"> 2022</w:t>
      </w:r>
      <w:r w:rsidR="00A72228" w:rsidRPr="00110ACA">
        <w:rPr>
          <w:rFonts w:asciiTheme="minorHAnsi" w:hAnsiTheme="minorHAnsi" w:cstheme="minorHAnsi"/>
          <w:sz w:val="22"/>
        </w:rPr>
        <w:t>).</w:t>
      </w:r>
    </w:p>
    <w:p w14:paraId="50EA30F4" w14:textId="562D1F36" w:rsidR="003D0DCA" w:rsidRPr="000F7593" w:rsidRDefault="003D0DCA" w:rsidP="003A018E">
      <w:pPr>
        <w:pStyle w:val="NoSpacing"/>
        <w:numPr>
          <w:ilvl w:val="1"/>
          <w:numId w:val="11"/>
        </w:numPr>
        <w:rPr>
          <w:rFonts w:asciiTheme="minorHAnsi" w:hAnsiTheme="minorHAnsi" w:cstheme="minorHAnsi"/>
          <w:sz w:val="22"/>
        </w:rPr>
      </w:pPr>
      <w:r>
        <w:rPr>
          <w:rFonts w:asciiTheme="minorHAnsi" w:hAnsiTheme="minorHAnsi" w:cstheme="minorHAnsi"/>
          <w:sz w:val="22"/>
        </w:rPr>
        <w:t>See the lookup table under “characteristic_name” for a complete list (for 2017 to Present)</w:t>
      </w:r>
    </w:p>
    <w:p w14:paraId="5ADB52C9" w14:textId="3FD33866" w:rsidR="00CA4CE7" w:rsidRDefault="00CA4CE7" w:rsidP="000F7593">
      <w:pPr>
        <w:pStyle w:val="NoSpacing"/>
        <w:numPr>
          <w:ilvl w:val="0"/>
          <w:numId w:val="11"/>
        </w:numPr>
        <w:rPr>
          <w:rFonts w:asciiTheme="minorHAnsi" w:hAnsiTheme="minorHAnsi" w:cstheme="minorHAnsi"/>
          <w:sz w:val="22"/>
        </w:rPr>
      </w:pPr>
      <w:r w:rsidRPr="00DD505E">
        <w:rPr>
          <w:rFonts w:asciiTheme="minorHAnsi" w:hAnsiTheme="minorHAnsi" w:cstheme="minorHAnsi"/>
          <w:sz w:val="22"/>
        </w:rPr>
        <w:t>digital_object_identifier (varchar)</w:t>
      </w:r>
    </w:p>
    <w:p w14:paraId="25276D69" w14:textId="74DA02A2" w:rsidR="00612986" w:rsidRDefault="00612986" w:rsidP="00612986">
      <w:pPr>
        <w:pStyle w:val="NoSpacing"/>
        <w:numPr>
          <w:ilvl w:val="1"/>
          <w:numId w:val="11"/>
        </w:numPr>
        <w:rPr>
          <w:rFonts w:asciiTheme="minorHAnsi" w:hAnsiTheme="minorHAnsi" w:cstheme="minorHAnsi"/>
          <w:sz w:val="22"/>
        </w:rPr>
      </w:pPr>
      <w:r>
        <w:rPr>
          <w:rFonts w:asciiTheme="minorHAnsi" w:hAnsiTheme="minorHAnsi" w:cstheme="minorHAnsi"/>
          <w:sz w:val="22"/>
        </w:rPr>
        <w:t>DOI associated with the data record</w:t>
      </w:r>
      <w:r w:rsidR="00B93649">
        <w:rPr>
          <w:rFonts w:asciiTheme="minorHAnsi" w:hAnsiTheme="minorHAnsi" w:cstheme="minorHAnsi"/>
          <w:sz w:val="22"/>
        </w:rPr>
        <w:t xml:space="preserve">, when the data themselves have been </w:t>
      </w:r>
      <w:r w:rsidR="00235452">
        <w:rPr>
          <w:rFonts w:asciiTheme="minorHAnsi" w:hAnsiTheme="minorHAnsi" w:cstheme="minorHAnsi"/>
          <w:sz w:val="22"/>
        </w:rPr>
        <w:t>published to a repository.</w:t>
      </w:r>
    </w:p>
    <w:p w14:paraId="32D69F06" w14:textId="35B135B1" w:rsidR="00B93649" w:rsidRDefault="00235452" w:rsidP="00612986">
      <w:pPr>
        <w:pStyle w:val="NoSpacing"/>
        <w:numPr>
          <w:ilvl w:val="1"/>
          <w:numId w:val="11"/>
        </w:numPr>
        <w:rPr>
          <w:rFonts w:asciiTheme="minorHAnsi" w:hAnsiTheme="minorHAnsi" w:cstheme="minorHAnsi"/>
          <w:sz w:val="22"/>
        </w:rPr>
      </w:pPr>
      <w:r>
        <w:rPr>
          <w:rFonts w:asciiTheme="minorHAnsi" w:hAnsiTheme="minorHAnsi" w:cstheme="minorHAnsi"/>
          <w:sz w:val="22"/>
        </w:rPr>
        <w:t>Presently only “</w:t>
      </w:r>
      <w:r w:rsidRPr="00235452">
        <w:rPr>
          <w:rFonts w:asciiTheme="minorHAnsi" w:hAnsiTheme="minorHAnsi" w:cstheme="minorHAnsi"/>
          <w:sz w:val="22"/>
        </w:rPr>
        <w:t>10.25976/r3kp-7m22</w:t>
      </w:r>
      <w:r>
        <w:rPr>
          <w:rFonts w:asciiTheme="minorHAnsi" w:hAnsiTheme="minorHAnsi" w:cstheme="minorHAnsi"/>
          <w:sz w:val="22"/>
        </w:rPr>
        <w:t>” for certain stream chemistry data.</w:t>
      </w:r>
    </w:p>
    <w:p w14:paraId="6A659D3E" w14:textId="60FEE5C5" w:rsidR="00A67C5C" w:rsidRPr="00DD505E" w:rsidRDefault="005607A0" w:rsidP="00612986">
      <w:pPr>
        <w:pStyle w:val="NoSpacing"/>
        <w:numPr>
          <w:ilvl w:val="1"/>
          <w:numId w:val="11"/>
        </w:numPr>
        <w:rPr>
          <w:rFonts w:asciiTheme="minorHAnsi" w:hAnsiTheme="minorHAnsi" w:cstheme="minorHAnsi"/>
          <w:sz w:val="22"/>
        </w:rPr>
      </w:pPr>
      <w:r>
        <w:rPr>
          <w:rFonts w:asciiTheme="minorHAnsi" w:hAnsiTheme="minorHAnsi" w:cstheme="minorHAnsi"/>
          <w:sz w:val="22"/>
        </w:rPr>
        <w:t>Future plans are to make more chemistry data available in public repositories, at which point DOIs will be noted for those records.</w:t>
      </w:r>
    </w:p>
    <w:p w14:paraId="2B03DC09" w14:textId="6FE43E45" w:rsidR="00CA4CE7" w:rsidRDefault="00CA4CE7" w:rsidP="000F7593">
      <w:pPr>
        <w:pStyle w:val="NoSpacing"/>
        <w:numPr>
          <w:ilvl w:val="0"/>
          <w:numId w:val="11"/>
        </w:numPr>
        <w:rPr>
          <w:rFonts w:asciiTheme="minorHAnsi" w:hAnsiTheme="minorHAnsi" w:cstheme="minorHAnsi"/>
          <w:sz w:val="22"/>
        </w:rPr>
      </w:pPr>
      <w:r w:rsidRPr="00DD505E">
        <w:rPr>
          <w:rFonts w:asciiTheme="minorHAnsi" w:hAnsiTheme="minorHAnsi" w:cstheme="minorHAnsi"/>
          <w:sz w:val="22"/>
        </w:rPr>
        <w:t>field_comment (varchar)</w:t>
      </w:r>
    </w:p>
    <w:p w14:paraId="2235DC12" w14:textId="0D3CDC26" w:rsidR="005E2CA2" w:rsidRDefault="005E2CA2" w:rsidP="005E2CA2">
      <w:pPr>
        <w:pStyle w:val="NoSpacing"/>
        <w:numPr>
          <w:ilvl w:val="1"/>
          <w:numId w:val="11"/>
        </w:numPr>
        <w:rPr>
          <w:rFonts w:asciiTheme="minorHAnsi" w:hAnsiTheme="minorHAnsi" w:cstheme="minorHAnsi"/>
          <w:sz w:val="22"/>
        </w:rPr>
      </w:pPr>
      <w:r>
        <w:rPr>
          <w:rFonts w:asciiTheme="minorHAnsi" w:hAnsiTheme="minorHAnsi" w:cstheme="minorHAnsi"/>
          <w:sz w:val="22"/>
        </w:rPr>
        <w:t>Any kind of</w:t>
      </w:r>
      <w:r w:rsidR="006D7533">
        <w:rPr>
          <w:rFonts w:asciiTheme="minorHAnsi" w:hAnsiTheme="minorHAnsi" w:cstheme="minorHAnsi"/>
          <w:sz w:val="22"/>
        </w:rPr>
        <w:t xml:space="preserve"> comment from</w:t>
      </w:r>
      <w:r w:rsidR="00221457">
        <w:rPr>
          <w:rFonts w:asciiTheme="minorHAnsi" w:hAnsiTheme="minorHAnsi" w:cstheme="minorHAnsi"/>
          <w:sz w:val="22"/>
        </w:rPr>
        <w:t xml:space="preserve"> when in</w:t>
      </w:r>
      <w:r w:rsidR="006D7533">
        <w:rPr>
          <w:rFonts w:asciiTheme="minorHAnsi" w:hAnsiTheme="minorHAnsi" w:cstheme="minorHAnsi"/>
          <w:sz w:val="22"/>
        </w:rPr>
        <w:t xml:space="preserve"> the field, related to acquiring the sample</w:t>
      </w:r>
      <w:r w:rsidR="00221457">
        <w:rPr>
          <w:rFonts w:asciiTheme="minorHAnsi" w:hAnsiTheme="minorHAnsi" w:cstheme="minorHAnsi"/>
          <w:sz w:val="22"/>
        </w:rPr>
        <w:t xml:space="preserve"> (vs. result_comment, which is noted at a later stage).</w:t>
      </w:r>
    </w:p>
    <w:p w14:paraId="267FB2E0" w14:textId="76BE7A3A" w:rsidR="006D7533" w:rsidRPr="003A5D10" w:rsidRDefault="006D7533" w:rsidP="003A5D10">
      <w:pPr>
        <w:pStyle w:val="NoSpacing"/>
        <w:numPr>
          <w:ilvl w:val="1"/>
          <w:numId w:val="11"/>
        </w:numPr>
        <w:rPr>
          <w:rFonts w:asciiTheme="minorHAnsi" w:hAnsiTheme="minorHAnsi" w:cstheme="minorHAnsi"/>
          <w:sz w:val="22"/>
        </w:rPr>
      </w:pPr>
      <w:r>
        <w:rPr>
          <w:rFonts w:asciiTheme="minorHAnsi" w:hAnsiTheme="minorHAnsi" w:cstheme="minorHAnsi"/>
          <w:sz w:val="22"/>
        </w:rPr>
        <w:t>May be an important caveat to analysis of the data</w:t>
      </w:r>
      <w:r w:rsidR="003A5D10">
        <w:rPr>
          <w:rFonts w:asciiTheme="minorHAnsi" w:hAnsiTheme="minorHAnsi" w:cstheme="minorHAnsi"/>
          <w:sz w:val="22"/>
        </w:rPr>
        <w:t xml:space="preserve"> (e.g., n</w:t>
      </w:r>
      <w:r w:rsidR="007C713E" w:rsidRPr="003A5D10">
        <w:rPr>
          <w:rFonts w:asciiTheme="minorHAnsi" w:hAnsiTheme="minorHAnsi" w:cstheme="minorHAnsi"/>
          <w:sz w:val="22"/>
        </w:rPr>
        <w:t xml:space="preserve">otes about the rain gauge overflowing, which affects accuracy of </w:t>
      </w:r>
      <w:r w:rsidR="006C5F5F" w:rsidRPr="003A5D10">
        <w:rPr>
          <w:rFonts w:asciiTheme="minorHAnsi" w:hAnsiTheme="minorHAnsi" w:cstheme="minorHAnsi"/>
          <w:sz w:val="22"/>
        </w:rPr>
        <w:t>precip_rain_gauge_mm value</w:t>
      </w:r>
      <w:r w:rsidR="003A5D10">
        <w:rPr>
          <w:rFonts w:asciiTheme="minorHAnsi" w:hAnsiTheme="minorHAnsi" w:cstheme="minorHAnsi"/>
          <w:sz w:val="22"/>
        </w:rPr>
        <w:t>)</w:t>
      </w:r>
      <w:r w:rsidR="006C5F5F" w:rsidRPr="003A5D10">
        <w:rPr>
          <w:rFonts w:asciiTheme="minorHAnsi" w:hAnsiTheme="minorHAnsi" w:cstheme="minorHAnsi"/>
          <w:sz w:val="22"/>
        </w:rPr>
        <w:t>.</w:t>
      </w:r>
    </w:p>
    <w:p w14:paraId="4E1D1824" w14:textId="63EB5A25" w:rsidR="00CA4CE7" w:rsidRDefault="00CA4CE7" w:rsidP="000F7593">
      <w:pPr>
        <w:pStyle w:val="NoSpacing"/>
        <w:numPr>
          <w:ilvl w:val="0"/>
          <w:numId w:val="11"/>
        </w:numPr>
        <w:rPr>
          <w:rFonts w:asciiTheme="minorHAnsi" w:hAnsiTheme="minorHAnsi" w:cstheme="minorHAnsi"/>
          <w:sz w:val="22"/>
        </w:rPr>
      </w:pPr>
      <w:r w:rsidRPr="00DD505E">
        <w:rPr>
          <w:rFonts w:asciiTheme="minorHAnsi" w:hAnsiTheme="minorHAnsi" w:cstheme="minorHAnsi"/>
          <w:sz w:val="22"/>
        </w:rPr>
        <w:t>laboratory_name (varchar)</w:t>
      </w:r>
    </w:p>
    <w:p w14:paraId="56EE2418" w14:textId="26D1DE2E" w:rsidR="00CA5620" w:rsidRDefault="00B8456D" w:rsidP="00CA5620">
      <w:pPr>
        <w:pStyle w:val="NoSpacing"/>
        <w:numPr>
          <w:ilvl w:val="1"/>
          <w:numId w:val="11"/>
        </w:numPr>
        <w:rPr>
          <w:rFonts w:asciiTheme="minorHAnsi" w:hAnsiTheme="minorHAnsi" w:cstheme="minorHAnsi"/>
          <w:sz w:val="22"/>
        </w:rPr>
      </w:pPr>
      <w:r>
        <w:rPr>
          <w:rFonts w:asciiTheme="minorHAnsi" w:hAnsiTheme="minorHAnsi" w:cstheme="minorHAnsi"/>
          <w:sz w:val="22"/>
        </w:rPr>
        <w:t>There are over 100 distinct values</w:t>
      </w:r>
      <w:r w:rsidR="00F95AB6">
        <w:rPr>
          <w:rFonts w:asciiTheme="minorHAnsi" w:hAnsiTheme="minorHAnsi" w:cstheme="minorHAnsi"/>
          <w:sz w:val="22"/>
        </w:rPr>
        <w:t xml:space="preserve">, and </w:t>
      </w:r>
      <w:r w:rsidR="00641951">
        <w:rPr>
          <w:rFonts w:asciiTheme="minorHAnsi" w:hAnsiTheme="minorHAnsi" w:cstheme="minorHAnsi"/>
          <w:sz w:val="22"/>
        </w:rPr>
        <w:t>it appears the use of this field has not been consistent. It may be a name of an individual, institution, or location</w:t>
      </w:r>
      <w:r>
        <w:rPr>
          <w:rFonts w:asciiTheme="minorHAnsi" w:hAnsiTheme="minorHAnsi" w:cstheme="minorHAnsi"/>
          <w:sz w:val="22"/>
        </w:rPr>
        <w:t xml:space="preserve">. In recent years it is typically bcooney – referring to an </w:t>
      </w:r>
      <w:r w:rsidR="00F95AB6">
        <w:rPr>
          <w:rFonts w:asciiTheme="minorHAnsi" w:hAnsiTheme="minorHAnsi" w:cstheme="minorHAnsi"/>
          <w:sz w:val="22"/>
        </w:rPr>
        <w:t>IISD-</w:t>
      </w:r>
      <w:r>
        <w:rPr>
          <w:rFonts w:asciiTheme="minorHAnsi" w:hAnsiTheme="minorHAnsi" w:cstheme="minorHAnsi"/>
          <w:sz w:val="22"/>
        </w:rPr>
        <w:t xml:space="preserve">ELA </w:t>
      </w:r>
      <w:r w:rsidR="00A824DB">
        <w:rPr>
          <w:rFonts w:asciiTheme="minorHAnsi" w:hAnsiTheme="minorHAnsi" w:cstheme="minorHAnsi"/>
          <w:sz w:val="22"/>
        </w:rPr>
        <w:t>Chemistry Research Assistant.</w:t>
      </w:r>
    </w:p>
    <w:p w14:paraId="5383C056" w14:textId="0AF815AC" w:rsidR="00F82EDC" w:rsidRPr="00DD505E" w:rsidRDefault="00F82EDC" w:rsidP="00CA5620">
      <w:pPr>
        <w:pStyle w:val="NoSpacing"/>
        <w:numPr>
          <w:ilvl w:val="1"/>
          <w:numId w:val="11"/>
        </w:numPr>
        <w:rPr>
          <w:rFonts w:asciiTheme="minorHAnsi" w:hAnsiTheme="minorHAnsi" w:cstheme="minorHAnsi"/>
          <w:sz w:val="22"/>
        </w:rPr>
      </w:pPr>
      <w:r>
        <w:rPr>
          <w:rFonts w:asciiTheme="minorHAnsi" w:hAnsiTheme="minorHAnsi" w:cstheme="minorHAnsi"/>
          <w:sz w:val="22"/>
        </w:rPr>
        <w:t>Note that although many samples are analyzed by IISD-ELA, samples are also shipped to external labs for some analyses (e.g.</w:t>
      </w:r>
      <w:r w:rsidR="008954C7">
        <w:rPr>
          <w:rFonts w:asciiTheme="minorHAnsi" w:hAnsiTheme="minorHAnsi" w:cstheme="minorHAnsi"/>
          <w:sz w:val="22"/>
        </w:rPr>
        <w:t>,</w:t>
      </w:r>
      <w:r>
        <w:rPr>
          <w:rFonts w:asciiTheme="minorHAnsi" w:hAnsiTheme="minorHAnsi" w:cstheme="minorHAnsi"/>
          <w:sz w:val="22"/>
        </w:rPr>
        <w:t xml:space="preserve"> The University of Alberta</w:t>
      </w:r>
      <w:r w:rsidR="008954C7">
        <w:rPr>
          <w:rFonts w:asciiTheme="minorHAnsi" w:hAnsiTheme="minorHAnsi" w:cstheme="minorHAnsi"/>
          <w:sz w:val="22"/>
        </w:rPr>
        <w:t xml:space="preserve"> Biogeochemical Analytical Service Laboratory</w:t>
      </w:r>
      <w:r w:rsidR="00F95AB6">
        <w:rPr>
          <w:rFonts w:asciiTheme="minorHAnsi" w:hAnsiTheme="minorHAnsi" w:cstheme="minorHAnsi"/>
          <w:sz w:val="22"/>
        </w:rPr>
        <w:t>).</w:t>
      </w:r>
    </w:p>
    <w:p w14:paraId="4D33F2DF" w14:textId="5C455DE1" w:rsidR="00CA4CE7" w:rsidRDefault="00CA4CE7" w:rsidP="000F7593">
      <w:pPr>
        <w:pStyle w:val="NoSpacing"/>
        <w:numPr>
          <w:ilvl w:val="0"/>
          <w:numId w:val="11"/>
        </w:numPr>
        <w:rPr>
          <w:rFonts w:asciiTheme="minorHAnsi" w:hAnsiTheme="minorHAnsi" w:cstheme="minorHAnsi"/>
          <w:sz w:val="22"/>
        </w:rPr>
      </w:pPr>
      <w:r w:rsidRPr="00DD505E">
        <w:rPr>
          <w:rFonts w:asciiTheme="minorHAnsi" w:hAnsiTheme="minorHAnsi" w:cstheme="minorHAnsi"/>
          <w:sz w:val="22"/>
        </w:rPr>
        <w:t>laboratory_sample_id (varchar)</w:t>
      </w:r>
    </w:p>
    <w:p w14:paraId="31138487" w14:textId="77777777" w:rsidR="00DB11C2" w:rsidRDefault="001B234B" w:rsidP="00641951">
      <w:pPr>
        <w:pStyle w:val="NoSpacing"/>
        <w:numPr>
          <w:ilvl w:val="1"/>
          <w:numId w:val="11"/>
        </w:numPr>
        <w:rPr>
          <w:rFonts w:asciiTheme="minorHAnsi" w:hAnsiTheme="minorHAnsi" w:cstheme="minorHAnsi"/>
          <w:sz w:val="22"/>
        </w:rPr>
      </w:pPr>
      <w:r>
        <w:rPr>
          <w:rFonts w:asciiTheme="minorHAnsi" w:hAnsiTheme="minorHAnsi" w:cstheme="minorHAnsi"/>
          <w:sz w:val="22"/>
        </w:rPr>
        <w:t>A unique code for each sample (at least for 2017 to present data)</w:t>
      </w:r>
      <w:r w:rsidR="00DB11C2">
        <w:rPr>
          <w:rFonts w:asciiTheme="minorHAnsi" w:hAnsiTheme="minorHAnsi" w:cstheme="minorHAnsi"/>
          <w:sz w:val="22"/>
        </w:rPr>
        <w:t>, though note that each sample is typically analyzed for multiple parameters.</w:t>
      </w:r>
    </w:p>
    <w:p w14:paraId="6C2F7267" w14:textId="03587ACA" w:rsidR="00641951" w:rsidRPr="00DD505E" w:rsidRDefault="00DB11C2" w:rsidP="00641951">
      <w:pPr>
        <w:pStyle w:val="NoSpacing"/>
        <w:numPr>
          <w:ilvl w:val="1"/>
          <w:numId w:val="11"/>
        </w:numPr>
        <w:rPr>
          <w:rFonts w:asciiTheme="minorHAnsi" w:hAnsiTheme="minorHAnsi" w:cstheme="minorHAnsi"/>
          <w:sz w:val="22"/>
        </w:rPr>
      </w:pPr>
      <w:r>
        <w:rPr>
          <w:rFonts w:asciiTheme="minorHAnsi" w:hAnsiTheme="minorHAnsi" w:cstheme="minorHAnsi"/>
          <w:sz w:val="22"/>
        </w:rPr>
        <w:t>R</w:t>
      </w:r>
      <w:r w:rsidR="00641951" w:rsidRPr="00641951">
        <w:rPr>
          <w:rFonts w:asciiTheme="minorHAnsi" w:hAnsiTheme="minorHAnsi" w:cstheme="minorHAnsi"/>
          <w:sz w:val="22"/>
        </w:rPr>
        <w:t>eflects the date the sample was logged in (e.g., 2022051101-01, format = yyyymmdd##-##)</w:t>
      </w:r>
      <w:r>
        <w:rPr>
          <w:rFonts w:asciiTheme="minorHAnsi" w:hAnsiTheme="minorHAnsi" w:cstheme="minorHAnsi"/>
          <w:sz w:val="22"/>
        </w:rPr>
        <w:t xml:space="preserve"> (again, at least for 2017 to </w:t>
      </w:r>
      <w:r w:rsidR="003B6EF2">
        <w:rPr>
          <w:rFonts w:asciiTheme="minorHAnsi" w:hAnsiTheme="minorHAnsi" w:cstheme="minorHAnsi"/>
          <w:sz w:val="22"/>
        </w:rPr>
        <w:t>P</w:t>
      </w:r>
      <w:r>
        <w:rPr>
          <w:rFonts w:asciiTheme="minorHAnsi" w:hAnsiTheme="minorHAnsi" w:cstheme="minorHAnsi"/>
          <w:sz w:val="22"/>
        </w:rPr>
        <w:t>resent data).</w:t>
      </w:r>
    </w:p>
    <w:p w14:paraId="5CF92E06" w14:textId="4F4A8090" w:rsidR="00CA4CE7" w:rsidRDefault="00CA4CE7" w:rsidP="000F7593">
      <w:pPr>
        <w:pStyle w:val="NoSpacing"/>
        <w:numPr>
          <w:ilvl w:val="0"/>
          <w:numId w:val="11"/>
        </w:numPr>
        <w:rPr>
          <w:rFonts w:asciiTheme="minorHAnsi" w:hAnsiTheme="minorHAnsi" w:cstheme="minorHAnsi"/>
          <w:sz w:val="22"/>
        </w:rPr>
      </w:pPr>
      <w:r w:rsidRPr="00DD505E">
        <w:rPr>
          <w:rFonts w:asciiTheme="minorHAnsi" w:hAnsiTheme="minorHAnsi" w:cstheme="minorHAnsi"/>
          <w:sz w:val="22"/>
        </w:rPr>
        <w:t>method_speciation (varchar)</w:t>
      </w:r>
    </w:p>
    <w:p w14:paraId="7832F5B7" w14:textId="577375F8" w:rsidR="00A913EE" w:rsidRDefault="00A913EE" w:rsidP="00A913EE">
      <w:pPr>
        <w:pStyle w:val="NoSpacing"/>
        <w:numPr>
          <w:ilvl w:val="1"/>
          <w:numId w:val="11"/>
        </w:numPr>
        <w:rPr>
          <w:rFonts w:asciiTheme="minorHAnsi" w:hAnsiTheme="minorHAnsi" w:cstheme="minorHAnsi"/>
          <w:sz w:val="22"/>
        </w:rPr>
      </w:pPr>
      <w:r>
        <w:rPr>
          <w:rFonts w:asciiTheme="minorHAnsi" w:hAnsiTheme="minorHAnsi" w:cstheme="minorHAnsi"/>
          <w:sz w:val="22"/>
        </w:rPr>
        <w:t xml:space="preserve">Describes what the </w:t>
      </w:r>
      <w:r w:rsidR="00921F0C">
        <w:rPr>
          <w:rFonts w:asciiTheme="minorHAnsi" w:hAnsiTheme="minorHAnsi" w:cstheme="minorHAnsi"/>
          <w:sz w:val="22"/>
        </w:rPr>
        <w:t>result_value actually represents for the characteristic_name.</w:t>
      </w:r>
    </w:p>
    <w:p w14:paraId="766E852C" w14:textId="198532FA" w:rsidR="00A15D6E" w:rsidRDefault="00921F0C" w:rsidP="00A15D6E">
      <w:pPr>
        <w:pStyle w:val="NoSpacing"/>
        <w:numPr>
          <w:ilvl w:val="1"/>
          <w:numId w:val="11"/>
        </w:numPr>
        <w:rPr>
          <w:rFonts w:asciiTheme="minorHAnsi" w:hAnsiTheme="minorHAnsi" w:cstheme="minorHAnsi"/>
          <w:sz w:val="22"/>
        </w:rPr>
      </w:pPr>
      <w:r>
        <w:rPr>
          <w:rFonts w:asciiTheme="minorHAnsi" w:hAnsiTheme="minorHAnsi" w:cstheme="minorHAnsi"/>
          <w:sz w:val="22"/>
        </w:rPr>
        <w:t xml:space="preserve">For example, </w:t>
      </w:r>
      <w:r w:rsidR="00DF2496">
        <w:rPr>
          <w:rFonts w:asciiTheme="minorHAnsi" w:hAnsiTheme="minorHAnsi" w:cstheme="minorHAnsi"/>
          <w:sz w:val="22"/>
        </w:rPr>
        <w:t>NO3 is actually NO3-N</w:t>
      </w:r>
      <w:r w:rsidR="00A15D6E">
        <w:rPr>
          <w:rFonts w:asciiTheme="minorHAnsi" w:hAnsiTheme="minorHAnsi" w:cstheme="minorHAnsi"/>
          <w:sz w:val="22"/>
        </w:rPr>
        <w:t xml:space="preserve"> (2017 to Present)</w:t>
      </w:r>
    </w:p>
    <w:p w14:paraId="714AAB1E" w14:textId="77777777" w:rsidR="003D0DCA" w:rsidRPr="000F7593" w:rsidRDefault="003D0DCA" w:rsidP="003D0DCA">
      <w:pPr>
        <w:pStyle w:val="NoSpacing"/>
        <w:numPr>
          <w:ilvl w:val="1"/>
          <w:numId w:val="11"/>
        </w:numPr>
        <w:rPr>
          <w:rFonts w:asciiTheme="minorHAnsi" w:hAnsiTheme="minorHAnsi" w:cstheme="minorHAnsi"/>
          <w:sz w:val="22"/>
        </w:rPr>
      </w:pPr>
      <w:r>
        <w:rPr>
          <w:rFonts w:asciiTheme="minorHAnsi" w:hAnsiTheme="minorHAnsi" w:cstheme="minorHAnsi"/>
          <w:sz w:val="22"/>
        </w:rPr>
        <w:t>See the lookup table under “characteristic_name” for a complete list (for 2017 to Present)</w:t>
      </w:r>
    </w:p>
    <w:p w14:paraId="5E67944A" w14:textId="2BFFDEF1" w:rsidR="00CA4CE7" w:rsidRDefault="00CA4CE7" w:rsidP="000F7593">
      <w:pPr>
        <w:pStyle w:val="NoSpacing"/>
        <w:numPr>
          <w:ilvl w:val="0"/>
          <w:numId w:val="11"/>
        </w:numPr>
        <w:rPr>
          <w:rFonts w:asciiTheme="minorHAnsi" w:hAnsiTheme="minorHAnsi" w:cstheme="minorHAnsi"/>
          <w:sz w:val="22"/>
        </w:rPr>
      </w:pPr>
      <w:r w:rsidRPr="00DD505E">
        <w:rPr>
          <w:rFonts w:asciiTheme="minorHAnsi" w:hAnsiTheme="minorHAnsi" w:cstheme="minorHAnsi"/>
          <w:sz w:val="22"/>
        </w:rPr>
        <w:t>precip_rain_gauge_mm (varchar)</w:t>
      </w:r>
    </w:p>
    <w:p w14:paraId="12188185" w14:textId="22E12D8B" w:rsidR="00345DEF" w:rsidRDefault="00304B5C" w:rsidP="00345DEF">
      <w:pPr>
        <w:pStyle w:val="NoSpacing"/>
        <w:numPr>
          <w:ilvl w:val="1"/>
          <w:numId w:val="11"/>
        </w:numPr>
        <w:rPr>
          <w:rFonts w:asciiTheme="minorHAnsi" w:hAnsiTheme="minorHAnsi" w:cstheme="minorHAnsi"/>
          <w:sz w:val="22"/>
        </w:rPr>
      </w:pPr>
      <w:r>
        <w:rPr>
          <w:rFonts w:asciiTheme="minorHAnsi" w:hAnsiTheme="minorHAnsi" w:cstheme="minorHAnsi"/>
          <w:sz w:val="22"/>
        </w:rPr>
        <w:t>For precipitation samples, the milimetre reading from the rain gauge</w:t>
      </w:r>
      <w:r w:rsidR="00786F62">
        <w:rPr>
          <w:rFonts w:asciiTheme="minorHAnsi" w:hAnsiTheme="minorHAnsi" w:cstheme="minorHAnsi"/>
          <w:sz w:val="22"/>
        </w:rPr>
        <w:t xml:space="preserve"> collecting the precipitation.</w:t>
      </w:r>
    </w:p>
    <w:p w14:paraId="75072D99" w14:textId="54C25DBE" w:rsidR="00AA62C9" w:rsidRDefault="00817087" w:rsidP="00196474">
      <w:pPr>
        <w:pStyle w:val="NoSpacing"/>
        <w:numPr>
          <w:ilvl w:val="1"/>
          <w:numId w:val="11"/>
        </w:numPr>
        <w:rPr>
          <w:rFonts w:asciiTheme="minorHAnsi" w:hAnsiTheme="minorHAnsi" w:cstheme="minorHAnsi"/>
          <w:sz w:val="22"/>
        </w:rPr>
      </w:pPr>
      <w:r>
        <w:rPr>
          <w:rFonts w:asciiTheme="minorHAnsi" w:hAnsiTheme="minorHAnsi" w:cstheme="minorHAnsi"/>
          <w:sz w:val="22"/>
        </w:rPr>
        <w:lastRenderedPageBreak/>
        <w:t xml:space="preserve">Is affected by heaviness of precipitation and length of time precipitation was collected (note the </w:t>
      </w:r>
      <w:r w:rsidR="00AA62C9">
        <w:rPr>
          <w:rFonts w:asciiTheme="minorHAnsi" w:hAnsiTheme="minorHAnsi" w:cstheme="minorHAnsi"/>
          <w:sz w:val="22"/>
        </w:rPr>
        <w:t>activity_start/end_date/time</w:t>
      </w:r>
      <w:r w:rsidR="00943D3C">
        <w:rPr>
          <w:rFonts w:asciiTheme="minorHAnsi" w:hAnsiTheme="minorHAnsi" w:cstheme="minorHAnsi"/>
          <w:sz w:val="22"/>
        </w:rPr>
        <w:t xml:space="preserve"> values</w:t>
      </w:r>
      <w:r w:rsidR="00AA62C9">
        <w:rPr>
          <w:rFonts w:asciiTheme="minorHAnsi" w:hAnsiTheme="minorHAnsi" w:cstheme="minorHAnsi"/>
          <w:sz w:val="22"/>
        </w:rPr>
        <w:t>).</w:t>
      </w:r>
    </w:p>
    <w:p w14:paraId="619D4CDF" w14:textId="77777777" w:rsidR="003631A8" w:rsidRDefault="00986151" w:rsidP="00196474">
      <w:pPr>
        <w:pStyle w:val="NoSpacing"/>
        <w:numPr>
          <w:ilvl w:val="1"/>
          <w:numId w:val="11"/>
        </w:numPr>
        <w:rPr>
          <w:rFonts w:asciiTheme="minorHAnsi" w:hAnsiTheme="minorHAnsi" w:cstheme="minorHAnsi"/>
          <w:sz w:val="22"/>
        </w:rPr>
      </w:pPr>
      <w:r>
        <w:rPr>
          <w:rFonts w:asciiTheme="minorHAnsi" w:hAnsiTheme="minorHAnsi" w:cstheme="minorHAnsi"/>
          <w:sz w:val="22"/>
        </w:rPr>
        <w:t>Overflow scenario</w:t>
      </w:r>
      <w:r w:rsidR="003631A8">
        <w:rPr>
          <w:rFonts w:asciiTheme="minorHAnsi" w:hAnsiTheme="minorHAnsi" w:cstheme="minorHAnsi"/>
          <w:sz w:val="22"/>
        </w:rPr>
        <w:t>:</w:t>
      </w:r>
    </w:p>
    <w:p w14:paraId="3AA9F63E" w14:textId="77777777" w:rsidR="003631A8" w:rsidRDefault="00196474" w:rsidP="003631A8">
      <w:pPr>
        <w:pStyle w:val="NoSpacing"/>
        <w:numPr>
          <w:ilvl w:val="2"/>
          <w:numId w:val="11"/>
        </w:numPr>
        <w:rPr>
          <w:rFonts w:asciiTheme="minorHAnsi" w:hAnsiTheme="minorHAnsi" w:cstheme="minorHAnsi"/>
          <w:sz w:val="22"/>
        </w:rPr>
      </w:pPr>
      <w:r>
        <w:rPr>
          <w:rFonts w:asciiTheme="minorHAnsi" w:hAnsiTheme="minorHAnsi" w:cstheme="minorHAnsi"/>
          <w:sz w:val="22"/>
        </w:rPr>
        <w:t>Sometimes the rain gauge overflow</w:t>
      </w:r>
      <w:r w:rsidR="00943D3C">
        <w:rPr>
          <w:rFonts w:asciiTheme="minorHAnsi" w:hAnsiTheme="minorHAnsi" w:cstheme="minorHAnsi"/>
          <w:sz w:val="22"/>
        </w:rPr>
        <w:t>s</w:t>
      </w:r>
      <w:r>
        <w:rPr>
          <w:rFonts w:asciiTheme="minorHAnsi" w:hAnsiTheme="minorHAnsi" w:cstheme="minorHAnsi"/>
          <w:sz w:val="22"/>
        </w:rPr>
        <w:t xml:space="preserve"> and the true value is unknown – in these cases a “&gt;” (greater-than) sign is used</w:t>
      </w:r>
      <w:r w:rsidR="007D710F">
        <w:rPr>
          <w:rFonts w:asciiTheme="minorHAnsi" w:hAnsiTheme="minorHAnsi" w:cstheme="minorHAnsi"/>
          <w:sz w:val="22"/>
        </w:rPr>
        <w:t>.</w:t>
      </w:r>
    </w:p>
    <w:p w14:paraId="480F4DC4" w14:textId="12717E29" w:rsidR="00196474" w:rsidRDefault="007D710F" w:rsidP="003631A8">
      <w:pPr>
        <w:pStyle w:val="NoSpacing"/>
        <w:numPr>
          <w:ilvl w:val="2"/>
          <w:numId w:val="11"/>
        </w:numPr>
        <w:rPr>
          <w:rFonts w:asciiTheme="minorHAnsi" w:hAnsiTheme="minorHAnsi" w:cstheme="minorHAnsi"/>
          <w:sz w:val="22"/>
        </w:rPr>
      </w:pPr>
      <w:r>
        <w:rPr>
          <w:rFonts w:asciiTheme="minorHAnsi" w:hAnsiTheme="minorHAnsi" w:cstheme="minorHAnsi"/>
          <w:sz w:val="22"/>
        </w:rPr>
        <w:t xml:space="preserve">Sometimes, but not necessarily always, </w:t>
      </w:r>
      <w:r w:rsidR="00C06A5A">
        <w:rPr>
          <w:rFonts w:asciiTheme="minorHAnsi" w:hAnsiTheme="minorHAnsi" w:cstheme="minorHAnsi"/>
          <w:sz w:val="22"/>
        </w:rPr>
        <w:t xml:space="preserve">a related comment may be included </w:t>
      </w:r>
      <w:r>
        <w:rPr>
          <w:rFonts w:asciiTheme="minorHAnsi" w:hAnsiTheme="minorHAnsi" w:cstheme="minorHAnsi"/>
          <w:sz w:val="22"/>
        </w:rPr>
        <w:t>in the field_comment field</w:t>
      </w:r>
      <w:r w:rsidR="003631A8">
        <w:rPr>
          <w:rFonts w:asciiTheme="minorHAnsi" w:hAnsiTheme="minorHAnsi" w:cstheme="minorHAnsi"/>
          <w:sz w:val="22"/>
        </w:rPr>
        <w:t>, describing the overflow.</w:t>
      </w:r>
    </w:p>
    <w:p w14:paraId="22220A41" w14:textId="60CA9AEC" w:rsidR="007D5356" w:rsidRDefault="00943D3C" w:rsidP="00943D3C">
      <w:pPr>
        <w:pStyle w:val="NoSpacing"/>
        <w:numPr>
          <w:ilvl w:val="2"/>
          <w:numId w:val="11"/>
        </w:numPr>
        <w:rPr>
          <w:rFonts w:asciiTheme="minorHAnsi" w:hAnsiTheme="minorHAnsi" w:cstheme="minorHAnsi"/>
          <w:sz w:val="22"/>
        </w:rPr>
      </w:pPr>
      <w:r>
        <w:rPr>
          <w:rFonts w:asciiTheme="minorHAnsi" w:hAnsiTheme="minorHAnsi" w:cstheme="minorHAnsi"/>
          <w:sz w:val="22"/>
        </w:rPr>
        <w:t>Due to the potential “&gt;” value, the data type for this field is v</w:t>
      </w:r>
      <w:r w:rsidR="00F21B57" w:rsidRPr="00F21B57">
        <w:rPr>
          <w:rFonts w:asciiTheme="minorHAnsi" w:hAnsiTheme="minorHAnsi" w:cstheme="minorHAnsi"/>
          <w:sz w:val="22"/>
        </w:rPr>
        <w:t>archar, not numeric</w:t>
      </w:r>
      <w:r w:rsidR="003631A8">
        <w:rPr>
          <w:rFonts w:asciiTheme="minorHAnsi" w:hAnsiTheme="minorHAnsi" w:cstheme="minorHAnsi"/>
          <w:sz w:val="22"/>
        </w:rPr>
        <w:t>.</w:t>
      </w:r>
    </w:p>
    <w:p w14:paraId="2CD47938" w14:textId="5E661F87" w:rsidR="00F21B57" w:rsidRDefault="00F21B57" w:rsidP="00943D3C">
      <w:pPr>
        <w:pStyle w:val="NoSpacing"/>
        <w:numPr>
          <w:ilvl w:val="2"/>
          <w:numId w:val="11"/>
        </w:numPr>
        <w:rPr>
          <w:rFonts w:asciiTheme="minorHAnsi" w:hAnsiTheme="minorHAnsi" w:cstheme="minorHAnsi"/>
          <w:sz w:val="22"/>
        </w:rPr>
      </w:pPr>
      <w:r w:rsidRPr="00F21B57">
        <w:rPr>
          <w:rFonts w:asciiTheme="minorHAnsi" w:hAnsiTheme="minorHAnsi" w:cstheme="minorHAnsi"/>
          <w:sz w:val="22"/>
        </w:rPr>
        <w:t>Data users will need to decide what to do given this information.</w:t>
      </w:r>
    </w:p>
    <w:p w14:paraId="0ED4563D" w14:textId="1C7CEBA1" w:rsidR="003631A8" w:rsidRPr="003631A8" w:rsidRDefault="003631A8" w:rsidP="003631A8">
      <w:pPr>
        <w:pStyle w:val="NoSpacing"/>
        <w:numPr>
          <w:ilvl w:val="2"/>
          <w:numId w:val="11"/>
        </w:numPr>
        <w:rPr>
          <w:rFonts w:asciiTheme="minorHAnsi" w:hAnsiTheme="minorHAnsi" w:cstheme="minorHAnsi"/>
          <w:sz w:val="22"/>
        </w:rPr>
      </w:pPr>
      <w:r w:rsidRPr="00F21B57">
        <w:rPr>
          <w:rFonts w:asciiTheme="minorHAnsi" w:hAnsiTheme="minorHAnsi" w:cstheme="minorHAnsi"/>
          <w:sz w:val="22"/>
        </w:rPr>
        <w:t>This was discussed with Sonya Havens</w:t>
      </w:r>
      <w:r>
        <w:rPr>
          <w:rFonts w:asciiTheme="minorHAnsi" w:hAnsiTheme="minorHAnsi" w:cstheme="minorHAnsi"/>
          <w:sz w:val="22"/>
        </w:rPr>
        <w:t xml:space="preserve"> (IISD-ELA Research Chemist)</w:t>
      </w:r>
      <w:r w:rsidRPr="00F21B57">
        <w:rPr>
          <w:rFonts w:asciiTheme="minorHAnsi" w:hAnsiTheme="minorHAnsi" w:cstheme="minorHAnsi"/>
          <w:sz w:val="22"/>
        </w:rPr>
        <w:t xml:space="preserve"> 2022-05-31.</w:t>
      </w:r>
    </w:p>
    <w:p w14:paraId="46B0BB3E" w14:textId="60B9FA16" w:rsidR="00CA4CE7" w:rsidRDefault="00CA4CE7" w:rsidP="000F7593">
      <w:pPr>
        <w:pStyle w:val="NoSpacing"/>
        <w:numPr>
          <w:ilvl w:val="0"/>
          <w:numId w:val="11"/>
        </w:numPr>
        <w:rPr>
          <w:rFonts w:asciiTheme="minorHAnsi" w:hAnsiTheme="minorHAnsi" w:cstheme="minorHAnsi"/>
          <w:sz w:val="22"/>
        </w:rPr>
      </w:pPr>
      <w:r w:rsidRPr="00DD505E">
        <w:rPr>
          <w:rFonts w:asciiTheme="minorHAnsi" w:hAnsiTheme="minorHAnsi" w:cstheme="minorHAnsi"/>
          <w:sz w:val="22"/>
        </w:rPr>
        <w:t>result_analytical_method_instrument (varchar)</w:t>
      </w:r>
    </w:p>
    <w:p w14:paraId="6281CE0A" w14:textId="6EB4FFB1" w:rsidR="00E209D5" w:rsidRPr="00805F3C" w:rsidRDefault="00F720A2" w:rsidP="00805F3C">
      <w:pPr>
        <w:pStyle w:val="NoSpacing"/>
        <w:numPr>
          <w:ilvl w:val="1"/>
          <w:numId w:val="11"/>
        </w:numPr>
        <w:rPr>
          <w:rFonts w:asciiTheme="minorHAnsi" w:hAnsiTheme="minorHAnsi" w:cstheme="minorHAnsi"/>
          <w:sz w:val="22"/>
        </w:rPr>
      </w:pPr>
      <w:r>
        <w:rPr>
          <w:rFonts w:asciiTheme="minorHAnsi" w:hAnsiTheme="minorHAnsi" w:cstheme="minorHAnsi"/>
          <w:sz w:val="22"/>
        </w:rPr>
        <w:t xml:space="preserve">The instrument (tool) used to </w:t>
      </w:r>
      <w:r w:rsidR="001043FA">
        <w:rPr>
          <w:rFonts w:asciiTheme="minorHAnsi" w:hAnsiTheme="minorHAnsi" w:cstheme="minorHAnsi"/>
          <w:sz w:val="22"/>
        </w:rPr>
        <w:t>analyze the sample</w:t>
      </w:r>
      <w:r w:rsidR="00805F3C">
        <w:rPr>
          <w:rFonts w:asciiTheme="minorHAnsi" w:hAnsiTheme="minorHAnsi" w:cstheme="minorHAnsi"/>
          <w:sz w:val="22"/>
        </w:rPr>
        <w:t xml:space="preserve"> (e.g., </w:t>
      </w:r>
      <w:r w:rsidR="00E209D5" w:rsidRPr="00805F3C">
        <w:rPr>
          <w:rFonts w:asciiTheme="minorHAnsi" w:hAnsiTheme="minorHAnsi" w:cstheme="minorHAnsi"/>
          <w:sz w:val="22"/>
        </w:rPr>
        <w:t xml:space="preserve">Dionex DX-600 Ion Chromatography, </w:t>
      </w:r>
      <w:r w:rsidR="00254478" w:rsidRPr="00805F3C">
        <w:rPr>
          <w:rFonts w:asciiTheme="minorHAnsi" w:hAnsiTheme="minorHAnsi" w:cstheme="minorHAnsi"/>
          <w:sz w:val="22"/>
        </w:rPr>
        <w:t>Fisher Scientific Accumet pH meter, Cole-Parmer 2100 Spectrophotomete</w:t>
      </w:r>
      <w:r w:rsidR="00805F3C">
        <w:rPr>
          <w:rFonts w:asciiTheme="minorHAnsi" w:hAnsiTheme="minorHAnsi" w:cstheme="minorHAnsi"/>
          <w:sz w:val="22"/>
        </w:rPr>
        <w:t>r, et.c.)</w:t>
      </w:r>
    </w:p>
    <w:p w14:paraId="4F7ECD88" w14:textId="24AB5995" w:rsidR="00F720A2" w:rsidRPr="00254478" w:rsidRDefault="00F720A2" w:rsidP="00F720A2">
      <w:pPr>
        <w:pStyle w:val="NoSpacing"/>
        <w:numPr>
          <w:ilvl w:val="1"/>
          <w:numId w:val="11"/>
        </w:numPr>
        <w:rPr>
          <w:rFonts w:asciiTheme="minorHAnsi" w:hAnsiTheme="minorHAnsi" w:cstheme="minorHAnsi"/>
          <w:sz w:val="22"/>
        </w:rPr>
      </w:pPr>
      <w:r>
        <w:rPr>
          <w:rFonts w:asciiTheme="minorHAnsi" w:hAnsiTheme="minorHAnsi" w:cstheme="minorHAnsi"/>
          <w:sz w:val="22"/>
        </w:rPr>
        <w:t>I</w:t>
      </w:r>
      <w:r w:rsidRPr="00F720A2">
        <w:rPr>
          <w:rFonts w:asciiTheme="minorHAnsi" w:hAnsiTheme="minorHAnsi" w:cstheme="minorHAnsi"/>
          <w:sz w:val="22"/>
        </w:rPr>
        <w:t>nstrumentation cannot be assumed to be the same within certain time periods or characteristic_name values. For example, it is possible that two different instruments may be used in a given year, if one breaks down and an alternate is needed.</w:t>
      </w:r>
      <w:r w:rsidR="001043FA">
        <w:rPr>
          <w:rFonts w:asciiTheme="minorHAnsi" w:hAnsiTheme="minorHAnsi" w:cstheme="minorHAnsi"/>
          <w:sz w:val="22"/>
        </w:rPr>
        <w:t xml:space="preserve"> </w:t>
      </w:r>
      <w:r w:rsidRPr="001043FA">
        <w:rPr>
          <w:rFonts w:asciiTheme="minorHAnsi" w:hAnsiTheme="minorHAnsi" w:cstheme="minorHAnsi"/>
          <w:sz w:val="22"/>
        </w:rPr>
        <w:t>The instrument used is recorded for every sample or test</w:t>
      </w:r>
      <w:r w:rsidR="001043FA">
        <w:rPr>
          <w:rFonts w:asciiTheme="minorHAnsi" w:hAnsiTheme="minorHAnsi" w:cstheme="minorHAnsi"/>
          <w:sz w:val="22"/>
        </w:rPr>
        <w:t xml:space="preserve">, so </w:t>
      </w:r>
      <w:r w:rsidR="00832BAD">
        <w:rPr>
          <w:rFonts w:asciiTheme="minorHAnsi" w:hAnsiTheme="minorHAnsi" w:cstheme="minorHAnsi"/>
          <w:sz w:val="22"/>
        </w:rPr>
        <w:t>be aware that it may change from record to record</w:t>
      </w:r>
      <w:r w:rsidR="00805F3C">
        <w:rPr>
          <w:rFonts w:asciiTheme="minorHAnsi" w:hAnsiTheme="minorHAnsi" w:cstheme="minorHAnsi"/>
          <w:sz w:val="22"/>
        </w:rPr>
        <w:t xml:space="preserve"> (2017 to present)</w:t>
      </w:r>
      <w:r w:rsidR="00832BAD">
        <w:rPr>
          <w:rFonts w:asciiTheme="minorHAnsi" w:hAnsiTheme="minorHAnsi" w:cstheme="minorHAnsi"/>
          <w:sz w:val="22"/>
        </w:rPr>
        <w:t>.</w:t>
      </w:r>
    </w:p>
    <w:p w14:paraId="050C03A2" w14:textId="322AEBE2" w:rsidR="00CA4CE7" w:rsidRDefault="00CA4CE7" w:rsidP="000F7593">
      <w:pPr>
        <w:pStyle w:val="NoSpacing"/>
        <w:numPr>
          <w:ilvl w:val="0"/>
          <w:numId w:val="11"/>
        </w:numPr>
        <w:rPr>
          <w:rFonts w:asciiTheme="minorHAnsi" w:hAnsiTheme="minorHAnsi" w:cstheme="minorHAnsi"/>
          <w:sz w:val="22"/>
        </w:rPr>
      </w:pPr>
      <w:r w:rsidRPr="00DD505E">
        <w:rPr>
          <w:rFonts w:asciiTheme="minorHAnsi" w:hAnsiTheme="minorHAnsi" w:cstheme="minorHAnsi"/>
          <w:sz w:val="22"/>
        </w:rPr>
        <w:t>result_analytical_method_name (varchar)</w:t>
      </w:r>
    </w:p>
    <w:p w14:paraId="33A7F82E" w14:textId="2DFD0675" w:rsidR="008F027A" w:rsidRDefault="008F027A" w:rsidP="008F027A">
      <w:pPr>
        <w:pStyle w:val="NoSpacing"/>
        <w:numPr>
          <w:ilvl w:val="1"/>
          <w:numId w:val="11"/>
        </w:numPr>
        <w:rPr>
          <w:rFonts w:asciiTheme="minorHAnsi" w:hAnsiTheme="minorHAnsi" w:cstheme="minorHAnsi"/>
          <w:sz w:val="22"/>
        </w:rPr>
      </w:pPr>
      <w:r>
        <w:rPr>
          <w:rFonts w:asciiTheme="minorHAnsi" w:hAnsiTheme="minorHAnsi" w:cstheme="minorHAnsi"/>
          <w:sz w:val="22"/>
        </w:rPr>
        <w:t>The</w:t>
      </w:r>
      <w:r w:rsidR="00FA1DFD">
        <w:rPr>
          <w:rFonts w:asciiTheme="minorHAnsi" w:hAnsiTheme="minorHAnsi" w:cstheme="minorHAnsi"/>
          <w:sz w:val="22"/>
        </w:rPr>
        <w:t xml:space="preserve"> short</w:t>
      </w:r>
      <w:r>
        <w:rPr>
          <w:rFonts w:asciiTheme="minorHAnsi" w:hAnsiTheme="minorHAnsi" w:cstheme="minorHAnsi"/>
          <w:sz w:val="22"/>
        </w:rPr>
        <w:t xml:space="preserve"> name for the analytical method used</w:t>
      </w:r>
      <w:r w:rsidR="00FA1DFD">
        <w:rPr>
          <w:rFonts w:asciiTheme="minorHAnsi" w:hAnsiTheme="minorHAnsi" w:cstheme="minorHAnsi"/>
          <w:sz w:val="22"/>
        </w:rPr>
        <w:t xml:space="preserve"> (e.g.</w:t>
      </w:r>
      <w:r w:rsidR="00D05E46">
        <w:rPr>
          <w:rFonts w:asciiTheme="minorHAnsi" w:hAnsiTheme="minorHAnsi" w:cstheme="minorHAnsi"/>
          <w:sz w:val="22"/>
        </w:rPr>
        <w:t>,</w:t>
      </w:r>
      <w:r w:rsidR="00FA1DFD">
        <w:rPr>
          <w:rFonts w:asciiTheme="minorHAnsi" w:hAnsiTheme="minorHAnsi" w:cstheme="minorHAnsi"/>
          <w:sz w:val="22"/>
        </w:rPr>
        <w:t xml:space="preserve"> ELA-PartP, </w:t>
      </w:r>
      <w:r w:rsidR="00805F3C">
        <w:rPr>
          <w:rFonts w:asciiTheme="minorHAnsi" w:hAnsiTheme="minorHAnsi" w:cstheme="minorHAnsi"/>
          <w:sz w:val="22"/>
        </w:rPr>
        <w:t>UA-ClSO4, etc.</w:t>
      </w:r>
      <w:r w:rsidR="00D05E46">
        <w:rPr>
          <w:rFonts w:asciiTheme="minorHAnsi" w:hAnsiTheme="minorHAnsi" w:cstheme="minorHAnsi"/>
          <w:sz w:val="22"/>
        </w:rPr>
        <w:t>).</w:t>
      </w:r>
    </w:p>
    <w:p w14:paraId="14CDEE63" w14:textId="7D686E86" w:rsidR="008F027A" w:rsidRPr="00DD505E" w:rsidRDefault="008F027A" w:rsidP="008F027A">
      <w:pPr>
        <w:pStyle w:val="NoSpacing"/>
        <w:numPr>
          <w:ilvl w:val="1"/>
          <w:numId w:val="11"/>
        </w:numPr>
        <w:rPr>
          <w:rFonts w:asciiTheme="minorHAnsi" w:hAnsiTheme="minorHAnsi" w:cstheme="minorHAnsi"/>
          <w:sz w:val="22"/>
        </w:rPr>
      </w:pPr>
      <w:r>
        <w:rPr>
          <w:rFonts w:asciiTheme="minorHAnsi" w:hAnsiTheme="minorHAnsi" w:cstheme="minorHAnsi"/>
          <w:sz w:val="22"/>
        </w:rPr>
        <w:t>T</w:t>
      </w:r>
      <w:r w:rsidR="00FA1DFD">
        <w:rPr>
          <w:rFonts w:asciiTheme="minorHAnsi" w:hAnsiTheme="minorHAnsi" w:cstheme="minorHAnsi"/>
          <w:sz w:val="22"/>
        </w:rPr>
        <w:t>he prefix is</w:t>
      </w:r>
      <w:r>
        <w:rPr>
          <w:rFonts w:asciiTheme="minorHAnsi" w:hAnsiTheme="minorHAnsi" w:cstheme="minorHAnsi"/>
          <w:sz w:val="22"/>
        </w:rPr>
        <w:t xml:space="preserve"> the specific institution associated with the method</w:t>
      </w:r>
      <w:r w:rsidR="002A6BBF">
        <w:rPr>
          <w:rFonts w:asciiTheme="minorHAnsi" w:hAnsiTheme="minorHAnsi" w:cstheme="minorHAnsi"/>
          <w:sz w:val="22"/>
        </w:rPr>
        <w:t xml:space="preserve"> (e.g.</w:t>
      </w:r>
      <w:r w:rsidR="00D05E46">
        <w:rPr>
          <w:rFonts w:asciiTheme="minorHAnsi" w:hAnsiTheme="minorHAnsi" w:cstheme="minorHAnsi"/>
          <w:sz w:val="22"/>
        </w:rPr>
        <w:t>,</w:t>
      </w:r>
      <w:r w:rsidR="002A6BBF">
        <w:rPr>
          <w:rFonts w:asciiTheme="minorHAnsi" w:hAnsiTheme="minorHAnsi" w:cstheme="minorHAnsi"/>
          <w:sz w:val="22"/>
        </w:rPr>
        <w:t xml:space="preserve"> ELA = Experimental Lakes Area</w:t>
      </w:r>
      <w:r w:rsidR="00D05E46">
        <w:rPr>
          <w:rFonts w:asciiTheme="minorHAnsi" w:hAnsiTheme="minorHAnsi" w:cstheme="minorHAnsi"/>
          <w:sz w:val="22"/>
        </w:rPr>
        <w:t>,</w:t>
      </w:r>
      <w:r w:rsidR="002A6BBF">
        <w:rPr>
          <w:rFonts w:asciiTheme="minorHAnsi" w:hAnsiTheme="minorHAnsi" w:cstheme="minorHAnsi"/>
          <w:sz w:val="22"/>
        </w:rPr>
        <w:t xml:space="preserve"> UA = University of Alberta).</w:t>
      </w:r>
    </w:p>
    <w:p w14:paraId="38F4039E" w14:textId="7EB29D00" w:rsidR="00CA4CE7" w:rsidRDefault="00CA4CE7" w:rsidP="000F7593">
      <w:pPr>
        <w:pStyle w:val="NoSpacing"/>
        <w:numPr>
          <w:ilvl w:val="0"/>
          <w:numId w:val="11"/>
        </w:numPr>
        <w:rPr>
          <w:rFonts w:asciiTheme="minorHAnsi" w:hAnsiTheme="minorHAnsi" w:cstheme="minorHAnsi"/>
          <w:sz w:val="22"/>
        </w:rPr>
      </w:pPr>
      <w:r w:rsidRPr="00DD505E">
        <w:rPr>
          <w:rFonts w:asciiTheme="minorHAnsi" w:hAnsiTheme="minorHAnsi" w:cstheme="minorHAnsi"/>
          <w:sz w:val="22"/>
        </w:rPr>
        <w:t>result_analytical_reference_method (varchar)</w:t>
      </w:r>
    </w:p>
    <w:p w14:paraId="527CAB81" w14:textId="21EC3D01" w:rsidR="00A50196" w:rsidRDefault="00CA6E91" w:rsidP="00CA6E91">
      <w:pPr>
        <w:pStyle w:val="NoSpacing"/>
        <w:numPr>
          <w:ilvl w:val="1"/>
          <w:numId w:val="11"/>
        </w:numPr>
        <w:rPr>
          <w:rFonts w:asciiTheme="minorHAnsi" w:hAnsiTheme="minorHAnsi" w:cstheme="minorHAnsi"/>
          <w:sz w:val="22"/>
        </w:rPr>
      </w:pPr>
      <w:r w:rsidRPr="00CA6E91">
        <w:rPr>
          <w:rFonts w:asciiTheme="minorHAnsi" w:hAnsiTheme="minorHAnsi" w:cstheme="minorHAnsi"/>
          <w:sz w:val="22"/>
        </w:rPr>
        <w:t xml:space="preserve">When users of </w:t>
      </w:r>
      <w:r w:rsidR="006F4FCA">
        <w:rPr>
          <w:rFonts w:asciiTheme="minorHAnsi" w:hAnsiTheme="minorHAnsi" w:cstheme="minorHAnsi"/>
          <w:sz w:val="22"/>
        </w:rPr>
        <w:t>IISD-ELA Chemistry</w:t>
      </w:r>
      <w:r w:rsidRPr="00CA6E91">
        <w:rPr>
          <w:rFonts w:asciiTheme="minorHAnsi" w:hAnsiTheme="minorHAnsi" w:cstheme="minorHAnsi"/>
          <w:sz w:val="22"/>
        </w:rPr>
        <w:t xml:space="preserve"> data publish </w:t>
      </w:r>
      <w:r w:rsidR="006F4FCA">
        <w:rPr>
          <w:rFonts w:asciiTheme="minorHAnsi" w:hAnsiTheme="minorHAnsi" w:cstheme="minorHAnsi"/>
          <w:sz w:val="22"/>
        </w:rPr>
        <w:t>research based on these data</w:t>
      </w:r>
      <w:r w:rsidRPr="00CA6E91">
        <w:rPr>
          <w:rFonts w:asciiTheme="minorHAnsi" w:hAnsiTheme="minorHAnsi" w:cstheme="minorHAnsi"/>
          <w:sz w:val="22"/>
        </w:rPr>
        <w:t>, they need to cite how the analyses were conducted. Currently, the only way to cite our methods is to cite "The Chemical Analysis of Fresh Water, 1977</w:t>
      </w:r>
      <w:r w:rsidR="007F24E7">
        <w:rPr>
          <w:rFonts w:asciiTheme="minorHAnsi" w:hAnsiTheme="minorHAnsi" w:cstheme="minorHAnsi"/>
          <w:sz w:val="22"/>
        </w:rPr>
        <w:t>,</w:t>
      </w:r>
      <w:r w:rsidR="00610CAB">
        <w:rPr>
          <w:rFonts w:asciiTheme="minorHAnsi" w:hAnsiTheme="minorHAnsi" w:cstheme="minorHAnsi"/>
          <w:sz w:val="22"/>
        </w:rPr>
        <w:t xml:space="preserve"> </w:t>
      </w:r>
      <w:r w:rsidRPr="00CA6E91">
        <w:rPr>
          <w:rFonts w:asciiTheme="minorHAnsi" w:hAnsiTheme="minorHAnsi" w:cstheme="minorHAnsi"/>
          <w:sz w:val="22"/>
        </w:rPr>
        <w:t>Second Edition</w:t>
      </w:r>
      <w:r w:rsidR="007F24E7" w:rsidRPr="0026448D">
        <w:rPr>
          <w:rFonts w:asciiTheme="minorHAnsi" w:hAnsiTheme="minorHAnsi" w:cstheme="minorHAnsi"/>
          <w:sz w:val="22"/>
        </w:rPr>
        <w:t>”</w:t>
      </w:r>
      <w:r w:rsidR="00A50196" w:rsidRPr="0026448D">
        <w:rPr>
          <w:rFonts w:asciiTheme="minorHAnsi" w:hAnsiTheme="minorHAnsi" w:cstheme="minorHAnsi"/>
          <w:sz w:val="22"/>
        </w:rPr>
        <w:t xml:space="preserve"> (</w:t>
      </w:r>
      <w:r w:rsidR="0026448D" w:rsidRPr="0026448D">
        <w:rPr>
          <w:rFonts w:asciiTheme="minorHAnsi" w:hAnsiTheme="minorHAnsi" w:cstheme="minorHAnsi"/>
          <w:sz w:val="22"/>
        </w:rPr>
        <w:t>Stainton et al. 1977</w:t>
      </w:r>
      <w:r w:rsidR="00A50196" w:rsidRPr="0026448D">
        <w:rPr>
          <w:rFonts w:asciiTheme="minorHAnsi" w:hAnsiTheme="minorHAnsi" w:cstheme="minorHAnsi"/>
          <w:sz w:val="22"/>
        </w:rPr>
        <w:t>).</w:t>
      </w:r>
    </w:p>
    <w:p w14:paraId="253E048F" w14:textId="67F0E947" w:rsidR="00CA6E91" w:rsidRDefault="00CA6E91" w:rsidP="00CA6E91">
      <w:pPr>
        <w:pStyle w:val="NoSpacing"/>
        <w:numPr>
          <w:ilvl w:val="1"/>
          <w:numId w:val="11"/>
        </w:numPr>
        <w:rPr>
          <w:rFonts w:asciiTheme="minorHAnsi" w:hAnsiTheme="minorHAnsi" w:cstheme="minorHAnsi"/>
          <w:sz w:val="22"/>
        </w:rPr>
      </w:pPr>
      <w:r w:rsidRPr="00CA6E91">
        <w:rPr>
          <w:rFonts w:asciiTheme="minorHAnsi" w:hAnsiTheme="minorHAnsi" w:cstheme="minorHAnsi"/>
          <w:sz w:val="22"/>
        </w:rPr>
        <w:t xml:space="preserve">"The Chemical Analysis of Fresh Water, Third Edition" is </w:t>
      </w:r>
      <w:r w:rsidR="007F24E7">
        <w:rPr>
          <w:rFonts w:asciiTheme="minorHAnsi" w:hAnsiTheme="minorHAnsi" w:cstheme="minorHAnsi"/>
          <w:sz w:val="22"/>
        </w:rPr>
        <w:t xml:space="preserve">in the process of being </w:t>
      </w:r>
      <w:r w:rsidR="00DD3D82">
        <w:rPr>
          <w:rFonts w:asciiTheme="minorHAnsi" w:hAnsiTheme="minorHAnsi" w:cstheme="minorHAnsi"/>
          <w:sz w:val="22"/>
        </w:rPr>
        <w:t>published (potentially some time in 2022 or 2023).</w:t>
      </w:r>
      <w:r w:rsidRPr="00CA6E91">
        <w:rPr>
          <w:rFonts w:asciiTheme="minorHAnsi" w:hAnsiTheme="minorHAnsi" w:cstheme="minorHAnsi"/>
          <w:sz w:val="22"/>
        </w:rPr>
        <w:t xml:space="preserve"> The intention is that this will be updated and published on a more frequent basis. The 'Third Edition' is already outdated before it</w:t>
      </w:r>
      <w:r w:rsidR="00DD3D82">
        <w:rPr>
          <w:rFonts w:asciiTheme="minorHAnsi" w:hAnsiTheme="minorHAnsi" w:cstheme="minorHAnsi"/>
          <w:sz w:val="22"/>
        </w:rPr>
        <w:t xml:space="preserve"> has even been</w:t>
      </w:r>
      <w:r w:rsidRPr="00CA6E91">
        <w:rPr>
          <w:rFonts w:asciiTheme="minorHAnsi" w:hAnsiTheme="minorHAnsi" w:cstheme="minorHAnsi"/>
          <w:sz w:val="22"/>
        </w:rPr>
        <w:t xml:space="preserve"> published</w:t>
      </w:r>
      <w:r w:rsidR="00DD3D82">
        <w:rPr>
          <w:rFonts w:asciiTheme="minorHAnsi" w:hAnsiTheme="minorHAnsi" w:cstheme="minorHAnsi"/>
          <w:sz w:val="22"/>
        </w:rPr>
        <w:t>,</w:t>
      </w:r>
      <w:r w:rsidRPr="00CA6E91">
        <w:rPr>
          <w:rFonts w:asciiTheme="minorHAnsi" w:hAnsiTheme="minorHAnsi" w:cstheme="minorHAnsi"/>
          <w:sz w:val="22"/>
        </w:rPr>
        <w:t xml:space="preserve"> because instruments </w:t>
      </w:r>
      <w:r w:rsidR="00DD3D82">
        <w:rPr>
          <w:rFonts w:asciiTheme="minorHAnsi" w:hAnsiTheme="minorHAnsi" w:cstheme="minorHAnsi"/>
          <w:sz w:val="22"/>
        </w:rPr>
        <w:t xml:space="preserve">have changed </w:t>
      </w:r>
      <w:r w:rsidRPr="00CA6E91">
        <w:rPr>
          <w:rFonts w:asciiTheme="minorHAnsi" w:hAnsiTheme="minorHAnsi" w:cstheme="minorHAnsi"/>
          <w:sz w:val="22"/>
        </w:rPr>
        <w:t xml:space="preserve">for some analyses </w:t>
      </w:r>
      <w:r w:rsidR="00DD3D82">
        <w:rPr>
          <w:rFonts w:asciiTheme="minorHAnsi" w:hAnsiTheme="minorHAnsi" w:cstheme="minorHAnsi"/>
          <w:sz w:val="22"/>
        </w:rPr>
        <w:t>in 2022</w:t>
      </w:r>
      <w:r w:rsidRPr="00CA6E91">
        <w:rPr>
          <w:rFonts w:asciiTheme="minorHAnsi" w:hAnsiTheme="minorHAnsi" w:cstheme="minorHAnsi"/>
          <w:sz w:val="22"/>
        </w:rPr>
        <w:t xml:space="preserve"> (i.e., TDP, alkalinity, pH, conductivity, and turbidity).</w:t>
      </w:r>
    </w:p>
    <w:p w14:paraId="20323A9C" w14:textId="1443D3A8" w:rsidR="00FC7FFA" w:rsidRDefault="00FC7FFA" w:rsidP="00CA6E91">
      <w:pPr>
        <w:pStyle w:val="NoSpacing"/>
        <w:numPr>
          <w:ilvl w:val="1"/>
          <w:numId w:val="11"/>
        </w:numPr>
        <w:rPr>
          <w:rFonts w:asciiTheme="minorHAnsi" w:hAnsiTheme="minorHAnsi" w:cstheme="minorHAnsi"/>
          <w:sz w:val="22"/>
        </w:rPr>
      </w:pPr>
      <w:r>
        <w:rPr>
          <w:rFonts w:asciiTheme="minorHAnsi" w:hAnsiTheme="minorHAnsi" w:cstheme="minorHAnsi"/>
          <w:sz w:val="22"/>
        </w:rPr>
        <w:t xml:space="preserve">The edition cited depends on the date </w:t>
      </w:r>
      <w:r w:rsidR="00C837B7">
        <w:rPr>
          <w:rFonts w:asciiTheme="minorHAnsi" w:hAnsiTheme="minorHAnsi" w:cstheme="minorHAnsi"/>
          <w:sz w:val="22"/>
        </w:rPr>
        <w:t xml:space="preserve">the sample was </w:t>
      </w:r>
      <w:r w:rsidR="007F730A">
        <w:rPr>
          <w:rFonts w:asciiTheme="minorHAnsi" w:hAnsiTheme="minorHAnsi" w:cstheme="minorHAnsi"/>
          <w:sz w:val="22"/>
        </w:rPr>
        <w:t>collected</w:t>
      </w:r>
      <w:r w:rsidR="00D2557B">
        <w:rPr>
          <w:rFonts w:asciiTheme="minorHAnsi" w:hAnsiTheme="minorHAnsi" w:cstheme="minorHAnsi"/>
          <w:sz w:val="22"/>
        </w:rPr>
        <w:t xml:space="preserve"> </w:t>
      </w:r>
      <w:r w:rsidR="007E4B74">
        <w:rPr>
          <w:rFonts w:asciiTheme="minorHAnsi" w:hAnsiTheme="minorHAnsi" w:cstheme="minorHAnsi"/>
          <w:sz w:val="22"/>
        </w:rPr>
        <w:t>(</w:t>
      </w:r>
      <w:r w:rsidR="00B208F8">
        <w:rPr>
          <w:rFonts w:asciiTheme="minorHAnsi" w:hAnsiTheme="minorHAnsi" w:cstheme="minorHAnsi"/>
          <w:sz w:val="22"/>
        </w:rPr>
        <w:t>a</w:t>
      </w:r>
      <w:r w:rsidR="007F730A">
        <w:rPr>
          <w:rFonts w:asciiTheme="minorHAnsi" w:hAnsiTheme="minorHAnsi" w:cstheme="minorHAnsi"/>
          <w:sz w:val="22"/>
        </w:rPr>
        <w:t>ctivity</w:t>
      </w:r>
      <w:r w:rsidR="007E4B74">
        <w:rPr>
          <w:rFonts w:asciiTheme="minorHAnsi" w:hAnsiTheme="minorHAnsi" w:cstheme="minorHAnsi"/>
          <w:sz w:val="22"/>
        </w:rPr>
        <w:t>_start_date</w:t>
      </w:r>
      <w:r w:rsidR="007F730A">
        <w:rPr>
          <w:rFonts w:asciiTheme="minorHAnsi" w:hAnsiTheme="minorHAnsi" w:cstheme="minorHAnsi"/>
          <w:sz w:val="22"/>
        </w:rPr>
        <w:t xml:space="preserve"> plus one year </w:t>
      </w:r>
      <w:r w:rsidR="00565A75">
        <w:rPr>
          <w:rFonts w:asciiTheme="minorHAnsi" w:hAnsiTheme="minorHAnsi" w:cstheme="minorHAnsi"/>
          <w:sz w:val="22"/>
        </w:rPr>
        <w:t xml:space="preserve">– typically samples are analyzed a year after collection – this is imperfect, but due to the </w:t>
      </w:r>
      <w:r w:rsidR="001B0B31">
        <w:rPr>
          <w:rFonts w:asciiTheme="minorHAnsi" w:hAnsiTheme="minorHAnsi" w:cstheme="minorHAnsi"/>
          <w:sz w:val="22"/>
        </w:rPr>
        <w:t xml:space="preserve">actual </w:t>
      </w:r>
      <w:r w:rsidR="00565A75">
        <w:rPr>
          <w:rFonts w:asciiTheme="minorHAnsi" w:hAnsiTheme="minorHAnsi" w:cstheme="minorHAnsi"/>
          <w:sz w:val="22"/>
        </w:rPr>
        <w:t xml:space="preserve">analysis date field having </w:t>
      </w:r>
      <w:r w:rsidR="001B0B31">
        <w:rPr>
          <w:rFonts w:asciiTheme="minorHAnsi" w:hAnsiTheme="minorHAnsi" w:cstheme="minorHAnsi"/>
          <w:sz w:val="22"/>
        </w:rPr>
        <w:t>some issues, this was the best alternative at the time</w:t>
      </w:r>
      <w:r w:rsidR="007E4B74">
        <w:rPr>
          <w:rFonts w:asciiTheme="minorHAnsi" w:hAnsiTheme="minorHAnsi" w:cstheme="minorHAnsi"/>
          <w:sz w:val="22"/>
        </w:rPr>
        <w:t>)</w:t>
      </w:r>
    </w:p>
    <w:p w14:paraId="1ECE08F0" w14:textId="7C801406" w:rsidR="005F234F" w:rsidRDefault="00B563F3" w:rsidP="005F234F">
      <w:pPr>
        <w:pStyle w:val="NoSpacing"/>
        <w:numPr>
          <w:ilvl w:val="2"/>
          <w:numId w:val="11"/>
        </w:numPr>
        <w:rPr>
          <w:rFonts w:asciiTheme="minorHAnsi" w:hAnsiTheme="minorHAnsi" w:cstheme="minorHAnsi"/>
          <w:sz w:val="22"/>
        </w:rPr>
      </w:pPr>
      <w:r>
        <w:rPr>
          <w:rFonts w:asciiTheme="minorHAnsi" w:hAnsiTheme="minorHAnsi" w:cstheme="minorHAnsi"/>
          <w:sz w:val="22"/>
        </w:rPr>
        <w:t>1968 – 1976</w:t>
      </w:r>
    </w:p>
    <w:p w14:paraId="588D14A7" w14:textId="24DF62E1" w:rsidR="0021140A" w:rsidRDefault="0021140A" w:rsidP="0021140A">
      <w:pPr>
        <w:pStyle w:val="NoSpacing"/>
        <w:numPr>
          <w:ilvl w:val="3"/>
          <w:numId w:val="11"/>
        </w:numPr>
        <w:rPr>
          <w:rFonts w:asciiTheme="minorHAnsi" w:hAnsiTheme="minorHAnsi" w:cstheme="minorHAnsi"/>
          <w:sz w:val="22"/>
        </w:rPr>
      </w:pPr>
      <w:r>
        <w:rPr>
          <w:rFonts w:asciiTheme="minorHAnsi" w:hAnsiTheme="minorHAnsi" w:cstheme="minorHAnsi"/>
          <w:sz w:val="22"/>
        </w:rPr>
        <w:t>No citation provided (</w:t>
      </w:r>
      <w:r w:rsidR="00E21498">
        <w:rPr>
          <w:rFonts w:asciiTheme="minorHAnsi" w:hAnsiTheme="minorHAnsi" w:cstheme="minorHAnsi"/>
          <w:sz w:val="22"/>
        </w:rPr>
        <w:t>unknown)</w:t>
      </w:r>
    </w:p>
    <w:p w14:paraId="6D7B5784" w14:textId="28E127C2" w:rsidR="00B563F3" w:rsidRDefault="00B563F3" w:rsidP="005F234F">
      <w:pPr>
        <w:pStyle w:val="NoSpacing"/>
        <w:numPr>
          <w:ilvl w:val="2"/>
          <w:numId w:val="11"/>
        </w:numPr>
        <w:rPr>
          <w:rFonts w:asciiTheme="minorHAnsi" w:hAnsiTheme="minorHAnsi" w:cstheme="minorHAnsi"/>
          <w:sz w:val="22"/>
        </w:rPr>
      </w:pPr>
      <w:r>
        <w:rPr>
          <w:rFonts w:asciiTheme="minorHAnsi" w:hAnsiTheme="minorHAnsi" w:cstheme="minorHAnsi"/>
          <w:sz w:val="22"/>
        </w:rPr>
        <w:t>1977 – 2014</w:t>
      </w:r>
    </w:p>
    <w:p w14:paraId="60BF0508" w14:textId="365C268A" w:rsidR="00E21498" w:rsidRDefault="00D159D5" w:rsidP="00E21498">
      <w:pPr>
        <w:pStyle w:val="NoSpacing"/>
        <w:numPr>
          <w:ilvl w:val="3"/>
          <w:numId w:val="11"/>
        </w:numPr>
        <w:rPr>
          <w:rFonts w:asciiTheme="minorHAnsi" w:hAnsiTheme="minorHAnsi" w:cstheme="minorHAnsi"/>
          <w:sz w:val="22"/>
        </w:rPr>
      </w:pPr>
      <w:r w:rsidRPr="00D159D5">
        <w:rPr>
          <w:rFonts w:asciiTheme="minorHAnsi" w:hAnsiTheme="minorHAnsi" w:cstheme="minorHAnsi"/>
          <w:sz w:val="22"/>
        </w:rPr>
        <w:t>The Chemical Analysis of Fresh Water - Second Edition, 1977</w:t>
      </w:r>
    </w:p>
    <w:p w14:paraId="52D85094" w14:textId="083F462A" w:rsidR="00B563F3" w:rsidRDefault="00300246" w:rsidP="005F234F">
      <w:pPr>
        <w:pStyle w:val="NoSpacing"/>
        <w:numPr>
          <w:ilvl w:val="2"/>
          <w:numId w:val="11"/>
        </w:numPr>
        <w:rPr>
          <w:rFonts w:asciiTheme="minorHAnsi" w:hAnsiTheme="minorHAnsi" w:cstheme="minorHAnsi"/>
          <w:sz w:val="22"/>
        </w:rPr>
      </w:pPr>
      <w:r>
        <w:rPr>
          <w:rFonts w:asciiTheme="minorHAnsi" w:hAnsiTheme="minorHAnsi" w:cstheme="minorHAnsi"/>
          <w:sz w:val="22"/>
        </w:rPr>
        <w:t>2015 – 2021</w:t>
      </w:r>
    </w:p>
    <w:p w14:paraId="7E737E6A" w14:textId="74B4EADD" w:rsidR="00D159D5" w:rsidRDefault="00D159D5" w:rsidP="00D159D5">
      <w:pPr>
        <w:pStyle w:val="NoSpacing"/>
        <w:numPr>
          <w:ilvl w:val="3"/>
          <w:numId w:val="11"/>
        </w:numPr>
        <w:rPr>
          <w:rFonts w:asciiTheme="minorHAnsi" w:hAnsiTheme="minorHAnsi" w:cstheme="minorHAnsi"/>
          <w:sz w:val="22"/>
        </w:rPr>
      </w:pPr>
      <w:r w:rsidRPr="00D159D5">
        <w:rPr>
          <w:rFonts w:asciiTheme="minorHAnsi" w:hAnsiTheme="minorHAnsi" w:cstheme="minorHAnsi"/>
          <w:sz w:val="22"/>
        </w:rPr>
        <w:t>The Chemical Analysis of Fresh Water - Third Edition, 202X</w:t>
      </w:r>
    </w:p>
    <w:p w14:paraId="0727F7FF" w14:textId="3376D13E" w:rsidR="00300246" w:rsidRDefault="00300246" w:rsidP="005F234F">
      <w:pPr>
        <w:pStyle w:val="NoSpacing"/>
        <w:numPr>
          <w:ilvl w:val="2"/>
          <w:numId w:val="11"/>
        </w:numPr>
        <w:rPr>
          <w:rFonts w:asciiTheme="minorHAnsi" w:hAnsiTheme="minorHAnsi" w:cstheme="minorHAnsi"/>
          <w:sz w:val="22"/>
        </w:rPr>
      </w:pPr>
      <w:r>
        <w:rPr>
          <w:rFonts w:asciiTheme="minorHAnsi" w:hAnsiTheme="minorHAnsi" w:cstheme="minorHAnsi"/>
          <w:sz w:val="22"/>
        </w:rPr>
        <w:t>2022</w:t>
      </w:r>
      <w:r w:rsidR="00D52835">
        <w:rPr>
          <w:rFonts w:asciiTheme="minorHAnsi" w:hAnsiTheme="minorHAnsi" w:cstheme="minorHAnsi"/>
          <w:sz w:val="22"/>
        </w:rPr>
        <w:t xml:space="preserve"> - </w:t>
      </w:r>
      <w:r w:rsidR="006F7331">
        <w:rPr>
          <w:rFonts w:asciiTheme="minorHAnsi" w:hAnsiTheme="minorHAnsi" w:cstheme="minorHAnsi"/>
          <w:sz w:val="22"/>
        </w:rPr>
        <w:t>2022</w:t>
      </w:r>
    </w:p>
    <w:p w14:paraId="0364BA93" w14:textId="6E62D5AB" w:rsidR="00D05E46" w:rsidRDefault="00D05E46" w:rsidP="00D05E46">
      <w:pPr>
        <w:pStyle w:val="NoSpacing"/>
        <w:numPr>
          <w:ilvl w:val="3"/>
          <w:numId w:val="11"/>
        </w:numPr>
        <w:rPr>
          <w:rFonts w:asciiTheme="minorHAnsi" w:hAnsiTheme="minorHAnsi" w:cstheme="minorHAnsi"/>
          <w:sz w:val="22"/>
        </w:rPr>
      </w:pPr>
      <w:r w:rsidRPr="00D159D5">
        <w:rPr>
          <w:rFonts w:asciiTheme="minorHAnsi" w:hAnsiTheme="minorHAnsi" w:cstheme="minorHAnsi"/>
          <w:sz w:val="22"/>
        </w:rPr>
        <w:t>The Chemical Analysis of Fresh Water - Third Edition, 202X</w:t>
      </w:r>
      <w:r w:rsidR="00763399">
        <w:rPr>
          <w:rFonts w:asciiTheme="minorHAnsi" w:hAnsiTheme="minorHAnsi" w:cstheme="minorHAnsi"/>
          <w:sz w:val="22"/>
        </w:rPr>
        <w:t xml:space="preserve"> (except for TDP, alkalinity, pH, conductivity, and turbidity)</w:t>
      </w:r>
    </w:p>
    <w:p w14:paraId="4C374165" w14:textId="554AB7E2" w:rsidR="006F7331" w:rsidRPr="00623D9F" w:rsidRDefault="006F7331" w:rsidP="006F7331">
      <w:pPr>
        <w:pStyle w:val="NoSpacing"/>
        <w:numPr>
          <w:ilvl w:val="2"/>
          <w:numId w:val="11"/>
        </w:numPr>
        <w:rPr>
          <w:rFonts w:asciiTheme="minorHAnsi" w:hAnsiTheme="minorHAnsi" w:cstheme="minorHAnsi"/>
          <w:sz w:val="22"/>
        </w:rPr>
      </w:pPr>
      <w:r>
        <w:rPr>
          <w:rFonts w:asciiTheme="minorHAnsi" w:hAnsiTheme="minorHAnsi" w:cstheme="minorHAnsi"/>
          <w:sz w:val="22"/>
        </w:rPr>
        <w:lastRenderedPageBreak/>
        <w:t>This will need to be reviewed each year to determin</w:t>
      </w:r>
      <w:r w:rsidR="00763399">
        <w:rPr>
          <w:rFonts w:asciiTheme="minorHAnsi" w:hAnsiTheme="minorHAnsi" w:cstheme="minorHAnsi"/>
          <w:sz w:val="22"/>
        </w:rPr>
        <w:t>e how to cite the newest data</w:t>
      </w:r>
    </w:p>
    <w:p w14:paraId="043B8CDC" w14:textId="6D99EEBE" w:rsidR="00CA4CE7" w:rsidRDefault="00CA4CE7" w:rsidP="000F7593">
      <w:pPr>
        <w:pStyle w:val="NoSpacing"/>
        <w:numPr>
          <w:ilvl w:val="0"/>
          <w:numId w:val="11"/>
        </w:numPr>
        <w:rPr>
          <w:rFonts w:asciiTheme="minorHAnsi" w:hAnsiTheme="minorHAnsi" w:cstheme="minorHAnsi"/>
          <w:sz w:val="22"/>
        </w:rPr>
      </w:pPr>
      <w:r w:rsidRPr="00DD505E">
        <w:rPr>
          <w:rFonts w:asciiTheme="minorHAnsi" w:hAnsiTheme="minorHAnsi" w:cstheme="minorHAnsi"/>
          <w:sz w:val="22"/>
        </w:rPr>
        <w:t>result_comment (varchar)</w:t>
      </w:r>
    </w:p>
    <w:p w14:paraId="4568EA6E" w14:textId="413DDD90" w:rsidR="00FF6F2D" w:rsidRDefault="00F16317" w:rsidP="00FF6F2D">
      <w:pPr>
        <w:pStyle w:val="NoSpacing"/>
        <w:numPr>
          <w:ilvl w:val="1"/>
          <w:numId w:val="11"/>
        </w:numPr>
        <w:rPr>
          <w:rFonts w:asciiTheme="minorHAnsi" w:hAnsiTheme="minorHAnsi" w:cstheme="minorHAnsi"/>
          <w:sz w:val="22"/>
        </w:rPr>
      </w:pPr>
      <w:r>
        <w:rPr>
          <w:rFonts w:asciiTheme="minorHAnsi" w:hAnsiTheme="minorHAnsi" w:cstheme="minorHAnsi"/>
          <w:sz w:val="22"/>
        </w:rPr>
        <w:t>Notes about the result – rarely used</w:t>
      </w:r>
      <w:r w:rsidR="00895D4E">
        <w:rPr>
          <w:rFonts w:asciiTheme="minorHAnsi" w:hAnsiTheme="minorHAnsi" w:cstheme="minorHAnsi"/>
          <w:sz w:val="22"/>
        </w:rPr>
        <w:t xml:space="preserve">, </w:t>
      </w:r>
      <w:r w:rsidR="00221457">
        <w:rPr>
          <w:rFonts w:asciiTheme="minorHAnsi" w:hAnsiTheme="minorHAnsi" w:cstheme="minorHAnsi"/>
          <w:sz w:val="22"/>
        </w:rPr>
        <w:t xml:space="preserve">seemingly </w:t>
      </w:r>
      <w:r w:rsidR="004E21C7">
        <w:rPr>
          <w:rFonts w:asciiTheme="minorHAnsi" w:hAnsiTheme="minorHAnsi" w:cstheme="minorHAnsi"/>
          <w:sz w:val="22"/>
        </w:rPr>
        <w:t xml:space="preserve">noted at </w:t>
      </w:r>
      <w:r w:rsidR="00221457">
        <w:rPr>
          <w:rFonts w:asciiTheme="minorHAnsi" w:hAnsiTheme="minorHAnsi" w:cstheme="minorHAnsi"/>
          <w:sz w:val="22"/>
        </w:rPr>
        <w:t>later analysis or</w:t>
      </w:r>
      <w:r w:rsidR="004E21C7">
        <w:rPr>
          <w:rFonts w:asciiTheme="minorHAnsi" w:hAnsiTheme="minorHAnsi" w:cstheme="minorHAnsi"/>
          <w:sz w:val="22"/>
        </w:rPr>
        <w:t xml:space="preserve"> quality control stages</w:t>
      </w:r>
      <w:r w:rsidR="00221457">
        <w:rPr>
          <w:rFonts w:asciiTheme="minorHAnsi" w:hAnsiTheme="minorHAnsi" w:cstheme="minorHAnsi"/>
          <w:sz w:val="22"/>
        </w:rPr>
        <w:t xml:space="preserve"> (vs. field_comment, which was collected while in the field).</w:t>
      </w:r>
    </w:p>
    <w:p w14:paraId="63641D0D" w14:textId="279D8380" w:rsidR="003D35CB" w:rsidRPr="00DD505E" w:rsidRDefault="003D35CB" w:rsidP="00FF6F2D">
      <w:pPr>
        <w:pStyle w:val="NoSpacing"/>
        <w:numPr>
          <w:ilvl w:val="1"/>
          <w:numId w:val="11"/>
        </w:numPr>
        <w:rPr>
          <w:rFonts w:asciiTheme="minorHAnsi" w:hAnsiTheme="minorHAnsi" w:cstheme="minorHAnsi"/>
          <w:sz w:val="22"/>
        </w:rPr>
      </w:pPr>
      <w:r>
        <w:rPr>
          <w:rFonts w:asciiTheme="minorHAnsi" w:hAnsiTheme="minorHAnsi" w:cstheme="minorHAnsi"/>
          <w:sz w:val="22"/>
        </w:rPr>
        <w:t>E.g.</w:t>
      </w:r>
      <w:r w:rsidR="00570B94">
        <w:rPr>
          <w:rFonts w:asciiTheme="minorHAnsi" w:hAnsiTheme="minorHAnsi" w:cstheme="minorHAnsi"/>
          <w:sz w:val="22"/>
        </w:rPr>
        <w:t>,</w:t>
      </w:r>
      <w:r>
        <w:rPr>
          <w:rFonts w:asciiTheme="minorHAnsi" w:hAnsiTheme="minorHAnsi" w:cstheme="minorHAnsi"/>
          <w:sz w:val="22"/>
        </w:rPr>
        <w:t xml:space="preserve"> “</w:t>
      </w:r>
      <w:r w:rsidRPr="003D35CB">
        <w:rPr>
          <w:rFonts w:asciiTheme="minorHAnsi" w:hAnsiTheme="minorHAnsi" w:cstheme="minorHAnsi"/>
          <w:sz w:val="22"/>
        </w:rPr>
        <w:t>Trend analysis shows the result to be</w:t>
      </w:r>
      <w:r w:rsidR="00570B94">
        <w:rPr>
          <w:rFonts w:asciiTheme="minorHAnsi" w:hAnsiTheme="minorHAnsi" w:cstheme="minorHAnsi"/>
          <w:sz w:val="22"/>
        </w:rPr>
        <w:t xml:space="preserve"> an outlier and possibly</w:t>
      </w:r>
      <w:r w:rsidRPr="003D35CB">
        <w:rPr>
          <w:rFonts w:asciiTheme="minorHAnsi" w:hAnsiTheme="minorHAnsi" w:cstheme="minorHAnsi"/>
          <w:sz w:val="22"/>
        </w:rPr>
        <w:t xml:space="preserve"> erroneous.</w:t>
      </w:r>
      <w:r>
        <w:rPr>
          <w:rFonts w:asciiTheme="minorHAnsi" w:hAnsiTheme="minorHAnsi" w:cstheme="minorHAnsi"/>
          <w:sz w:val="22"/>
        </w:rPr>
        <w:t>”</w:t>
      </w:r>
      <w:r w:rsidR="00164D2F">
        <w:rPr>
          <w:rFonts w:asciiTheme="minorHAnsi" w:hAnsiTheme="minorHAnsi" w:cstheme="minorHAnsi"/>
          <w:sz w:val="22"/>
        </w:rPr>
        <w:t xml:space="preserve"> Or “</w:t>
      </w:r>
      <w:r w:rsidR="00164D2F" w:rsidRPr="00164D2F">
        <w:rPr>
          <w:rFonts w:asciiTheme="minorHAnsi" w:hAnsiTheme="minorHAnsi" w:cstheme="minorHAnsi"/>
          <w:sz w:val="22"/>
        </w:rPr>
        <w:t>This value is the average of two instrument duplicate measurements which were not within 5% (281 vs 265 ug/L).  The logic is that assuming one of these is the true value, the average value will be within 3% of it.</w:t>
      </w:r>
      <w:r w:rsidR="00164D2F">
        <w:rPr>
          <w:rFonts w:asciiTheme="minorHAnsi" w:hAnsiTheme="minorHAnsi" w:cstheme="minorHAnsi"/>
          <w:sz w:val="22"/>
        </w:rPr>
        <w:t>”</w:t>
      </w:r>
    </w:p>
    <w:p w14:paraId="7B9779D5" w14:textId="6F04E102" w:rsidR="00CA4CE7" w:rsidRDefault="00CA4CE7" w:rsidP="000F7593">
      <w:pPr>
        <w:pStyle w:val="NoSpacing"/>
        <w:numPr>
          <w:ilvl w:val="0"/>
          <w:numId w:val="11"/>
        </w:numPr>
        <w:rPr>
          <w:rFonts w:asciiTheme="minorHAnsi" w:hAnsiTheme="minorHAnsi" w:cstheme="minorHAnsi"/>
          <w:sz w:val="22"/>
        </w:rPr>
      </w:pPr>
      <w:r w:rsidRPr="00DD505E">
        <w:rPr>
          <w:rFonts w:asciiTheme="minorHAnsi" w:hAnsiTheme="minorHAnsi" w:cstheme="minorHAnsi"/>
          <w:sz w:val="22"/>
        </w:rPr>
        <w:t>result_detection_condition (varchar)</w:t>
      </w:r>
    </w:p>
    <w:p w14:paraId="2938FA6C" w14:textId="6B279471" w:rsidR="00BC162D" w:rsidRDefault="00606BC7" w:rsidP="00BC162D">
      <w:pPr>
        <w:pStyle w:val="NoSpacing"/>
        <w:numPr>
          <w:ilvl w:val="1"/>
          <w:numId w:val="11"/>
        </w:numPr>
        <w:rPr>
          <w:rFonts w:asciiTheme="minorHAnsi" w:hAnsiTheme="minorHAnsi" w:cstheme="minorHAnsi"/>
          <w:sz w:val="22"/>
        </w:rPr>
      </w:pPr>
      <w:r>
        <w:rPr>
          <w:rFonts w:asciiTheme="minorHAnsi" w:hAnsiTheme="minorHAnsi" w:cstheme="minorHAnsi"/>
          <w:sz w:val="22"/>
        </w:rPr>
        <w:t>Specifies whether the result is abov</w:t>
      </w:r>
      <w:r w:rsidR="00B20647">
        <w:rPr>
          <w:rFonts w:asciiTheme="minorHAnsi" w:hAnsiTheme="minorHAnsi" w:cstheme="minorHAnsi"/>
          <w:sz w:val="22"/>
        </w:rPr>
        <w:t>e (or at)</w:t>
      </w:r>
      <w:r>
        <w:rPr>
          <w:rFonts w:asciiTheme="minorHAnsi" w:hAnsiTheme="minorHAnsi" w:cstheme="minorHAnsi"/>
          <w:sz w:val="22"/>
        </w:rPr>
        <w:t xml:space="preserve"> or below the detection/quantification limit.</w:t>
      </w:r>
    </w:p>
    <w:p w14:paraId="6F603F71" w14:textId="217379F9" w:rsidR="00606BC7" w:rsidRDefault="00003AEB" w:rsidP="00BC162D">
      <w:pPr>
        <w:pStyle w:val="NoSpacing"/>
        <w:numPr>
          <w:ilvl w:val="1"/>
          <w:numId w:val="11"/>
        </w:numPr>
        <w:rPr>
          <w:rFonts w:asciiTheme="minorHAnsi" w:hAnsiTheme="minorHAnsi" w:cstheme="minorHAnsi"/>
          <w:sz w:val="22"/>
        </w:rPr>
      </w:pPr>
      <w:r>
        <w:rPr>
          <w:rFonts w:asciiTheme="minorHAnsi" w:hAnsiTheme="minorHAnsi" w:cstheme="minorHAnsi"/>
          <w:sz w:val="22"/>
        </w:rPr>
        <w:t xml:space="preserve">The category is </w:t>
      </w:r>
      <w:r w:rsidR="002317A3">
        <w:rPr>
          <w:rFonts w:asciiTheme="minorHAnsi" w:hAnsiTheme="minorHAnsi" w:cstheme="minorHAnsi"/>
          <w:sz w:val="22"/>
        </w:rPr>
        <w:t>assigned based on the result_value entered at the time of data entry</w:t>
      </w:r>
    </w:p>
    <w:p w14:paraId="661B0C43" w14:textId="3B322BE2" w:rsidR="002317A3" w:rsidRDefault="008D107F" w:rsidP="002317A3">
      <w:pPr>
        <w:pStyle w:val="NoSpacing"/>
        <w:numPr>
          <w:ilvl w:val="2"/>
          <w:numId w:val="11"/>
        </w:numPr>
        <w:rPr>
          <w:rFonts w:asciiTheme="minorHAnsi" w:hAnsiTheme="minorHAnsi" w:cstheme="minorHAnsi"/>
          <w:sz w:val="22"/>
        </w:rPr>
      </w:pPr>
      <w:r>
        <w:rPr>
          <w:rFonts w:asciiTheme="minorHAnsi" w:hAnsiTheme="minorHAnsi" w:cstheme="minorHAnsi"/>
          <w:sz w:val="22"/>
        </w:rPr>
        <w:t>Not meaningful: b</w:t>
      </w:r>
      <w:r w:rsidR="002317A3">
        <w:rPr>
          <w:rFonts w:asciiTheme="minorHAnsi" w:hAnsiTheme="minorHAnsi" w:cstheme="minorHAnsi"/>
          <w:sz w:val="22"/>
        </w:rPr>
        <w:t>lank, null, or certain codes for pre-2017 data</w:t>
      </w:r>
      <w:r>
        <w:rPr>
          <w:rFonts w:asciiTheme="minorHAnsi" w:hAnsiTheme="minorHAnsi" w:cstheme="minorHAnsi"/>
          <w:sz w:val="22"/>
        </w:rPr>
        <w:t xml:space="preserve"> - r</w:t>
      </w:r>
      <w:r w:rsidR="002317A3">
        <w:rPr>
          <w:rFonts w:asciiTheme="minorHAnsi" w:hAnsiTheme="minorHAnsi" w:cstheme="minorHAnsi"/>
          <w:sz w:val="22"/>
        </w:rPr>
        <w:t>emoved entirely and not loaded into the master database</w:t>
      </w:r>
      <w:r>
        <w:rPr>
          <w:rFonts w:asciiTheme="minorHAnsi" w:hAnsiTheme="minorHAnsi" w:cstheme="minorHAnsi"/>
          <w:sz w:val="22"/>
        </w:rPr>
        <w:t>.</w:t>
      </w:r>
    </w:p>
    <w:p w14:paraId="59C75B64" w14:textId="531DE783" w:rsidR="00B20647" w:rsidRDefault="00B20647" w:rsidP="00B20647">
      <w:pPr>
        <w:pStyle w:val="NoSpacing"/>
        <w:numPr>
          <w:ilvl w:val="2"/>
          <w:numId w:val="11"/>
        </w:numPr>
        <w:rPr>
          <w:rFonts w:asciiTheme="minorHAnsi" w:hAnsiTheme="minorHAnsi" w:cstheme="minorHAnsi"/>
          <w:sz w:val="22"/>
        </w:rPr>
      </w:pPr>
      <w:r w:rsidRPr="00B20647">
        <w:rPr>
          <w:rFonts w:asciiTheme="minorHAnsi" w:hAnsiTheme="minorHAnsi" w:cstheme="minorHAnsi"/>
          <w:sz w:val="22"/>
        </w:rPr>
        <w:t>Below Detection/Quantification Limit</w:t>
      </w:r>
      <w:r>
        <w:rPr>
          <w:rFonts w:asciiTheme="minorHAnsi" w:hAnsiTheme="minorHAnsi" w:cstheme="minorHAnsi"/>
          <w:sz w:val="22"/>
        </w:rPr>
        <w:t xml:space="preserve">: </w:t>
      </w:r>
      <w:r w:rsidR="006C71BA">
        <w:rPr>
          <w:rFonts w:asciiTheme="minorHAnsi" w:hAnsiTheme="minorHAnsi" w:cstheme="minorHAnsi"/>
          <w:sz w:val="22"/>
        </w:rPr>
        <w:t>entered as zero or negative values (2017 to Present data)</w:t>
      </w:r>
    </w:p>
    <w:p w14:paraId="23DA9505" w14:textId="77777777" w:rsidR="00074B2B" w:rsidRDefault="006C71BA" w:rsidP="00B20647">
      <w:pPr>
        <w:pStyle w:val="NoSpacing"/>
        <w:numPr>
          <w:ilvl w:val="2"/>
          <w:numId w:val="11"/>
        </w:numPr>
        <w:rPr>
          <w:rFonts w:asciiTheme="minorHAnsi" w:hAnsiTheme="minorHAnsi" w:cstheme="minorHAnsi"/>
          <w:sz w:val="22"/>
        </w:rPr>
      </w:pPr>
      <w:r w:rsidRPr="006C71BA">
        <w:rPr>
          <w:rFonts w:asciiTheme="minorHAnsi" w:hAnsiTheme="minorHAnsi" w:cstheme="minorHAnsi"/>
          <w:sz w:val="22"/>
        </w:rPr>
        <w:t>At or Above Detection/Quantification Limit</w:t>
      </w:r>
      <w:r>
        <w:rPr>
          <w:rFonts w:asciiTheme="minorHAnsi" w:hAnsiTheme="minorHAnsi" w:cstheme="minorHAnsi"/>
          <w:sz w:val="22"/>
        </w:rPr>
        <w:t>: everything else</w:t>
      </w:r>
    </w:p>
    <w:p w14:paraId="3D475CB0" w14:textId="46C6D4B1" w:rsidR="006C71BA" w:rsidRDefault="00074B2B" w:rsidP="0068342A">
      <w:pPr>
        <w:pStyle w:val="NoSpacing"/>
        <w:numPr>
          <w:ilvl w:val="1"/>
          <w:numId w:val="11"/>
        </w:numPr>
        <w:rPr>
          <w:rFonts w:asciiTheme="minorHAnsi" w:hAnsiTheme="minorHAnsi" w:cstheme="minorHAnsi"/>
          <w:sz w:val="22"/>
        </w:rPr>
      </w:pPr>
      <w:r>
        <w:rPr>
          <w:rFonts w:asciiTheme="minorHAnsi" w:hAnsiTheme="minorHAnsi" w:cstheme="minorHAnsi"/>
          <w:sz w:val="22"/>
        </w:rPr>
        <w:t>T</w:t>
      </w:r>
      <w:r w:rsidR="00D804CF">
        <w:rPr>
          <w:rFonts w:asciiTheme="minorHAnsi" w:hAnsiTheme="minorHAnsi" w:cstheme="minorHAnsi"/>
          <w:sz w:val="22"/>
        </w:rPr>
        <w:t xml:space="preserve">he actual result detection limit </w:t>
      </w:r>
      <w:r>
        <w:rPr>
          <w:rFonts w:asciiTheme="minorHAnsi" w:hAnsiTheme="minorHAnsi" w:cstheme="minorHAnsi"/>
          <w:sz w:val="22"/>
        </w:rPr>
        <w:t xml:space="preserve">value </w:t>
      </w:r>
      <w:r w:rsidR="00D804CF">
        <w:rPr>
          <w:rFonts w:asciiTheme="minorHAnsi" w:hAnsiTheme="minorHAnsi" w:cstheme="minorHAnsi"/>
          <w:sz w:val="22"/>
        </w:rPr>
        <w:t>is</w:t>
      </w:r>
      <w:r w:rsidR="0068342A">
        <w:rPr>
          <w:rFonts w:asciiTheme="minorHAnsi" w:hAnsiTheme="minorHAnsi" w:cstheme="minorHAnsi"/>
          <w:sz w:val="22"/>
        </w:rPr>
        <w:t xml:space="preserve"> actually</w:t>
      </w:r>
      <w:r w:rsidR="00D804CF">
        <w:rPr>
          <w:rFonts w:asciiTheme="minorHAnsi" w:hAnsiTheme="minorHAnsi" w:cstheme="minorHAnsi"/>
          <w:sz w:val="22"/>
        </w:rPr>
        <w:t xml:space="preserve"> not</w:t>
      </w:r>
      <w:r w:rsidR="0068342A">
        <w:rPr>
          <w:rFonts w:asciiTheme="minorHAnsi" w:hAnsiTheme="minorHAnsi" w:cstheme="minorHAnsi"/>
          <w:sz w:val="22"/>
        </w:rPr>
        <w:t xml:space="preserve"> directly</w:t>
      </w:r>
      <w:r w:rsidR="00D804CF">
        <w:rPr>
          <w:rFonts w:asciiTheme="minorHAnsi" w:hAnsiTheme="minorHAnsi" w:cstheme="minorHAnsi"/>
          <w:sz w:val="22"/>
        </w:rPr>
        <w:t xml:space="preserve"> considered in th</w:t>
      </w:r>
      <w:r>
        <w:rPr>
          <w:rFonts w:asciiTheme="minorHAnsi" w:hAnsiTheme="minorHAnsi" w:cstheme="minorHAnsi"/>
          <w:sz w:val="22"/>
        </w:rPr>
        <w:t>e assignment for this field – we assume the data entry person made the right result</w:t>
      </w:r>
      <w:r w:rsidR="0068342A">
        <w:rPr>
          <w:rFonts w:asciiTheme="minorHAnsi" w:hAnsiTheme="minorHAnsi" w:cstheme="minorHAnsi"/>
          <w:sz w:val="22"/>
        </w:rPr>
        <w:t>_</w:t>
      </w:r>
      <w:r>
        <w:rPr>
          <w:rFonts w:asciiTheme="minorHAnsi" w:hAnsiTheme="minorHAnsi" w:cstheme="minorHAnsi"/>
          <w:sz w:val="22"/>
        </w:rPr>
        <w:t>value assignment for this to be automatically generated</w:t>
      </w:r>
      <w:r w:rsidR="0068342A">
        <w:rPr>
          <w:rFonts w:asciiTheme="minorHAnsi" w:hAnsiTheme="minorHAnsi" w:cstheme="minorHAnsi"/>
          <w:sz w:val="22"/>
        </w:rPr>
        <w:t xml:space="preserve"> based on the result_value.</w:t>
      </w:r>
    </w:p>
    <w:p w14:paraId="7D29DD22" w14:textId="57D67806" w:rsidR="00CA4CE7" w:rsidRDefault="00CA4CE7" w:rsidP="000F7593">
      <w:pPr>
        <w:pStyle w:val="NoSpacing"/>
        <w:numPr>
          <w:ilvl w:val="0"/>
          <w:numId w:val="11"/>
        </w:numPr>
        <w:rPr>
          <w:rFonts w:asciiTheme="minorHAnsi" w:hAnsiTheme="minorHAnsi" w:cstheme="minorHAnsi"/>
          <w:sz w:val="22"/>
        </w:rPr>
      </w:pPr>
      <w:r w:rsidRPr="00DD505E">
        <w:rPr>
          <w:rFonts w:asciiTheme="minorHAnsi" w:hAnsiTheme="minorHAnsi" w:cstheme="minorHAnsi"/>
          <w:sz w:val="22"/>
        </w:rPr>
        <w:t>re</w:t>
      </w:r>
      <w:r w:rsidR="000F7593">
        <w:rPr>
          <w:rFonts w:asciiTheme="minorHAnsi" w:hAnsiTheme="minorHAnsi" w:cstheme="minorHAnsi"/>
          <w:sz w:val="22"/>
        </w:rPr>
        <w:t>s</w:t>
      </w:r>
      <w:r w:rsidRPr="00DD505E">
        <w:rPr>
          <w:rFonts w:asciiTheme="minorHAnsi" w:hAnsiTheme="minorHAnsi" w:cstheme="minorHAnsi"/>
          <w:sz w:val="22"/>
        </w:rPr>
        <w:t>ult_detection_quantitation_limit_measure (varchar)</w:t>
      </w:r>
    </w:p>
    <w:p w14:paraId="37ADF9B5" w14:textId="7D152D92" w:rsidR="00A82EB7" w:rsidRDefault="00A82EB7" w:rsidP="005A758A">
      <w:pPr>
        <w:pStyle w:val="NoSpacing"/>
        <w:numPr>
          <w:ilvl w:val="1"/>
          <w:numId w:val="11"/>
        </w:numPr>
        <w:rPr>
          <w:rFonts w:asciiTheme="minorHAnsi" w:hAnsiTheme="minorHAnsi" w:cstheme="minorHAnsi"/>
          <w:sz w:val="22"/>
        </w:rPr>
      </w:pPr>
      <w:r>
        <w:rPr>
          <w:rFonts w:asciiTheme="minorHAnsi" w:hAnsiTheme="minorHAnsi" w:cstheme="minorHAnsi"/>
          <w:sz w:val="22"/>
        </w:rPr>
        <w:t>The result detection limit value</w:t>
      </w:r>
      <w:r w:rsidR="00402833">
        <w:rPr>
          <w:rFonts w:asciiTheme="minorHAnsi" w:hAnsiTheme="minorHAnsi" w:cstheme="minorHAnsi"/>
          <w:sz w:val="22"/>
        </w:rPr>
        <w:t xml:space="preserve"> (note the associated unit is in the field “</w:t>
      </w:r>
      <w:r w:rsidR="00402833" w:rsidRPr="00DD505E">
        <w:rPr>
          <w:rFonts w:asciiTheme="minorHAnsi" w:hAnsiTheme="minorHAnsi" w:cstheme="minorHAnsi"/>
          <w:sz w:val="22"/>
        </w:rPr>
        <w:t>re</w:t>
      </w:r>
      <w:r w:rsidR="00402833">
        <w:rPr>
          <w:rFonts w:asciiTheme="minorHAnsi" w:hAnsiTheme="minorHAnsi" w:cstheme="minorHAnsi"/>
          <w:sz w:val="22"/>
        </w:rPr>
        <w:t>s</w:t>
      </w:r>
      <w:r w:rsidR="00402833" w:rsidRPr="00DD505E">
        <w:rPr>
          <w:rFonts w:asciiTheme="minorHAnsi" w:hAnsiTheme="minorHAnsi" w:cstheme="minorHAnsi"/>
          <w:sz w:val="22"/>
        </w:rPr>
        <w:t>ult_detection_quantitation_limit_measure</w:t>
      </w:r>
      <w:r w:rsidR="00402833">
        <w:rPr>
          <w:rFonts w:asciiTheme="minorHAnsi" w:hAnsiTheme="minorHAnsi" w:cstheme="minorHAnsi"/>
          <w:sz w:val="22"/>
        </w:rPr>
        <w:t>”</w:t>
      </w:r>
      <w:r w:rsidR="00FA6C7E">
        <w:rPr>
          <w:rFonts w:asciiTheme="minorHAnsi" w:hAnsiTheme="minorHAnsi" w:cstheme="minorHAnsi"/>
          <w:sz w:val="22"/>
        </w:rPr>
        <w:t>)</w:t>
      </w:r>
    </w:p>
    <w:p w14:paraId="450C6AF2" w14:textId="51E0C9E3" w:rsidR="005A758A" w:rsidRPr="005A758A" w:rsidRDefault="005A758A" w:rsidP="005A758A">
      <w:pPr>
        <w:pStyle w:val="NoSpacing"/>
        <w:numPr>
          <w:ilvl w:val="1"/>
          <w:numId w:val="11"/>
        </w:numPr>
        <w:rPr>
          <w:rFonts w:asciiTheme="minorHAnsi" w:hAnsiTheme="minorHAnsi" w:cstheme="minorHAnsi"/>
          <w:sz w:val="22"/>
        </w:rPr>
      </w:pPr>
      <w:r w:rsidRPr="005A758A">
        <w:rPr>
          <w:rFonts w:asciiTheme="minorHAnsi" w:hAnsiTheme="minorHAnsi" w:cstheme="minorHAnsi"/>
          <w:sz w:val="22"/>
        </w:rPr>
        <w:t>1968 through 2016</w:t>
      </w:r>
    </w:p>
    <w:p w14:paraId="086F962A" w14:textId="77777777" w:rsidR="005A758A" w:rsidRPr="005A758A" w:rsidRDefault="005A758A" w:rsidP="005A758A">
      <w:pPr>
        <w:pStyle w:val="NoSpacing"/>
        <w:numPr>
          <w:ilvl w:val="2"/>
          <w:numId w:val="11"/>
        </w:numPr>
        <w:rPr>
          <w:rFonts w:asciiTheme="minorHAnsi" w:hAnsiTheme="minorHAnsi" w:cstheme="minorHAnsi"/>
          <w:sz w:val="22"/>
        </w:rPr>
      </w:pPr>
      <w:r w:rsidRPr="005A758A">
        <w:rPr>
          <w:rFonts w:asciiTheme="minorHAnsi" w:hAnsiTheme="minorHAnsi" w:cstheme="minorHAnsi"/>
          <w:sz w:val="22"/>
        </w:rPr>
        <w:t>We are lacking documentation on how detection limits were calculated, and it is unlikely we will be able to obtain any more information in the future.</w:t>
      </w:r>
    </w:p>
    <w:p w14:paraId="3BE09157" w14:textId="77777777" w:rsidR="005A758A" w:rsidRPr="005A758A" w:rsidRDefault="005A758A" w:rsidP="005A758A">
      <w:pPr>
        <w:pStyle w:val="NoSpacing"/>
        <w:numPr>
          <w:ilvl w:val="1"/>
          <w:numId w:val="11"/>
        </w:numPr>
        <w:rPr>
          <w:rFonts w:asciiTheme="minorHAnsi" w:hAnsiTheme="minorHAnsi" w:cstheme="minorHAnsi"/>
          <w:sz w:val="22"/>
        </w:rPr>
      </w:pPr>
      <w:r w:rsidRPr="005A758A">
        <w:rPr>
          <w:rFonts w:asciiTheme="minorHAnsi" w:hAnsiTheme="minorHAnsi" w:cstheme="minorHAnsi"/>
          <w:sz w:val="22"/>
        </w:rPr>
        <w:t>2017 to Present</w:t>
      </w:r>
    </w:p>
    <w:p w14:paraId="31348668" w14:textId="77777777" w:rsidR="005A758A" w:rsidRPr="005A758A" w:rsidRDefault="005A758A" w:rsidP="005A758A">
      <w:pPr>
        <w:pStyle w:val="NoSpacing"/>
        <w:numPr>
          <w:ilvl w:val="2"/>
          <w:numId w:val="11"/>
        </w:numPr>
        <w:rPr>
          <w:rFonts w:asciiTheme="minorHAnsi" w:hAnsiTheme="minorHAnsi" w:cstheme="minorHAnsi"/>
          <w:sz w:val="22"/>
        </w:rPr>
      </w:pPr>
      <w:r w:rsidRPr="005A758A">
        <w:rPr>
          <w:rFonts w:asciiTheme="minorHAnsi" w:hAnsiTheme="minorHAnsi" w:cstheme="minorHAnsi"/>
          <w:sz w:val="22"/>
        </w:rPr>
        <w:t>Initially average detection limits were calculated and applied as annual averages per parameter (characteristic_name). However we are working to switch these to individual detection limits per analytical run (aiming to be changed some time in 2023). Given the finer scale of analytical run detection limits, the data user can average per year or summarize whichever way they deem fit.</w:t>
      </w:r>
    </w:p>
    <w:p w14:paraId="7C8BF40B" w14:textId="4785ADAA" w:rsidR="005A758A" w:rsidRPr="005A758A" w:rsidRDefault="005A758A" w:rsidP="005A758A">
      <w:pPr>
        <w:pStyle w:val="NoSpacing"/>
        <w:numPr>
          <w:ilvl w:val="2"/>
          <w:numId w:val="11"/>
        </w:numPr>
        <w:rPr>
          <w:rFonts w:asciiTheme="minorHAnsi" w:hAnsiTheme="minorHAnsi" w:cstheme="minorHAnsi"/>
          <w:sz w:val="22"/>
        </w:rPr>
      </w:pPr>
      <w:r w:rsidRPr="005A758A">
        <w:rPr>
          <w:rFonts w:asciiTheme="minorHAnsi" w:hAnsiTheme="minorHAnsi" w:cstheme="minorHAnsi"/>
          <w:sz w:val="22"/>
        </w:rPr>
        <w:t>Whether a result value is above or below detection is determined at the time of data entry.</w:t>
      </w:r>
    </w:p>
    <w:p w14:paraId="4A154BD3" w14:textId="57545312" w:rsidR="00CA4CE7" w:rsidRDefault="00CA4CE7" w:rsidP="000F7593">
      <w:pPr>
        <w:pStyle w:val="NoSpacing"/>
        <w:numPr>
          <w:ilvl w:val="0"/>
          <w:numId w:val="11"/>
        </w:numPr>
        <w:rPr>
          <w:rFonts w:asciiTheme="minorHAnsi" w:hAnsiTheme="minorHAnsi" w:cstheme="minorHAnsi"/>
          <w:sz w:val="22"/>
        </w:rPr>
      </w:pPr>
      <w:r w:rsidRPr="00DD505E">
        <w:rPr>
          <w:rFonts w:asciiTheme="minorHAnsi" w:hAnsiTheme="minorHAnsi" w:cstheme="minorHAnsi"/>
          <w:sz w:val="22"/>
        </w:rPr>
        <w:t>result_detection_quantitation_limit_type (varchar)</w:t>
      </w:r>
    </w:p>
    <w:p w14:paraId="2C8F275B" w14:textId="15F363C9" w:rsidR="00EF1B6F" w:rsidRPr="00FA763F" w:rsidRDefault="00EF1B6F" w:rsidP="000F7593">
      <w:pPr>
        <w:pStyle w:val="NoSpacing"/>
        <w:numPr>
          <w:ilvl w:val="1"/>
          <w:numId w:val="11"/>
        </w:numPr>
        <w:rPr>
          <w:rFonts w:asciiTheme="minorHAnsi" w:hAnsiTheme="minorHAnsi" w:cstheme="minorHAnsi"/>
          <w:sz w:val="22"/>
        </w:rPr>
      </w:pPr>
      <w:r w:rsidRPr="00FA763F">
        <w:rPr>
          <w:rFonts w:asciiTheme="minorHAnsi" w:hAnsiTheme="minorHAnsi" w:cstheme="minorHAnsi"/>
          <w:sz w:val="22"/>
        </w:rPr>
        <w:t xml:space="preserve">For </w:t>
      </w:r>
      <w:r w:rsidR="006E59F6" w:rsidRPr="00FA763F">
        <w:rPr>
          <w:rFonts w:asciiTheme="minorHAnsi" w:hAnsiTheme="minorHAnsi" w:cstheme="minorHAnsi"/>
          <w:sz w:val="22"/>
        </w:rPr>
        <w:t xml:space="preserve">all IISD-ELA Chemistry data (at least 2017 to Present), it is always </w:t>
      </w:r>
      <w:r w:rsidR="004D5A40" w:rsidRPr="00FA763F">
        <w:rPr>
          <w:rFonts w:asciiTheme="minorHAnsi" w:hAnsiTheme="minorHAnsi" w:cstheme="minorHAnsi"/>
          <w:sz w:val="22"/>
        </w:rPr>
        <w:t>“Method Detection Level” (</w:t>
      </w:r>
      <w:r w:rsidR="001A65AD" w:rsidRPr="00FA763F">
        <w:rPr>
          <w:rFonts w:asciiTheme="minorHAnsi" w:hAnsiTheme="minorHAnsi" w:cstheme="minorHAnsi"/>
          <w:sz w:val="22"/>
        </w:rPr>
        <w:t xml:space="preserve">United States Environmental Protection Agency </w:t>
      </w:r>
      <w:r w:rsidR="00501852" w:rsidRPr="00FA763F">
        <w:rPr>
          <w:rFonts w:asciiTheme="minorHAnsi" w:hAnsiTheme="minorHAnsi" w:cstheme="minorHAnsi"/>
          <w:sz w:val="22"/>
        </w:rPr>
        <w:t>2017</w:t>
      </w:r>
      <w:r w:rsidR="004D5A40" w:rsidRPr="00FA763F">
        <w:rPr>
          <w:rFonts w:asciiTheme="minorHAnsi" w:hAnsiTheme="minorHAnsi" w:cstheme="minorHAnsi"/>
          <w:sz w:val="22"/>
        </w:rPr>
        <w:t>; i.e.</w:t>
      </w:r>
      <w:r w:rsidR="00CE62FB" w:rsidRPr="00FA763F">
        <w:rPr>
          <w:rFonts w:asciiTheme="minorHAnsi" w:hAnsiTheme="minorHAnsi" w:cstheme="minorHAnsi"/>
          <w:sz w:val="22"/>
        </w:rPr>
        <w:t>,</w:t>
      </w:r>
      <w:r w:rsidR="006E59F6" w:rsidRPr="00FA763F">
        <w:rPr>
          <w:rFonts w:asciiTheme="minorHAnsi" w:hAnsiTheme="minorHAnsi" w:cstheme="minorHAnsi"/>
          <w:sz w:val="22"/>
        </w:rPr>
        <w:t xml:space="preserve"> “Limit of Detection”</w:t>
      </w:r>
      <w:r w:rsidR="004D5A40" w:rsidRPr="00FA763F">
        <w:rPr>
          <w:rFonts w:asciiTheme="minorHAnsi" w:hAnsiTheme="minorHAnsi" w:cstheme="minorHAnsi"/>
          <w:sz w:val="22"/>
        </w:rPr>
        <w:t>).</w:t>
      </w:r>
    </w:p>
    <w:p w14:paraId="312E44F8" w14:textId="20D01C7A" w:rsidR="004D5A40" w:rsidRPr="00DD505E" w:rsidRDefault="004D5A40" w:rsidP="000F7593">
      <w:pPr>
        <w:pStyle w:val="NoSpacing"/>
        <w:numPr>
          <w:ilvl w:val="1"/>
          <w:numId w:val="11"/>
        </w:numPr>
        <w:rPr>
          <w:rFonts w:asciiTheme="minorHAnsi" w:hAnsiTheme="minorHAnsi" w:cstheme="minorHAnsi"/>
          <w:sz w:val="22"/>
        </w:rPr>
      </w:pPr>
      <w:r w:rsidRPr="00FA763F">
        <w:rPr>
          <w:rFonts w:asciiTheme="minorHAnsi" w:hAnsiTheme="minorHAnsi" w:cstheme="minorHAnsi"/>
          <w:sz w:val="22"/>
        </w:rPr>
        <w:t>That is, not the “Limit of Quantitation</w:t>
      </w:r>
      <w:r>
        <w:rPr>
          <w:rFonts w:asciiTheme="minorHAnsi" w:hAnsiTheme="minorHAnsi" w:cstheme="minorHAnsi"/>
          <w:sz w:val="22"/>
        </w:rPr>
        <w:t xml:space="preserve">” which is </w:t>
      </w:r>
      <w:r w:rsidR="00B10C1C">
        <w:rPr>
          <w:rFonts w:asciiTheme="minorHAnsi" w:hAnsiTheme="minorHAnsi" w:cstheme="minorHAnsi"/>
          <w:sz w:val="22"/>
        </w:rPr>
        <w:t>3.3</w:t>
      </w:r>
      <w:r>
        <w:rPr>
          <w:rFonts w:asciiTheme="minorHAnsi" w:hAnsiTheme="minorHAnsi" w:cstheme="minorHAnsi"/>
          <w:sz w:val="22"/>
        </w:rPr>
        <w:t xml:space="preserve"> times the “Limit of Detection”.</w:t>
      </w:r>
    </w:p>
    <w:p w14:paraId="2E0ABBD7" w14:textId="0D2D8DA6" w:rsidR="00CA4CE7" w:rsidRDefault="00CA4CE7" w:rsidP="000F7593">
      <w:pPr>
        <w:pStyle w:val="NoSpacing"/>
        <w:numPr>
          <w:ilvl w:val="0"/>
          <w:numId w:val="11"/>
        </w:numPr>
        <w:rPr>
          <w:rFonts w:asciiTheme="minorHAnsi" w:hAnsiTheme="minorHAnsi" w:cstheme="minorHAnsi"/>
          <w:sz w:val="22"/>
        </w:rPr>
      </w:pPr>
      <w:r w:rsidRPr="00DD505E">
        <w:rPr>
          <w:rFonts w:asciiTheme="minorHAnsi" w:hAnsiTheme="minorHAnsi" w:cstheme="minorHAnsi"/>
          <w:sz w:val="22"/>
        </w:rPr>
        <w:t>result_detection_quantitation_limit_unit (varchar)</w:t>
      </w:r>
    </w:p>
    <w:p w14:paraId="2722F953" w14:textId="5E9CECAF" w:rsidR="00FC1125" w:rsidRDefault="00FC1125" w:rsidP="000F7593">
      <w:pPr>
        <w:pStyle w:val="NoSpacing"/>
        <w:numPr>
          <w:ilvl w:val="1"/>
          <w:numId w:val="11"/>
        </w:numPr>
        <w:rPr>
          <w:rFonts w:asciiTheme="minorHAnsi" w:hAnsiTheme="minorHAnsi" w:cstheme="minorHAnsi"/>
          <w:sz w:val="22"/>
        </w:rPr>
      </w:pPr>
      <w:r>
        <w:rPr>
          <w:rFonts w:asciiTheme="minorHAnsi" w:hAnsiTheme="minorHAnsi" w:cstheme="minorHAnsi"/>
          <w:sz w:val="22"/>
        </w:rPr>
        <w:t xml:space="preserve">A field for the unit associated with the </w:t>
      </w:r>
      <w:r w:rsidR="00402833">
        <w:rPr>
          <w:rFonts w:asciiTheme="minorHAnsi" w:hAnsiTheme="minorHAnsi" w:cstheme="minorHAnsi"/>
          <w:sz w:val="22"/>
        </w:rPr>
        <w:t>“</w:t>
      </w:r>
      <w:r w:rsidR="00A82EB7" w:rsidRPr="00DD505E">
        <w:rPr>
          <w:rFonts w:asciiTheme="minorHAnsi" w:hAnsiTheme="minorHAnsi" w:cstheme="minorHAnsi"/>
          <w:sz w:val="22"/>
        </w:rPr>
        <w:t>re</w:t>
      </w:r>
      <w:r w:rsidR="00A82EB7">
        <w:rPr>
          <w:rFonts w:asciiTheme="minorHAnsi" w:hAnsiTheme="minorHAnsi" w:cstheme="minorHAnsi"/>
          <w:sz w:val="22"/>
        </w:rPr>
        <w:t>s</w:t>
      </w:r>
      <w:r w:rsidR="00A82EB7" w:rsidRPr="00DD505E">
        <w:rPr>
          <w:rFonts w:asciiTheme="minorHAnsi" w:hAnsiTheme="minorHAnsi" w:cstheme="minorHAnsi"/>
          <w:sz w:val="22"/>
        </w:rPr>
        <w:t>ult_detection_quantitation_limit_measure</w:t>
      </w:r>
      <w:r w:rsidR="00402833">
        <w:rPr>
          <w:rFonts w:asciiTheme="minorHAnsi" w:hAnsiTheme="minorHAnsi" w:cstheme="minorHAnsi"/>
          <w:sz w:val="22"/>
        </w:rPr>
        <w:t>”</w:t>
      </w:r>
    </w:p>
    <w:p w14:paraId="146BBC24" w14:textId="3645999D" w:rsidR="0077129B" w:rsidRDefault="0077129B" w:rsidP="000F7593">
      <w:pPr>
        <w:pStyle w:val="NoSpacing"/>
        <w:numPr>
          <w:ilvl w:val="1"/>
          <w:numId w:val="11"/>
        </w:numPr>
        <w:rPr>
          <w:rFonts w:asciiTheme="minorHAnsi" w:hAnsiTheme="minorHAnsi" w:cstheme="minorHAnsi"/>
          <w:sz w:val="22"/>
        </w:rPr>
      </w:pPr>
      <w:r>
        <w:rPr>
          <w:rFonts w:asciiTheme="minorHAnsi" w:hAnsiTheme="minorHAnsi" w:cstheme="minorHAnsi"/>
          <w:sz w:val="22"/>
        </w:rPr>
        <w:t>Always i</w:t>
      </w:r>
      <w:r w:rsidR="009E52CC">
        <w:rPr>
          <w:rFonts w:asciiTheme="minorHAnsi" w:hAnsiTheme="minorHAnsi" w:cstheme="minorHAnsi"/>
          <w:sz w:val="22"/>
        </w:rPr>
        <w:t xml:space="preserve">dentical to the </w:t>
      </w:r>
      <w:r w:rsidR="00FA7066">
        <w:rPr>
          <w:rFonts w:asciiTheme="minorHAnsi" w:hAnsiTheme="minorHAnsi" w:cstheme="minorHAnsi"/>
          <w:sz w:val="22"/>
        </w:rPr>
        <w:t>result_unit value</w:t>
      </w:r>
      <w:r>
        <w:rPr>
          <w:rFonts w:asciiTheme="minorHAnsi" w:hAnsiTheme="minorHAnsi" w:cstheme="minorHAnsi"/>
          <w:sz w:val="22"/>
        </w:rPr>
        <w:t xml:space="preserve"> (at least for 2017 to Present)</w:t>
      </w:r>
      <w:r w:rsidR="00FA7066">
        <w:rPr>
          <w:rFonts w:asciiTheme="minorHAnsi" w:hAnsiTheme="minorHAnsi" w:cstheme="minorHAnsi"/>
          <w:sz w:val="22"/>
        </w:rPr>
        <w:t xml:space="preserve">, as discussed with </w:t>
      </w:r>
      <w:r w:rsidR="00DB68C3">
        <w:rPr>
          <w:rFonts w:asciiTheme="minorHAnsi" w:hAnsiTheme="minorHAnsi" w:cstheme="minorHAnsi"/>
          <w:sz w:val="22"/>
        </w:rPr>
        <w:t xml:space="preserve">Sonya Havens (IISD-ELA Research Chemist) </w:t>
      </w:r>
      <w:r>
        <w:rPr>
          <w:rFonts w:asciiTheme="minorHAnsi" w:hAnsiTheme="minorHAnsi" w:cstheme="minorHAnsi"/>
          <w:sz w:val="22"/>
        </w:rPr>
        <w:t>2022-05-06</w:t>
      </w:r>
      <w:r w:rsidR="00DB68C3">
        <w:rPr>
          <w:rFonts w:asciiTheme="minorHAnsi" w:hAnsiTheme="minorHAnsi" w:cstheme="minorHAnsi"/>
          <w:sz w:val="22"/>
        </w:rPr>
        <w:t>.</w:t>
      </w:r>
    </w:p>
    <w:p w14:paraId="3EDA867D" w14:textId="7CA5B353" w:rsidR="00476016" w:rsidRPr="00476016" w:rsidRDefault="00476016" w:rsidP="00476016">
      <w:pPr>
        <w:pStyle w:val="NoSpacing"/>
        <w:numPr>
          <w:ilvl w:val="1"/>
          <w:numId w:val="11"/>
        </w:numPr>
        <w:rPr>
          <w:rFonts w:asciiTheme="minorHAnsi" w:hAnsiTheme="minorHAnsi" w:cstheme="minorHAnsi"/>
          <w:sz w:val="22"/>
        </w:rPr>
      </w:pPr>
      <w:r>
        <w:rPr>
          <w:rFonts w:asciiTheme="minorHAnsi" w:hAnsiTheme="minorHAnsi" w:cstheme="minorHAnsi"/>
          <w:sz w:val="22"/>
        </w:rPr>
        <w:t>See the lookup table under “characteristic_name” for a complete list (for 2017 to Present)</w:t>
      </w:r>
    </w:p>
    <w:p w14:paraId="6CD4E6F1" w14:textId="58939FD3" w:rsidR="00CA4CE7" w:rsidRDefault="00CA4CE7" w:rsidP="000F7593">
      <w:pPr>
        <w:pStyle w:val="NoSpacing"/>
        <w:numPr>
          <w:ilvl w:val="0"/>
          <w:numId w:val="11"/>
        </w:numPr>
        <w:rPr>
          <w:rFonts w:asciiTheme="minorHAnsi" w:hAnsiTheme="minorHAnsi" w:cstheme="minorHAnsi"/>
          <w:sz w:val="22"/>
        </w:rPr>
      </w:pPr>
      <w:r w:rsidRPr="00DD505E">
        <w:rPr>
          <w:rFonts w:asciiTheme="minorHAnsi" w:hAnsiTheme="minorHAnsi" w:cstheme="minorHAnsi"/>
          <w:sz w:val="22"/>
        </w:rPr>
        <w:t>result_sample_fraction (varchar)</w:t>
      </w:r>
    </w:p>
    <w:p w14:paraId="24F1E67E" w14:textId="1F87D432" w:rsidR="00171708" w:rsidRPr="00111055" w:rsidRDefault="00CB466F" w:rsidP="003D0DCA">
      <w:pPr>
        <w:pStyle w:val="NoSpacing"/>
        <w:numPr>
          <w:ilvl w:val="1"/>
          <w:numId w:val="11"/>
        </w:numPr>
        <w:rPr>
          <w:rFonts w:asciiTheme="minorHAnsi" w:hAnsiTheme="minorHAnsi" w:cstheme="minorHAnsi"/>
          <w:sz w:val="22"/>
        </w:rPr>
      </w:pPr>
      <w:r w:rsidRPr="00111055">
        <w:rPr>
          <w:rFonts w:asciiTheme="minorHAnsi" w:hAnsiTheme="minorHAnsi" w:cstheme="minorHAnsi"/>
          <w:sz w:val="22"/>
        </w:rPr>
        <w:t>F</w:t>
      </w:r>
      <w:r w:rsidR="00171708" w:rsidRPr="00111055">
        <w:rPr>
          <w:rFonts w:asciiTheme="minorHAnsi" w:hAnsiTheme="minorHAnsi" w:cstheme="minorHAnsi"/>
          <w:sz w:val="22"/>
        </w:rPr>
        <w:t>raction of sample associated with result</w:t>
      </w:r>
      <w:r w:rsidR="000577A0" w:rsidRPr="00111055">
        <w:rPr>
          <w:rFonts w:asciiTheme="minorHAnsi" w:hAnsiTheme="minorHAnsi" w:cstheme="minorHAnsi"/>
          <w:sz w:val="22"/>
        </w:rPr>
        <w:t xml:space="preserve"> (United States Environmental Protection Agency </w:t>
      </w:r>
      <w:r w:rsidR="00501852" w:rsidRPr="00111055">
        <w:rPr>
          <w:rFonts w:asciiTheme="minorHAnsi" w:hAnsiTheme="minorHAnsi" w:cstheme="minorHAnsi"/>
          <w:sz w:val="22"/>
        </w:rPr>
        <w:t>2017</w:t>
      </w:r>
      <w:r w:rsidR="000577A0" w:rsidRPr="00111055">
        <w:rPr>
          <w:rFonts w:asciiTheme="minorHAnsi" w:hAnsiTheme="minorHAnsi" w:cstheme="minorHAnsi"/>
          <w:sz w:val="22"/>
        </w:rPr>
        <w:t>).</w:t>
      </w:r>
    </w:p>
    <w:p w14:paraId="3D342484" w14:textId="46A4377F" w:rsidR="003D0DCA" w:rsidRPr="000F7593" w:rsidRDefault="003D0DCA" w:rsidP="003D0DCA">
      <w:pPr>
        <w:pStyle w:val="NoSpacing"/>
        <w:numPr>
          <w:ilvl w:val="1"/>
          <w:numId w:val="11"/>
        </w:numPr>
        <w:rPr>
          <w:rFonts w:asciiTheme="minorHAnsi" w:hAnsiTheme="minorHAnsi" w:cstheme="minorHAnsi"/>
          <w:sz w:val="22"/>
        </w:rPr>
      </w:pPr>
      <w:r>
        <w:rPr>
          <w:rFonts w:asciiTheme="minorHAnsi" w:hAnsiTheme="minorHAnsi" w:cstheme="minorHAnsi"/>
          <w:sz w:val="22"/>
        </w:rPr>
        <w:lastRenderedPageBreak/>
        <w:t>See the lookup table under “characteristic_name” for a complete list (for 2017 to Present)</w:t>
      </w:r>
      <w:r w:rsidR="00476016">
        <w:rPr>
          <w:rFonts w:asciiTheme="minorHAnsi" w:hAnsiTheme="minorHAnsi" w:cstheme="minorHAnsi"/>
          <w:sz w:val="22"/>
        </w:rPr>
        <w:t>.</w:t>
      </w:r>
    </w:p>
    <w:p w14:paraId="32673A4B" w14:textId="72ACD505" w:rsidR="003D0DCA" w:rsidRPr="00DD505E" w:rsidRDefault="007556F9" w:rsidP="003D0DCA">
      <w:pPr>
        <w:pStyle w:val="NoSpacing"/>
        <w:numPr>
          <w:ilvl w:val="1"/>
          <w:numId w:val="11"/>
        </w:numPr>
        <w:rPr>
          <w:rFonts w:asciiTheme="minorHAnsi" w:hAnsiTheme="minorHAnsi" w:cstheme="minorHAnsi"/>
          <w:sz w:val="22"/>
        </w:rPr>
      </w:pPr>
      <w:r>
        <w:rPr>
          <w:rFonts w:asciiTheme="minorHAnsi" w:hAnsiTheme="minorHAnsi" w:cstheme="minorHAnsi"/>
          <w:sz w:val="22"/>
        </w:rPr>
        <w:t>Currently used o</w:t>
      </w:r>
      <w:r w:rsidR="00985EFA">
        <w:rPr>
          <w:rFonts w:asciiTheme="minorHAnsi" w:hAnsiTheme="minorHAnsi" w:cstheme="minorHAnsi"/>
          <w:sz w:val="22"/>
        </w:rPr>
        <w:t xml:space="preserve">ptions: </w:t>
      </w:r>
      <w:r w:rsidR="009D3738">
        <w:rPr>
          <w:rFonts w:asciiTheme="minorHAnsi" w:hAnsiTheme="minorHAnsi" w:cstheme="minorHAnsi"/>
          <w:sz w:val="22"/>
        </w:rPr>
        <w:t>Dissolved, Filter</w:t>
      </w:r>
      <w:r>
        <w:rPr>
          <w:rFonts w:asciiTheme="minorHAnsi" w:hAnsiTheme="minorHAnsi" w:cstheme="minorHAnsi"/>
          <w:sz w:val="22"/>
        </w:rPr>
        <w:t>able</w:t>
      </w:r>
      <w:r w:rsidR="009D3738">
        <w:rPr>
          <w:rFonts w:asciiTheme="minorHAnsi" w:hAnsiTheme="minorHAnsi" w:cstheme="minorHAnsi"/>
          <w:sz w:val="22"/>
        </w:rPr>
        <w:t xml:space="preserve">, </w:t>
      </w:r>
      <w:r w:rsidRPr="007556F9">
        <w:rPr>
          <w:rFonts w:asciiTheme="minorHAnsi" w:hAnsiTheme="minorHAnsi" w:cstheme="minorHAnsi"/>
          <w:sz w:val="22"/>
        </w:rPr>
        <w:t>Non-Filterable (Particle)</w:t>
      </w:r>
      <w:r>
        <w:rPr>
          <w:rFonts w:asciiTheme="minorHAnsi" w:hAnsiTheme="minorHAnsi" w:cstheme="minorHAnsi"/>
          <w:sz w:val="22"/>
        </w:rPr>
        <w:t xml:space="preserve">, </w:t>
      </w:r>
      <w:r w:rsidR="009D3738">
        <w:rPr>
          <w:rFonts w:asciiTheme="minorHAnsi" w:hAnsiTheme="minorHAnsi" w:cstheme="minorHAnsi"/>
          <w:sz w:val="22"/>
        </w:rPr>
        <w:t>Suspended, Unfiltered</w:t>
      </w:r>
      <w:r w:rsidR="00FA460A">
        <w:rPr>
          <w:rFonts w:asciiTheme="minorHAnsi" w:hAnsiTheme="minorHAnsi" w:cstheme="minorHAnsi"/>
          <w:sz w:val="22"/>
        </w:rPr>
        <w:t xml:space="preserve"> (or null)</w:t>
      </w:r>
    </w:p>
    <w:p w14:paraId="3EACA276" w14:textId="272F9C18" w:rsidR="00CA4CE7" w:rsidRDefault="00CA4CE7" w:rsidP="000F7593">
      <w:pPr>
        <w:pStyle w:val="NoSpacing"/>
        <w:numPr>
          <w:ilvl w:val="0"/>
          <w:numId w:val="11"/>
        </w:numPr>
        <w:rPr>
          <w:rFonts w:asciiTheme="minorHAnsi" w:hAnsiTheme="minorHAnsi" w:cstheme="minorHAnsi"/>
          <w:sz w:val="22"/>
        </w:rPr>
      </w:pPr>
      <w:r w:rsidRPr="00DD505E">
        <w:rPr>
          <w:rFonts w:asciiTheme="minorHAnsi" w:hAnsiTheme="minorHAnsi" w:cstheme="minorHAnsi"/>
          <w:sz w:val="22"/>
        </w:rPr>
        <w:t>result_status_id (varchar)</w:t>
      </w:r>
    </w:p>
    <w:p w14:paraId="25292BA4" w14:textId="0C636BC4" w:rsidR="00A71643" w:rsidRDefault="00C22D50" w:rsidP="00FA460A">
      <w:pPr>
        <w:pStyle w:val="NoSpacing"/>
        <w:numPr>
          <w:ilvl w:val="1"/>
          <w:numId w:val="11"/>
        </w:numPr>
        <w:rPr>
          <w:rFonts w:asciiTheme="minorHAnsi" w:hAnsiTheme="minorHAnsi" w:cstheme="minorHAnsi"/>
          <w:sz w:val="22"/>
        </w:rPr>
      </w:pPr>
      <w:r>
        <w:rPr>
          <w:rFonts w:asciiTheme="minorHAnsi" w:hAnsiTheme="minorHAnsi" w:cstheme="minorHAnsi"/>
          <w:sz w:val="22"/>
        </w:rPr>
        <w:t>Provides</w:t>
      </w:r>
      <w:r w:rsidR="00F31FAB">
        <w:rPr>
          <w:rFonts w:asciiTheme="minorHAnsi" w:hAnsiTheme="minorHAnsi" w:cstheme="minorHAnsi"/>
          <w:sz w:val="22"/>
        </w:rPr>
        <w:t xml:space="preserve"> </w:t>
      </w:r>
      <w:r w:rsidR="007E2AC6">
        <w:rPr>
          <w:rFonts w:asciiTheme="minorHAnsi" w:hAnsiTheme="minorHAnsi" w:cstheme="minorHAnsi"/>
          <w:sz w:val="22"/>
        </w:rPr>
        <w:t>a</w:t>
      </w:r>
      <w:r w:rsidR="00F31FAB">
        <w:rPr>
          <w:rFonts w:asciiTheme="minorHAnsi" w:hAnsiTheme="minorHAnsi" w:cstheme="minorHAnsi"/>
          <w:sz w:val="22"/>
        </w:rPr>
        <w:t xml:space="preserve"> level of quality control that</w:t>
      </w:r>
      <w:r w:rsidR="007E2AC6">
        <w:rPr>
          <w:rFonts w:asciiTheme="minorHAnsi" w:hAnsiTheme="minorHAnsi" w:cstheme="minorHAnsi"/>
          <w:sz w:val="22"/>
        </w:rPr>
        <w:t xml:space="preserve"> the record has undergone</w:t>
      </w:r>
      <w:r w:rsidR="007C74B9">
        <w:rPr>
          <w:rFonts w:asciiTheme="minorHAnsi" w:hAnsiTheme="minorHAnsi" w:cstheme="minorHAnsi"/>
          <w:sz w:val="22"/>
        </w:rPr>
        <w:t xml:space="preserve"> (thus, “trust” in the data)</w:t>
      </w:r>
      <w:r w:rsidR="00754FEF">
        <w:rPr>
          <w:rFonts w:asciiTheme="minorHAnsi" w:hAnsiTheme="minorHAnsi" w:cstheme="minorHAnsi"/>
          <w:sz w:val="22"/>
        </w:rPr>
        <w:t>. Note that this only applies for data 2017 to Present.</w:t>
      </w:r>
      <w:r w:rsidR="00F34EB9">
        <w:rPr>
          <w:rFonts w:asciiTheme="minorHAnsi" w:hAnsiTheme="minorHAnsi" w:cstheme="minorHAnsi"/>
          <w:sz w:val="22"/>
        </w:rPr>
        <w:t xml:space="preserve"> There are three levels.</w:t>
      </w:r>
    </w:p>
    <w:p w14:paraId="6883FD36" w14:textId="5A7A5FF9" w:rsidR="00FA460A" w:rsidRDefault="00FA460A" w:rsidP="00FA460A">
      <w:pPr>
        <w:pStyle w:val="NoSpacing"/>
        <w:numPr>
          <w:ilvl w:val="1"/>
          <w:numId w:val="11"/>
        </w:numPr>
        <w:rPr>
          <w:rFonts w:asciiTheme="minorHAnsi" w:hAnsiTheme="minorHAnsi" w:cstheme="minorHAnsi"/>
          <w:sz w:val="22"/>
        </w:rPr>
      </w:pPr>
      <w:r>
        <w:rPr>
          <w:rFonts w:asciiTheme="minorHAnsi" w:hAnsiTheme="minorHAnsi" w:cstheme="minorHAnsi"/>
          <w:sz w:val="22"/>
        </w:rPr>
        <w:t>Options: Preliminary, Accepted, Final</w:t>
      </w:r>
      <w:r w:rsidR="0002468F">
        <w:rPr>
          <w:rFonts w:asciiTheme="minorHAnsi" w:hAnsiTheme="minorHAnsi" w:cstheme="minorHAnsi"/>
          <w:sz w:val="22"/>
        </w:rPr>
        <w:t>, Not noted, or null</w:t>
      </w:r>
    </w:p>
    <w:p w14:paraId="6B48685C" w14:textId="53A37E7B" w:rsidR="000E0A31" w:rsidRDefault="000E0A31" w:rsidP="000E0A31">
      <w:pPr>
        <w:pStyle w:val="NoSpacing"/>
        <w:numPr>
          <w:ilvl w:val="2"/>
          <w:numId w:val="11"/>
        </w:numPr>
        <w:rPr>
          <w:rFonts w:asciiTheme="minorHAnsi" w:hAnsiTheme="minorHAnsi" w:cstheme="minorHAnsi"/>
          <w:sz w:val="22"/>
        </w:rPr>
      </w:pPr>
      <w:r>
        <w:rPr>
          <w:rFonts w:asciiTheme="minorHAnsi" w:hAnsiTheme="minorHAnsi" w:cstheme="minorHAnsi"/>
          <w:sz w:val="22"/>
        </w:rPr>
        <w:t xml:space="preserve">Preliminary: </w:t>
      </w:r>
      <w:r w:rsidRPr="00A71643">
        <w:rPr>
          <w:rFonts w:asciiTheme="minorHAnsi" w:hAnsiTheme="minorHAnsi" w:cstheme="minorHAnsi"/>
          <w:sz w:val="22"/>
        </w:rPr>
        <w:t>Samples that have passed the analytical quality control parameters</w:t>
      </w:r>
      <w:r w:rsidR="000A5F61">
        <w:rPr>
          <w:rFonts w:asciiTheme="minorHAnsi" w:hAnsiTheme="minorHAnsi" w:cstheme="minorHAnsi"/>
          <w:sz w:val="22"/>
        </w:rPr>
        <w:t xml:space="preserve"> </w:t>
      </w:r>
      <w:r w:rsidR="0086523A">
        <w:rPr>
          <w:rFonts w:asciiTheme="minorHAnsi" w:hAnsiTheme="minorHAnsi" w:cstheme="minorHAnsi"/>
          <w:sz w:val="22"/>
        </w:rPr>
        <w:t>(</w:t>
      </w:r>
      <w:r w:rsidR="000A5F61">
        <w:rPr>
          <w:rFonts w:asciiTheme="minorHAnsi" w:hAnsiTheme="minorHAnsi" w:cstheme="minorHAnsi"/>
          <w:sz w:val="22"/>
        </w:rPr>
        <w:t>s</w:t>
      </w:r>
      <w:r w:rsidR="0086523A">
        <w:rPr>
          <w:rFonts w:asciiTheme="minorHAnsi" w:hAnsiTheme="minorHAnsi" w:cstheme="minorHAnsi"/>
          <w:sz w:val="22"/>
        </w:rPr>
        <w:t xml:space="preserve">amples that failed are not entered into the </w:t>
      </w:r>
      <w:r w:rsidR="00970262">
        <w:rPr>
          <w:rFonts w:asciiTheme="minorHAnsi" w:hAnsiTheme="minorHAnsi" w:cstheme="minorHAnsi"/>
          <w:sz w:val="22"/>
        </w:rPr>
        <w:t>database</w:t>
      </w:r>
      <w:r w:rsidR="000A5F61">
        <w:rPr>
          <w:rFonts w:asciiTheme="minorHAnsi" w:hAnsiTheme="minorHAnsi" w:cstheme="minorHAnsi"/>
          <w:sz w:val="22"/>
        </w:rPr>
        <w:t>). Quality control parameters for each analysis will be available in ‘</w:t>
      </w:r>
      <w:r w:rsidR="000A5F61" w:rsidRPr="00D159D5">
        <w:rPr>
          <w:rFonts w:asciiTheme="minorHAnsi" w:hAnsiTheme="minorHAnsi" w:cstheme="minorHAnsi"/>
          <w:sz w:val="22"/>
        </w:rPr>
        <w:t>The Chemical Analysis of Fresh Water - Third Edition</w:t>
      </w:r>
      <w:r w:rsidR="000A5F61">
        <w:rPr>
          <w:rFonts w:asciiTheme="minorHAnsi" w:hAnsiTheme="minorHAnsi" w:cstheme="minorHAnsi"/>
          <w:sz w:val="22"/>
        </w:rPr>
        <w:t>’.</w:t>
      </w:r>
    </w:p>
    <w:p w14:paraId="018BFAB1" w14:textId="65173DA5" w:rsidR="00C603A6" w:rsidRPr="007B31D5" w:rsidRDefault="00C603A6">
      <w:pPr>
        <w:pStyle w:val="NoSpacing"/>
        <w:numPr>
          <w:ilvl w:val="2"/>
          <w:numId w:val="11"/>
        </w:numPr>
        <w:rPr>
          <w:rFonts w:asciiTheme="minorHAnsi" w:hAnsiTheme="minorHAnsi" w:cstheme="minorHAnsi"/>
          <w:sz w:val="22"/>
        </w:rPr>
      </w:pPr>
      <w:r>
        <w:rPr>
          <w:rFonts w:asciiTheme="minorHAnsi" w:hAnsiTheme="minorHAnsi" w:cstheme="minorHAnsi"/>
          <w:sz w:val="22"/>
        </w:rPr>
        <w:t xml:space="preserve">Accepted: </w:t>
      </w:r>
      <w:r w:rsidRPr="00A71643">
        <w:rPr>
          <w:rFonts w:asciiTheme="minorHAnsi" w:hAnsiTheme="minorHAnsi" w:cstheme="minorHAnsi"/>
          <w:sz w:val="22"/>
        </w:rPr>
        <w:t>Samples that have passed trend analysis.</w:t>
      </w:r>
      <w:r w:rsidR="00F34EB9">
        <w:rPr>
          <w:rFonts w:asciiTheme="minorHAnsi" w:hAnsiTheme="minorHAnsi" w:cstheme="minorHAnsi"/>
          <w:sz w:val="22"/>
        </w:rPr>
        <w:t xml:space="preserve"> For more information, see </w:t>
      </w:r>
      <w:r w:rsidR="007B31D5" w:rsidRPr="00D159D5">
        <w:rPr>
          <w:rFonts w:asciiTheme="minorHAnsi" w:hAnsiTheme="minorHAnsi" w:cstheme="minorHAnsi"/>
          <w:sz w:val="22"/>
        </w:rPr>
        <w:t>The Chemical Analysis of Fresh Water - Third Edition</w:t>
      </w:r>
      <w:r w:rsidR="007B31D5">
        <w:rPr>
          <w:rFonts w:asciiTheme="minorHAnsi" w:hAnsiTheme="minorHAnsi" w:cstheme="minorHAnsi"/>
          <w:sz w:val="22"/>
        </w:rPr>
        <w:t>’.</w:t>
      </w:r>
    </w:p>
    <w:p w14:paraId="0E0438F0" w14:textId="1C56FE84" w:rsidR="00C603A6" w:rsidRPr="00A71643" w:rsidRDefault="00C603A6" w:rsidP="00C603A6">
      <w:pPr>
        <w:pStyle w:val="NoSpacing"/>
        <w:numPr>
          <w:ilvl w:val="2"/>
          <w:numId w:val="11"/>
        </w:numPr>
        <w:rPr>
          <w:rFonts w:asciiTheme="minorHAnsi" w:hAnsiTheme="minorHAnsi" w:cstheme="minorHAnsi"/>
          <w:sz w:val="22"/>
        </w:rPr>
      </w:pPr>
      <w:r>
        <w:rPr>
          <w:rFonts w:asciiTheme="minorHAnsi" w:hAnsiTheme="minorHAnsi" w:cstheme="minorHAnsi"/>
          <w:sz w:val="22"/>
        </w:rPr>
        <w:t xml:space="preserve">Final: </w:t>
      </w:r>
      <w:r w:rsidRPr="00A71643">
        <w:rPr>
          <w:rFonts w:asciiTheme="minorHAnsi" w:hAnsiTheme="minorHAnsi" w:cstheme="minorHAnsi"/>
          <w:sz w:val="22"/>
        </w:rPr>
        <w:t>Samples that have undergone external peer-revie</w:t>
      </w:r>
      <w:r>
        <w:rPr>
          <w:rFonts w:asciiTheme="minorHAnsi" w:hAnsiTheme="minorHAnsi" w:cstheme="minorHAnsi"/>
          <w:sz w:val="22"/>
        </w:rPr>
        <w:t>w.</w:t>
      </w:r>
      <w:r w:rsidR="005012D3">
        <w:rPr>
          <w:rFonts w:asciiTheme="minorHAnsi" w:hAnsiTheme="minorHAnsi" w:cstheme="minorHAnsi"/>
          <w:sz w:val="22"/>
        </w:rPr>
        <w:t xml:space="preserve"> Presently </w:t>
      </w:r>
      <w:r w:rsidR="000548D7">
        <w:rPr>
          <w:rFonts w:asciiTheme="minorHAnsi" w:hAnsiTheme="minorHAnsi" w:cstheme="minorHAnsi"/>
          <w:sz w:val="22"/>
        </w:rPr>
        <w:t xml:space="preserve">IISD-ELA </w:t>
      </w:r>
      <w:r w:rsidR="007305C8">
        <w:rPr>
          <w:rFonts w:asciiTheme="minorHAnsi" w:hAnsiTheme="minorHAnsi" w:cstheme="minorHAnsi"/>
          <w:sz w:val="22"/>
        </w:rPr>
        <w:t>has not yet defined a</w:t>
      </w:r>
      <w:r w:rsidR="000548D7">
        <w:rPr>
          <w:rFonts w:asciiTheme="minorHAnsi" w:hAnsiTheme="minorHAnsi" w:cstheme="minorHAnsi"/>
          <w:sz w:val="22"/>
        </w:rPr>
        <w:t xml:space="preserve"> process to evaluate whether a record has been peer-reviewed, but </w:t>
      </w:r>
      <w:r w:rsidR="0086523A">
        <w:rPr>
          <w:rFonts w:asciiTheme="minorHAnsi" w:hAnsiTheme="minorHAnsi" w:cstheme="minorHAnsi"/>
          <w:sz w:val="22"/>
        </w:rPr>
        <w:t xml:space="preserve">there are plans to </w:t>
      </w:r>
      <w:r w:rsidR="00C22D50">
        <w:rPr>
          <w:rFonts w:asciiTheme="minorHAnsi" w:hAnsiTheme="minorHAnsi" w:cstheme="minorHAnsi"/>
          <w:sz w:val="22"/>
        </w:rPr>
        <w:t>do this and use this designation</w:t>
      </w:r>
      <w:r w:rsidR="0086523A">
        <w:rPr>
          <w:rFonts w:asciiTheme="minorHAnsi" w:hAnsiTheme="minorHAnsi" w:cstheme="minorHAnsi"/>
          <w:sz w:val="22"/>
        </w:rPr>
        <w:t xml:space="preserve"> in </w:t>
      </w:r>
      <w:r w:rsidR="007B31D5">
        <w:rPr>
          <w:rFonts w:asciiTheme="minorHAnsi" w:hAnsiTheme="minorHAnsi" w:cstheme="minorHAnsi"/>
          <w:sz w:val="22"/>
        </w:rPr>
        <w:t xml:space="preserve">the </w:t>
      </w:r>
      <w:r w:rsidR="0086523A">
        <w:rPr>
          <w:rFonts w:asciiTheme="minorHAnsi" w:hAnsiTheme="minorHAnsi" w:cstheme="minorHAnsi"/>
          <w:sz w:val="22"/>
        </w:rPr>
        <w:t>future.</w:t>
      </w:r>
    </w:p>
    <w:p w14:paraId="3BF3AB6D" w14:textId="6B302CCD" w:rsidR="00C603A6" w:rsidRDefault="0002468F" w:rsidP="000E0A31">
      <w:pPr>
        <w:pStyle w:val="NoSpacing"/>
        <w:numPr>
          <w:ilvl w:val="2"/>
          <w:numId w:val="11"/>
        </w:numPr>
        <w:rPr>
          <w:rFonts w:asciiTheme="minorHAnsi" w:hAnsiTheme="minorHAnsi" w:cstheme="minorHAnsi"/>
          <w:sz w:val="22"/>
        </w:rPr>
      </w:pPr>
      <w:r w:rsidRPr="0002468F">
        <w:rPr>
          <w:rFonts w:asciiTheme="minorHAnsi" w:hAnsiTheme="minorHAnsi" w:cstheme="minorHAnsi"/>
          <w:sz w:val="22"/>
        </w:rPr>
        <w:t xml:space="preserve">Not noted </w:t>
      </w:r>
      <w:r>
        <w:rPr>
          <w:rFonts w:asciiTheme="minorHAnsi" w:hAnsiTheme="minorHAnsi" w:cstheme="minorHAnsi"/>
          <w:sz w:val="22"/>
        </w:rPr>
        <w:t xml:space="preserve">or </w:t>
      </w:r>
      <w:r w:rsidRPr="0002468F">
        <w:rPr>
          <w:rFonts w:asciiTheme="minorHAnsi" w:hAnsiTheme="minorHAnsi" w:cstheme="minorHAnsi"/>
          <w:sz w:val="22"/>
        </w:rPr>
        <w:t>null</w:t>
      </w:r>
      <w:r w:rsidR="00FE39D6" w:rsidRPr="0002468F">
        <w:rPr>
          <w:rFonts w:asciiTheme="minorHAnsi" w:hAnsiTheme="minorHAnsi" w:cstheme="minorHAnsi"/>
          <w:sz w:val="22"/>
        </w:rPr>
        <w:t xml:space="preserve">: </w:t>
      </w:r>
      <w:r w:rsidR="00D05EF9" w:rsidRPr="0002468F">
        <w:rPr>
          <w:rFonts w:asciiTheme="minorHAnsi" w:hAnsiTheme="minorHAnsi" w:cstheme="minorHAnsi"/>
          <w:sz w:val="22"/>
        </w:rPr>
        <w:t>Not noted (e.g</w:t>
      </w:r>
      <w:r w:rsidR="00D05EF9">
        <w:rPr>
          <w:rFonts w:asciiTheme="minorHAnsi" w:hAnsiTheme="minorHAnsi" w:cstheme="minorHAnsi"/>
          <w:sz w:val="22"/>
        </w:rPr>
        <w:t>.</w:t>
      </w:r>
      <w:r w:rsidR="000A6616">
        <w:rPr>
          <w:rFonts w:asciiTheme="minorHAnsi" w:hAnsiTheme="minorHAnsi" w:cstheme="minorHAnsi"/>
          <w:sz w:val="22"/>
        </w:rPr>
        <w:t>,</w:t>
      </w:r>
      <w:r w:rsidR="00D05EF9">
        <w:rPr>
          <w:rFonts w:asciiTheme="minorHAnsi" w:hAnsiTheme="minorHAnsi" w:cstheme="minorHAnsi"/>
          <w:sz w:val="22"/>
        </w:rPr>
        <w:t xml:space="preserve"> all pre-2017 records)</w:t>
      </w:r>
    </w:p>
    <w:p w14:paraId="715B36EB" w14:textId="7B0E525D" w:rsidR="00540468" w:rsidRPr="00D41CA5" w:rsidRDefault="00587DD8" w:rsidP="00D41CA5">
      <w:pPr>
        <w:pStyle w:val="NoSpacing"/>
        <w:numPr>
          <w:ilvl w:val="1"/>
          <w:numId w:val="11"/>
        </w:numPr>
        <w:rPr>
          <w:rFonts w:asciiTheme="minorHAnsi" w:hAnsiTheme="minorHAnsi" w:cstheme="minorHAnsi"/>
          <w:sz w:val="22"/>
        </w:rPr>
      </w:pPr>
      <w:r>
        <w:rPr>
          <w:rFonts w:asciiTheme="minorHAnsi" w:hAnsiTheme="minorHAnsi" w:cstheme="minorHAnsi"/>
          <w:sz w:val="22"/>
        </w:rPr>
        <w:t xml:space="preserve">Note that IISD-ELA’s quality control </w:t>
      </w:r>
      <w:r w:rsidR="009462F9">
        <w:rPr>
          <w:rFonts w:asciiTheme="minorHAnsi" w:hAnsiTheme="minorHAnsi" w:cstheme="minorHAnsi"/>
          <w:sz w:val="22"/>
        </w:rPr>
        <w:t>management</w:t>
      </w:r>
      <w:r w:rsidR="009257F9">
        <w:rPr>
          <w:rFonts w:asciiTheme="minorHAnsi" w:hAnsiTheme="minorHAnsi" w:cstheme="minorHAnsi"/>
          <w:sz w:val="22"/>
        </w:rPr>
        <w:t xml:space="preserve"> </w:t>
      </w:r>
      <w:r w:rsidR="000D6078">
        <w:rPr>
          <w:rFonts w:asciiTheme="minorHAnsi" w:hAnsiTheme="minorHAnsi" w:cstheme="minorHAnsi"/>
          <w:sz w:val="22"/>
        </w:rPr>
        <w:t>extend</w:t>
      </w:r>
      <w:r w:rsidR="009462F9">
        <w:rPr>
          <w:rFonts w:asciiTheme="minorHAnsi" w:hAnsiTheme="minorHAnsi" w:cstheme="minorHAnsi"/>
          <w:sz w:val="22"/>
        </w:rPr>
        <w:t xml:space="preserve">s </w:t>
      </w:r>
      <w:r>
        <w:rPr>
          <w:rFonts w:asciiTheme="minorHAnsi" w:hAnsiTheme="minorHAnsi" w:cstheme="minorHAnsi"/>
          <w:sz w:val="22"/>
        </w:rPr>
        <w:t xml:space="preserve">beyond the </w:t>
      </w:r>
      <w:r w:rsidR="009257F9">
        <w:rPr>
          <w:rFonts w:asciiTheme="minorHAnsi" w:hAnsiTheme="minorHAnsi" w:cstheme="minorHAnsi"/>
          <w:sz w:val="22"/>
        </w:rPr>
        <w:t>factors considered</w:t>
      </w:r>
      <w:r>
        <w:rPr>
          <w:rFonts w:asciiTheme="minorHAnsi" w:hAnsiTheme="minorHAnsi" w:cstheme="minorHAnsi"/>
          <w:sz w:val="22"/>
        </w:rPr>
        <w:t xml:space="preserve"> for this field</w:t>
      </w:r>
      <w:r w:rsidR="009257F9">
        <w:rPr>
          <w:rFonts w:asciiTheme="minorHAnsi" w:hAnsiTheme="minorHAnsi" w:cstheme="minorHAnsi"/>
          <w:sz w:val="22"/>
        </w:rPr>
        <w:t xml:space="preserve">. </w:t>
      </w:r>
      <w:r w:rsidR="00A04402">
        <w:rPr>
          <w:rFonts w:asciiTheme="minorHAnsi" w:hAnsiTheme="minorHAnsi" w:cstheme="minorHAnsi"/>
          <w:sz w:val="22"/>
        </w:rPr>
        <w:t xml:space="preserve">For example, </w:t>
      </w:r>
      <w:r w:rsidR="009462F9">
        <w:rPr>
          <w:rFonts w:asciiTheme="minorHAnsi" w:hAnsiTheme="minorHAnsi" w:cstheme="minorHAnsi"/>
          <w:sz w:val="22"/>
        </w:rPr>
        <w:t xml:space="preserve">IISD-ELA carries out </w:t>
      </w:r>
      <w:r w:rsidR="00DB44FF">
        <w:rPr>
          <w:rFonts w:asciiTheme="minorHAnsi" w:hAnsiTheme="minorHAnsi" w:cstheme="minorHAnsi"/>
          <w:sz w:val="22"/>
        </w:rPr>
        <w:t xml:space="preserve">benchtop quality control </w:t>
      </w:r>
      <w:r w:rsidR="009462F9">
        <w:rPr>
          <w:rFonts w:asciiTheme="minorHAnsi" w:hAnsiTheme="minorHAnsi" w:cstheme="minorHAnsi"/>
          <w:sz w:val="22"/>
        </w:rPr>
        <w:t>practices, which are</w:t>
      </w:r>
      <w:r w:rsidR="00DB44FF">
        <w:rPr>
          <w:rFonts w:asciiTheme="minorHAnsi" w:hAnsiTheme="minorHAnsi" w:cstheme="minorHAnsi"/>
          <w:sz w:val="22"/>
        </w:rPr>
        <w:t xml:space="preserve"> stipulated in</w:t>
      </w:r>
      <w:r w:rsidR="00122254">
        <w:rPr>
          <w:rFonts w:asciiTheme="minorHAnsi" w:hAnsiTheme="minorHAnsi" w:cstheme="minorHAnsi"/>
          <w:sz w:val="22"/>
        </w:rPr>
        <w:t xml:space="preserve"> each test’s</w:t>
      </w:r>
      <w:r w:rsidR="00DB44FF">
        <w:rPr>
          <w:rFonts w:asciiTheme="minorHAnsi" w:hAnsiTheme="minorHAnsi" w:cstheme="minorHAnsi"/>
          <w:sz w:val="22"/>
        </w:rPr>
        <w:t xml:space="preserve"> standard operating procedure</w:t>
      </w:r>
      <w:r w:rsidR="00122254">
        <w:rPr>
          <w:rFonts w:asciiTheme="minorHAnsi" w:hAnsiTheme="minorHAnsi" w:cstheme="minorHAnsi"/>
          <w:sz w:val="22"/>
        </w:rPr>
        <w:t>.</w:t>
      </w:r>
    </w:p>
    <w:p w14:paraId="7FE16CE5" w14:textId="1469AA8E" w:rsidR="00CA4CE7" w:rsidRDefault="00CA4CE7" w:rsidP="000F7593">
      <w:pPr>
        <w:pStyle w:val="NoSpacing"/>
        <w:numPr>
          <w:ilvl w:val="0"/>
          <w:numId w:val="11"/>
        </w:numPr>
        <w:rPr>
          <w:rFonts w:asciiTheme="minorHAnsi" w:hAnsiTheme="minorHAnsi" w:cstheme="minorHAnsi"/>
          <w:sz w:val="22"/>
        </w:rPr>
      </w:pPr>
      <w:r w:rsidRPr="00DD505E">
        <w:rPr>
          <w:rFonts w:asciiTheme="minorHAnsi" w:hAnsiTheme="minorHAnsi" w:cstheme="minorHAnsi"/>
          <w:sz w:val="22"/>
        </w:rPr>
        <w:t>result_unit (varchar)</w:t>
      </w:r>
    </w:p>
    <w:p w14:paraId="30389BE2" w14:textId="3E8BD073" w:rsidR="00B249E1" w:rsidRDefault="00B249E1" w:rsidP="003D0DCA">
      <w:pPr>
        <w:pStyle w:val="NoSpacing"/>
        <w:numPr>
          <w:ilvl w:val="1"/>
          <w:numId w:val="11"/>
        </w:numPr>
        <w:rPr>
          <w:rFonts w:asciiTheme="minorHAnsi" w:hAnsiTheme="minorHAnsi" w:cstheme="minorHAnsi"/>
          <w:sz w:val="22"/>
        </w:rPr>
      </w:pPr>
      <w:r>
        <w:rPr>
          <w:rFonts w:asciiTheme="minorHAnsi" w:hAnsiTheme="minorHAnsi" w:cstheme="minorHAnsi"/>
          <w:sz w:val="22"/>
        </w:rPr>
        <w:t>The unit</w:t>
      </w:r>
      <w:r w:rsidR="00F51F0E">
        <w:rPr>
          <w:rFonts w:asciiTheme="minorHAnsi" w:hAnsiTheme="minorHAnsi" w:cstheme="minorHAnsi"/>
          <w:sz w:val="22"/>
        </w:rPr>
        <w:t xml:space="preserve"> of measure associated with the “</w:t>
      </w:r>
      <w:r w:rsidR="00F51F0E" w:rsidRPr="00DD505E">
        <w:rPr>
          <w:rFonts w:asciiTheme="minorHAnsi" w:hAnsiTheme="minorHAnsi" w:cstheme="minorHAnsi"/>
          <w:sz w:val="22"/>
        </w:rPr>
        <w:t>result_value</w:t>
      </w:r>
      <w:r w:rsidR="00F51F0E">
        <w:rPr>
          <w:rFonts w:asciiTheme="minorHAnsi" w:hAnsiTheme="minorHAnsi" w:cstheme="minorHAnsi"/>
          <w:sz w:val="22"/>
        </w:rPr>
        <w:t>”</w:t>
      </w:r>
    </w:p>
    <w:p w14:paraId="34C0D1D1" w14:textId="48B66DD7" w:rsidR="003D0DCA" w:rsidRPr="00B52CD6" w:rsidRDefault="003D0DCA" w:rsidP="00B52CD6">
      <w:pPr>
        <w:pStyle w:val="NoSpacing"/>
        <w:numPr>
          <w:ilvl w:val="1"/>
          <w:numId w:val="11"/>
        </w:numPr>
        <w:rPr>
          <w:rFonts w:asciiTheme="minorHAnsi" w:hAnsiTheme="minorHAnsi" w:cstheme="minorHAnsi"/>
          <w:sz w:val="22"/>
        </w:rPr>
      </w:pPr>
      <w:r>
        <w:rPr>
          <w:rFonts w:asciiTheme="minorHAnsi" w:hAnsiTheme="minorHAnsi" w:cstheme="minorHAnsi"/>
          <w:sz w:val="22"/>
        </w:rPr>
        <w:t>See the lookup table under “characteristic_name” for a complete list (for 2017 to Present)</w:t>
      </w:r>
    </w:p>
    <w:p w14:paraId="061B79D7" w14:textId="14C899B5" w:rsidR="00CA4CE7" w:rsidRDefault="00CA4CE7" w:rsidP="000F7593">
      <w:pPr>
        <w:pStyle w:val="NoSpacing"/>
        <w:numPr>
          <w:ilvl w:val="0"/>
          <w:numId w:val="11"/>
        </w:numPr>
        <w:rPr>
          <w:rFonts w:asciiTheme="minorHAnsi" w:hAnsiTheme="minorHAnsi" w:cstheme="minorHAnsi"/>
          <w:sz w:val="22"/>
        </w:rPr>
      </w:pPr>
      <w:r w:rsidRPr="00DD505E">
        <w:rPr>
          <w:rFonts w:asciiTheme="minorHAnsi" w:hAnsiTheme="minorHAnsi" w:cstheme="minorHAnsi"/>
          <w:sz w:val="22"/>
        </w:rPr>
        <w:t>result_value (numeric)</w:t>
      </w:r>
    </w:p>
    <w:p w14:paraId="6EBD64A1" w14:textId="1E751C49" w:rsidR="00F51F0E" w:rsidRPr="00DD505E" w:rsidRDefault="00F51F0E" w:rsidP="00F51F0E">
      <w:pPr>
        <w:pStyle w:val="NoSpacing"/>
        <w:numPr>
          <w:ilvl w:val="1"/>
          <w:numId w:val="11"/>
        </w:numPr>
        <w:rPr>
          <w:rFonts w:asciiTheme="minorHAnsi" w:hAnsiTheme="minorHAnsi" w:cstheme="minorHAnsi"/>
          <w:sz w:val="22"/>
        </w:rPr>
      </w:pPr>
      <w:r>
        <w:rPr>
          <w:rFonts w:asciiTheme="minorHAnsi" w:hAnsiTheme="minorHAnsi" w:cstheme="minorHAnsi"/>
          <w:sz w:val="22"/>
        </w:rPr>
        <w:t>The</w:t>
      </w:r>
      <w:r w:rsidR="00713C8B">
        <w:rPr>
          <w:rFonts w:asciiTheme="minorHAnsi" w:hAnsiTheme="minorHAnsi" w:cstheme="minorHAnsi"/>
          <w:sz w:val="22"/>
        </w:rPr>
        <w:t xml:space="preserve"> </w:t>
      </w:r>
      <w:r w:rsidR="00B52CD6">
        <w:rPr>
          <w:rFonts w:asciiTheme="minorHAnsi" w:hAnsiTheme="minorHAnsi" w:cstheme="minorHAnsi"/>
          <w:sz w:val="22"/>
        </w:rPr>
        <w:t xml:space="preserve">actual </w:t>
      </w:r>
      <w:r w:rsidR="00713C8B">
        <w:rPr>
          <w:rFonts w:asciiTheme="minorHAnsi" w:hAnsiTheme="minorHAnsi" w:cstheme="minorHAnsi"/>
          <w:sz w:val="22"/>
        </w:rPr>
        <w:t>measured number for the parameter</w:t>
      </w:r>
      <w:r w:rsidR="00B52CD6">
        <w:rPr>
          <w:rFonts w:asciiTheme="minorHAnsi" w:hAnsiTheme="minorHAnsi" w:cstheme="minorHAnsi"/>
          <w:sz w:val="22"/>
        </w:rPr>
        <w:t xml:space="preserve"> – the result</w:t>
      </w:r>
      <w:r w:rsidR="00713C8B">
        <w:rPr>
          <w:rFonts w:asciiTheme="minorHAnsi" w:hAnsiTheme="minorHAnsi" w:cstheme="minorHAnsi"/>
          <w:sz w:val="22"/>
        </w:rPr>
        <w:t xml:space="preserve"> (for associated unit, see “</w:t>
      </w:r>
      <w:r w:rsidR="00713C8B" w:rsidRPr="00DD505E">
        <w:rPr>
          <w:rFonts w:asciiTheme="minorHAnsi" w:hAnsiTheme="minorHAnsi" w:cstheme="minorHAnsi"/>
          <w:sz w:val="22"/>
        </w:rPr>
        <w:t>result_unit</w:t>
      </w:r>
      <w:r w:rsidR="00713C8B">
        <w:rPr>
          <w:rFonts w:asciiTheme="minorHAnsi" w:hAnsiTheme="minorHAnsi" w:cstheme="minorHAnsi"/>
          <w:sz w:val="22"/>
        </w:rPr>
        <w:t>”)</w:t>
      </w:r>
    </w:p>
    <w:p w14:paraId="3402A4A3" w14:textId="45B504F3" w:rsidR="006717CA" w:rsidRPr="00DD505E" w:rsidRDefault="006717CA" w:rsidP="006717CA">
      <w:pPr>
        <w:pStyle w:val="NoSpacing"/>
        <w:rPr>
          <w:rFonts w:asciiTheme="minorHAnsi" w:hAnsiTheme="minorHAnsi" w:cstheme="minorHAnsi"/>
          <w:sz w:val="22"/>
        </w:rPr>
      </w:pPr>
    </w:p>
    <w:p w14:paraId="0270EC75" w14:textId="77777777" w:rsidR="00CA4CE7" w:rsidRPr="003A018E" w:rsidRDefault="00CA4CE7" w:rsidP="003A018E">
      <w:pPr>
        <w:pStyle w:val="Heading2"/>
      </w:pPr>
      <w:r w:rsidRPr="003A018E">
        <w:t>Location</w:t>
      </w:r>
    </w:p>
    <w:p w14:paraId="412BF56F" w14:textId="1A126EF4" w:rsidR="00CA4CE7" w:rsidRDefault="00CA4CE7" w:rsidP="00261334">
      <w:pPr>
        <w:pStyle w:val="NoSpacing"/>
        <w:numPr>
          <w:ilvl w:val="0"/>
          <w:numId w:val="15"/>
        </w:numPr>
        <w:rPr>
          <w:rFonts w:asciiTheme="minorHAnsi" w:hAnsiTheme="minorHAnsi" w:cstheme="minorHAnsi"/>
          <w:sz w:val="22"/>
        </w:rPr>
      </w:pPr>
      <w:r w:rsidRPr="00DD505E">
        <w:rPr>
          <w:rFonts w:asciiTheme="minorHAnsi" w:hAnsiTheme="minorHAnsi" w:cstheme="minorHAnsi"/>
          <w:sz w:val="22"/>
        </w:rPr>
        <w:t>activity_depth_height_measure (numeric)</w:t>
      </w:r>
    </w:p>
    <w:p w14:paraId="70AAE203" w14:textId="525071E8" w:rsidR="002A5905" w:rsidRDefault="002A5905" w:rsidP="003008BE">
      <w:pPr>
        <w:pStyle w:val="NoSpacing"/>
        <w:numPr>
          <w:ilvl w:val="1"/>
          <w:numId w:val="15"/>
        </w:numPr>
        <w:rPr>
          <w:rFonts w:asciiTheme="minorHAnsi" w:hAnsiTheme="minorHAnsi" w:cstheme="minorHAnsi"/>
          <w:sz w:val="22"/>
        </w:rPr>
      </w:pPr>
      <w:r w:rsidRPr="006F0D2F">
        <w:rPr>
          <w:rFonts w:asciiTheme="minorHAnsi" w:hAnsiTheme="minorHAnsi" w:cstheme="minorHAnsi"/>
          <w:sz w:val="22"/>
        </w:rPr>
        <w:t>The depth the sample was collected from the surface of the lake</w:t>
      </w:r>
      <w:r w:rsidR="006F0D2F" w:rsidRPr="006F0D2F">
        <w:rPr>
          <w:rFonts w:asciiTheme="minorHAnsi" w:hAnsiTheme="minorHAnsi" w:cstheme="minorHAnsi"/>
          <w:sz w:val="22"/>
        </w:rPr>
        <w:t>, when the sample is collected at a specific</w:t>
      </w:r>
      <w:r w:rsidRPr="006F0D2F">
        <w:rPr>
          <w:rFonts w:asciiTheme="minorHAnsi" w:hAnsiTheme="minorHAnsi" w:cstheme="minorHAnsi"/>
          <w:sz w:val="22"/>
        </w:rPr>
        <w:t xml:space="preserve"> </w:t>
      </w:r>
      <w:r w:rsidR="007A319A" w:rsidRPr="006F0D2F">
        <w:rPr>
          <w:rFonts w:asciiTheme="minorHAnsi" w:hAnsiTheme="minorHAnsi" w:cstheme="minorHAnsi"/>
          <w:sz w:val="22"/>
        </w:rPr>
        <w:t>numeric</w:t>
      </w:r>
      <w:r w:rsidR="006F0D2F">
        <w:rPr>
          <w:rFonts w:asciiTheme="minorHAnsi" w:hAnsiTheme="minorHAnsi" w:cstheme="minorHAnsi"/>
          <w:sz w:val="22"/>
        </w:rPr>
        <w:t xml:space="preserve"> level</w:t>
      </w:r>
      <w:r w:rsidR="007A319A" w:rsidRPr="006F0D2F">
        <w:rPr>
          <w:rFonts w:asciiTheme="minorHAnsi" w:hAnsiTheme="minorHAnsi" w:cstheme="minorHAnsi"/>
          <w:sz w:val="22"/>
        </w:rPr>
        <w:t xml:space="preserve"> </w:t>
      </w:r>
      <w:r w:rsidR="00137300" w:rsidRPr="006F0D2F">
        <w:rPr>
          <w:rFonts w:asciiTheme="minorHAnsi" w:hAnsiTheme="minorHAnsi" w:cstheme="minorHAnsi"/>
          <w:sz w:val="22"/>
        </w:rPr>
        <w:t>(e.g.</w:t>
      </w:r>
      <w:r w:rsidR="00BE3E81">
        <w:rPr>
          <w:rFonts w:asciiTheme="minorHAnsi" w:hAnsiTheme="minorHAnsi" w:cstheme="minorHAnsi"/>
          <w:sz w:val="22"/>
        </w:rPr>
        <w:t>,</w:t>
      </w:r>
      <w:r w:rsidR="00137300" w:rsidRPr="006F0D2F">
        <w:rPr>
          <w:rFonts w:asciiTheme="minorHAnsi" w:hAnsiTheme="minorHAnsi" w:cstheme="minorHAnsi"/>
          <w:sz w:val="22"/>
        </w:rPr>
        <w:t xml:space="preserve"> 5</w:t>
      </w:r>
      <w:r w:rsidR="00FC40A4">
        <w:rPr>
          <w:rFonts w:asciiTheme="minorHAnsi" w:hAnsiTheme="minorHAnsi" w:cstheme="minorHAnsi"/>
          <w:sz w:val="22"/>
        </w:rPr>
        <w:t>; i.e.</w:t>
      </w:r>
      <w:r w:rsidR="00BE3E81">
        <w:rPr>
          <w:rFonts w:asciiTheme="minorHAnsi" w:hAnsiTheme="minorHAnsi" w:cstheme="minorHAnsi"/>
          <w:sz w:val="22"/>
        </w:rPr>
        <w:t>,</w:t>
      </w:r>
      <w:r w:rsidR="00FC40A4">
        <w:rPr>
          <w:rFonts w:asciiTheme="minorHAnsi" w:hAnsiTheme="minorHAnsi" w:cstheme="minorHAnsi"/>
          <w:sz w:val="22"/>
        </w:rPr>
        <w:t xml:space="preserve"> </w:t>
      </w:r>
      <w:r w:rsidR="00743857">
        <w:rPr>
          <w:rFonts w:asciiTheme="minorHAnsi" w:hAnsiTheme="minorHAnsi" w:cstheme="minorHAnsi"/>
          <w:sz w:val="22"/>
        </w:rPr>
        <w:t>“</w:t>
      </w:r>
      <w:r w:rsidR="00FC40A4">
        <w:rPr>
          <w:rFonts w:asciiTheme="minorHAnsi" w:hAnsiTheme="minorHAnsi" w:cstheme="minorHAnsi"/>
          <w:sz w:val="22"/>
        </w:rPr>
        <w:t>lake profi</w:t>
      </w:r>
      <w:r w:rsidR="00743857">
        <w:rPr>
          <w:rFonts w:asciiTheme="minorHAnsi" w:hAnsiTheme="minorHAnsi" w:cstheme="minorHAnsi"/>
          <w:sz w:val="22"/>
        </w:rPr>
        <w:t xml:space="preserve">le sampling” </w:t>
      </w:r>
      <w:r w:rsidR="002A5CCB">
        <w:rPr>
          <w:rFonts w:asciiTheme="minorHAnsi" w:hAnsiTheme="minorHAnsi" w:cstheme="minorHAnsi"/>
          <w:sz w:val="22"/>
        </w:rPr>
        <w:t>described in the lake sampling &amp; field observation information sheet</w:t>
      </w:r>
      <w:r w:rsidR="00137300" w:rsidRPr="006F0D2F">
        <w:rPr>
          <w:rFonts w:asciiTheme="minorHAnsi" w:hAnsiTheme="minorHAnsi" w:cstheme="minorHAnsi"/>
          <w:sz w:val="22"/>
        </w:rPr>
        <w:t>)</w:t>
      </w:r>
    </w:p>
    <w:p w14:paraId="49B32119" w14:textId="6EC7DBB8" w:rsidR="006C408F" w:rsidRPr="006C408F" w:rsidRDefault="006C408F" w:rsidP="006C408F">
      <w:pPr>
        <w:pStyle w:val="NoSpacing"/>
        <w:numPr>
          <w:ilvl w:val="1"/>
          <w:numId w:val="15"/>
        </w:numPr>
        <w:rPr>
          <w:rFonts w:asciiTheme="minorHAnsi" w:hAnsiTheme="minorHAnsi" w:cstheme="minorHAnsi"/>
          <w:sz w:val="22"/>
        </w:rPr>
      </w:pPr>
      <w:r>
        <w:rPr>
          <w:rFonts w:asciiTheme="minorHAnsi" w:hAnsiTheme="minorHAnsi" w:cstheme="minorHAnsi"/>
          <w:sz w:val="22"/>
        </w:rPr>
        <w:t>For the associated unit, see “</w:t>
      </w:r>
      <w:r w:rsidRPr="00DD505E">
        <w:rPr>
          <w:rFonts w:asciiTheme="minorHAnsi" w:hAnsiTheme="minorHAnsi" w:cstheme="minorHAnsi"/>
          <w:sz w:val="22"/>
        </w:rPr>
        <w:t>activity_depth_height_unit</w:t>
      </w:r>
      <w:r>
        <w:rPr>
          <w:rFonts w:asciiTheme="minorHAnsi" w:hAnsiTheme="minorHAnsi" w:cstheme="minorHAnsi"/>
          <w:sz w:val="22"/>
        </w:rPr>
        <w:t>”</w:t>
      </w:r>
    </w:p>
    <w:p w14:paraId="6CB34F8C" w14:textId="60F18FB9" w:rsidR="00EF3693" w:rsidRDefault="00885D84" w:rsidP="005E01E2">
      <w:pPr>
        <w:pStyle w:val="NoSpacing"/>
        <w:numPr>
          <w:ilvl w:val="1"/>
          <w:numId w:val="15"/>
        </w:numPr>
        <w:rPr>
          <w:rFonts w:asciiTheme="minorHAnsi" w:hAnsiTheme="minorHAnsi" w:cstheme="minorHAnsi"/>
          <w:sz w:val="22"/>
        </w:rPr>
      </w:pPr>
      <w:r>
        <w:rPr>
          <w:rFonts w:asciiTheme="minorHAnsi" w:hAnsiTheme="minorHAnsi" w:cstheme="minorHAnsi"/>
          <w:sz w:val="22"/>
        </w:rPr>
        <w:t>If the sample represents a lake stratification layer (e.g.</w:t>
      </w:r>
      <w:r w:rsidR="00BE3E81">
        <w:rPr>
          <w:rFonts w:asciiTheme="minorHAnsi" w:hAnsiTheme="minorHAnsi" w:cstheme="minorHAnsi"/>
          <w:sz w:val="22"/>
        </w:rPr>
        <w:t>,</w:t>
      </w:r>
      <w:r>
        <w:rPr>
          <w:rFonts w:asciiTheme="minorHAnsi" w:hAnsiTheme="minorHAnsi" w:cstheme="minorHAnsi"/>
          <w:sz w:val="22"/>
        </w:rPr>
        <w:t xml:space="preserve"> epilimnion</w:t>
      </w:r>
      <w:r w:rsidR="002A5CCB">
        <w:rPr>
          <w:rFonts w:asciiTheme="minorHAnsi" w:hAnsiTheme="minorHAnsi" w:cstheme="minorHAnsi"/>
          <w:sz w:val="22"/>
        </w:rPr>
        <w:t>; i.e.</w:t>
      </w:r>
      <w:r w:rsidR="00BE3E81">
        <w:rPr>
          <w:rFonts w:asciiTheme="minorHAnsi" w:hAnsiTheme="minorHAnsi" w:cstheme="minorHAnsi"/>
          <w:sz w:val="22"/>
        </w:rPr>
        <w:t>,</w:t>
      </w:r>
      <w:r w:rsidR="002A5CCB">
        <w:rPr>
          <w:rFonts w:asciiTheme="minorHAnsi" w:hAnsiTheme="minorHAnsi" w:cstheme="minorHAnsi"/>
          <w:sz w:val="22"/>
        </w:rPr>
        <w:t xml:space="preserve"> </w:t>
      </w:r>
      <w:r w:rsidR="00D8197B">
        <w:rPr>
          <w:rFonts w:asciiTheme="minorHAnsi" w:hAnsiTheme="minorHAnsi" w:cstheme="minorHAnsi"/>
          <w:sz w:val="22"/>
        </w:rPr>
        <w:t>“integrated water sampling” from the lake sampling &amp; field observation information sheet</w:t>
      </w:r>
      <w:r>
        <w:rPr>
          <w:rFonts w:asciiTheme="minorHAnsi" w:hAnsiTheme="minorHAnsi" w:cstheme="minorHAnsi"/>
          <w:sz w:val="22"/>
        </w:rPr>
        <w:t xml:space="preserve">), this field is left as null and </w:t>
      </w:r>
      <w:r w:rsidR="006C408F">
        <w:rPr>
          <w:rFonts w:asciiTheme="minorHAnsi" w:hAnsiTheme="minorHAnsi" w:cstheme="minorHAnsi"/>
          <w:sz w:val="22"/>
        </w:rPr>
        <w:t xml:space="preserve">the layer (e.g. </w:t>
      </w:r>
      <w:r>
        <w:rPr>
          <w:rFonts w:asciiTheme="minorHAnsi" w:hAnsiTheme="minorHAnsi" w:cstheme="minorHAnsi"/>
          <w:sz w:val="22"/>
        </w:rPr>
        <w:t>“epi”</w:t>
      </w:r>
      <w:r w:rsidR="006C408F">
        <w:rPr>
          <w:rFonts w:asciiTheme="minorHAnsi" w:hAnsiTheme="minorHAnsi" w:cstheme="minorHAnsi"/>
          <w:sz w:val="22"/>
        </w:rPr>
        <w:t>)</w:t>
      </w:r>
      <w:r>
        <w:rPr>
          <w:rFonts w:asciiTheme="minorHAnsi" w:hAnsiTheme="minorHAnsi" w:cstheme="minorHAnsi"/>
          <w:sz w:val="22"/>
        </w:rPr>
        <w:t xml:space="preserve"> is indicated in “</w:t>
      </w:r>
      <w:r w:rsidRPr="00DD505E">
        <w:rPr>
          <w:rFonts w:asciiTheme="minorHAnsi" w:hAnsiTheme="minorHAnsi" w:cstheme="minorHAnsi"/>
          <w:sz w:val="22"/>
        </w:rPr>
        <w:t>activity_depth_height_unit</w:t>
      </w:r>
      <w:r>
        <w:rPr>
          <w:rFonts w:asciiTheme="minorHAnsi" w:hAnsiTheme="minorHAnsi" w:cstheme="minorHAnsi"/>
          <w:sz w:val="22"/>
        </w:rPr>
        <w:t>”</w:t>
      </w:r>
    </w:p>
    <w:p w14:paraId="4E736E41" w14:textId="261A4D42" w:rsidR="00CA4CE7" w:rsidRDefault="00CA4CE7" w:rsidP="00261334">
      <w:pPr>
        <w:pStyle w:val="NoSpacing"/>
        <w:numPr>
          <w:ilvl w:val="0"/>
          <w:numId w:val="15"/>
        </w:numPr>
        <w:rPr>
          <w:rFonts w:asciiTheme="minorHAnsi" w:hAnsiTheme="minorHAnsi" w:cstheme="minorHAnsi"/>
          <w:sz w:val="22"/>
        </w:rPr>
      </w:pPr>
      <w:r w:rsidRPr="00DD505E">
        <w:rPr>
          <w:rFonts w:asciiTheme="minorHAnsi" w:hAnsiTheme="minorHAnsi" w:cstheme="minorHAnsi"/>
          <w:sz w:val="22"/>
        </w:rPr>
        <w:t>activity_depth_height_unit (varchar)</w:t>
      </w:r>
    </w:p>
    <w:p w14:paraId="19B51483" w14:textId="2E23A61E" w:rsidR="00DB4BFE" w:rsidRDefault="006457E7" w:rsidP="00DB4BFE">
      <w:pPr>
        <w:pStyle w:val="NoSpacing"/>
        <w:numPr>
          <w:ilvl w:val="1"/>
          <w:numId w:val="15"/>
        </w:numPr>
        <w:rPr>
          <w:rFonts w:asciiTheme="minorHAnsi" w:hAnsiTheme="minorHAnsi" w:cstheme="minorHAnsi"/>
          <w:sz w:val="22"/>
        </w:rPr>
      </w:pPr>
      <w:r>
        <w:rPr>
          <w:rFonts w:asciiTheme="minorHAnsi" w:hAnsiTheme="minorHAnsi" w:cstheme="minorHAnsi"/>
          <w:sz w:val="22"/>
        </w:rPr>
        <w:t xml:space="preserve">The unit associated with the depth </w:t>
      </w:r>
      <w:r w:rsidR="007F10CF">
        <w:rPr>
          <w:rFonts w:asciiTheme="minorHAnsi" w:hAnsiTheme="minorHAnsi" w:cstheme="minorHAnsi"/>
          <w:sz w:val="22"/>
        </w:rPr>
        <w:t>value</w:t>
      </w:r>
      <w:r w:rsidR="005E01E2" w:rsidRPr="007F10CF">
        <w:rPr>
          <w:rFonts w:asciiTheme="minorHAnsi" w:hAnsiTheme="minorHAnsi" w:cstheme="minorHAnsi"/>
          <w:sz w:val="22"/>
        </w:rPr>
        <w:t xml:space="preserve"> </w:t>
      </w:r>
      <w:r w:rsidR="007F10CF">
        <w:rPr>
          <w:rFonts w:asciiTheme="minorHAnsi" w:hAnsiTheme="minorHAnsi" w:cstheme="minorHAnsi"/>
          <w:sz w:val="22"/>
        </w:rPr>
        <w:t>(</w:t>
      </w:r>
      <w:r w:rsidR="005E01E2" w:rsidRPr="007F10CF">
        <w:rPr>
          <w:rFonts w:asciiTheme="minorHAnsi" w:hAnsiTheme="minorHAnsi" w:cstheme="minorHAnsi"/>
          <w:sz w:val="22"/>
        </w:rPr>
        <w:t>“activity_depth_height_measure”</w:t>
      </w:r>
      <w:r w:rsidR="007F10CF">
        <w:rPr>
          <w:rFonts w:asciiTheme="minorHAnsi" w:hAnsiTheme="minorHAnsi" w:cstheme="minorHAnsi"/>
          <w:sz w:val="22"/>
        </w:rPr>
        <w:t>)</w:t>
      </w:r>
      <w:r w:rsidR="00DB4BFE">
        <w:rPr>
          <w:rFonts w:asciiTheme="minorHAnsi" w:hAnsiTheme="minorHAnsi" w:cstheme="minorHAnsi"/>
          <w:sz w:val="22"/>
        </w:rPr>
        <w:t>, e</w:t>
      </w:r>
      <w:r w:rsidR="007F10CF" w:rsidRPr="00DB4BFE">
        <w:rPr>
          <w:rFonts w:asciiTheme="minorHAnsi" w:hAnsiTheme="minorHAnsi" w:cstheme="minorHAnsi"/>
          <w:sz w:val="22"/>
        </w:rPr>
        <w:t>.g.</w:t>
      </w:r>
      <w:r w:rsidR="00BE3E81">
        <w:rPr>
          <w:rFonts w:asciiTheme="minorHAnsi" w:hAnsiTheme="minorHAnsi" w:cstheme="minorHAnsi"/>
          <w:sz w:val="22"/>
        </w:rPr>
        <w:t>,</w:t>
      </w:r>
      <w:r w:rsidR="007F10CF" w:rsidRPr="00DB4BFE">
        <w:rPr>
          <w:rFonts w:asciiTheme="minorHAnsi" w:hAnsiTheme="minorHAnsi" w:cstheme="minorHAnsi"/>
          <w:sz w:val="22"/>
        </w:rPr>
        <w:t xml:space="preserve"> </w:t>
      </w:r>
      <w:r w:rsidR="00C36F8B" w:rsidRPr="00DB4BFE">
        <w:rPr>
          <w:rFonts w:asciiTheme="minorHAnsi" w:hAnsiTheme="minorHAnsi" w:cstheme="minorHAnsi"/>
          <w:sz w:val="22"/>
        </w:rPr>
        <w:t>“</w:t>
      </w:r>
      <w:r w:rsidR="007F10CF" w:rsidRPr="00DB4BFE">
        <w:rPr>
          <w:rFonts w:asciiTheme="minorHAnsi" w:hAnsiTheme="minorHAnsi" w:cstheme="minorHAnsi"/>
          <w:sz w:val="22"/>
        </w:rPr>
        <w:t>m</w:t>
      </w:r>
      <w:r w:rsidR="00C36F8B" w:rsidRPr="00DB4BFE">
        <w:rPr>
          <w:rFonts w:asciiTheme="minorHAnsi" w:hAnsiTheme="minorHAnsi" w:cstheme="minorHAnsi"/>
          <w:sz w:val="22"/>
        </w:rPr>
        <w:t>”</w:t>
      </w:r>
      <w:r w:rsidR="007F10CF" w:rsidRPr="00DB4BFE">
        <w:rPr>
          <w:rFonts w:asciiTheme="minorHAnsi" w:hAnsiTheme="minorHAnsi" w:cstheme="minorHAnsi"/>
          <w:sz w:val="22"/>
        </w:rPr>
        <w:t xml:space="preserve"> for metres</w:t>
      </w:r>
      <w:r w:rsidR="006C408F">
        <w:rPr>
          <w:rFonts w:asciiTheme="minorHAnsi" w:hAnsiTheme="minorHAnsi" w:cstheme="minorHAnsi"/>
          <w:sz w:val="22"/>
        </w:rPr>
        <w:t>, if the depth value was a specific numeric level</w:t>
      </w:r>
      <w:r w:rsidR="0055206A">
        <w:rPr>
          <w:rFonts w:asciiTheme="minorHAnsi" w:hAnsiTheme="minorHAnsi" w:cstheme="minorHAnsi"/>
          <w:sz w:val="22"/>
        </w:rPr>
        <w:t xml:space="preserve"> (“lake profile sampling” described in the lake sampling &amp; field observation information sheet</w:t>
      </w:r>
      <w:r w:rsidR="0055206A" w:rsidRPr="006F0D2F">
        <w:rPr>
          <w:rFonts w:asciiTheme="minorHAnsi" w:hAnsiTheme="minorHAnsi" w:cstheme="minorHAnsi"/>
          <w:sz w:val="22"/>
        </w:rPr>
        <w:t>)</w:t>
      </w:r>
    </w:p>
    <w:p w14:paraId="3E320D90" w14:textId="69796E62" w:rsidR="007F10CF" w:rsidRDefault="00DB4BFE" w:rsidP="00DB4BFE">
      <w:pPr>
        <w:pStyle w:val="NoSpacing"/>
        <w:numPr>
          <w:ilvl w:val="1"/>
          <w:numId w:val="15"/>
        </w:numPr>
        <w:rPr>
          <w:rFonts w:asciiTheme="minorHAnsi" w:hAnsiTheme="minorHAnsi" w:cstheme="minorHAnsi"/>
          <w:sz w:val="22"/>
        </w:rPr>
      </w:pPr>
      <w:r>
        <w:rPr>
          <w:rFonts w:asciiTheme="minorHAnsi" w:hAnsiTheme="minorHAnsi" w:cstheme="minorHAnsi"/>
          <w:sz w:val="22"/>
        </w:rPr>
        <w:t xml:space="preserve">If the sample is not from a numeric depth, </w:t>
      </w:r>
      <w:r w:rsidR="006B728F">
        <w:rPr>
          <w:rFonts w:asciiTheme="minorHAnsi" w:hAnsiTheme="minorHAnsi" w:cstheme="minorHAnsi"/>
          <w:sz w:val="22"/>
        </w:rPr>
        <w:t xml:space="preserve">but from a </w:t>
      </w:r>
      <w:r w:rsidR="00D627D2">
        <w:rPr>
          <w:rFonts w:asciiTheme="minorHAnsi" w:hAnsiTheme="minorHAnsi" w:cstheme="minorHAnsi"/>
          <w:sz w:val="22"/>
        </w:rPr>
        <w:t>layer of the lake</w:t>
      </w:r>
      <w:r w:rsidR="00B27210">
        <w:rPr>
          <w:rFonts w:asciiTheme="minorHAnsi" w:hAnsiTheme="minorHAnsi" w:cstheme="minorHAnsi"/>
          <w:sz w:val="22"/>
        </w:rPr>
        <w:t xml:space="preserve"> (“integrated water sampling” from the lake sampling &amp; field observation information sheet)</w:t>
      </w:r>
      <w:r w:rsidR="00D627D2">
        <w:rPr>
          <w:rFonts w:asciiTheme="minorHAnsi" w:hAnsiTheme="minorHAnsi" w:cstheme="minorHAnsi"/>
          <w:sz w:val="22"/>
        </w:rPr>
        <w:t xml:space="preserve">, </w:t>
      </w:r>
      <w:r w:rsidR="006C408F">
        <w:rPr>
          <w:rFonts w:asciiTheme="minorHAnsi" w:hAnsiTheme="minorHAnsi" w:cstheme="minorHAnsi"/>
          <w:sz w:val="22"/>
        </w:rPr>
        <w:t>th</w:t>
      </w:r>
      <w:r w:rsidR="005574D5">
        <w:rPr>
          <w:rFonts w:asciiTheme="minorHAnsi" w:hAnsiTheme="minorHAnsi" w:cstheme="minorHAnsi"/>
          <w:sz w:val="22"/>
        </w:rPr>
        <w:t xml:space="preserve">is field </w:t>
      </w:r>
      <w:r w:rsidR="00D627D2">
        <w:rPr>
          <w:rFonts w:asciiTheme="minorHAnsi" w:hAnsiTheme="minorHAnsi" w:cstheme="minorHAnsi"/>
          <w:sz w:val="22"/>
        </w:rPr>
        <w:t>will note the</w:t>
      </w:r>
      <w:r w:rsidRPr="00DB4BFE">
        <w:rPr>
          <w:rFonts w:asciiTheme="minorHAnsi" w:hAnsiTheme="minorHAnsi" w:cstheme="minorHAnsi"/>
          <w:sz w:val="22"/>
        </w:rPr>
        <w:t xml:space="preserve"> stratification layer (epilimnion</w:t>
      </w:r>
      <w:r w:rsidR="005574D5">
        <w:rPr>
          <w:rFonts w:asciiTheme="minorHAnsi" w:hAnsiTheme="minorHAnsi" w:cstheme="minorHAnsi"/>
          <w:sz w:val="22"/>
        </w:rPr>
        <w:t>,</w:t>
      </w:r>
      <w:r w:rsidRPr="00DB4BFE">
        <w:rPr>
          <w:rFonts w:asciiTheme="minorHAnsi" w:hAnsiTheme="minorHAnsi" w:cstheme="minorHAnsi"/>
          <w:sz w:val="22"/>
        </w:rPr>
        <w:t xml:space="preserve"> metalimnion, hypolimnion) or a</w:t>
      </w:r>
      <w:r w:rsidR="005574D5">
        <w:rPr>
          <w:rFonts w:asciiTheme="minorHAnsi" w:hAnsiTheme="minorHAnsi" w:cstheme="minorHAnsi"/>
          <w:sz w:val="22"/>
        </w:rPr>
        <w:t xml:space="preserve"> “surface grab”</w:t>
      </w:r>
      <w:r w:rsidR="00D627D2">
        <w:rPr>
          <w:rFonts w:asciiTheme="minorHAnsi" w:hAnsiTheme="minorHAnsi" w:cstheme="minorHAnsi"/>
          <w:sz w:val="22"/>
        </w:rPr>
        <w:t xml:space="preserve"> if the sample was collected from reaching an arm into the water</w:t>
      </w:r>
    </w:p>
    <w:p w14:paraId="3A794F1F" w14:textId="69ECB58A" w:rsidR="00860C3A" w:rsidRDefault="00F2673B" w:rsidP="00DB4BFE">
      <w:pPr>
        <w:pStyle w:val="NoSpacing"/>
        <w:numPr>
          <w:ilvl w:val="1"/>
          <w:numId w:val="15"/>
        </w:numPr>
        <w:rPr>
          <w:rFonts w:asciiTheme="minorHAnsi" w:hAnsiTheme="minorHAnsi" w:cstheme="minorHAnsi"/>
          <w:sz w:val="22"/>
        </w:rPr>
      </w:pPr>
      <w:r>
        <w:rPr>
          <w:rFonts w:asciiTheme="minorHAnsi" w:hAnsiTheme="minorHAnsi" w:cstheme="minorHAnsi"/>
          <w:sz w:val="22"/>
        </w:rPr>
        <w:t>Options</w:t>
      </w:r>
      <w:r w:rsidR="00ED346D">
        <w:rPr>
          <w:rFonts w:asciiTheme="minorHAnsi" w:hAnsiTheme="minorHAnsi" w:cstheme="minorHAnsi"/>
          <w:sz w:val="22"/>
        </w:rPr>
        <w:t xml:space="preserve"> (2017 to Present)</w:t>
      </w:r>
      <w:r>
        <w:rPr>
          <w:rFonts w:asciiTheme="minorHAnsi" w:hAnsiTheme="minorHAnsi" w:cstheme="minorHAnsi"/>
          <w:sz w:val="22"/>
        </w:rPr>
        <w:t>: epi, meta, hypo, m, surface grab</w:t>
      </w:r>
    </w:p>
    <w:p w14:paraId="38FD6718" w14:textId="792F6198" w:rsidR="00ED346D" w:rsidRPr="00DB4BFE" w:rsidRDefault="00ED346D" w:rsidP="00DB4BFE">
      <w:pPr>
        <w:pStyle w:val="NoSpacing"/>
        <w:numPr>
          <w:ilvl w:val="1"/>
          <w:numId w:val="15"/>
        </w:numPr>
        <w:rPr>
          <w:rFonts w:asciiTheme="minorHAnsi" w:hAnsiTheme="minorHAnsi" w:cstheme="minorHAnsi"/>
          <w:sz w:val="22"/>
        </w:rPr>
      </w:pPr>
      <w:r>
        <w:rPr>
          <w:rFonts w:asciiTheme="minorHAnsi" w:hAnsiTheme="minorHAnsi" w:cstheme="minorHAnsi"/>
          <w:sz w:val="22"/>
        </w:rPr>
        <w:lastRenderedPageBreak/>
        <w:t xml:space="preserve">Records pre-2017 </w:t>
      </w:r>
      <w:r w:rsidR="0039784F">
        <w:rPr>
          <w:rFonts w:asciiTheme="minorHAnsi" w:hAnsiTheme="minorHAnsi" w:cstheme="minorHAnsi"/>
          <w:sz w:val="22"/>
        </w:rPr>
        <w:t>may contain other unusual units (</w:t>
      </w:r>
      <w:r w:rsidR="00F22032">
        <w:rPr>
          <w:rFonts w:asciiTheme="minorHAnsi" w:hAnsiTheme="minorHAnsi" w:cstheme="minorHAnsi"/>
          <w:sz w:val="22"/>
        </w:rPr>
        <w:t>data require cleanup)</w:t>
      </w:r>
    </w:p>
    <w:p w14:paraId="3D5996AB" w14:textId="63A6215D" w:rsidR="00CA4CE7" w:rsidRDefault="00CA4CE7" w:rsidP="00261334">
      <w:pPr>
        <w:pStyle w:val="NoSpacing"/>
        <w:numPr>
          <w:ilvl w:val="0"/>
          <w:numId w:val="15"/>
        </w:numPr>
        <w:rPr>
          <w:rFonts w:asciiTheme="minorHAnsi" w:hAnsiTheme="minorHAnsi" w:cstheme="minorHAnsi"/>
          <w:sz w:val="22"/>
        </w:rPr>
      </w:pPr>
      <w:r w:rsidRPr="00DD505E">
        <w:rPr>
          <w:rFonts w:asciiTheme="minorHAnsi" w:hAnsiTheme="minorHAnsi" w:cstheme="minorHAnsi"/>
          <w:sz w:val="22"/>
        </w:rPr>
        <w:t>layer_collection_end_depth (numeric)</w:t>
      </w:r>
    </w:p>
    <w:p w14:paraId="0F9BA2FC" w14:textId="055B0106" w:rsidR="00DE58FD" w:rsidRDefault="00F22032" w:rsidP="00475BEB">
      <w:pPr>
        <w:pStyle w:val="NoSpacing"/>
        <w:numPr>
          <w:ilvl w:val="1"/>
          <w:numId w:val="15"/>
        </w:numPr>
        <w:rPr>
          <w:rFonts w:asciiTheme="minorHAnsi" w:hAnsiTheme="minorHAnsi" w:cstheme="minorHAnsi"/>
          <w:sz w:val="22"/>
        </w:rPr>
      </w:pPr>
      <w:r>
        <w:rPr>
          <w:rFonts w:asciiTheme="minorHAnsi" w:hAnsiTheme="minorHAnsi" w:cstheme="minorHAnsi"/>
          <w:sz w:val="22"/>
        </w:rPr>
        <w:t xml:space="preserve">Along with </w:t>
      </w:r>
      <w:r w:rsidR="00F41D95">
        <w:rPr>
          <w:rFonts w:asciiTheme="minorHAnsi" w:hAnsiTheme="minorHAnsi" w:cstheme="minorHAnsi"/>
          <w:sz w:val="22"/>
        </w:rPr>
        <w:t>“</w:t>
      </w:r>
      <w:r w:rsidR="00F41D95" w:rsidRPr="00DD505E">
        <w:rPr>
          <w:rFonts w:asciiTheme="minorHAnsi" w:hAnsiTheme="minorHAnsi" w:cstheme="minorHAnsi"/>
          <w:sz w:val="22"/>
        </w:rPr>
        <w:t>layer_collection_start_depth</w:t>
      </w:r>
      <w:r w:rsidR="00F41D95">
        <w:rPr>
          <w:rFonts w:asciiTheme="minorHAnsi" w:hAnsiTheme="minorHAnsi" w:cstheme="minorHAnsi"/>
          <w:sz w:val="22"/>
        </w:rPr>
        <w:t>”</w:t>
      </w:r>
      <w:r w:rsidR="000B7492">
        <w:rPr>
          <w:rFonts w:asciiTheme="minorHAnsi" w:hAnsiTheme="minorHAnsi" w:cstheme="minorHAnsi"/>
          <w:sz w:val="22"/>
        </w:rPr>
        <w:t>, this field is only used for 2017 to Present data and only when the sample was collected from a lake stratification layer</w:t>
      </w:r>
      <w:r w:rsidR="0078521B">
        <w:rPr>
          <w:rFonts w:asciiTheme="minorHAnsi" w:hAnsiTheme="minorHAnsi" w:cstheme="minorHAnsi"/>
          <w:sz w:val="22"/>
        </w:rPr>
        <w:t xml:space="preserve"> (e.g.</w:t>
      </w:r>
      <w:r w:rsidR="00BE3E81">
        <w:rPr>
          <w:rFonts w:asciiTheme="minorHAnsi" w:hAnsiTheme="minorHAnsi" w:cstheme="minorHAnsi"/>
          <w:sz w:val="22"/>
        </w:rPr>
        <w:t>,</w:t>
      </w:r>
      <w:r w:rsidR="0078521B">
        <w:rPr>
          <w:rFonts w:asciiTheme="minorHAnsi" w:hAnsiTheme="minorHAnsi" w:cstheme="minorHAnsi"/>
          <w:sz w:val="22"/>
        </w:rPr>
        <w:t xml:space="preserve"> epilimnion</w:t>
      </w:r>
      <w:r w:rsidR="00B27210">
        <w:rPr>
          <w:rFonts w:asciiTheme="minorHAnsi" w:hAnsiTheme="minorHAnsi" w:cstheme="minorHAnsi"/>
          <w:sz w:val="22"/>
        </w:rPr>
        <w:t>; “integrated water sampling” from the lake sampling &amp; field observation information sheet</w:t>
      </w:r>
      <w:r w:rsidR="00475BEB">
        <w:rPr>
          <w:rFonts w:asciiTheme="minorHAnsi" w:hAnsiTheme="minorHAnsi" w:cstheme="minorHAnsi"/>
          <w:sz w:val="22"/>
        </w:rPr>
        <w:t>) to specify the range of the layer that the sample was collected within</w:t>
      </w:r>
    </w:p>
    <w:p w14:paraId="0F42E87F" w14:textId="6A368EDA" w:rsidR="00C81734" w:rsidRPr="00C81734" w:rsidRDefault="00C81734" w:rsidP="00C81734">
      <w:pPr>
        <w:pStyle w:val="NoSpacing"/>
        <w:numPr>
          <w:ilvl w:val="1"/>
          <w:numId w:val="15"/>
        </w:numPr>
        <w:rPr>
          <w:rFonts w:asciiTheme="minorHAnsi" w:hAnsiTheme="minorHAnsi" w:cstheme="minorHAnsi"/>
          <w:sz w:val="22"/>
        </w:rPr>
      </w:pPr>
      <w:r>
        <w:rPr>
          <w:rFonts w:asciiTheme="minorHAnsi" w:hAnsiTheme="minorHAnsi" w:cstheme="minorHAnsi"/>
          <w:sz w:val="22"/>
        </w:rPr>
        <w:t>The unit is always metres</w:t>
      </w:r>
    </w:p>
    <w:p w14:paraId="06D28F4C" w14:textId="665CB17F" w:rsidR="003249C3" w:rsidRDefault="003249C3" w:rsidP="00475BEB">
      <w:pPr>
        <w:pStyle w:val="NoSpacing"/>
        <w:numPr>
          <w:ilvl w:val="1"/>
          <w:numId w:val="15"/>
        </w:numPr>
        <w:rPr>
          <w:rFonts w:asciiTheme="minorHAnsi" w:hAnsiTheme="minorHAnsi" w:cstheme="minorHAnsi"/>
          <w:sz w:val="22"/>
        </w:rPr>
      </w:pPr>
      <w:r>
        <w:rPr>
          <w:rFonts w:asciiTheme="minorHAnsi" w:hAnsiTheme="minorHAnsi" w:cstheme="minorHAnsi"/>
          <w:sz w:val="22"/>
        </w:rPr>
        <w:t>E.g.</w:t>
      </w:r>
      <w:r w:rsidR="00BE3E81">
        <w:rPr>
          <w:rFonts w:asciiTheme="minorHAnsi" w:hAnsiTheme="minorHAnsi" w:cstheme="minorHAnsi"/>
          <w:sz w:val="22"/>
        </w:rPr>
        <w:t>,</w:t>
      </w:r>
      <w:r>
        <w:rPr>
          <w:rFonts w:asciiTheme="minorHAnsi" w:hAnsiTheme="minorHAnsi" w:cstheme="minorHAnsi"/>
          <w:sz w:val="22"/>
        </w:rPr>
        <w:t xml:space="preserve"> </w:t>
      </w:r>
      <w:r w:rsidR="006C3504">
        <w:rPr>
          <w:rFonts w:asciiTheme="minorHAnsi" w:hAnsiTheme="minorHAnsi" w:cstheme="minorHAnsi"/>
          <w:sz w:val="22"/>
        </w:rPr>
        <w:t xml:space="preserve">For a record with </w:t>
      </w:r>
      <w:r w:rsidR="00683C23" w:rsidRPr="00DD505E">
        <w:rPr>
          <w:rFonts w:asciiTheme="minorHAnsi" w:hAnsiTheme="minorHAnsi" w:cstheme="minorHAnsi"/>
          <w:sz w:val="22"/>
        </w:rPr>
        <w:t>layer_collection_start_depth</w:t>
      </w:r>
      <w:r w:rsidR="00683C23">
        <w:rPr>
          <w:rFonts w:asciiTheme="minorHAnsi" w:hAnsiTheme="minorHAnsi" w:cstheme="minorHAnsi"/>
          <w:sz w:val="22"/>
        </w:rPr>
        <w:t xml:space="preserve"> = 1.50</w:t>
      </w:r>
      <w:r w:rsidR="006C3504">
        <w:rPr>
          <w:rFonts w:asciiTheme="minorHAnsi" w:hAnsiTheme="minorHAnsi" w:cstheme="minorHAnsi"/>
          <w:sz w:val="22"/>
        </w:rPr>
        <w:t>,</w:t>
      </w:r>
      <w:r w:rsidR="00683C23">
        <w:rPr>
          <w:rFonts w:asciiTheme="minorHAnsi" w:hAnsiTheme="minorHAnsi" w:cstheme="minorHAnsi"/>
          <w:sz w:val="22"/>
        </w:rPr>
        <w:t xml:space="preserve"> </w:t>
      </w:r>
      <w:r w:rsidR="00683C23" w:rsidRPr="00DD505E">
        <w:rPr>
          <w:rFonts w:asciiTheme="minorHAnsi" w:hAnsiTheme="minorHAnsi" w:cstheme="minorHAnsi"/>
          <w:sz w:val="22"/>
        </w:rPr>
        <w:t>layer_collection_</w:t>
      </w:r>
      <w:r w:rsidR="00683C23">
        <w:rPr>
          <w:rFonts w:asciiTheme="minorHAnsi" w:hAnsiTheme="minorHAnsi" w:cstheme="minorHAnsi"/>
          <w:sz w:val="22"/>
        </w:rPr>
        <w:t>end</w:t>
      </w:r>
      <w:r w:rsidR="00683C23" w:rsidRPr="00DD505E">
        <w:rPr>
          <w:rFonts w:asciiTheme="minorHAnsi" w:hAnsiTheme="minorHAnsi" w:cstheme="minorHAnsi"/>
          <w:sz w:val="22"/>
        </w:rPr>
        <w:t>_depth</w:t>
      </w:r>
      <w:r w:rsidR="00683C23">
        <w:rPr>
          <w:rFonts w:asciiTheme="minorHAnsi" w:hAnsiTheme="minorHAnsi" w:cstheme="minorHAnsi"/>
          <w:sz w:val="22"/>
        </w:rPr>
        <w:t xml:space="preserve"> = 5.00</w:t>
      </w:r>
      <w:r w:rsidR="006C3504">
        <w:rPr>
          <w:rFonts w:asciiTheme="minorHAnsi" w:hAnsiTheme="minorHAnsi" w:cstheme="minorHAnsi"/>
          <w:sz w:val="22"/>
        </w:rPr>
        <w:t xml:space="preserve">, and </w:t>
      </w:r>
      <w:r w:rsidR="006C3504" w:rsidRPr="00DD505E">
        <w:rPr>
          <w:rFonts w:asciiTheme="minorHAnsi" w:hAnsiTheme="minorHAnsi" w:cstheme="minorHAnsi"/>
          <w:sz w:val="22"/>
        </w:rPr>
        <w:t>activity_depth_height_unit</w:t>
      </w:r>
      <w:r w:rsidR="006C3504">
        <w:rPr>
          <w:rFonts w:asciiTheme="minorHAnsi" w:hAnsiTheme="minorHAnsi" w:cstheme="minorHAnsi"/>
          <w:sz w:val="22"/>
        </w:rPr>
        <w:t xml:space="preserve"> = </w:t>
      </w:r>
      <w:r w:rsidR="00F46BFA">
        <w:rPr>
          <w:rFonts w:asciiTheme="minorHAnsi" w:hAnsiTheme="minorHAnsi" w:cstheme="minorHAnsi"/>
          <w:sz w:val="22"/>
        </w:rPr>
        <w:t xml:space="preserve">epi, this indicates an integrated sample from an epilimnion layer defined as 1.5m to 5m </w:t>
      </w:r>
      <w:r w:rsidR="00CB5DA9">
        <w:rPr>
          <w:rFonts w:asciiTheme="minorHAnsi" w:hAnsiTheme="minorHAnsi" w:cstheme="minorHAnsi"/>
          <w:sz w:val="22"/>
        </w:rPr>
        <w:t>depth from the surface of the lake</w:t>
      </w:r>
    </w:p>
    <w:p w14:paraId="30F5FCE8" w14:textId="32FC40A9" w:rsidR="00CA4CE7" w:rsidRDefault="00CA4CE7" w:rsidP="00261334">
      <w:pPr>
        <w:pStyle w:val="NoSpacing"/>
        <w:numPr>
          <w:ilvl w:val="0"/>
          <w:numId w:val="15"/>
        </w:numPr>
        <w:rPr>
          <w:rFonts w:asciiTheme="minorHAnsi" w:hAnsiTheme="minorHAnsi" w:cstheme="minorHAnsi"/>
          <w:sz w:val="22"/>
        </w:rPr>
      </w:pPr>
      <w:r w:rsidRPr="00DD505E">
        <w:rPr>
          <w:rFonts w:asciiTheme="minorHAnsi" w:hAnsiTheme="minorHAnsi" w:cstheme="minorHAnsi"/>
          <w:sz w:val="22"/>
        </w:rPr>
        <w:t>layer_collection_start_depth (numeric)</w:t>
      </w:r>
    </w:p>
    <w:p w14:paraId="124972DB" w14:textId="52AA2807" w:rsidR="00195E18" w:rsidRDefault="00195E18" w:rsidP="00195E18">
      <w:pPr>
        <w:pStyle w:val="NoSpacing"/>
        <w:numPr>
          <w:ilvl w:val="1"/>
          <w:numId w:val="15"/>
        </w:numPr>
        <w:rPr>
          <w:rFonts w:asciiTheme="minorHAnsi" w:hAnsiTheme="minorHAnsi" w:cstheme="minorHAnsi"/>
          <w:sz w:val="22"/>
        </w:rPr>
      </w:pPr>
      <w:r>
        <w:rPr>
          <w:rFonts w:asciiTheme="minorHAnsi" w:hAnsiTheme="minorHAnsi" w:cstheme="minorHAnsi"/>
          <w:sz w:val="22"/>
        </w:rPr>
        <w:t>Along with “</w:t>
      </w:r>
      <w:r w:rsidRPr="00DD505E">
        <w:rPr>
          <w:rFonts w:asciiTheme="minorHAnsi" w:hAnsiTheme="minorHAnsi" w:cstheme="minorHAnsi"/>
          <w:sz w:val="22"/>
        </w:rPr>
        <w:t>layer_collection_</w:t>
      </w:r>
      <w:r>
        <w:rPr>
          <w:rFonts w:asciiTheme="minorHAnsi" w:hAnsiTheme="minorHAnsi" w:cstheme="minorHAnsi"/>
          <w:sz w:val="22"/>
        </w:rPr>
        <w:t>end</w:t>
      </w:r>
      <w:r w:rsidRPr="00DD505E">
        <w:rPr>
          <w:rFonts w:asciiTheme="minorHAnsi" w:hAnsiTheme="minorHAnsi" w:cstheme="minorHAnsi"/>
          <w:sz w:val="22"/>
        </w:rPr>
        <w:t>_depth</w:t>
      </w:r>
      <w:r>
        <w:rPr>
          <w:rFonts w:asciiTheme="minorHAnsi" w:hAnsiTheme="minorHAnsi" w:cstheme="minorHAnsi"/>
          <w:sz w:val="22"/>
        </w:rPr>
        <w:t>”, this field is only used for 2017 to Present data and only when the sample was collected from a lake stratification layer (e.g.</w:t>
      </w:r>
      <w:r w:rsidR="006C34F7">
        <w:rPr>
          <w:rFonts w:asciiTheme="minorHAnsi" w:hAnsiTheme="minorHAnsi" w:cstheme="minorHAnsi"/>
          <w:sz w:val="22"/>
        </w:rPr>
        <w:t>,</w:t>
      </w:r>
      <w:r>
        <w:rPr>
          <w:rFonts w:asciiTheme="minorHAnsi" w:hAnsiTheme="minorHAnsi" w:cstheme="minorHAnsi"/>
          <w:sz w:val="22"/>
        </w:rPr>
        <w:t xml:space="preserve"> epilimnion; “integrated water sampling” from the lake sampling &amp; field observation information sheet) to specify the range of the layer that the sample was collected within</w:t>
      </w:r>
    </w:p>
    <w:p w14:paraId="64CE87A2" w14:textId="083BD2E5" w:rsidR="00C81734" w:rsidRPr="00C81734" w:rsidRDefault="00C81734" w:rsidP="00C81734">
      <w:pPr>
        <w:pStyle w:val="NoSpacing"/>
        <w:numPr>
          <w:ilvl w:val="1"/>
          <w:numId w:val="15"/>
        </w:numPr>
        <w:rPr>
          <w:rFonts w:asciiTheme="minorHAnsi" w:hAnsiTheme="minorHAnsi" w:cstheme="minorHAnsi"/>
          <w:sz w:val="22"/>
        </w:rPr>
      </w:pPr>
      <w:r>
        <w:rPr>
          <w:rFonts w:asciiTheme="minorHAnsi" w:hAnsiTheme="minorHAnsi" w:cstheme="minorHAnsi"/>
          <w:sz w:val="22"/>
        </w:rPr>
        <w:t>The unit is always metres</w:t>
      </w:r>
    </w:p>
    <w:p w14:paraId="6E1C9231" w14:textId="366B7863" w:rsidR="00683C23" w:rsidRPr="00CB5DA9" w:rsidRDefault="00CB5DA9" w:rsidP="00CB5DA9">
      <w:pPr>
        <w:pStyle w:val="NoSpacing"/>
        <w:numPr>
          <w:ilvl w:val="1"/>
          <w:numId w:val="15"/>
        </w:numPr>
        <w:rPr>
          <w:rFonts w:asciiTheme="minorHAnsi" w:hAnsiTheme="minorHAnsi" w:cstheme="minorHAnsi"/>
          <w:sz w:val="22"/>
        </w:rPr>
      </w:pPr>
      <w:r>
        <w:rPr>
          <w:rFonts w:asciiTheme="minorHAnsi" w:hAnsiTheme="minorHAnsi" w:cstheme="minorHAnsi"/>
          <w:sz w:val="22"/>
        </w:rPr>
        <w:t>E.g.</w:t>
      </w:r>
      <w:r w:rsidR="006C34F7">
        <w:rPr>
          <w:rFonts w:asciiTheme="minorHAnsi" w:hAnsiTheme="minorHAnsi" w:cstheme="minorHAnsi"/>
          <w:sz w:val="22"/>
        </w:rPr>
        <w:t>,</w:t>
      </w:r>
      <w:r>
        <w:rPr>
          <w:rFonts w:asciiTheme="minorHAnsi" w:hAnsiTheme="minorHAnsi" w:cstheme="minorHAnsi"/>
          <w:sz w:val="22"/>
        </w:rPr>
        <w:t xml:space="preserve"> For a record with </w:t>
      </w:r>
      <w:r w:rsidRPr="00DD505E">
        <w:rPr>
          <w:rFonts w:asciiTheme="minorHAnsi" w:hAnsiTheme="minorHAnsi" w:cstheme="minorHAnsi"/>
          <w:sz w:val="22"/>
        </w:rPr>
        <w:t>layer_collection_start_depth</w:t>
      </w:r>
      <w:r>
        <w:rPr>
          <w:rFonts w:asciiTheme="minorHAnsi" w:hAnsiTheme="minorHAnsi" w:cstheme="minorHAnsi"/>
          <w:sz w:val="22"/>
        </w:rPr>
        <w:t xml:space="preserve"> = 1.50, </w:t>
      </w:r>
      <w:r w:rsidRPr="00DD505E">
        <w:rPr>
          <w:rFonts w:asciiTheme="minorHAnsi" w:hAnsiTheme="minorHAnsi" w:cstheme="minorHAnsi"/>
          <w:sz w:val="22"/>
        </w:rPr>
        <w:t>layer_collection_</w:t>
      </w:r>
      <w:r>
        <w:rPr>
          <w:rFonts w:asciiTheme="minorHAnsi" w:hAnsiTheme="minorHAnsi" w:cstheme="minorHAnsi"/>
          <w:sz w:val="22"/>
        </w:rPr>
        <w:t>end</w:t>
      </w:r>
      <w:r w:rsidRPr="00DD505E">
        <w:rPr>
          <w:rFonts w:asciiTheme="minorHAnsi" w:hAnsiTheme="minorHAnsi" w:cstheme="minorHAnsi"/>
          <w:sz w:val="22"/>
        </w:rPr>
        <w:t>_depth</w:t>
      </w:r>
      <w:r>
        <w:rPr>
          <w:rFonts w:asciiTheme="minorHAnsi" w:hAnsiTheme="minorHAnsi" w:cstheme="minorHAnsi"/>
          <w:sz w:val="22"/>
        </w:rPr>
        <w:t xml:space="preserve"> = 5.00, and </w:t>
      </w:r>
      <w:r w:rsidRPr="00DD505E">
        <w:rPr>
          <w:rFonts w:asciiTheme="minorHAnsi" w:hAnsiTheme="minorHAnsi" w:cstheme="minorHAnsi"/>
          <w:sz w:val="22"/>
        </w:rPr>
        <w:t>activity_depth_height_unit</w:t>
      </w:r>
      <w:r>
        <w:rPr>
          <w:rFonts w:asciiTheme="minorHAnsi" w:hAnsiTheme="minorHAnsi" w:cstheme="minorHAnsi"/>
          <w:sz w:val="22"/>
        </w:rPr>
        <w:t xml:space="preserve"> = epi, this indicates an integrated sample from an epilimnion layer defined as 1.5m to 5m depth from the surface of the lake</w:t>
      </w:r>
    </w:p>
    <w:p w14:paraId="1BB627CF" w14:textId="0498D61F" w:rsidR="00CA4CE7" w:rsidRDefault="00CA4CE7" w:rsidP="00261334">
      <w:pPr>
        <w:pStyle w:val="NoSpacing"/>
        <w:numPr>
          <w:ilvl w:val="0"/>
          <w:numId w:val="15"/>
        </w:numPr>
        <w:rPr>
          <w:rFonts w:asciiTheme="minorHAnsi" w:hAnsiTheme="minorHAnsi" w:cstheme="minorHAnsi"/>
          <w:sz w:val="22"/>
        </w:rPr>
      </w:pPr>
      <w:r w:rsidRPr="00DD505E">
        <w:rPr>
          <w:rFonts w:asciiTheme="minorHAnsi" w:hAnsiTheme="minorHAnsi" w:cstheme="minorHAnsi"/>
          <w:sz w:val="22"/>
        </w:rPr>
        <w:t>monitoring_location_name (varchar)</w:t>
      </w:r>
    </w:p>
    <w:p w14:paraId="765B0DD1" w14:textId="668CBEA6" w:rsidR="004C622D" w:rsidRDefault="004C622D" w:rsidP="004C622D">
      <w:pPr>
        <w:pStyle w:val="NoSpacing"/>
        <w:numPr>
          <w:ilvl w:val="1"/>
          <w:numId w:val="15"/>
        </w:numPr>
        <w:rPr>
          <w:rFonts w:asciiTheme="minorHAnsi" w:hAnsiTheme="minorHAnsi" w:cstheme="minorHAnsi"/>
          <w:sz w:val="22"/>
        </w:rPr>
      </w:pPr>
      <w:r>
        <w:rPr>
          <w:rFonts w:asciiTheme="minorHAnsi" w:hAnsiTheme="minorHAnsi" w:cstheme="minorHAnsi"/>
          <w:sz w:val="22"/>
        </w:rPr>
        <w:t xml:space="preserve">Describes the </w:t>
      </w:r>
      <w:r w:rsidR="00EB02C4">
        <w:rPr>
          <w:rFonts w:asciiTheme="minorHAnsi" w:hAnsiTheme="minorHAnsi" w:cstheme="minorHAnsi"/>
          <w:sz w:val="22"/>
        </w:rPr>
        <w:t xml:space="preserve">geographic </w:t>
      </w:r>
      <w:r>
        <w:rPr>
          <w:rFonts w:asciiTheme="minorHAnsi" w:hAnsiTheme="minorHAnsi" w:cstheme="minorHAnsi"/>
          <w:sz w:val="22"/>
        </w:rPr>
        <w:t>location the sample was collected</w:t>
      </w:r>
      <w:r w:rsidR="00EB02C4">
        <w:rPr>
          <w:rFonts w:asciiTheme="minorHAnsi" w:hAnsiTheme="minorHAnsi" w:cstheme="minorHAnsi"/>
          <w:sz w:val="22"/>
        </w:rPr>
        <w:t>, through combining three parts:</w:t>
      </w:r>
      <w:r w:rsidR="00EB4ECE">
        <w:rPr>
          <w:rFonts w:asciiTheme="minorHAnsi" w:hAnsiTheme="minorHAnsi" w:cstheme="minorHAnsi"/>
          <w:sz w:val="22"/>
        </w:rPr>
        <w:t xml:space="preserve"> </w:t>
      </w:r>
      <w:r w:rsidR="00CC5959">
        <w:rPr>
          <w:rFonts w:asciiTheme="minorHAnsi" w:hAnsiTheme="minorHAnsi" w:cstheme="minorHAnsi"/>
          <w:sz w:val="22"/>
        </w:rPr>
        <w:t>location, sublocation, station</w:t>
      </w:r>
    </w:p>
    <w:p w14:paraId="407AE143" w14:textId="53F64AE0" w:rsidR="00CC5959" w:rsidRDefault="00CC5959" w:rsidP="004C622D">
      <w:pPr>
        <w:pStyle w:val="NoSpacing"/>
        <w:numPr>
          <w:ilvl w:val="1"/>
          <w:numId w:val="15"/>
        </w:numPr>
        <w:rPr>
          <w:rFonts w:asciiTheme="minorHAnsi" w:hAnsiTheme="minorHAnsi" w:cstheme="minorHAnsi"/>
          <w:sz w:val="22"/>
        </w:rPr>
      </w:pPr>
      <w:r>
        <w:rPr>
          <w:rFonts w:asciiTheme="minorHAnsi" w:hAnsiTheme="minorHAnsi" w:cstheme="minorHAnsi"/>
          <w:sz w:val="22"/>
        </w:rPr>
        <w:t>E.g.</w:t>
      </w:r>
      <w:r w:rsidR="006C34F7">
        <w:rPr>
          <w:rFonts w:asciiTheme="minorHAnsi" w:hAnsiTheme="minorHAnsi" w:cstheme="minorHAnsi"/>
          <w:sz w:val="22"/>
        </w:rPr>
        <w:t>,</w:t>
      </w:r>
      <w:r>
        <w:rPr>
          <w:rFonts w:asciiTheme="minorHAnsi" w:hAnsiTheme="minorHAnsi" w:cstheme="minorHAnsi"/>
          <w:sz w:val="22"/>
        </w:rPr>
        <w:t xml:space="preserve"> 239 LA CB, which means watershed for lake 239, LA indicating the lake area in the watershed, and CB indicating the centre buoy in the lake</w:t>
      </w:r>
    </w:p>
    <w:p w14:paraId="38426283" w14:textId="357E5AB4" w:rsidR="00CC5959" w:rsidRDefault="00CC5959" w:rsidP="004C622D">
      <w:pPr>
        <w:pStyle w:val="NoSpacing"/>
        <w:numPr>
          <w:ilvl w:val="1"/>
          <w:numId w:val="15"/>
        </w:numPr>
        <w:rPr>
          <w:rFonts w:asciiTheme="minorHAnsi" w:hAnsiTheme="minorHAnsi" w:cstheme="minorHAnsi"/>
          <w:sz w:val="22"/>
        </w:rPr>
      </w:pPr>
      <w:r>
        <w:rPr>
          <w:rFonts w:asciiTheme="minorHAnsi" w:hAnsiTheme="minorHAnsi" w:cstheme="minorHAnsi"/>
          <w:sz w:val="22"/>
        </w:rPr>
        <w:t>For more information, see</w:t>
      </w:r>
      <w:r w:rsidR="00D12034">
        <w:rPr>
          <w:rFonts w:asciiTheme="minorHAnsi" w:hAnsiTheme="minorHAnsi" w:cstheme="minorHAnsi"/>
          <w:sz w:val="22"/>
        </w:rPr>
        <w:t xml:space="preserve"> </w:t>
      </w:r>
      <w:r w:rsidR="00FA5EC4">
        <w:rPr>
          <w:rFonts w:asciiTheme="minorHAnsi" w:hAnsiTheme="minorHAnsi" w:cstheme="minorHAnsi"/>
          <w:sz w:val="22"/>
        </w:rPr>
        <w:t>monitoring location documentation</w:t>
      </w:r>
    </w:p>
    <w:p w14:paraId="5D623E46" w14:textId="77777777" w:rsidR="001973C7" w:rsidRPr="001973C7" w:rsidRDefault="00CA4CE7" w:rsidP="00261334">
      <w:pPr>
        <w:pStyle w:val="NoSpacing"/>
        <w:numPr>
          <w:ilvl w:val="0"/>
          <w:numId w:val="15"/>
        </w:numPr>
        <w:rPr>
          <w:rFonts w:asciiTheme="minorHAnsi" w:hAnsiTheme="minorHAnsi" w:cstheme="minorHAnsi"/>
          <w:sz w:val="22"/>
        </w:rPr>
      </w:pPr>
      <w:r w:rsidRPr="001973C7">
        <w:rPr>
          <w:rFonts w:asciiTheme="minorHAnsi" w:hAnsiTheme="minorHAnsi" w:cstheme="minorHAnsi"/>
          <w:sz w:val="22"/>
        </w:rPr>
        <w:t>site_code (varchar)</w:t>
      </w:r>
    </w:p>
    <w:p w14:paraId="4A896C67" w14:textId="6C3FE37C" w:rsidR="001973C7" w:rsidRPr="00776240" w:rsidRDefault="001973C7" w:rsidP="00261334">
      <w:pPr>
        <w:pStyle w:val="NoSpacing"/>
        <w:numPr>
          <w:ilvl w:val="1"/>
          <w:numId w:val="15"/>
        </w:numPr>
        <w:rPr>
          <w:rFonts w:asciiTheme="minorHAnsi" w:hAnsiTheme="minorHAnsi" w:cstheme="minorHAnsi"/>
          <w:sz w:val="20"/>
          <w:szCs w:val="20"/>
        </w:rPr>
      </w:pPr>
      <w:r>
        <w:rPr>
          <w:rFonts w:asciiTheme="minorHAnsi" w:eastAsia="Times New Roman" w:hAnsiTheme="minorHAnsi" w:cstheme="minorHAnsi"/>
          <w:sz w:val="22"/>
          <w:szCs w:val="20"/>
          <w:lang w:eastAsia="en-CA"/>
        </w:rPr>
        <w:t>T</w:t>
      </w:r>
      <w:r w:rsidRPr="001973C7">
        <w:rPr>
          <w:rFonts w:asciiTheme="minorHAnsi" w:eastAsia="Times New Roman" w:hAnsiTheme="minorHAnsi" w:cstheme="minorHAnsi"/>
          <w:sz w:val="22"/>
          <w:szCs w:val="20"/>
          <w:lang w:eastAsia="en-CA"/>
        </w:rPr>
        <w:t>he original site code from the study</w:t>
      </w:r>
      <w:r>
        <w:rPr>
          <w:rFonts w:asciiTheme="minorHAnsi" w:eastAsia="Times New Roman" w:hAnsiTheme="minorHAnsi" w:cstheme="minorHAnsi"/>
          <w:sz w:val="22"/>
          <w:szCs w:val="20"/>
          <w:lang w:eastAsia="en-CA"/>
        </w:rPr>
        <w:t>, which may differ from the standardized monitoring_location_name designation.</w:t>
      </w:r>
    </w:p>
    <w:p w14:paraId="26FC1E0F" w14:textId="2AA35635" w:rsidR="001973C7" w:rsidRPr="00D4036D" w:rsidRDefault="00776240" w:rsidP="00D4036D">
      <w:pPr>
        <w:pStyle w:val="NoSpacing"/>
        <w:numPr>
          <w:ilvl w:val="1"/>
          <w:numId w:val="15"/>
        </w:numPr>
        <w:rPr>
          <w:rFonts w:asciiTheme="minorHAnsi" w:hAnsiTheme="minorHAnsi" w:cstheme="minorHAnsi"/>
          <w:sz w:val="20"/>
          <w:szCs w:val="20"/>
        </w:rPr>
      </w:pPr>
      <w:r>
        <w:rPr>
          <w:rFonts w:asciiTheme="minorHAnsi" w:eastAsia="Times New Roman" w:hAnsiTheme="minorHAnsi" w:cstheme="minorHAnsi"/>
          <w:sz w:val="22"/>
          <w:szCs w:val="20"/>
          <w:lang w:eastAsia="en-CA"/>
        </w:rPr>
        <w:t>E.g.</w:t>
      </w:r>
      <w:r w:rsidR="006C34F7">
        <w:rPr>
          <w:rFonts w:asciiTheme="minorHAnsi" w:eastAsia="Times New Roman" w:hAnsiTheme="minorHAnsi" w:cstheme="minorHAnsi"/>
          <w:sz w:val="22"/>
          <w:szCs w:val="20"/>
          <w:lang w:eastAsia="en-CA"/>
        </w:rPr>
        <w:t>,</w:t>
      </w:r>
      <w:r>
        <w:rPr>
          <w:rFonts w:asciiTheme="minorHAnsi" w:eastAsia="Times New Roman" w:hAnsiTheme="minorHAnsi" w:cstheme="minorHAnsi"/>
          <w:sz w:val="22"/>
          <w:szCs w:val="20"/>
          <w:lang w:eastAsia="en-CA"/>
        </w:rPr>
        <w:t xml:space="preserve"> </w:t>
      </w:r>
      <w:r w:rsidR="00F26CCD">
        <w:rPr>
          <w:rFonts w:asciiTheme="minorHAnsi" w:eastAsia="Times New Roman" w:hAnsiTheme="minorHAnsi" w:cstheme="minorHAnsi"/>
          <w:sz w:val="22"/>
          <w:szCs w:val="20"/>
          <w:lang w:eastAsia="en-CA"/>
        </w:rPr>
        <w:t xml:space="preserve">“Control R1” vs. </w:t>
      </w:r>
      <w:r w:rsidR="00261334">
        <w:rPr>
          <w:rFonts w:asciiTheme="minorHAnsi" w:eastAsia="Times New Roman" w:hAnsiTheme="minorHAnsi" w:cstheme="minorHAnsi"/>
          <w:sz w:val="22"/>
          <w:szCs w:val="20"/>
          <w:lang w:eastAsia="en-CA"/>
        </w:rPr>
        <w:t>“</w:t>
      </w:r>
      <w:r w:rsidR="00261334" w:rsidRPr="00261334">
        <w:rPr>
          <w:rFonts w:asciiTheme="minorHAnsi" w:eastAsia="Times New Roman" w:hAnsiTheme="minorHAnsi" w:cstheme="minorHAnsi"/>
          <w:sz w:val="22"/>
          <w:szCs w:val="20"/>
          <w:lang w:eastAsia="en-CA"/>
        </w:rPr>
        <w:t>114 ENCLP Metformin-01</w:t>
      </w:r>
      <w:r w:rsidR="00261334">
        <w:rPr>
          <w:rFonts w:asciiTheme="minorHAnsi" w:eastAsia="Times New Roman" w:hAnsiTheme="minorHAnsi" w:cstheme="minorHAnsi"/>
          <w:sz w:val="22"/>
          <w:szCs w:val="20"/>
          <w:lang w:eastAsia="en-CA"/>
        </w:rPr>
        <w:t>”</w:t>
      </w:r>
    </w:p>
    <w:p w14:paraId="4F1F3EE3" w14:textId="77777777" w:rsidR="00CA4CE7" w:rsidRPr="00DD505E" w:rsidRDefault="00CA4CE7" w:rsidP="00CA4CE7">
      <w:pPr>
        <w:pStyle w:val="NoSpacing"/>
        <w:rPr>
          <w:rFonts w:asciiTheme="minorHAnsi" w:hAnsiTheme="minorHAnsi" w:cstheme="minorHAnsi"/>
          <w:sz w:val="22"/>
        </w:rPr>
      </w:pPr>
    </w:p>
    <w:p w14:paraId="7CBC6B92" w14:textId="77777777" w:rsidR="00CA4CE7" w:rsidRPr="003A018E" w:rsidRDefault="00CA4CE7" w:rsidP="003A018E">
      <w:pPr>
        <w:pStyle w:val="Heading2"/>
      </w:pPr>
      <w:r w:rsidRPr="003A018E">
        <w:t>Temporal</w:t>
      </w:r>
    </w:p>
    <w:p w14:paraId="5A2C1D5C" w14:textId="0651D2A5" w:rsidR="00642CCC" w:rsidRDefault="00642CCC" w:rsidP="006457F0">
      <w:pPr>
        <w:pStyle w:val="NoSpacing"/>
        <w:spacing w:before="60"/>
        <w:rPr>
          <w:rFonts w:asciiTheme="minorHAnsi" w:hAnsiTheme="minorHAnsi" w:cstheme="minorHAnsi"/>
          <w:sz w:val="22"/>
        </w:rPr>
      </w:pPr>
      <w:r>
        <w:rPr>
          <w:rFonts w:asciiTheme="minorHAnsi" w:hAnsiTheme="minorHAnsi" w:cstheme="minorHAnsi"/>
          <w:sz w:val="22"/>
        </w:rPr>
        <w:t>These fields are self explanatory. Note the distinction between “activity”</w:t>
      </w:r>
      <w:r w:rsidR="00E657AA">
        <w:rPr>
          <w:rFonts w:asciiTheme="minorHAnsi" w:hAnsiTheme="minorHAnsi" w:cstheme="minorHAnsi"/>
          <w:sz w:val="22"/>
        </w:rPr>
        <w:t xml:space="preserve"> (i.e.</w:t>
      </w:r>
      <w:r w:rsidR="006C34F7">
        <w:rPr>
          <w:rFonts w:asciiTheme="minorHAnsi" w:hAnsiTheme="minorHAnsi" w:cstheme="minorHAnsi"/>
          <w:sz w:val="22"/>
        </w:rPr>
        <w:t>,</w:t>
      </w:r>
      <w:r w:rsidR="00E657AA">
        <w:rPr>
          <w:rFonts w:asciiTheme="minorHAnsi" w:hAnsiTheme="minorHAnsi" w:cstheme="minorHAnsi"/>
          <w:sz w:val="22"/>
        </w:rPr>
        <w:t xml:space="preserve"> collecting the sample in the field) vs. “analysis” (laboratory mea</w:t>
      </w:r>
      <w:r w:rsidR="006859B0">
        <w:rPr>
          <w:rFonts w:asciiTheme="minorHAnsi" w:hAnsiTheme="minorHAnsi" w:cstheme="minorHAnsi"/>
          <w:sz w:val="22"/>
        </w:rPr>
        <w:t xml:space="preserve">surement of sample). Sometimes only dates are provided and not </w:t>
      </w:r>
      <w:r w:rsidR="00B37E75">
        <w:rPr>
          <w:rFonts w:asciiTheme="minorHAnsi" w:hAnsiTheme="minorHAnsi" w:cstheme="minorHAnsi"/>
          <w:sz w:val="22"/>
        </w:rPr>
        <w:t>times if</w:t>
      </w:r>
      <w:r w:rsidR="006859B0">
        <w:rPr>
          <w:rFonts w:asciiTheme="minorHAnsi" w:hAnsiTheme="minorHAnsi" w:cstheme="minorHAnsi"/>
          <w:sz w:val="22"/>
        </w:rPr>
        <w:t xml:space="preserve"> </w:t>
      </w:r>
      <w:r w:rsidR="00A90936">
        <w:rPr>
          <w:rFonts w:asciiTheme="minorHAnsi" w:hAnsiTheme="minorHAnsi" w:cstheme="minorHAnsi"/>
          <w:sz w:val="22"/>
        </w:rPr>
        <w:t xml:space="preserve">that degree of fine scale </w:t>
      </w:r>
      <w:r w:rsidR="004A35E9">
        <w:rPr>
          <w:rFonts w:asciiTheme="minorHAnsi" w:hAnsiTheme="minorHAnsi" w:cstheme="minorHAnsi"/>
          <w:sz w:val="22"/>
        </w:rPr>
        <w:t xml:space="preserve">temporal </w:t>
      </w:r>
      <w:r w:rsidR="00A90936">
        <w:rPr>
          <w:rFonts w:asciiTheme="minorHAnsi" w:hAnsiTheme="minorHAnsi" w:cstheme="minorHAnsi"/>
          <w:sz w:val="22"/>
        </w:rPr>
        <w:t xml:space="preserve">measurement would be unjustified. Sometimes only </w:t>
      </w:r>
      <w:r w:rsidR="00A25B14">
        <w:rPr>
          <w:rFonts w:asciiTheme="minorHAnsi" w:hAnsiTheme="minorHAnsi" w:cstheme="minorHAnsi"/>
          <w:sz w:val="22"/>
        </w:rPr>
        <w:t>the start value is provided, and not the end, where it is assumed the event is a short moment</w:t>
      </w:r>
      <w:r w:rsidR="008B2A73">
        <w:rPr>
          <w:rFonts w:asciiTheme="minorHAnsi" w:hAnsiTheme="minorHAnsi" w:cstheme="minorHAnsi"/>
          <w:sz w:val="22"/>
        </w:rPr>
        <w:t xml:space="preserve"> or the length of time is not important (e.g. collecting a lake sample on a certain date, v.s. </w:t>
      </w:r>
      <w:r w:rsidR="00715B89">
        <w:rPr>
          <w:rFonts w:asciiTheme="minorHAnsi" w:hAnsiTheme="minorHAnsi" w:cstheme="minorHAnsi"/>
          <w:sz w:val="22"/>
        </w:rPr>
        <w:t>precipitation collected in a rain gauge where the length of time is more important).</w:t>
      </w:r>
    </w:p>
    <w:p w14:paraId="0C0ABCE4" w14:textId="28EF9AA7" w:rsidR="00ED56C8" w:rsidRDefault="00ED56C8" w:rsidP="006457F0">
      <w:pPr>
        <w:pStyle w:val="NoSpacing"/>
        <w:spacing w:before="60"/>
        <w:rPr>
          <w:rFonts w:asciiTheme="minorHAnsi" w:hAnsiTheme="minorHAnsi" w:cstheme="minorHAnsi"/>
          <w:sz w:val="22"/>
        </w:rPr>
      </w:pPr>
      <w:r>
        <w:rPr>
          <w:rFonts w:asciiTheme="minorHAnsi" w:hAnsiTheme="minorHAnsi" w:cstheme="minorHAnsi"/>
          <w:sz w:val="22"/>
        </w:rPr>
        <w:t xml:space="preserve">Note that currently “analysis_start_date” is </w:t>
      </w:r>
      <w:r w:rsidR="00BE1992">
        <w:rPr>
          <w:rFonts w:asciiTheme="minorHAnsi" w:hAnsiTheme="minorHAnsi" w:cstheme="minorHAnsi"/>
          <w:sz w:val="22"/>
        </w:rPr>
        <w:t>facing some data quality uncertainties, so should be used with caution. Work is underway to correct this.</w:t>
      </w:r>
    </w:p>
    <w:p w14:paraId="188DD9B9" w14:textId="4458A954" w:rsidR="00074DEC" w:rsidRPr="00074DEC" w:rsidRDefault="00074DEC" w:rsidP="006457F0">
      <w:pPr>
        <w:pStyle w:val="NoSpacing"/>
        <w:numPr>
          <w:ilvl w:val="0"/>
          <w:numId w:val="14"/>
        </w:numPr>
        <w:spacing w:before="60"/>
        <w:ind w:left="714" w:hanging="357"/>
        <w:rPr>
          <w:rFonts w:asciiTheme="minorHAnsi" w:hAnsiTheme="minorHAnsi" w:cstheme="minorHAnsi"/>
          <w:sz w:val="22"/>
        </w:rPr>
      </w:pPr>
      <w:r w:rsidRPr="00DD505E">
        <w:rPr>
          <w:rFonts w:asciiTheme="minorHAnsi" w:hAnsiTheme="minorHAnsi" w:cstheme="minorHAnsi"/>
          <w:sz w:val="22"/>
        </w:rPr>
        <w:t>activity_end_date (date)</w:t>
      </w:r>
    </w:p>
    <w:p w14:paraId="6377A976" w14:textId="3BDC96B1" w:rsidR="00CA4CE7" w:rsidRPr="00DD505E" w:rsidRDefault="00CA4CE7" w:rsidP="00261334">
      <w:pPr>
        <w:pStyle w:val="NoSpacing"/>
        <w:numPr>
          <w:ilvl w:val="0"/>
          <w:numId w:val="14"/>
        </w:numPr>
        <w:rPr>
          <w:rFonts w:asciiTheme="minorHAnsi" w:hAnsiTheme="minorHAnsi" w:cstheme="minorHAnsi"/>
          <w:sz w:val="22"/>
        </w:rPr>
      </w:pPr>
      <w:r w:rsidRPr="00DD505E">
        <w:rPr>
          <w:rFonts w:asciiTheme="minorHAnsi" w:hAnsiTheme="minorHAnsi" w:cstheme="minorHAnsi"/>
          <w:sz w:val="22"/>
        </w:rPr>
        <w:t>activity_end_time (time without time zone)</w:t>
      </w:r>
    </w:p>
    <w:p w14:paraId="00AD0397" w14:textId="77777777" w:rsidR="00CA4CE7" w:rsidRPr="00DD505E" w:rsidRDefault="00CA4CE7" w:rsidP="00261334">
      <w:pPr>
        <w:pStyle w:val="NoSpacing"/>
        <w:numPr>
          <w:ilvl w:val="0"/>
          <w:numId w:val="14"/>
        </w:numPr>
        <w:rPr>
          <w:rFonts w:asciiTheme="minorHAnsi" w:hAnsiTheme="minorHAnsi" w:cstheme="minorHAnsi"/>
          <w:sz w:val="22"/>
        </w:rPr>
      </w:pPr>
      <w:r w:rsidRPr="00DD505E">
        <w:rPr>
          <w:rFonts w:asciiTheme="minorHAnsi" w:hAnsiTheme="minorHAnsi" w:cstheme="minorHAnsi"/>
          <w:sz w:val="22"/>
        </w:rPr>
        <w:t>activity_start_date (date)</w:t>
      </w:r>
    </w:p>
    <w:p w14:paraId="086F64AB" w14:textId="77777777" w:rsidR="00CA4CE7" w:rsidRPr="00DD505E" w:rsidRDefault="00CA4CE7" w:rsidP="00261334">
      <w:pPr>
        <w:pStyle w:val="NoSpacing"/>
        <w:numPr>
          <w:ilvl w:val="0"/>
          <w:numId w:val="14"/>
        </w:numPr>
        <w:rPr>
          <w:rFonts w:asciiTheme="minorHAnsi" w:hAnsiTheme="minorHAnsi" w:cstheme="minorHAnsi"/>
          <w:sz w:val="22"/>
        </w:rPr>
      </w:pPr>
      <w:r w:rsidRPr="00DD505E">
        <w:rPr>
          <w:rFonts w:asciiTheme="minorHAnsi" w:hAnsiTheme="minorHAnsi" w:cstheme="minorHAnsi"/>
          <w:sz w:val="22"/>
        </w:rPr>
        <w:t>activity_start_time (time without time zone)</w:t>
      </w:r>
    </w:p>
    <w:p w14:paraId="34759910" w14:textId="77777777" w:rsidR="00CA4CE7" w:rsidRPr="00DD505E" w:rsidRDefault="00CA4CE7" w:rsidP="00261334">
      <w:pPr>
        <w:pStyle w:val="NoSpacing"/>
        <w:numPr>
          <w:ilvl w:val="0"/>
          <w:numId w:val="14"/>
        </w:numPr>
        <w:rPr>
          <w:rFonts w:asciiTheme="minorHAnsi" w:hAnsiTheme="minorHAnsi" w:cstheme="minorHAnsi"/>
          <w:sz w:val="22"/>
        </w:rPr>
      </w:pPr>
      <w:r w:rsidRPr="00DD505E">
        <w:rPr>
          <w:rFonts w:asciiTheme="minorHAnsi" w:hAnsiTheme="minorHAnsi" w:cstheme="minorHAnsi"/>
          <w:sz w:val="22"/>
        </w:rPr>
        <w:t>analysis_start_date (date)</w:t>
      </w:r>
    </w:p>
    <w:p w14:paraId="5B75165C" w14:textId="77777777" w:rsidR="00CA4CE7" w:rsidRPr="00DD505E" w:rsidRDefault="00CA4CE7" w:rsidP="00CA4CE7">
      <w:pPr>
        <w:pStyle w:val="NoSpacing"/>
        <w:rPr>
          <w:rFonts w:asciiTheme="minorHAnsi" w:hAnsiTheme="minorHAnsi" w:cstheme="minorHAnsi"/>
          <w:sz w:val="22"/>
        </w:rPr>
      </w:pPr>
    </w:p>
    <w:p w14:paraId="35E7C078" w14:textId="11A5BE84" w:rsidR="00CA4CE7" w:rsidRPr="003A018E" w:rsidRDefault="00CA4CE7" w:rsidP="003A018E">
      <w:pPr>
        <w:pStyle w:val="Heading2"/>
      </w:pPr>
      <w:r w:rsidRPr="003A018E">
        <w:lastRenderedPageBreak/>
        <w:t xml:space="preserve">Internal </w:t>
      </w:r>
      <w:r w:rsidR="00E33F30">
        <w:t>Data Management</w:t>
      </w:r>
    </w:p>
    <w:p w14:paraId="5530A66F" w14:textId="77777777" w:rsidR="009B0117" w:rsidRDefault="00CA4CE7" w:rsidP="009B0117">
      <w:pPr>
        <w:pStyle w:val="NoSpacing"/>
        <w:numPr>
          <w:ilvl w:val="0"/>
          <w:numId w:val="15"/>
        </w:numPr>
        <w:rPr>
          <w:rFonts w:asciiTheme="minorHAnsi" w:hAnsiTheme="minorHAnsi" w:cstheme="minorHAnsi"/>
          <w:sz w:val="22"/>
        </w:rPr>
      </w:pPr>
      <w:r w:rsidRPr="009B0117">
        <w:rPr>
          <w:rFonts w:asciiTheme="minorHAnsi" w:hAnsiTheme="minorHAnsi" w:cstheme="minorHAnsi"/>
          <w:sz w:val="22"/>
        </w:rPr>
        <w:t>dataset_name (varchar)</w:t>
      </w:r>
    </w:p>
    <w:p w14:paraId="72ADC111" w14:textId="08EA9ECA" w:rsidR="009B0117" w:rsidRDefault="00CA4CE7" w:rsidP="009B0117">
      <w:pPr>
        <w:pStyle w:val="NoSpacing"/>
        <w:numPr>
          <w:ilvl w:val="0"/>
          <w:numId w:val="15"/>
        </w:numPr>
        <w:rPr>
          <w:rFonts w:asciiTheme="minorHAnsi" w:hAnsiTheme="minorHAnsi" w:cstheme="minorHAnsi"/>
          <w:sz w:val="22"/>
        </w:rPr>
      </w:pPr>
      <w:r w:rsidRPr="009B0117">
        <w:rPr>
          <w:rFonts w:asciiTheme="minorHAnsi" w:hAnsiTheme="minorHAnsi" w:cstheme="minorHAnsi"/>
          <w:sz w:val="22"/>
        </w:rPr>
        <w:t>loader_version (varchar)</w:t>
      </w:r>
    </w:p>
    <w:p w14:paraId="2BDA6BBF" w14:textId="75645959" w:rsidR="00956A54" w:rsidRDefault="00956A54" w:rsidP="009B0117">
      <w:pPr>
        <w:pStyle w:val="NoSpacing"/>
        <w:numPr>
          <w:ilvl w:val="0"/>
          <w:numId w:val="15"/>
        </w:numPr>
        <w:rPr>
          <w:rFonts w:asciiTheme="minorHAnsi" w:hAnsiTheme="minorHAnsi" w:cstheme="minorHAnsi"/>
          <w:sz w:val="22"/>
        </w:rPr>
      </w:pPr>
      <w:r w:rsidRPr="00DD505E">
        <w:rPr>
          <w:rFonts w:asciiTheme="minorHAnsi" w:hAnsiTheme="minorHAnsi" w:cstheme="minorHAnsi"/>
          <w:sz w:val="22"/>
        </w:rPr>
        <w:t>monitoring_location_id (uuid)</w:t>
      </w:r>
    </w:p>
    <w:p w14:paraId="0F2CEC32" w14:textId="77777777" w:rsidR="009B0117" w:rsidRDefault="00CA4CE7" w:rsidP="009B0117">
      <w:pPr>
        <w:pStyle w:val="NoSpacing"/>
        <w:numPr>
          <w:ilvl w:val="0"/>
          <w:numId w:val="15"/>
        </w:numPr>
        <w:rPr>
          <w:rFonts w:asciiTheme="minorHAnsi" w:hAnsiTheme="minorHAnsi" w:cstheme="minorHAnsi"/>
          <w:sz w:val="22"/>
        </w:rPr>
      </w:pPr>
      <w:r w:rsidRPr="009B0117">
        <w:rPr>
          <w:rFonts w:asciiTheme="minorHAnsi" w:hAnsiTheme="minorHAnsi" w:cstheme="minorHAnsi"/>
          <w:sz w:val="22"/>
        </w:rPr>
        <w:t>update_account (varchar)</w:t>
      </w:r>
    </w:p>
    <w:p w14:paraId="12EA9046" w14:textId="7AB48D6A" w:rsidR="00032AB6" w:rsidRPr="00D4036D" w:rsidRDefault="00CA4CE7" w:rsidP="00032AB6">
      <w:pPr>
        <w:pStyle w:val="NoSpacing"/>
        <w:numPr>
          <w:ilvl w:val="0"/>
          <w:numId w:val="15"/>
        </w:numPr>
        <w:rPr>
          <w:rFonts w:asciiTheme="minorHAnsi" w:hAnsiTheme="minorHAnsi" w:cstheme="minorHAnsi"/>
          <w:sz w:val="22"/>
        </w:rPr>
      </w:pPr>
      <w:r w:rsidRPr="009B0117">
        <w:rPr>
          <w:rFonts w:asciiTheme="minorHAnsi" w:hAnsiTheme="minorHAnsi" w:cstheme="minorHAnsi"/>
          <w:sz w:val="22"/>
        </w:rPr>
        <w:t>update_date (date)</w:t>
      </w:r>
    </w:p>
    <w:p w14:paraId="14F6009A" w14:textId="7BA211E4" w:rsidR="00F5159E" w:rsidRDefault="00F5159E" w:rsidP="00261334"/>
    <w:p w14:paraId="139557BC" w14:textId="77777777" w:rsidR="00D4036D" w:rsidRPr="009D62F2" w:rsidRDefault="00D4036D" w:rsidP="00261334"/>
    <w:p w14:paraId="3C81DE5A" w14:textId="77777777" w:rsidR="00F5159E" w:rsidRPr="00D7350D" w:rsidRDefault="00F5159E" w:rsidP="00AE3926">
      <w:pPr>
        <w:pStyle w:val="Free-style"/>
      </w:pPr>
      <w:r w:rsidRPr="00D7350D">
        <w:t>References</w:t>
      </w:r>
    </w:p>
    <w:p w14:paraId="631CB25E" w14:textId="122FE7DD" w:rsidR="00C71457" w:rsidRDefault="00C71457" w:rsidP="008B2A65">
      <w:pPr>
        <w:spacing w:after="0" w:line="240" w:lineRule="auto"/>
        <w:textAlignment w:val="center"/>
      </w:pPr>
    </w:p>
    <w:p w14:paraId="52DEBF3C" w14:textId="3AADB154" w:rsidR="0047580D" w:rsidRDefault="0047580D" w:rsidP="004B49B6">
      <w:pPr>
        <w:spacing w:after="0" w:line="240" w:lineRule="auto"/>
        <w:ind w:left="567" w:hanging="567"/>
        <w:textAlignment w:val="center"/>
      </w:pPr>
      <w:r w:rsidRPr="002C716B">
        <w:t xml:space="preserve">DataStream. 2022. </w:t>
      </w:r>
      <w:r w:rsidR="00391464" w:rsidRPr="002C716B">
        <w:t>DataStream Open Data Schema for Water Quality Data</w:t>
      </w:r>
      <w:r w:rsidR="007D2689" w:rsidRPr="002C716B">
        <w:t xml:space="preserve"> – JSON Schema</w:t>
      </w:r>
      <w:r w:rsidR="00391464" w:rsidRPr="002C716B">
        <w:t xml:space="preserve">. </w:t>
      </w:r>
      <w:hyperlink r:id="rId9" w:history="1">
        <w:r w:rsidR="002C716B" w:rsidRPr="00846064">
          <w:rPr>
            <w:rStyle w:val="Hyperlink"/>
          </w:rPr>
          <w:t>https://github.com/datastreamapp/schema</w:t>
        </w:r>
      </w:hyperlink>
    </w:p>
    <w:p w14:paraId="33A35F5F" w14:textId="77777777" w:rsidR="0047580D" w:rsidRPr="002C716B" w:rsidRDefault="0047580D" w:rsidP="004B49B6">
      <w:pPr>
        <w:spacing w:after="0" w:line="240" w:lineRule="auto"/>
        <w:ind w:left="567" w:hanging="567"/>
        <w:textAlignment w:val="center"/>
      </w:pPr>
    </w:p>
    <w:p w14:paraId="4607C6CF" w14:textId="30D10CE6" w:rsidR="00C71457" w:rsidRDefault="00C71457" w:rsidP="004B49B6">
      <w:pPr>
        <w:spacing w:after="0" w:line="240" w:lineRule="auto"/>
        <w:ind w:left="567" w:hanging="567"/>
        <w:textAlignment w:val="center"/>
      </w:pPr>
      <w:r w:rsidRPr="002C716B">
        <w:t>Stainton, M.P., M.J. Capel, and F.A.J. Armstrong. 1977. The Chemical Analysis of Fresh Water, 2</w:t>
      </w:r>
      <w:r w:rsidRPr="002C716B">
        <w:rPr>
          <w:vertAlign w:val="superscript"/>
        </w:rPr>
        <w:t>nd</w:t>
      </w:r>
      <w:r w:rsidRPr="002C716B">
        <w:t xml:space="preserve"> ed. Fish. Mar. Serv. Misc. Spec. Publ. 25:116 p. </w:t>
      </w:r>
      <w:hyperlink r:id="rId10" w:history="1">
        <w:r w:rsidR="002C716B" w:rsidRPr="00846064">
          <w:rPr>
            <w:rStyle w:val="Hyperlink"/>
          </w:rPr>
          <w:t>https://waves-vagues.dfo-mpo.gc.ca/Library/110147.pdf</w:t>
        </w:r>
      </w:hyperlink>
    </w:p>
    <w:p w14:paraId="6E388C50" w14:textId="77777777" w:rsidR="002C716B" w:rsidRPr="002C716B" w:rsidRDefault="002C716B" w:rsidP="004B49B6">
      <w:pPr>
        <w:spacing w:after="0" w:line="240" w:lineRule="auto"/>
        <w:ind w:left="567" w:hanging="567"/>
        <w:textAlignment w:val="center"/>
        <w:rPr>
          <w:rFonts w:ascii="Calibri" w:hAnsi="Calibri" w:cs="Calibri"/>
        </w:rPr>
      </w:pPr>
    </w:p>
    <w:p w14:paraId="3AC2D4BE" w14:textId="4D20050D" w:rsidR="00883CB1" w:rsidRPr="002C716B" w:rsidRDefault="00047356" w:rsidP="004B49B6">
      <w:pPr>
        <w:spacing w:after="0" w:line="240" w:lineRule="auto"/>
        <w:ind w:left="567" w:hanging="567"/>
        <w:textAlignment w:val="center"/>
      </w:pPr>
      <w:r w:rsidRPr="002C716B">
        <w:t>Havens, S.M., M.P. Stainton, and B.C. Cooney. (In review).</w:t>
      </w:r>
      <w:r w:rsidR="00883CB1" w:rsidRPr="002C716B">
        <w:t xml:space="preserve"> The Chemical Analysis of Fresh Water – Third Edition</w:t>
      </w:r>
      <w:r w:rsidRPr="002C716B">
        <w:t xml:space="preserve">. </w:t>
      </w:r>
    </w:p>
    <w:p w14:paraId="16A45E50" w14:textId="3E541507" w:rsidR="00883CB1" w:rsidRPr="002C716B" w:rsidRDefault="00883CB1" w:rsidP="004B49B6">
      <w:pPr>
        <w:spacing w:after="0" w:line="240" w:lineRule="auto"/>
        <w:ind w:left="567" w:hanging="567"/>
        <w:textAlignment w:val="center"/>
        <w:rPr>
          <w:rFonts w:ascii="Calibri" w:hAnsi="Calibri" w:cs="Calibri"/>
        </w:rPr>
      </w:pPr>
    </w:p>
    <w:p w14:paraId="5044E8C0" w14:textId="53751BD5" w:rsidR="000577A0" w:rsidRDefault="000577A0" w:rsidP="004B49B6">
      <w:pPr>
        <w:spacing w:after="0" w:line="240" w:lineRule="auto"/>
        <w:ind w:left="567" w:hanging="567"/>
        <w:textAlignment w:val="center"/>
        <w:rPr>
          <w:rFonts w:ascii="Calibri" w:hAnsi="Calibri" w:cs="Calibri"/>
        </w:rPr>
      </w:pPr>
      <w:r w:rsidRPr="002C716B">
        <w:rPr>
          <w:rFonts w:ascii="Calibri" w:hAnsi="Calibri" w:cs="Calibri"/>
        </w:rPr>
        <w:t xml:space="preserve">United States Environmental Protection Agency. </w:t>
      </w:r>
      <w:r w:rsidR="00E53FFF" w:rsidRPr="002C716B">
        <w:rPr>
          <w:rFonts w:ascii="Calibri" w:hAnsi="Calibri" w:cs="Calibri"/>
        </w:rPr>
        <w:t>2017</w:t>
      </w:r>
      <w:r w:rsidR="000B15BC" w:rsidRPr="002C716B">
        <w:rPr>
          <w:rFonts w:ascii="Calibri" w:hAnsi="Calibri" w:cs="Calibri"/>
        </w:rPr>
        <w:t>.</w:t>
      </w:r>
      <w:r w:rsidRPr="002C716B">
        <w:rPr>
          <w:rFonts w:ascii="Calibri" w:hAnsi="Calibri" w:cs="Calibri"/>
        </w:rPr>
        <w:t xml:space="preserve"> </w:t>
      </w:r>
      <w:r w:rsidR="00EE01C4" w:rsidRPr="002C716B">
        <w:rPr>
          <w:rFonts w:ascii="Calibri" w:hAnsi="Calibri" w:cs="Calibri"/>
        </w:rPr>
        <w:t xml:space="preserve">WQXWeb Template Dictionary v3.xls </w:t>
      </w:r>
      <w:r w:rsidR="0066086C" w:rsidRPr="002C716B">
        <w:rPr>
          <w:rFonts w:ascii="Calibri" w:hAnsi="Calibri" w:cs="Calibri"/>
        </w:rPr>
        <w:t xml:space="preserve">(Sheet: WQX Web Allowable Values) </w:t>
      </w:r>
      <w:r w:rsidRPr="002C716B">
        <w:rPr>
          <w:rFonts w:ascii="Calibri" w:hAnsi="Calibri" w:cs="Calibri"/>
        </w:rPr>
        <w:t xml:space="preserve">from </w:t>
      </w:r>
      <w:r w:rsidR="001D0949" w:rsidRPr="002C716B">
        <w:rPr>
          <w:rFonts w:ascii="Calibri" w:hAnsi="Calibri" w:cs="Calibri"/>
        </w:rPr>
        <w:t xml:space="preserve">wqxweb3_physical_chemical_package_0.zip on page </w:t>
      </w:r>
      <w:r w:rsidR="00855E65" w:rsidRPr="002C716B">
        <w:rPr>
          <w:rFonts w:ascii="Calibri" w:hAnsi="Calibri" w:cs="Calibri"/>
        </w:rPr>
        <w:t>Water Quality Exchange Web Template Files</w:t>
      </w:r>
      <w:r w:rsidRPr="002C716B">
        <w:rPr>
          <w:rFonts w:ascii="Calibri" w:hAnsi="Calibri" w:cs="Calibri"/>
        </w:rPr>
        <w:t xml:space="preserve">. Last </w:t>
      </w:r>
      <w:r w:rsidR="000B15BC" w:rsidRPr="002C716B">
        <w:rPr>
          <w:rFonts w:ascii="Calibri" w:hAnsi="Calibri" w:cs="Calibri"/>
        </w:rPr>
        <w:t xml:space="preserve">saved </w:t>
      </w:r>
      <w:r w:rsidR="003B1874" w:rsidRPr="002C716B">
        <w:rPr>
          <w:rFonts w:ascii="Calibri" w:hAnsi="Calibri" w:cs="Calibri"/>
        </w:rPr>
        <w:t>2017-07-06.</w:t>
      </w:r>
      <w:r w:rsidRPr="002C716B">
        <w:rPr>
          <w:rFonts w:ascii="Calibri" w:hAnsi="Calibri" w:cs="Calibri"/>
        </w:rPr>
        <w:t xml:space="preserve"> </w:t>
      </w:r>
      <w:hyperlink r:id="rId11" w:history="1">
        <w:r w:rsidR="002C716B" w:rsidRPr="00846064">
          <w:rPr>
            <w:rStyle w:val="Hyperlink"/>
            <w:rFonts w:ascii="Calibri" w:hAnsi="Calibri" w:cs="Calibri"/>
          </w:rPr>
          <w:t>https://www.epa.gov/waterdata/water-quality-exchange-web-template-files</w:t>
        </w:r>
      </w:hyperlink>
    </w:p>
    <w:p w14:paraId="410E886A" w14:textId="2CDCE613" w:rsidR="002C716B" w:rsidRDefault="002C716B" w:rsidP="004B49B6">
      <w:pPr>
        <w:spacing w:after="0" w:line="240" w:lineRule="auto"/>
        <w:ind w:left="567" w:hanging="567"/>
        <w:textAlignment w:val="center"/>
        <w:rPr>
          <w:rFonts w:ascii="Calibri" w:hAnsi="Calibri" w:cs="Calibri"/>
        </w:rPr>
      </w:pPr>
    </w:p>
    <w:p w14:paraId="2CEC51AE" w14:textId="604298CA" w:rsidR="002C716B" w:rsidRDefault="002C716B" w:rsidP="004B49B6">
      <w:pPr>
        <w:spacing w:after="0" w:line="240" w:lineRule="auto"/>
        <w:ind w:left="567" w:hanging="567"/>
        <w:textAlignment w:val="center"/>
        <w:rPr>
          <w:rFonts w:ascii="Calibri" w:hAnsi="Calibri" w:cs="Calibri"/>
        </w:rPr>
      </w:pPr>
      <w:r w:rsidRPr="002C716B">
        <w:rPr>
          <w:rFonts w:ascii="Calibri" w:hAnsi="Calibri" w:cs="Calibri"/>
        </w:rPr>
        <w:t xml:space="preserve">United States Environmental Protection Agency. 2022. Characteristic.CSV. from WQX Domain Value Services and Downloads. Last modified 2022-05-31. </w:t>
      </w:r>
      <w:hyperlink r:id="rId12" w:history="1">
        <w:r w:rsidRPr="00846064">
          <w:rPr>
            <w:rStyle w:val="Hyperlink"/>
            <w:rFonts w:ascii="Calibri" w:hAnsi="Calibri" w:cs="Calibri"/>
          </w:rPr>
          <w:t>https://www.epa.gov/waterdata/storage-and-retrieval-and-water-quality-exchange-domain-services-and-downloads</w:t>
        </w:r>
      </w:hyperlink>
    </w:p>
    <w:p w14:paraId="6A83045C" w14:textId="77777777" w:rsidR="002C716B" w:rsidRPr="002C716B" w:rsidRDefault="002C716B" w:rsidP="002C716B">
      <w:pPr>
        <w:spacing w:after="0" w:line="240" w:lineRule="auto"/>
        <w:textAlignment w:val="center"/>
        <w:rPr>
          <w:rFonts w:ascii="Calibri" w:hAnsi="Calibri" w:cs="Calibri"/>
        </w:rPr>
      </w:pPr>
    </w:p>
    <w:p w14:paraId="31733CB2" w14:textId="77777777" w:rsidR="002C716B" w:rsidRPr="008B2A65" w:rsidRDefault="002C716B" w:rsidP="000577A0">
      <w:pPr>
        <w:spacing w:after="0" w:line="240" w:lineRule="auto"/>
        <w:textAlignment w:val="center"/>
        <w:rPr>
          <w:rFonts w:ascii="Calibri" w:hAnsi="Calibri" w:cs="Calibri"/>
        </w:rPr>
      </w:pPr>
    </w:p>
    <w:p w14:paraId="1838A5FF" w14:textId="77777777" w:rsidR="000577A0" w:rsidRPr="008B2A65" w:rsidRDefault="000577A0" w:rsidP="008B2A65">
      <w:pPr>
        <w:spacing w:after="0" w:line="240" w:lineRule="auto"/>
        <w:textAlignment w:val="center"/>
        <w:rPr>
          <w:rFonts w:ascii="Calibri" w:hAnsi="Calibri" w:cs="Calibri"/>
        </w:rPr>
      </w:pPr>
    </w:p>
    <w:sectPr w:rsidR="000577A0" w:rsidRPr="008B2A65" w:rsidSect="00F323D1">
      <w:type w:val="continuous"/>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6D7DC5"/>
    <w:multiLevelType w:val="multilevel"/>
    <w:tmpl w:val="AA8EA99E"/>
    <w:lvl w:ilvl="0">
      <w:start w:val="1"/>
      <w:numFmt w:val="lowerRoman"/>
      <w:lvlText w:val="%1."/>
      <w:lvlJc w:val="right"/>
      <w:pPr>
        <w:tabs>
          <w:tab w:val="num" w:pos="720"/>
        </w:tabs>
        <w:ind w:left="720" w:hanging="360"/>
      </w:pPr>
    </w:lvl>
    <w:lvl w:ilvl="1">
      <w:numFmt w:val="decimal"/>
      <w:lvlText w:val="%2."/>
      <w:lvlJc w:val="right"/>
      <w:pPr>
        <w:tabs>
          <w:tab w:val="num" w:pos="1440"/>
        </w:tabs>
        <w:ind w:left="1440" w:hanging="360"/>
      </w:pPr>
    </w:lvl>
    <w:lvl w:ilvl="2">
      <w:numFmt w:val="lowerRoman"/>
      <w:lvlText w:val="%3."/>
      <w:lvlJc w:val="right"/>
      <w:pPr>
        <w:tabs>
          <w:tab w:val="num" w:pos="2160"/>
        </w:tabs>
        <w:ind w:left="2160" w:hanging="360"/>
      </w:pPr>
    </w:lvl>
    <w:lvl w:ilvl="3" w:tentative="1">
      <w:numFmt w:val="lowerRoman"/>
      <w:lvlText w:val="%4."/>
      <w:lvlJc w:val="right"/>
      <w:pPr>
        <w:tabs>
          <w:tab w:val="num" w:pos="2880"/>
        </w:tabs>
        <w:ind w:left="2880" w:hanging="360"/>
      </w:pPr>
    </w:lvl>
    <w:lvl w:ilvl="4" w:tentative="1">
      <w:numFmt w:val="lowerRoman"/>
      <w:lvlText w:val="%5."/>
      <w:lvlJc w:val="right"/>
      <w:pPr>
        <w:tabs>
          <w:tab w:val="num" w:pos="3600"/>
        </w:tabs>
        <w:ind w:left="3600" w:hanging="360"/>
      </w:pPr>
    </w:lvl>
    <w:lvl w:ilvl="5" w:tentative="1">
      <w:numFmt w:val="lowerRoman"/>
      <w:lvlText w:val="%6."/>
      <w:lvlJc w:val="right"/>
      <w:pPr>
        <w:tabs>
          <w:tab w:val="num" w:pos="4320"/>
        </w:tabs>
        <w:ind w:left="4320" w:hanging="360"/>
      </w:pPr>
    </w:lvl>
    <w:lvl w:ilvl="6" w:tentative="1">
      <w:numFmt w:val="lowerRoman"/>
      <w:lvlText w:val="%7."/>
      <w:lvlJc w:val="right"/>
      <w:pPr>
        <w:tabs>
          <w:tab w:val="num" w:pos="5040"/>
        </w:tabs>
        <w:ind w:left="5040" w:hanging="360"/>
      </w:pPr>
    </w:lvl>
    <w:lvl w:ilvl="7" w:tentative="1">
      <w:numFmt w:val="lowerRoman"/>
      <w:lvlText w:val="%8."/>
      <w:lvlJc w:val="right"/>
      <w:pPr>
        <w:tabs>
          <w:tab w:val="num" w:pos="5760"/>
        </w:tabs>
        <w:ind w:left="5760" w:hanging="360"/>
      </w:pPr>
    </w:lvl>
    <w:lvl w:ilvl="8" w:tentative="1">
      <w:numFmt w:val="lowerRoman"/>
      <w:lvlText w:val="%9."/>
      <w:lvlJc w:val="right"/>
      <w:pPr>
        <w:tabs>
          <w:tab w:val="num" w:pos="6480"/>
        </w:tabs>
        <w:ind w:left="6480" w:hanging="360"/>
      </w:pPr>
    </w:lvl>
  </w:abstractNum>
  <w:abstractNum w:abstractNumId="1" w15:restartNumberingAfterBreak="0">
    <w:nsid w:val="294B61D4"/>
    <w:multiLevelType w:val="hybridMultilevel"/>
    <w:tmpl w:val="37EE2F66"/>
    <w:lvl w:ilvl="0" w:tplc="10090017">
      <w:start w:val="1"/>
      <w:numFmt w:val="lowerLetter"/>
      <w:lvlText w:val="%1)"/>
      <w:lvlJc w:val="left"/>
      <w:pPr>
        <w:tabs>
          <w:tab w:val="num" w:pos="720"/>
        </w:tabs>
        <w:ind w:left="720" w:hanging="360"/>
      </w:pPr>
      <w:rPr>
        <w:rFonts w:hint="default"/>
      </w:rPr>
    </w:lvl>
    <w:lvl w:ilvl="1" w:tplc="10090019" w:tentative="1">
      <w:start w:val="1"/>
      <w:numFmt w:val="lowerLetter"/>
      <w:lvlText w:val="%2."/>
      <w:lvlJc w:val="left"/>
      <w:pPr>
        <w:tabs>
          <w:tab w:val="num" w:pos="1440"/>
        </w:tabs>
        <w:ind w:left="1440" w:hanging="360"/>
      </w:pPr>
    </w:lvl>
    <w:lvl w:ilvl="2" w:tplc="1009001B" w:tentative="1">
      <w:start w:val="1"/>
      <w:numFmt w:val="lowerRoman"/>
      <w:lvlText w:val="%3."/>
      <w:lvlJc w:val="right"/>
      <w:pPr>
        <w:tabs>
          <w:tab w:val="num" w:pos="2160"/>
        </w:tabs>
        <w:ind w:left="2160" w:hanging="180"/>
      </w:pPr>
    </w:lvl>
    <w:lvl w:ilvl="3" w:tplc="1009000F" w:tentative="1">
      <w:start w:val="1"/>
      <w:numFmt w:val="decimal"/>
      <w:lvlText w:val="%4."/>
      <w:lvlJc w:val="left"/>
      <w:pPr>
        <w:tabs>
          <w:tab w:val="num" w:pos="2880"/>
        </w:tabs>
        <w:ind w:left="2880" w:hanging="360"/>
      </w:pPr>
    </w:lvl>
    <w:lvl w:ilvl="4" w:tplc="10090019" w:tentative="1">
      <w:start w:val="1"/>
      <w:numFmt w:val="lowerLetter"/>
      <w:lvlText w:val="%5."/>
      <w:lvlJc w:val="left"/>
      <w:pPr>
        <w:tabs>
          <w:tab w:val="num" w:pos="3600"/>
        </w:tabs>
        <w:ind w:left="3600" w:hanging="360"/>
      </w:pPr>
    </w:lvl>
    <w:lvl w:ilvl="5" w:tplc="1009001B" w:tentative="1">
      <w:start w:val="1"/>
      <w:numFmt w:val="lowerRoman"/>
      <w:lvlText w:val="%6."/>
      <w:lvlJc w:val="right"/>
      <w:pPr>
        <w:tabs>
          <w:tab w:val="num" w:pos="4320"/>
        </w:tabs>
        <w:ind w:left="4320" w:hanging="180"/>
      </w:pPr>
    </w:lvl>
    <w:lvl w:ilvl="6" w:tplc="1009000F" w:tentative="1">
      <w:start w:val="1"/>
      <w:numFmt w:val="decimal"/>
      <w:lvlText w:val="%7."/>
      <w:lvlJc w:val="left"/>
      <w:pPr>
        <w:tabs>
          <w:tab w:val="num" w:pos="5040"/>
        </w:tabs>
        <w:ind w:left="5040" w:hanging="360"/>
      </w:pPr>
    </w:lvl>
    <w:lvl w:ilvl="7" w:tplc="10090019" w:tentative="1">
      <w:start w:val="1"/>
      <w:numFmt w:val="lowerLetter"/>
      <w:lvlText w:val="%8."/>
      <w:lvlJc w:val="left"/>
      <w:pPr>
        <w:tabs>
          <w:tab w:val="num" w:pos="5760"/>
        </w:tabs>
        <w:ind w:left="5760" w:hanging="360"/>
      </w:pPr>
    </w:lvl>
    <w:lvl w:ilvl="8" w:tplc="1009001B" w:tentative="1">
      <w:start w:val="1"/>
      <w:numFmt w:val="lowerRoman"/>
      <w:lvlText w:val="%9."/>
      <w:lvlJc w:val="right"/>
      <w:pPr>
        <w:tabs>
          <w:tab w:val="num" w:pos="6480"/>
        </w:tabs>
        <w:ind w:left="6480" w:hanging="180"/>
      </w:pPr>
    </w:lvl>
  </w:abstractNum>
  <w:abstractNum w:abstractNumId="2" w15:restartNumberingAfterBreak="0">
    <w:nsid w:val="2E5F3F37"/>
    <w:multiLevelType w:val="hybridMultilevel"/>
    <w:tmpl w:val="DA0C9DB6"/>
    <w:lvl w:ilvl="0" w:tplc="10090003">
      <w:start w:val="1"/>
      <w:numFmt w:val="bullet"/>
      <w:lvlText w:val="o"/>
      <w:lvlJc w:val="left"/>
      <w:pPr>
        <w:ind w:left="720" w:hanging="360"/>
      </w:pPr>
      <w:rPr>
        <w:rFonts w:ascii="Courier New" w:hAnsi="Courier New" w:cs="Courier New"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353A42C1"/>
    <w:multiLevelType w:val="hybridMultilevel"/>
    <w:tmpl w:val="6C2414E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36663322"/>
    <w:multiLevelType w:val="hybridMultilevel"/>
    <w:tmpl w:val="D042F3F8"/>
    <w:lvl w:ilvl="0" w:tplc="10090003">
      <w:start w:val="1"/>
      <w:numFmt w:val="bullet"/>
      <w:lvlText w:val="o"/>
      <w:lvlJc w:val="left"/>
      <w:pPr>
        <w:ind w:left="720" w:hanging="360"/>
      </w:pPr>
      <w:rPr>
        <w:rFonts w:ascii="Courier New" w:hAnsi="Courier New" w:cs="Courier New"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4471578D"/>
    <w:multiLevelType w:val="hybridMultilevel"/>
    <w:tmpl w:val="F6E2D8EE"/>
    <w:lvl w:ilvl="0" w:tplc="10090017">
      <w:start w:val="3"/>
      <w:numFmt w:val="lowerLetter"/>
      <w:lvlText w:val="%1)"/>
      <w:lvlJc w:val="left"/>
      <w:pPr>
        <w:tabs>
          <w:tab w:val="num" w:pos="720"/>
        </w:tabs>
        <w:ind w:left="720" w:hanging="360"/>
      </w:pPr>
      <w:rPr>
        <w:rFonts w:hint="default"/>
      </w:rPr>
    </w:lvl>
    <w:lvl w:ilvl="1" w:tplc="10090019" w:tentative="1">
      <w:start w:val="1"/>
      <w:numFmt w:val="lowerLetter"/>
      <w:lvlText w:val="%2."/>
      <w:lvlJc w:val="left"/>
      <w:pPr>
        <w:tabs>
          <w:tab w:val="num" w:pos="1440"/>
        </w:tabs>
        <w:ind w:left="1440" w:hanging="360"/>
      </w:pPr>
    </w:lvl>
    <w:lvl w:ilvl="2" w:tplc="1009001B" w:tentative="1">
      <w:start w:val="1"/>
      <w:numFmt w:val="lowerRoman"/>
      <w:lvlText w:val="%3."/>
      <w:lvlJc w:val="right"/>
      <w:pPr>
        <w:tabs>
          <w:tab w:val="num" w:pos="2160"/>
        </w:tabs>
        <w:ind w:left="2160" w:hanging="180"/>
      </w:pPr>
    </w:lvl>
    <w:lvl w:ilvl="3" w:tplc="1009000F" w:tentative="1">
      <w:start w:val="1"/>
      <w:numFmt w:val="decimal"/>
      <w:lvlText w:val="%4."/>
      <w:lvlJc w:val="left"/>
      <w:pPr>
        <w:tabs>
          <w:tab w:val="num" w:pos="2880"/>
        </w:tabs>
        <w:ind w:left="2880" w:hanging="360"/>
      </w:pPr>
    </w:lvl>
    <w:lvl w:ilvl="4" w:tplc="10090019" w:tentative="1">
      <w:start w:val="1"/>
      <w:numFmt w:val="lowerLetter"/>
      <w:lvlText w:val="%5."/>
      <w:lvlJc w:val="left"/>
      <w:pPr>
        <w:tabs>
          <w:tab w:val="num" w:pos="3600"/>
        </w:tabs>
        <w:ind w:left="3600" w:hanging="360"/>
      </w:pPr>
    </w:lvl>
    <w:lvl w:ilvl="5" w:tplc="1009001B" w:tentative="1">
      <w:start w:val="1"/>
      <w:numFmt w:val="lowerRoman"/>
      <w:lvlText w:val="%6."/>
      <w:lvlJc w:val="right"/>
      <w:pPr>
        <w:tabs>
          <w:tab w:val="num" w:pos="4320"/>
        </w:tabs>
        <w:ind w:left="4320" w:hanging="180"/>
      </w:pPr>
    </w:lvl>
    <w:lvl w:ilvl="6" w:tplc="1009000F" w:tentative="1">
      <w:start w:val="1"/>
      <w:numFmt w:val="decimal"/>
      <w:lvlText w:val="%7."/>
      <w:lvlJc w:val="left"/>
      <w:pPr>
        <w:tabs>
          <w:tab w:val="num" w:pos="5040"/>
        </w:tabs>
        <w:ind w:left="5040" w:hanging="360"/>
      </w:pPr>
    </w:lvl>
    <w:lvl w:ilvl="7" w:tplc="10090019" w:tentative="1">
      <w:start w:val="1"/>
      <w:numFmt w:val="lowerLetter"/>
      <w:lvlText w:val="%8."/>
      <w:lvlJc w:val="left"/>
      <w:pPr>
        <w:tabs>
          <w:tab w:val="num" w:pos="5760"/>
        </w:tabs>
        <w:ind w:left="5760" w:hanging="360"/>
      </w:pPr>
    </w:lvl>
    <w:lvl w:ilvl="8" w:tplc="1009001B" w:tentative="1">
      <w:start w:val="1"/>
      <w:numFmt w:val="lowerRoman"/>
      <w:lvlText w:val="%9."/>
      <w:lvlJc w:val="right"/>
      <w:pPr>
        <w:tabs>
          <w:tab w:val="num" w:pos="6480"/>
        </w:tabs>
        <w:ind w:left="6480" w:hanging="180"/>
      </w:pPr>
    </w:lvl>
  </w:abstractNum>
  <w:abstractNum w:abstractNumId="6" w15:restartNumberingAfterBreak="0">
    <w:nsid w:val="47804BEC"/>
    <w:multiLevelType w:val="hybridMultilevel"/>
    <w:tmpl w:val="ABD24564"/>
    <w:lvl w:ilvl="0" w:tplc="1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641122BB"/>
    <w:multiLevelType w:val="hybridMultilevel"/>
    <w:tmpl w:val="211CAA7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7089757E"/>
    <w:multiLevelType w:val="hybridMultilevel"/>
    <w:tmpl w:val="92A64CF8"/>
    <w:lvl w:ilvl="0" w:tplc="FEBCFF82">
      <w:start w:val="1"/>
      <w:numFmt w:val="lowerLetter"/>
      <w:lvlText w:val="%1)"/>
      <w:lvlJc w:val="left"/>
      <w:pPr>
        <w:ind w:left="720" w:hanging="360"/>
      </w:pPr>
      <w:rPr>
        <w:rFonts w:hint="default"/>
      </w:rPr>
    </w:lvl>
    <w:lvl w:ilvl="1" w:tplc="10090001">
      <w:start w:val="1"/>
      <w:numFmt w:val="bullet"/>
      <w:lvlText w:val=""/>
      <w:lvlJc w:val="left"/>
      <w:pPr>
        <w:ind w:left="1440" w:hanging="360"/>
      </w:pPr>
      <w:rPr>
        <w:rFonts w:ascii="Symbol" w:hAnsi="Symbol" w:hint="default"/>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74356E42"/>
    <w:multiLevelType w:val="hybridMultilevel"/>
    <w:tmpl w:val="2DB8395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77EF632C"/>
    <w:multiLevelType w:val="hybridMultilevel"/>
    <w:tmpl w:val="96826B2C"/>
    <w:lvl w:ilvl="0" w:tplc="F1B0AF42">
      <w:start w:val="1"/>
      <w:numFmt w:val="decimal"/>
      <w:pStyle w:val="List"/>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15:restartNumberingAfterBreak="0">
    <w:nsid w:val="79EB7728"/>
    <w:multiLevelType w:val="multilevel"/>
    <w:tmpl w:val="13087BA4"/>
    <w:lvl w:ilvl="0">
      <w:start w:val="1"/>
      <w:numFmt w:val="decimal"/>
      <w:lvlText w:val="%1."/>
      <w:lvlJc w:val="left"/>
      <w:pPr>
        <w:tabs>
          <w:tab w:val="num" w:pos="360"/>
        </w:tabs>
        <w:ind w:left="360" w:hanging="360"/>
      </w:pPr>
    </w:lvl>
    <w:lvl w:ilvl="1">
      <w:numFmt w:val="bullet"/>
      <w:lvlText w:val=""/>
      <w:lvlJc w:val="left"/>
      <w:pPr>
        <w:tabs>
          <w:tab w:val="num" w:pos="1080"/>
        </w:tabs>
        <w:ind w:left="1080" w:hanging="360"/>
      </w:pPr>
      <w:rPr>
        <w:rFonts w:ascii="Symbol" w:hAnsi="Symbol" w:hint="default"/>
        <w:sz w:val="20"/>
      </w:rPr>
    </w:lvl>
    <w:lvl w:ilvl="2">
      <w:numFmt w:val="bullet"/>
      <w:lvlText w:val=""/>
      <w:lvlJc w:val="left"/>
      <w:pPr>
        <w:tabs>
          <w:tab w:val="num" w:pos="1800"/>
        </w:tabs>
        <w:ind w:left="1800" w:hanging="360"/>
      </w:pPr>
      <w:rPr>
        <w:rFonts w:ascii="Wingdings" w:hAnsi="Wingdings" w:hint="default"/>
        <w:sz w:val="20"/>
      </w:rPr>
    </w:lvl>
    <w:lvl w:ilvl="3" w:tentative="1">
      <w:numFmt w:val="decimal"/>
      <w:lvlText w:val="%4."/>
      <w:lvlJc w:val="left"/>
      <w:pPr>
        <w:tabs>
          <w:tab w:val="num" w:pos="2520"/>
        </w:tabs>
        <w:ind w:left="2520" w:hanging="360"/>
      </w:pPr>
    </w:lvl>
    <w:lvl w:ilvl="4" w:tentative="1">
      <w:numFmt w:val="decimal"/>
      <w:lvlText w:val="%5."/>
      <w:lvlJc w:val="left"/>
      <w:pPr>
        <w:tabs>
          <w:tab w:val="num" w:pos="3240"/>
        </w:tabs>
        <w:ind w:left="3240" w:hanging="360"/>
      </w:pPr>
    </w:lvl>
    <w:lvl w:ilvl="5" w:tentative="1">
      <w:numFmt w:val="decimal"/>
      <w:lvlText w:val="%6."/>
      <w:lvlJc w:val="left"/>
      <w:pPr>
        <w:tabs>
          <w:tab w:val="num" w:pos="3960"/>
        </w:tabs>
        <w:ind w:left="3960" w:hanging="360"/>
      </w:pPr>
    </w:lvl>
    <w:lvl w:ilvl="6" w:tentative="1">
      <w:numFmt w:val="decimal"/>
      <w:lvlText w:val="%7."/>
      <w:lvlJc w:val="left"/>
      <w:pPr>
        <w:tabs>
          <w:tab w:val="num" w:pos="4680"/>
        </w:tabs>
        <w:ind w:left="4680" w:hanging="360"/>
      </w:pPr>
    </w:lvl>
    <w:lvl w:ilvl="7" w:tentative="1">
      <w:numFmt w:val="decimal"/>
      <w:lvlText w:val="%8."/>
      <w:lvlJc w:val="left"/>
      <w:pPr>
        <w:tabs>
          <w:tab w:val="num" w:pos="5400"/>
        </w:tabs>
        <w:ind w:left="5400" w:hanging="360"/>
      </w:pPr>
    </w:lvl>
    <w:lvl w:ilvl="8" w:tentative="1">
      <w:numFmt w:val="decimal"/>
      <w:lvlText w:val="%9."/>
      <w:lvlJc w:val="left"/>
      <w:pPr>
        <w:tabs>
          <w:tab w:val="num" w:pos="6120"/>
        </w:tabs>
        <w:ind w:left="6120" w:hanging="360"/>
      </w:pPr>
    </w:lvl>
  </w:abstractNum>
  <w:abstractNum w:abstractNumId="12" w15:restartNumberingAfterBreak="0">
    <w:nsid w:val="7D464836"/>
    <w:multiLevelType w:val="multilevel"/>
    <w:tmpl w:val="B0B0DA72"/>
    <w:lvl w:ilvl="0">
      <w:start w:val="1"/>
      <w:numFmt w:val="bullet"/>
      <w:lvlText w:val=""/>
      <w:lvlJc w:val="left"/>
      <w:pPr>
        <w:tabs>
          <w:tab w:val="num" w:pos="360"/>
        </w:tabs>
        <w:ind w:left="360" w:hanging="360"/>
      </w:pPr>
      <w:rPr>
        <w:rFonts w:ascii="Symbol" w:hAnsi="Symbol" w:hint="default"/>
      </w:rPr>
    </w:lvl>
    <w:lvl w:ilvl="1">
      <w:numFmt w:val="bullet"/>
      <w:lvlText w:val=""/>
      <w:lvlJc w:val="left"/>
      <w:pPr>
        <w:tabs>
          <w:tab w:val="num" w:pos="1080"/>
        </w:tabs>
        <w:ind w:left="1080" w:hanging="360"/>
      </w:pPr>
      <w:rPr>
        <w:rFonts w:ascii="Symbol" w:hAnsi="Symbol" w:hint="default"/>
        <w:sz w:val="20"/>
      </w:rPr>
    </w:lvl>
    <w:lvl w:ilvl="2">
      <w:numFmt w:val="bullet"/>
      <w:lvlText w:val=""/>
      <w:lvlJc w:val="left"/>
      <w:pPr>
        <w:tabs>
          <w:tab w:val="num" w:pos="1800"/>
        </w:tabs>
        <w:ind w:left="1800" w:hanging="360"/>
      </w:pPr>
      <w:rPr>
        <w:rFonts w:ascii="Wingdings" w:hAnsi="Wingdings" w:hint="default"/>
        <w:sz w:val="20"/>
      </w:rPr>
    </w:lvl>
    <w:lvl w:ilvl="3" w:tentative="1">
      <w:numFmt w:val="decimal"/>
      <w:lvlText w:val="%4."/>
      <w:lvlJc w:val="left"/>
      <w:pPr>
        <w:tabs>
          <w:tab w:val="num" w:pos="2520"/>
        </w:tabs>
        <w:ind w:left="2520" w:hanging="360"/>
      </w:pPr>
    </w:lvl>
    <w:lvl w:ilvl="4" w:tentative="1">
      <w:numFmt w:val="decimal"/>
      <w:lvlText w:val="%5."/>
      <w:lvlJc w:val="left"/>
      <w:pPr>
        <w:tabs>
          <w:tab w:val="num" w:pos="3240"/>
        </w:tabs>
        <w:ind w:left="3240" w:hanging="360"/>
      </w:pPr>
    </w:lvl>
    <w:lvl w:ilvl="5" w:tentative="1">
      <w:numFmt w:val="decimal"/>
      <w:lvlText w:val="%6."/>
      <w:lvlJc w:val="left"/>
      <w:pPr>
        <w:tabs>
          <w:tab w:val="num" w:pos="3960"/>
        </w:tabs>
        <w:ind w:left="3960" w:hanging="360"/>
      </w:pPr>
    </w:lvl>
    <w:lvl w:ilvl="6" w:tentative="1">
      <w:numFmt w:val="decimal"/>
      <w:lvlText w:val="%7."/>
      <w:lvlJc w:val="left"/>
      <w:pPr>
        <w:tabs>
          <w:tab w:val="num" w:pos="4680"/>
        </w:tabs>
        <w:ind w:left="4680" w:hanging="360"/>
      </w:pPr>
    </w:lvl>
    <w:lvl w:ilvl="7" w:tentative="1">
      <w:numFmt w:val="decimal"/>
      <w:lvlText w:val="%8."/>
      <w:lvlJc w:val="left"/>
      <w:pPr>
        <w:tabs>
          <w:tab w:val="num" w:pos="5400"/>
        </w:tabs>
        <w:ind w:left="5400" w:hanging="360"/>
      </w:pPr>
    </w:lvl>
    <w:lvl w:ilvl="8" w:tentative="1">
      <w:numFmt w:val="decimal"/>
      <w:lvlText w:val="%9."/>
      <w:lvlJc w:val="left"/>
      <w:pPr>
        <w:tabs>
          <w:tab w:val="num" w:pos="6120"/>
        </w:tabs>
        <w:ind w:left="6120" w:hanging="360"/>
      </w:pPr>
    </w:lvl>
  </w:abstractNum>
  <w:num w:numId="1" w16cid:durableId="787816628">
    <w:abstractNumId w:val="0"/>
    <w:lvlOverride w:ilvl="0">
      <w:startOverride w:val="1"/>
    </w:lvlOverride>
  </w:num>
  <w:num w:numId="2" w16cid:durableId="2016371738">
    <w:abstractNumId w:val="0"/>
    <w:lvlOverride w:ilvl="0"/>
    <w:lvlOverride w:ilvl="1">
      <w:startOverride w:val="1"/>
    </w:lvlOverride>
  </w:num>
  <w:num w:numId="3" w16cid:durableId="1721244374">
    <w:abstractNumId w:val="0"/>
    <w:lvlOverride w:ilvl="0"/>
    <w:lvlOverride w:ilvl="1">
      <w:startOverride w:val="1"/>
    </w:lvlOverride>
  </w:num>
  <w:num w:numId="4" w16cid:durableId="69299592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215777606">
    <w:abstractNumId w:val="1"/>
  </w:num>
  <w:num w:numId="6" w16cid:durableId="2111463154">
    <w:abstractNumId w:val="5"/>
  </w:num>
  <w:num w:numId="7" w16cid:durableId="816800270">
    <w:abstractNumId w:val="9"/>
  </w:num>
  <w:num w:numId="8" w16cid:durableId="1764640698">
    <w:abstractNumId w:val="11"/>
    <w:lvlOverride w:ilvl="0">
      <w:startOverride w:val="1"/>
    </w:lvlOverride>
  </w:num>
  <w:num w:numId="9" w16cid:durableId="1913538536">
    <w:abstractNumId w:val="12"/>
  </w:num>
  <w:num w:numId="10" w16cid:durableId="1681928097">
    <w:abstractNumId w:val="8"/>
  </w:num>
  <w:num w:numId="11" w16cid:durableId="1990330562">
    <w:abstractNumId w:val="3"/>
  </w:num>
  <w:num w:numId="12" w16cid:durableId="1496795839">
    <w:abstractNumId w:val="4"/>
  </w:num>
  <w:num w:numId="13" w16cid:durableId="959185356">
    <w:abstractNumId w:val="2"/>
  </w:num>
  <w:num w:numId="14" w16cid:durableId="1844934038">
    <w:abstractNumId w:val="6"/>
  </w:num>
  <w:num w:numId="15" w16cid:durableId="199251916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0E6C"/>
    <w:rsid w:val="0000085E"/>
    <w:rsid w:val="00003AEB"/>
    <w:rsid w:val="000144DA"/>
    <w:rsid w:val="0002468F"/>
    <w:rsid w:val="00030C07"/>
    <w:rsid w:val="00032AB6"/>
    <w:rsid w:val="00035146"/>
    <w:rsid w:val="000363DB"/>
    <w:rsid w:val="00044E99"/>
    <w:rsid w:val="00047356"/>
    <w:rsid w:val="000548D7"/>
    <w:rsid w:val="000577A0"/>
    <w:rsid w:val="00074B2B"/>
    <w:rsid w:val="00074DEC"/>
    <w:rsid w:val="0008143E"/>
    <w:rsid w:val="000829AC"/>
    <w:rsid w:val="000874EA"/>
    <w:rsid w:val="000A5F61"/>
    <w:rsid w:val="000A6616"/>
    <w:rsid w:val="000A6D64"/>
    <w:rsid w:val="000B15BC"/>
    <w:rsid w:val="000B7492"/>
    <w:rsid w:val="000C3393"/>
    <w:rsid w:val="000C356A"/>
    <w:rsid w:val="000D4268"/>
    <w:rsid w:val="000D6078"/>
    <w:rsid w:val="000E0A31"/>
    <w:rsid w:val="000E282A"/>
    <w:rsid w:val="000F7386"/>
    <w:rsid w:val="000F7593"/>
    <w:rsid w:val="001043FA"/>
    <w:rsid w:val="00106F62"/>
    <w:rsid w:val="00110ACA"/>
    <w:rsid w:val="00111055"/>
    <w:rsid w:val="00122254"/>
    <w:rsid w:val="00127D44"/>
    <w:rsid w:val="00136250"/>
    <w:rsid w:val="00137300"/>
    <w:rsid w:val="00137B18"/>
    <w:rsid w:val="001620BD"/>
    <w:rsid w:val="001626CD"/>
    <w:rsid w:val="00164D2F"/>
    <w:rsid w:val="001666C4"/>
    <w:rsid w:val="00171708"/>
    <w:rsid w:val="001743A9"/>
    <w:rsid w:val="00185AFE"/>
    <w:rsid w:val="00195E18"/>
    <w:rsid w:val="00196474"/>
    <w:rsid w:val="001973C7"/>
    <w:rsid w:val="001A1B46"/>
    <w:rsid w:val="001A65AD"/>
    <w:rsid w:val="001B0B31"/>
    <w:rsid w:val="001B234B"/>
    <w:rsid w:val="001C3A0D"/>
    <w:rsid w:val="001C3ECE"/>
    <w:rsid w:val="001D0949"/>
    <w:rsid w:val="001E51A2"/>
    <w:rsid w:val="0021140A"/>
    <w:rsid w:val="00221457"/>
    <w:rsid w:val="002317A3"/>
    <w:rsid w:val="00233F26"/>
    <w:rsid w:val="00234F18"/>
    <w:rsid w:val="00235452"/>
    <w:rsid w:val="002430D8"/>
    <w:rsid w:val="00251E9D"/>
    <w:rsid w:val="00254478"/>
    <w:rsid w:val="0025530A"/>
    <w:rsid w:val="00261334"/>
    <w:rsid w:val="0026448D"/>
    <w:rsid w:val="00264BD5"/>
    <w:rsid w:val="00270469"/>
    <w:rsid w:val="002A5905"/>
    <w:rsid w:val="002A5CCB"/>
    <w:rsid w:val="002A6BBF"/>
    <w:rsid w:val="002B384D"/>
    <w:rsid w:val="002B58D7"/>
    <w:rsid w:val="002C20FA"/>
    <w:rsid w:val="002C716B"/>
    <w:rsid w:val="002D4171"/>
    <w:rsid w:val="002D64E2"/>
    <w:rsid w:val="002E39C3"/>
    <w:rsid w:val="00300246"/>
    <w:rsid w:val="00304B5C"/>
    <w:rsid w:val="003142AC"/>
    <w:rsid w:val="003200BB"/>
    <w:rsid w:val="003249C3"/>
    <w:rsid w:val="00330BDF"/>
    <w:rsid w:val="0033123D"/>
    <w:rsid w:val="0034280A"/>
    <w:rsid w:val="00345DEF"/>
    <w:rsid w:val="00346598"/>
    <w:rsid w:val="0035411B"/>
    <w:rsid w:val="003631A8"/>
    <w:rsid w:val="00370C77"/>
    <w:rsid w:val="00374FDE"/>
    <w:rsid w:val="003809E9"/>
    <w:rsid w:val="0038349C"/>
    <w:rsid w:val="00390F1C"/>
    <w:rsid w:val="00391397"/>
    <w:rsid w:val="00391464"/>
    <w:rsid w:val="00397470"/>
    <w:rsid w:val="0039784F"/>
    <w:rsid w:val="00397AA7"/>
    <w:rsid w:val="003A018E"/>
    <w:rsid w:val="003A178F"/>
    <w:rsid w:val="003A5D10"/>
    <w:rsid w:val="003B1874"/>
    <w:rsid w:val="003B6EF2"/>
    <w:rsid w:val="003C2FD9"/>
    <w:rsid w:val="003C351F"/>
    <w:rsid w:val="003C7EBF"/>
    <w:rsid w:val="003D0DCA"/>
    <w:rsid w:val="003D35CB"/>
    <w:rsid w:val="003E3248"/>
    <w:rsid w:val="00402833"/>
    <w:rsid w:val="00403D06"/>
    <w:rsid w:val="00406F60"/>
    <w:rsid w:val="00407E92"/>
    <w:rsid w:val="004254BD"/>
    <w:rsid w:val="00430BF7"/>
    <w:rsid w:val="004341DF"/>
    <w:rsid w:val="00435607"/>
    <w:rsid w:val="00455763"/>
    <w:rsid w:val="00463A97"/>
    <w:rsid w:val="0047580D"/>
    <w:rsid w:val="00475BEB"/>
    <w:rsid w:val="00476016"/>
    <w:rsid w:val="00494613"/>
    <w:rsid w:val="004A35E9"/>
    <w:rsid w:val="004B180B"/>
    <w:rsid w:val="004B49B6"/>
    <w:rsid w:val="004C622D"/>
    <w:rsid w:val="004D31F2"/>
    <w:rsid w:val="004D5A40"/>
    <w:rsid w:val="004D6A4F"/>
    <w:rsid w:val="004E21C7"/>
    <w:rsid w:val="004E7623"/>
    <w:rsid w:val="004F1678"/>
    <w:rsid w:val="004F3BEA"/>
    <w:rsid w:val="005012D3"/>
    <w:rsid w:val="00501852"/>
    <w:rsid w:val="005071D5"/>
    <w:rsid w:val="00540457"/>
    <w:rsid w:val="00540468"/>
    <w:rsid w:val="0055177F"/>
    <w:rsid w:val="0055206A"/>
    <w:rsid w:val="00555492"/>
    <w:rsid w:val="0055638F"/>
    <w:rsid w:val="005574D5"/>
    <w:rsid w:val="005607A0"/>
    <w:rsid w:val="00564482"/>
    <w:rsid w:val="00565A75"/>
    <w:rsid w:val="00567D97"/>
    <w:rsid w:val="00570B94"/>
    <w:rsid w:val="00572790"/>
    <w:rsid w:val="00581D0E"/>
    <w:rsid w:val="00587DD8"/>
    <w:rsid w:val="00594631"/>
    <w:rsid w:val="005A758A"/>
    <w:rsid w:val="005B0C5C"/>
    <w:rsid w:val="005B41F5"/>
    <w:rsid w:val="005B7DDE"/>
    <w:rsid w:val="005D13DE"/>
    <w:rsid w:val="005E01E2"/>
    <w:rsid w:val="005E2CA2"/>
    <w:rsid w:val="005F22CD"/>
    <w:rsid w:val="005F234F"/>
    <w:rsid w:val="005F2DD9"/>
    <w:rsid w:val="00606BC7"/>
    <w:rsid w:val="00610CAB"/>
    <w:rsid w:val="00612986"/>
    <w:rsid w:val="00623D9F"/>
    <w:rsid w:val="006243DE"/>
    <w:rsid w:val="00630AF5"/>
    <w:rsid w:val="00633FEA"/>
    <w:rsid w:val="0063573E"/>
    <w:rsid w:val="0064007E"/>
    <w:rsid w:val="00640CFD"/>
    <w:rsid w:val="00641951"/>
    <w:rsid w:val="00642CCC"/>
    <w:rsid w:val="006457E7"/>
    <w:rsid w:val="006457F0"/>
    <w:rsid w:val="0066086C"/>
    <w:rsid w:val="00666776"/>
    <w:rsid w:val="006717CA"/>
    <w:rsid w:val="00671F18"/>
    <w:rsid w:val="00674B96"/>
    <w:rsid w:val="006811A7"/>
    <w:rsid w:val="0068342A"/>
    <w:rsid w:val="00683C23"/>
    <w:rsid w:val="006859B0"/>
    <w:rsid w:val="00692C9E"/>
    <w:rsid w:val="006A6563"/>
    <w:rsid w:val="006B090D"/>
    <w:rsid w:val="006B276C"/>
    <w:rsid w:val="006B728F"/>
    <w:rsid w:val="006C2BAC"/>
    <w:rsid w:val="006C34F7"/>
    <w:rsid w:val="006C3504"/>
    <w:rsid w:val="006C408F"/>
    <w:rsid w:val="006C5F5F"/>
    <w:rsid w:val="006C6A0E"/>
    <w:rsid w:val="006C71BA"/>
    <w:rsid w:val="006D4FEF"/>
    <w:rsid w:val="006D7533"/>
    <w:rsid w:val="006D771A"/>
    <w:rsid w:val="006E59F6"/>
    <w:rsid w:val="006E7E0A"/>
    <w:rsid w:val="006F0D2F"/>
    <w:rsid w:val="006F4FCA"/>
    <w:rsid w:val="006F7331"/>
    <w:rsid w:val="00701877"/>
    <w:rsid w:val="00706766"/>
    <w:rsid w:val="00713C8B"/>
    <w:rsid w:val="00715B89"/>
    <w:rsid w:val="00725B34"/>
    <w:rsid w:val="00725E5D"/>
    <w:rsid w:val="007305C8"/>
    <w:rsid w:val="00743857"/>
    <w:rsid w:val="007460B5"/>
    <w:rsid w:val="00747AB9"/>
    <w:rsid w:val="00754FEF"/>
    <w:rsid w:val="007556F9"/>
    <w:rsid w:val="00756D2D"/>
    <w:rsid w:val="00763399"/>
    <w:rsid w:val="0077129B"/>
    <w:rsid w:val="00776240"/>
    <w:rsid w:val="0078460A"/>
    <w:rsid w:val="0078521B"/>
    <w:rsid w:val="00786F62"/>
    <w:rsid w:val="007A1C25"/>
    <w:rsid w:val="007A319A"/>
    <w:rsid w:val="007B31D5"/>
    <w:rsid w:val="007B3737"/>
    <w:rsid w:val="007C713E"/>
    <w:rsid w:val="007C74B9"/>
    <w:rsid w:val="007D2689"/>
    <w:rsid w:val="007D5356"/>
    <w:rsid w:val="007D710F"/>
    <w:rsid w:val="007E2AC6"/>
    <w:rsid w:val="007E4B74"/>
    <w:rsid w:val="007F10CF"/>
    <w:rsid w:val="007F24E7"/>
    <w:rsid w:val="007F46A9"/>
    <w:rsid w:val="007F6A40"/>
    <w:rsid w:val="007F6F24"/>
    <w:rsid w:val="007F730A"/>
    <w:rsid w:val="00805F3C"/>
    <w:rsid w:val="00815C04"/>
    <w:rsid w:val="00817087"/>
    <w:rsid w:val="00832BAD"/>
    <w:rsid w:val="00855E65"/>
    <w:rsid w:val="00857316"/>
    <w:rsid w:val="00860C3A"/>
    <w:rsid w:val="00861544"/>
    <w:rsid w:val="0086523A"/>
    <w:rsid w:val="00867F3D"/>
    <w:rsid w:val="00871DBB"/>
    <w:rsid w:val="0087288B"/>
    <w:rsid w:val="008757FE"/>
    <w:rsid w:val="0088141C"/>
    <w:rsid w:val="00883CB1"/>
    <w:rsid w:val="00885D84"/>
    <w:rsid w:val="00887CEF"/>
    <w:rsid w:val="00892486"/>
    <w:rsid w:val="00894954"/>
    <w:rsid w:val="00894AF6"/>
    <w:rsid w:val="0089503F"/>
    <w:rsid w:val="008954C7"/>
    <w:rsid w:val="00895D4E"/>
    <w:rsid w:val="008B2A65"/>
    <w:rsid w:val="008B2A73"/>
    <w:rsid w:val="008B3C9A"/>
    <w:rsid w:val="008B5BD8"/>
    <w:rsid w:val="008C0BA9"/>
    <w:rsid w:val="008D107F"/>
    <w:rsid w:val="008D21DE"/>
    <w:rsid w:val="008E1500"/>
    <w:rsid w:val="008E2EA5"/>
    <w:rsid w:val="008E308A"/>
    <w:rsid w:val="008F027A"/>
    <w:rsid w:val="008F11EB"/>
    <w:rsid w:val="008F132F"/>
    <w:rsid w:val="008F2189"/>
    <w:rsid w:val="008F6283"/>
    <w:rsid w:val="0090285F"/>
    <w:rsid w:val="009152F8"/>
    <w:rsid w:val="00915638"/>
    <w:rsid w:val="00921F0C"/>
    <w:rsid w:val="00923F3C"/>
    <w:rsid w:val="009257F9"/>
    <w:rsid w:val="0092666D"/>
    <w:rsid w:val="0093158B"/>
    <w:rsid w:val="009330DE"/>
    <w:rsid w:val="0093585C"/>
    <w:rsid w:val="00937121"/>
    <w:rsid w:val="00941E9A"/>
    <w:rsid w:val="00943D3C"/>
    <w:rsid w:val="009462F9"/>
    <w:rsid w:val="00956A54"/>
    <w:rsid w:val="00970262"/>
    <w:rsid w:val="00974F28"/>
    <w:rsid w:val="00985EFA"/>
    <w:rsid w:val="00986151"/>
    <w:rsid w:val="009876F8"/>
    <w:rsid w:val="009926FB"/>
    <w:rsid w:val="009933EF"/>
    <w:rsid w:val="009A5F51"/>
    <w:rsid w:val="009B0117"/>
    <w:rsid w:val="009B61A5"/>
    <w:rsid w:val="009C7B46"/>
    <w:rsid w:val="009D261F"/>
    <w:rsid w:val="009D2C66"/>
    <w:rsid w:val="009D3738"/>
    <w:rsid w:val="009D6D86"/>
    <w:rsid w:val="009E10A1"/>
    <w:rsid w:val="009E52CC"/>
    <w:rsid w:val="009F29AE"/>
    <w:rsid w:val="00A015A1"/>
    <w:rsid w:val="00A04402"/>
    <w:rsid w:val="00A05D74"/>
    <w:rsid w:val="00A14933"/>
    <w:rsid w:val="00A15D6E"/>
    <w:rsid w:val="00A25B14"/>
    <w:rsid w:val="00A3520B"/>
    <w:rsid w:val="00A40B36"/>
    <w:rsid w:val="00A459D4"/>
    <w:rsid w:val="00A46E8C"/>
    <w:rsid w:val="00A50196"/>
    <w:rsid w:val="00A50BF6"/>
    <w:rsid w:val="00A56C6F"/>
    <w:rsid w:val="00A57D3B"/>
    <w:rsid w:val="00A63880"/>
    <w:rsid w:val="00A648D2"/>
    <w:rsid w:val="00A678F0"/>
    <w:rsid w:val="00A67C5C"/>
    <w:rsid w:val="00A71643"/>
    <w:rsid w:val="00A72228"/>
    <w:rsid w:val="00A74E2C"/>
    <w:rsid w:val="00A81120"/>
    <w:rsid w:val="00A81FE2"/>
    <w:rsid w:val="00A824DB"/>
    <w:rsid w:val="00A828EF"/>
    <w:rsid w:val="00A82EB7"/>
    <w:rsid w:val="00A90936"/>
    <w:rsid w:val="00A913EE"/>
    <w:rsid w:val="00A9737B"/>
    <w:rsid w:val="00AA284C"/>
    <w:rsid w:val="00AA62C9"/>
    <w:rsid w:val="00AB0624"/>
    <w:rsid w:val="00AB2455"/>
    <w:rsid w:val="00AB548B"/>
    <w:rsid w:val="00AC1511"/>
    <w:rsid w:val="00AC7075"/>
    <w:rsid w:val="00AE3926"/>
    <w:rsid w:val="00B00662"/>
    <w:rsid w:val="00B10C1C"/>
    <w:rsid w:val="00B20647"/>
    <w:rsid w:val="00B208F8"/>
    <w:rsid w:val="00B233FB"/>
    <w:rsid w:val="00B249E1"/>
    <w:rsid w:val="00B27210"/>
    <w:rsid w:val="00B37E75"/>
    <w:rsid w:val="00B42105"/>
    <w:rsid w:val="00B43141"/>
    <w:rsid w:val="00B47AC0"/>
    <w:rsid w:val="00B52CD6"/>
    <w:rsid w:val="00B563F3"/>
    <w:rsid w:val="00B7305C"/>
    <w:rsid w:val="00B76AAC"/>
    <w:rsid w:val="00B83220"/>
    <w:rsid w:val="00B8456D"/>
    <w:rsid w:val="00B851CD"/>
    <w:rsid w:val="00B86EBA"/>
    <w:rsid w:val="00B90BCA"/>
    <w:rsid w:val="00B90E6C"/>
    <w:rsid w:val="00B91E70"/>
    <w:rsid w:val="00B93649"/>
    <w:rsid w:val="00BA3648"/>
    <w:rsid w:val="00BA7776"/>
    <w:rsid w:val="00BB7AB8"/>
    <w:rsid w:val="00BC162D"/>
    <w:rsid w:val="00BD2E4B"/>
    <w:rsid w:val="00BD6486"/>
    <w:rsid w:val="00BE12BE"/>
    <w:rsid w:val="00BE1992"/>
    <w:rsid w:val="00BE3E81"/>
    <w:rsid w:val="00BE540D"/>
    <w:rsid w:val="00BF1ED3"/>
    <w:rsid w:val="00C06A5A"/>
    <w:rsid w:val="00C173B9"/>
    <w:rsid w:val="00C22042"/>
    <w:rsid w:val="00C22D50"/>
    <w:rsid w:val="00C278BA"/>
    <w:rsid w:val="00C30207"/>
    <w:rsid w:val="00C36F8B"/>
    <w:rsid w:val="00C603A6"/>
    <w:rsid w:val="00C67F42"/>
    <w:rsid w:val="00C71457"/>
    <w:rsid w:val="00C75829"/>
    <w:rsid w:val="00C81734"/>
    <w:rsid w:val="00C837B7"/>
    <w:rsid w:val="00CA1A8E"/>
    <w:rsid w:val="00CA4098"/>
    <w:rsid w:val="00CA4CE7"/>
    <w:rsid w:val="00CA5620"/>
    <w:rsid w:val="00CA6E91"/>
    <w:rsid w:val="00CB466F"/>
    <w:rsid w:val="00CB5DA9"/>
    <w:rsid w:val="00CC4A25"/>
    <w:rsid w:val="00CC5959"/>
    <w:rsid w:val="00CD1D49"/>
    <w:rsid w:val="00CE2E73"/>
    <w:rsid w:val="00CE62FB"/>
    <w:rsid w:val="00CF0D53"/>
    <w:rsid w:val="00CF369A"/>
    <w:rsid w:val="00D05E46"/>
    <w:rsid w:val="00D05EF9"/>
    <w:rsid w:val="00D12034"/>
    <w:rsid w:val="00D126B5"/>
    <w:rsid w:val="00D159D5"/>
    <w:rsid w:val="00D2557B"/>
    <w:rsid w:val="00D326B6"/>
    <w:rsid w:val="00D4036D"/>
    <w:rsid w:val="00D412ED"/>
    <w:rsid w:val="00D41CA5"/>
    <w:rsid w:val="00D437E7"/>
    <w:rsid w:val="00D52835"/>
    <w:rsid w:val="00D544BC"/>
    <w:rsid w:val="00D60128"/>
    <w:rsid w:val="00D60642"/>
    <w:rsid w:val="00D627D2"/>
    <w:rsid w:val="00D765E1"/>
    <w:rsid w:val="00D804CF"/>
    <w:rsid w:val="00D8197B"/>
    <w:rsid w:val="00D85459"/>
    <w:rsid w:val="00DA7AB2"/>
    <w:rsid w:val="00DB11C2"/>
    <w:rsid w:val="00DB44FF"/>
    <w:rsid w:val="00DB4BFE"/>
    <w:rsid w:val="00DB6738"/>
    <w:rsid w:val="00DB68C3"/>
    <w:rsid w:val="00DD3D82"/>
    <w:rsid w:val="00DD505E"/>
    <w:rsid w:val="00DE58FD"/>
    <w:rsid w:val="00DF042D"/>
    <w:rsid w:val="00DF2496"/>
    <w:rsid w:val="00E13858"/>
    <w:rsid w:val="00E1407A"/>
    <w:rsid w:val="00E209D5"/>
    <w:rsid w:val="00E21498"/>
    <w:rsid w:val="00E3238C"/>
    <w:rsid w:val="00E3254B"/>
    <w:rsid w:val="00E33F30"/>
    <w:rsid w:val="00E35CB9"/>
    <w:rsid w:val="00E45BBA"/>
    <w:rsid w:val="00E5005D"/>
    <w:rsid w:val="00E53FFF"/>
    <w:rsid w:val="00E657AA"/>
    <w:rsid w:val="00E669F0"/>
    <w:rsid w:val="00E71E76"/>
    <w:rsid w:val="00E73F38"/>
    <w:rsid w:val="00E84F42"/>
    <w:rsid w:val="00E855BC"/>
    <w:rsid w:val="00E86B99"/>
    <w:rsid w:val="00E926DA"/>
    <w:rsid w:val="00EA7012"/>
    <w:rsid w:val="00EB02C4"/>
    <w:rsid w:val="00EB4ECE"/>
    <w:rsid w:val="00ED346D"/>
    <w:rsid w:val="00ED56C8"/>
    <w:rsid w:val="00EE01C4"/>
    <w:rsid w:val="00EF1B6F"/>
    <w:rsid w:val="00EF3693"/>
    <w:rsid w:val="00F057D3"/>
    <w:rsid w:val="00F05861"/>
    <w:rsid w:val="00F16317"/>
    <w:rsid w:val="00F21B57"/>
    <w:rsid w:val="00F22032"/>
    <w:rsid w:val="00F2673B"/>
    <w:rsid w:val="00F26CCD"/>
    <w:rsid w:val="00F276C5"/>
    <w:rsid w:val="00F31FAB"/>
    <w:rsid w:val="00F323D1"/>
    <w:rsid w:val="00F32A56"/>
    <w:rsid w:val="00F33F81"/>
    <w:rsid w:val="00F34BE5"/>
    <w:rsid w:val="00F34EB9"/>
    <w:rsid w:val="00F37281"/>
    <w:rsid w:val="00F41D95"/>
    <w:rsid w:val="00F46BFA"/>
    <w:rsid w:val="00F5159E"/>
    <w:rsid w:val="00F51F0E"/>
    <w:rsid w:val="00F53412"/>
    <w:rsid w:val="00F720A2"/>
    <w:rsid w:val="00F74F7A"/>
    <w:rsid w:val="00F810EA"/>
    <w:rsid w:val="00F82DF1"/>
    <w:rsid w:val="00F82EDC"/>
    <w:rsid w:val="00F87AC7"/>
    <w:rsid w:val="00F95AB6"/>
    <w:rsid w:val="00FA1DFD"/>
    <w:rsid w:val="00FA460A"/>
    <w:rsid w:val="00FA56ED"/>
    <w:rsid w:val="00FA5EC4"/>
    <w:rsid w:val="00FA6C7E"/>
    <w:rsid w:val="00FA7066"/>
    <w:rsid w:val="00FA763F"/>
    <w:rsid w:val="00FB0D15"/>
    <w:rsid w:val="00FC1125"/>
    <w:rsid w:val="00FC40A4"/>
    <w:rsid w:val="00FC7FFA"/>
    <w:rsid w:val="00FD3CE9"/>
    <w:rsid w:val="00FE2545"/>
    <w:rsid w:val="00FE39D6"/>
    <w:rsid w:val="00FE5F73"/>
    <w:rsid w:val="00FE6FCD"/>
    <w:rsid w:val="00FF0451"/>
    <w:rsid w:val="00FF6291"/>
    <w:rsid w:val="00FF6F2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2FE8C1"/>
  <w15:chartTrackingRefBased/>
  <w15:docId w15:val="{7B562F84-0F58-44AD-89A4-2B01B37D67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159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D64E2"/>
    <w:pPr>
      <w:keepNext/>
      <w:keepLines/>
      <w:spacing w:before="40" w:after="0"/>
      <w:outlineLvl w:val="1"/>
    </w:pPr>
    <w:rPr>
      <w:rFonts w:eastAsiaTheme="majorEastAsia" w:cstheme="majorBidi"/>
      <w:sz w:val="28"/>
      <w:szCs w:val="2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
    <w:name w:val="List"/>
    <w:basedOn w:val="Normal"/>
    <w:uiPriority w:val="99"/>
    <w:unhideWhenUsed/>
    <w:rsid w:val="00725B34"/>
    <w:pPr>
      <w:numPr>
        <w:numId w:val="4"/>
      </w:numPr>
      <w:spacing w:before="120" w:after="120" w:line="240" w:lineRule="auto"/>
      <w:ind w:left="1267"/>
    </w:pPr>
    <w:rPr>
      <w:rFonts w:ascii="Times New Roman" w:hAnsi="Times New Roman" w:cs="Times New Roman"/>
      <w:sz w:val="24"/>
      <w:szCs w:val="24"/>
      <w:lang w:eastAsia="en-CA"/>
    </w:rPr>
  </w:style>
  <w:style w:type="paragraph" w:customStyle="1" w:styleId="Free-style">
    <w:name w:val="...Free-style"/>
    <w:basedOn w:val="Heading1"/>
    <w:link w:val="Free-styleChar"/>
    <w:qFormat/>
    <w:rsid w:val="00F5159E"/>
    <w:pPr>
      <w:spacing w:line="276" w:lineRule="auto"/>
    </w:pPr>
    <w:rPr>
      <w:rFonts w:ascii="Calibri Light" w:eastAsia="Times New Roman" w:hAnsi="Calibri Light" w:cs="Calibri Light"/>
      <w:b/>
      <w:bCs/>
      <w:color w:val="000000"/>
    </w:rPr>
  </w:style>
  <w:style w:type="paragraph" w:styleId="NoSpacing">
    <w:name w:val="No Spacing"/>
    <w:aliases w:val="TNR12_NoSpacing"/>
    <w:uiPriority w:val="1"/>
    <w:qFormat/>
    <w:rsid w:val="00F5159E"/>
    <w:pPr>
      <w:spacing w:after="0" w:line="240" w:lineRule="auto"/>
    </w:pPr>
    <w:rPr>
      <w:rFonts w:ascii="Times New Roman" w:eastAsia="Calibri" w:hAnsi="Times New Roman" w:cs="Times New Roman"/>
      <w:sz w:val="24"/>
    </w:rPr>
  </w:style>
  <w:style w:type="character" w:customStyle="1" w:styleId="Free-styleChar">
    <w:name w:val="...Free-style Char"/>
    <w:link w:val="Free-style"/>
    <w:rsid w:val="00F5159E"/>
    <w:rPr>
      <w:rFonts w:ascii="Calibri Light" w:eastAsia="Times New Roman" w:hAnsi="Calibri Light" w:cs="Calibri Light"/>
      <w:b/>
      <w:bCs/>
      <w:color w:val="000000"/>
      <w:sz w:val="32"/>
      <w:szCs w:val="32"/>
    </w:rPr>
  </w:style>
  <w:style w:type="character" w:styleId="Hyperlink">
    <w:name w:val="Hyperlink"/>
    <w:uiPriority w:val="99"/>
    <w:unhideWhenUsed/>
    <w:rsid w:val="00F5159E"/>
    <w:rPr>
      <w:color w:val="0563C1"/>
      <w:u w:val="single"/>
    </w:rPr>
  </w:style>
  <w:style w:type="character" w:customStyle="1" w:styleId="Heading1Char">
    <w:name w:val="Heading 1 Char"/>
    <w:basedOn w:val="DefaultParagraphFont"/>
    <w:link w:val="Heading1"/>
    <w:uiPriority w:val="9"/>
    <w:rsid w:val="00F5159E"/>
    <w:rPr>
      <w:rFonts w:asciiTheme="majorHAnsi" w:eastAsiaTheme="majorEastAsia" w:hAnsiTheme="majorHAnsi" w:cstheme="majorBidi"/>
      <w:color w:val="2F5496" w:themeColor="accent1" w:themeShade="BF"/>
      <w:sz w:val="32"/>
      <w:szCs w:val="32"/>
    </w:rPr>
  </w:style>
  <w:style w:type="character" w:styleId="CommentReference">
    <w:name w:val="annotation reference"/>
    <w:basedOn w:val="DefaultParagraphFont"/>
    <w:uiPriority w:val="99"/>
    <w:semiHidden/>
    <w:unhideWhenUsed/>
    <w:rsid w:val="00A40B36"/>
    <w:rPr>
      <w:sz w:val="16"/>
      <w:szCs w:val="16"/>
    </w:rPr>
  </w:style>
  <w:style w:type="paragraph" w:styleId="CommentText">
    <w:name w:val="annotation text"/>
    <w:basedOn w:val="Normal"/>
    <w:link w:val="CommentTextChar"/>
    <w:uiPriority w:val="99"/>
    <w:semiHidden/>
    <w:unhideWhenUsed/>
    <w:rsid w:val="00A40B36"/>
    <w:pPr>
      <w:spacing w:line="240" w:lineRule="auto"/>
    </w:pPr>
    <w:rPr>
      <w:sz w:val="20"/>
      <w:szCs w:val="20"/>
    </w:rPr>
  </w:style>
  <w:style w:type="character" w:customStyle="1" w:styleId="CommentTextChar">
    <w:name w:val="Comment Text Char"/>
    <w:basedOn w:val="DefaultParagraphFont"/>
    <w:link w:val="CommentText"/>
    <w:uiPriority w:val="99"/>
    <w:semiHidden/>
    <w:rsid w:val="00A40B36"/>
    <w:rPr>
      <w:sz w:val="20"/>
      <w:szCs w:val="20"/>
    </w:rPr>
  </w:style>
  <w:style w:type="paragraph" w:styleId="CommentSubject">
    <w:name w:val="annotation subject"/>
    <w:basedOn w:val="CommentText"/>
    <w:next w:val="CommentText"/>
    <w:link w:val="CommentSubjectChar"/>
    <w:uiPriority w:val="99"/>
    <w:semiHidden/>
    <w:unhideWhenUsed/>
    <w:rsid w:val="00A40B36"/>
    <w:rPr>
      <w:b/>
      <w:bCs/>
    </w:rPr>
  </w:style>
  <w:style w:type="character" w:customStyle="1" w:styleId="CommentSubjectChar">
    <w:name w:val="Comment Subject Char"/>
    <w:basedOn w:val="CommentTextChar"/>
    <w:link w:val="CommentSubject"/>
    <w:uiPriority w:val="99"/>
    <w:semiHidden/>
    <w:rsid w:val="00A40B36"/>
    <w:rPr>
      <w:b/>
      <w:bCs/>
      <w:sz w:val="20"/>
      <w:szCs w:val="20"/>
    </w:rPr>
  </w:style>
  <w:style w:type="paragraph" w:styleId="ListParagraph">
    <w:name w:val="List Paragraph"/>
    <w:basedOn w:val="Normal"/>
    <w:uiPriority w:val="34"/>
    <w:qFormat/>
    <w:rsid w:val="001626CD"/>
    <w:pPr>
      <w:ind w:left="720"/>
      <w:contextualSpacing/>
    </w:pPr>
  </w:style>
  <w:style w:type="character" w:styleId="UnresolvedMention">
    <w:name w:val="Unresolved Mention"/>
    <w:basedOn w:val="DefaultParagraphFont"/>
    <w:uiPriority w:val="99"/>
    <w:unhideWhenUsed/>
    <w:rsid w:val="0093585C"/>
    <w:rPr>
      <w:color w:val="605E5C"/>
      <w:shd w:val="clear" w:color="auto" w:fill="E1DFDD"/>
    </w:rPr>
  </w:style>
  <w:style w:type="character" w:styleId="Mention">
    <w:name w:val="Mention"/>
    <w:basedOn w:val="DefaultParagraphFont"/>
    <w:uiPriority w:val="99"/>
    <w:unhideWhenUsed/>
    <w:rsid w:val="0093585C"/>
    <w:rPr>
      <w:color w:val="2B579A"/>
      <w:shd w:val="clear" w:color="auto" w:fill="E1DFDD"/>
    </w:rPr>
  </w:style>
  <w:style w:type="character" w:customStyle="1" w:styleId="Heading2Char">
    <w:name w:val="Heading 2 Char"/>
    <w:basedOn w:val="DefaultParagraphFont"/>
    <w:link w:val="Heading2"/>
    <w:uiPriority w:val="9"/>
    <w:rsid w:val="002D64E2"/>
    <w:rPr>
      <w:rFonts w:eastAsiaTheme="majorEastAsia" w:cstheme="majorBidi"/>
      <w:sz w:val="28"/>
      <w:szCs w:val="26"/>
      <w:u w:val="single"/>
    </w:rPr>
  </w:style>
  <w:style w:type="character" w:styleId="FollowedHyperlink">
    <w:name w:val="FollowedHyperlink"/>
    <w:basedOn w:val="DefaultParagraphFont"/>
    <w:uiPriority w:val="99"/>
    <w:semiHidden/>
    <w:unhideWhenUsed/>
    <w:rsid w:val="00867F3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696133">
      <w:bodyDiv w:val="1"/>
      <w:marLeft w:val="0"/>
      <w:marRight w:val="0"/>
      <w:marTop w:val="0"/>
      <w:marBottom w:val="0"/>
      <w:divBdr>
        <w:top w:val="none" w:sz="0" w:space="0" w:color="auto"/>
        <w:left w:val="none" w:sz="0" w:space="0" w:color="auto"/>
        <w:bottom w:val="none" w:sz="0" w:space="0" w:color="auto"/>
        <w:right w:val="none" w:sz="0" w:space="0" w:color="auto"/>
      </w:divBdr>
    </w:div>
    <w:div w:id="168066200">
      <w:bodyDiv w:val="1"/>
      <w:marLeft w:val="0"/>
      <w:marRight w:val="0"/>
      <w:marTop w:val="0"/>
      <w:marBottom w:val="0"/>
      <w:divBdr>
        <w:top w:val="none" w:sz="0" w:space="0" w:color="auto"/>
        <w:left w:val="none" w:sz="0" w:space="0" w:color="auto"/>
        <w:bottom w:val="none" w:sz="0" w:space="0" w:color="auto"/>
        <w:right w:val="none" w:sz="0" w:space="0" w:color="auto"/>
      </w:divBdr>
      <w:divsChild>
        <w:div w:id="1736512510">
          <w:marLeft w:val="0"/>
          <w:marRight w:val="0"/>
          <w:marTop w:val="0"/>
          <w:marBottom w:val="0"/>
          <w:divBdr>
            <w:top w:val="none" w:sz="0" w:space="0" w:color="auto"/>
            <w:left w:val="none" w:sz="0" w:space="0" w:color="auto"/>
            <w:bottom w:val="none" w:sz="0" w:space="0" w:color="auto"/>
            <w:right w:val="none" w:sz="0" w:space="0" w:color="auto"/>
          </w:divBdr>
          <w:divsChild>
            <w:div w:id="917205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79940">
      <w:bodyDiv w:val="1"/>
      <w:marLeft w:val="0"/>
      <w:marRight w:val="0"/>
      <w:marTop w:val="0"/>
      <w:marBottom w:val="0"/>
      <w:divBdr>
        <w:top w:val="none" w:sz="0" w:space="0" w:color="auto"/>
        <w:left w:val="none" w:sz="0" w:space="0" w:color="auto"/>
        <w:bottom w:val="none" w:sz="0" w:space="0" w:color="auto"/>
        <w:right w:val="none" w:sz="0" w:space="0" w:color="auto"/>
      </w:divBdr>
    </w:div>
    <w:div w:id="215898800">
      <w:marLeft w:val="0"/>
      <w:marRight w:val="0"/>
      <w:marTop w:val="0"/>
      <w:marBottom w:val="0"/>
      <w:divBdr>
        <w:top w:val="none" w:sz="0" w:space="0" w:color="auto"/>
        <w:left w:val="none" w:sz="0" w:space="0" w:color="auto"/>
        <w:bottom w:val="none" w:sz="0" w:space="0" w:color="auto"/>
        <w:right w:val="none" w:sz="0" w:space="0" w:color="auto"/>
      </w:divBdr>
      <w:divsChild>
        <w:div w:id="831943665">
          <w:marLeft w:val="0"/>
          <w:marRight w:val="0"/>
          <w:marTop w:val="0"/>
          <w:marBottom w:val="0"/>
          <w:divBdr>
            <w:top w:val="none" w:sz="0" w:space="0" w:color="auto"/>
            <w:left w:val="none" w:sz="0" w:space="0" w:color="auto"/>
            <w:bottom w:val="none" w:sz="0" w:space="0" w:color="auto"/>
            <w:right w:val="none" w:sz="0" w:space="0" w:color="auto"/>
          </w:divBdr>
        </w:div>
      </w:divsChild>
    </w:div>
    <w:div w:id="236525603">
      <w:bodyDiv w:val="1"/>
      <w:marLeft w:val="0"/>
      <w:marRight w:val="0"/>
      <w:marTop w:val="0"/>
      <w:marBottom w:val="0"/>
      <w:divBdr>
        <w:top w:val="none" w:sz="0" w:space="0" w:color="auto"/>
        <w:left w:val="none" w:sz="0" w:space="0" w:color="auto"/>
        <w:bottom w:val="none" w:sz="0" w:space="0" w:color="auto"/>
        <w:right w:val="none" w:sz="0" w:space="0" w:color="auto"/>
      </w:divBdr>
    </w:div>
    <w:div w:id="437023750">
      <w:bodyDiv w:val="1"/>
      <w:marLeft w:val="0"/>
      <w:marRight w:val="0"/>
      <w:marTop w:val="0"/>
      <w:marBottom w:val="0"/>
      <w:divBdr>
        <w:top w:val="none" w:sz="0" w:space="0" w:color="auto"/>
        <w:left w:val="none" w:sz="0" w:space="0" w:color="auto"/>
        <w:bottom w:val="none" w:sz="0" w:space="0" w:color="auto"/>
        <w:right w:val="none" w:sz="0" w:space="0" w:color="auto"/>
      </w:divBdr>
      <w:divsChild>
        <w:div w:id="1230270109">
          <w:marLeft w:val="0"/>
          <w:marRight w:val="0"/>
          <w:marTop w:val="0"/>
          <w:marBottom w:val="0"/>
          <w:divBdr>
            <w:top w:val="none" w:sz="0" w:space="0" w:color="auto"/>
            <w:left w:val="none" w:sz="0" w:space="0" w:color="auto"/>
            <w:bottom w:val="none" w:sz="0" w:space="0" w:color="auto"/>
            <w:right w:val="none" w:sz="0" w:space="0" w:color="auto"/>
          </w:divBdr>
          <w:divsChild>
            <w:div w:id="719867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488151">
      <w:marLeft w:val="0"/>
      <w:marRight w:val="0"/>
      <w:marTop w:val="0"/>
      <w:marBottom w:val="0"/>
      <w:divBdr>
        <w:top w:val="none" w:sz="0" w:space="0" w:color="auto"/>
        <w:left w:val="none" w:sz="0" w:space="0" w:color="auto"/>
        <w:bottom w:val="none" w:sz="0" w:space="0" w:color="auto"/>
        <w:right w:val="none" w:sz="0" w:space="0" w:color="auto"/>
      </w:divBdr>
      <w:divsChild>
        <w:div w:id="324285931">
          <w:marLeft w:val="0"/>
          <w:marRight w:val="0"/>
          <w:marTop w:val="0"/>
          <w:marBottom w:val="0"/>
          <w:divBdr>
            <w:top w:val="none" w:sz="0" w:space="0" w:color="auto"/>
            <w:left w:val="none" w:sz="0" w:space="0" w:color="auto"/>
            <w:bottom w:val="none" w:sz="0" w:space="0" w:color="auto"/>
            <w:right w:val="none" w:sz="0" w:space="0" w:color="auto"/>
          </w:divBdr>
        </w:div>
      </w:divsChild>
    </w:div>
    <w:div w:id="674648102">
      <w:bodyDiv w:val="1"/>
      <w:marLeft w:val="0"/>
      <w:marRight w:val="0"/>
      <w:marTop w:val="0"/>
      <w:marBottom w:val="0"/>
      <w:divBdr>
        <w:top w:val="none" w:sz="0" w:space="0" w:color="auto"/>
        <w:left w:val="none" w:sz="0" w:space="0" w:color="auto"/>
        <w:bottom w:val="none" w:sz="0" w:space="0" w:color="auto"/>
        <w:right w:val="none" w:sz="0" w:space="0" w:color="auto"/>
      </w:divBdr>
    </w:div>
    <w:div w:id="742071538">
      <w:bodyDiv w:val="1"/>
      <w:marLeft w:val="0"/>
      <w:marRight w:val="0"/>
      <w:marTop w:val="0"/>
      <w:marBottom w:val="0"/>
      <w:divBdr>
        <w:top w:val="none" w:sz="0" w:space="0" w:color="auto"/>
        <w:left w:val="none" w:sz="0" w:space="0" w:color="auto"/>
        <w:bottom w:val="none" w:sz="0" w:space="0" w:color="auto"/>
        <w:right w:val="none" w:sz="0" w:space="0" w:color="auto"/>
      </w:divBdr>
    </w:div>
    <w:div w:id="947470616">
      <w:bodyDiv w:val="1"/>
      <w:marLeft w:val="0"/>
      <w:marRight w:val="0"/>
      <w:marTop w:val="0"/>
      <w:marBottom w:val="0"/>
      <w:divBdr>
        <w:top w:val="none" w:sz="0" w:space="0" w:color="auto"/>
        <w:left w:val="none" w:sz="0" w:space="0" w:color="auto"/>
        <w:bottom w:val="none" w:sz="0" w:space="0" w:color="auto"/>
        <w:right w:val="none" w:sz="0" w:space="0" w:color="auto"/>
      </w:divBdr>
    </w:div>
    <w:div w:id="948001003">
      <w:bodyDiv w:val="1"/>
      <w:marLeft w:val="0"/>
      <w:marRight w:val="0"/>
      <w:marTop w:val="0"/>
      <w:marBottom w:val="0"/>
      <w:divBdr>
        <w:top w:val="none" w:sz="0" w:space="0" w:color="auto"/>
        <w:left w:val="none" w:sz="0" w:space="0" w:color="auto"/>
        <w:bottom w:val="none" w:sz="0" w:space="0" w:color="auto"/>
        <w:right w:val="none" w:sz="0" w:space="0" w:color="auto"/>
      </w:divBdr>
    </w:div>
    <w:div w:id="1026565118">
      <w:marLeft w:val="0"/>
      <w:marRight w:val="0"/>
      <w:marTop w:val="0"/>
      <w:marBottom w:val="0"/>
      <w:divBdr>
        <w:top w:val="none" w:sz="0" w:space="0" w:color="auto"/>
        <w:left w:val="none" w:sz="0" w:space="0" w:color="auto"/>
        <w:bottom w:val="none" w:sz="0" w:space="0" w:color="auto"/>
        <w:right w:val="none" w:sz="0" w:space="0" w:color="auto"/>
      </w:divBdr>
      <w:divsChild>
        <w:div w:id="843907484">
          <w:marLeft w:val="0"/>
          <w:marRight w:val="0"/>
          <w:marTop w:val="0"/>
          <w:marBottom w:val="0"/>
          <w:divBdr>
            <w:top w:val="none" w:sz="0" w:space="0" w:color="auto"/>
            <w:left w:val="none" w:sz="0" w:space="0" w:color="auto"/>
            <w:bottom w:val="none" w:sz="0" w:space="0" w:color="auto"/>
            <w:right w:val="none" w:sz="0" w:space="0" w:color="auto"/>
          </w:divBdr>
        </w:div>
      </w:divsChild>
    </w:div>
    <w:div w:id="1031342264">
      <w:marLeft w:val="0"/>
      <w:marRight w:val="0"/>
      <w:marTop w:val="0"/>
      <w:marBottom w:val="0"/>
      <w:divBdr>
        <w:top w:val="none" w:sz="0" w:space="0" w:color="auto"/>
        <w:left w:val="none" w:sz="0" w:space="0" w:color="auto"/>
        <w:bottom w:val="none" w:sz="0" w:space="0" w:color="auto"/>
        <w:right w:val="none" w:sz="0" w:space="0" w:color="auto"/>
      </w:divBdr>
      <w:divsChild>
        <w:div w:id="869143712">
          <w:marLeft w:val="0"/>
          <w:marRight w:val="0"/>
          <w:marTop w:val="0"/>
          <w:marBottom w:val="0"/>
          <w:divBdr>
            <w:top w:val="none" w:sz="0" w:space="0" w:color="auto"/>
            <w:left w:val="none" w:sz="0" w:space="0" w:color="auto"/>
            <w:bottom w:val="none" w:sz="0" w:space="0" w:color="auto"/>
            <w:right w:val="none" w:sz="0" w:space="0" w:color="auto"/>
          </w:divBdr>
        </w:div>
      </w:divsChild>
    </w:div>
    <w:div w:id="1144784667">
      <w:marLeft w:val="0"/>
      <w:marRight w:val="0"/>
      <w:marTop w:val="0"/>
      <w:marBottom w:val="0"/>
      <w:divBdr>
        <w:top w:val="none" w:sz="0" w:space="0" w:color="auto"/>
        <w:left w:val="none" w:sz="0" w:space="0" w:color="auto"/>
        <w:bottom w:val="none" w:sz="0" w:space="0" w:color="auto"/>
        <w:right w:val="none" w:sz="0" w:space="0" w:color="auto"/>
      </w:divBdr>
      <w:divsChild>
        <w:div w:id="1447888998">
          <w:marLeft w:val="0"/>
          <w:marRight w:val="0"/>
          <w:marTop w:val="0"/>
          <w:marBottom w:val="0"/>
          <w:divBdr>
            <w:top w:val="none" w:sz="0" w:space="0" w:color="auto"/>
            <w:left w:val="none" w:sz="0" w:space="0" w:color="auto"/>
            <w:bottom w:val="none" w:sz="0" w:space="0" w:color="auto"/>
            <w:right w:val="none" w:sz="0" w:space="0" w:color="auto"/>
          </w:divBdr>
        </w:div>
      </w:divsChild>
    </w:div>
    <w:div w:id="1205945157">
      <w:bodyDiv w:val="1"/>
      <w:marLeft w:val="0"/>
      <w:marRight w:val="0"/>
      <w:marTop w:val="0"/>
      <w:marBottom w:val="0"/>
      <w:divBdr>
        <w:top w:val="none" w:sz="0" w:space="0" w:color="auto"/>
        <w:left w:val="none" w:sz="0" w:space="0" w:color="auto"/>
        <w:bottom w:val="none" w:sz="0" w:space="0" w:color="auto"/>
        <w:right w:val="none" w:sz="0" w:space="0" w:color="auto"/>
      </w:divBdr>
    </w:div>
    <w:div w:id="1214537278">
      <w:bodyDiv w:val="1"/>
      <w:marLeft w:val="0"/>
      <w:marRight w:val="0"/>
      <w:marTop w:val="0"/>
      <w:marBottom w:val="0"/>
      <w:divBdr>
        <w:top w:val="none" w:sz="0" w:space="0" w:color="auto"/>
        <w:left w:val="none" w:sz="0" w:space="0" w:color="auto"/>
        <w:bottom w:val="none" w:sz="0" w:space="0" w:color="auto"/>
        <w:right w:val="none" w:sz="0" w:space="0" w:color="auto"/>
      </w:divBdr>
      <w:divsChild>
        <w:div w:id="1047337571">
          <w:marLeft w:val="0"/>
          <w:marRight w:val="0"/>
          <w:marTop w:val="0"/>
          <w:marBottom w:val="0"/>
          <w:divBdr>
            <w:top w:val="none" w:sz="0" w:space="0" w:color="auto"/>
            <w:left w:val="none" w:sz="0" w:space="0" w:color="auto"/>
            <w:bottom w:val="none" w:sz="0" w:space="0" w:color="auto"/>
            <w:right w:val="none" w:sz="0" w:space="0" w:color="auto"/>
          </w:divBdr>
          <w:divsChild>
            <w:div w:id="1303466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826847">
      <w:bodyDiv w:val="1"/>
      <w:marLeft w:val="0"/>
      <w:marRight w:val="0"/>
      <w:marTop w:val="0"/>
      <w:marBottom w:val="0"/>
      <w:divBdr>
        <w:top w:val="none" w:sz="0" w:space="0" w:color="auto"/>
        <w:left w:val="none" w:sz="0" w:space="0" w:color="auto"/>
        <w:bottom w:val="none" w:sz="0" w:space="0" w:color="auto"/>
        <w:right w:val="none" w:sz="0" w:space="0" w:color="auto"/>
      </w:divBdr>
    </w:div>
    <w:div w:id="1275019697">
      <w:bodyDiv w:val="1"/>
      <w:marLeft w:val="0"/>
      <w:marRight w:val="0"/>
      <w:marTop w:val="0"/>
      <w:marBottom w:val="0"/>
      <w:divBdr>
        <w:top w:val="none" w:sz="0" w:space="0" w:color="auto"/>
        <w:left w:val="none" w:sz="0" w:space="0" w:color="auto"/>
        <w:bottom w:val="none" w:sz="0" w:space="0" w:color="auto"/>
        <w:right w:val="none" w:sz="0" w:space="0" w:color="auto"/>
      </w:divBdr>
    </w:div>
    <w:div w:id="1300767900">
      <w:bodyDiv w:val="1"/>
      <w:marLeft w:val="0"/>
      <w:marRight w:val="0"/>
      <w:marTop w:val="0"/>
      <w:marBottom w:val="0"/>
      <w:divBdr>
        <w:top w:val="none" w:sz="0" w:space="0" w:color="auto"/>
        <w:left w:val="none" w:sz="0" w:space="0" w:color="auto"/>
        <w:bottom w:val="none" w:sz="0" w:space="0" w:color="auto"/>
        <w:right w:val="none" w:sz="0" w:space="0" w:color="auto"/>
      </w:divBdr>
    </w:div>
    <w:div w:id="1316035238">
      <w:bodyDiv w:val="1"/>
      <w:marLeft w:val="0"/>
      <w:marRight w:val="0"/>
      <w:marTop w:val="0"/>
      <w:marBottom w:val="0"/>
      <w:divBdr>
        <w:top w:val="none" w:sz="0" w:space="0" w:color="auto"/>
        <w:left w:val="none" w:sz="0" w:space="0" w:color="auto"/>
        <w:bottom w:val="none" w:sz="0" w:space="0" w:color="auto"/>
        <w:right w:val="none" w:sz="0" w:space="0" w:color="auto"/>
      </w:divBdr>
    </w:div>
    <w:div w:id="1320378692">
      <w:bodyDiv w:val="1"/>
      <w:marLeft w:val="0"/>
      <w:marRight w:val="0"/>
      <w:marTop w:val="0"/>
      <w:marBottom w:val="0"/>
      <w:divBdr>
        <w:top w:val="none" w:sz="0" w:space="0" w:color="auto"/>
        <w:left w:val="none" w:sz="0" w:space="0" w:color="auto"/>
        <w:bottom w:val="none" w:sz="0" w:space="0" w:color="auto"/>
        <w:right w:val="none" w:sz="0" w:space="0" w:color="auto"/>
      </w:divBdr>
      <w:divsChild>
        <w:div w:id="688682338">
          <w:marLeft w:val="0"/>
          <w:marRight w:val="0"/>
          <w:marTop w:val="0"/>
          <w:marBottom w:val="0"/>
          <w:divBdr>
            <w:top w:val="none" w:sz="0" w:space="0" w:color="auto"/>
            <w:left w:val="none" w:sz="0" w:space="0" w:color="auto"/>
            <w:bottom w:val="none" w:sz="0" w:space="0" w:color="auto"/>
            <w:right w:val="none" w:sz="0" w:space="0" w:color="auto"/>
          </w:divBdr>
          <w:divsChild>
            <w:div w:id="526870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512088">
      <w:marLeft w:val="0"/>
      <w:marRight w:val="0"/>
      <w:marTop w:val="0"/>
      <w:marBottom w:val="0"/>
      <w:divBdr>
        <w:top w:val="none" w:sz="0" w:space="0" w:color="auto"/>
        <w:left w:val="none" w:sz="0" w:space="0" w:color="auto"/>
        <w:bottom w:val="none" w:sz="0" w:space="0" w:color="auto"/>
        <w:right w:val="none" w:sz="0" w:space="0" w:color="auto"/>
      </w:divBdr>
      <w:divsChild>
        <w:div w:id="1822385344">
          <w:marLeft w:val="0"/>
          <w:marRight w:val="0"/>
          <w:marTop w:val="0"/>
          <w:marBottom w:val="0"/>
          <w:divBdr>
            <w:top w:val="none" w:sz="0" w:space="0" w:color="auto"/>
            <w:left w:val="none" w:sz="0" w:space="0" w:color="auto"/>
            <w:bottom w:val="none" w:sz="0" w:space="0" w:color="auto"/>
            <w:right w:val="none" w:sz="0" w:space="0" w:color="auto"/>
          </w:divBdr>
        </w:div>
      </w:divsChild>
    </w:div>
    <w:div w:id="1404133889">
      <w:bodyDiv w:val="1"/>
      <w:marLeft w:val="0"/>
      <w:marRight w:val="0"/>
      <w:marTop w:val="0"/>
      <w:marBottom w:val="0"/>
      <w:divBdr>
        <w:top w:val="none" w:sz="0" w:space="0" w:color="auto"/>
        <w:left w:val="none" w:sz="0" w:space="0" w:color="auto"/>
        <w:bottom w:val="none" w:sz="0" w:space="0" w:color="auto"/>
        <w:right w:val="none" w:sz="0" w:space="0" w:color="auto"/>
      </w:divBdr>
    </w:div>
    <w:div w:id="1607035318">
      <w:bodyDiv w:val="1"/>
      <w:marLeft w:val="0"/>
      <w:marRight w:val="0"/>
      <w:marTop w:val="0"/>
      <w:marBottom w:val="0"/>
      <w:divBdr>
        <w:top w:val="none" w:sz="0" w:space="0" w:color="auto"/>
        <w:left w:val="none" w:sz="0" w:space="0" w:color="auto"/>
        <w:bottom w:val="none" w:sz="0" w:space="0" w:color="auto"/>
        <w:right w:val="none" w:sz="0" w:space="0" w:color="auto"/>
      </w:divBdr>
    </w:div>
    <w:div w:id="1622348119">
      <w:bodyDiv w:val="1"/>
      <w:marLeft w:val="0"/>
      <w:marRight w:val="0"/>
      <w:marTop w:val="0"/>
      <w:marBottom w:val="0"/>
      <w:divBdr>
        <w:top w:val="none" w:sz="0" w:space="0" w:color="auto"/>
        <w:left w:val="none" w:sz="0" w:space="0" w:color="auto"/>
        <w:bottom w:val="none" w:sz="0" w:space="0" w:color="auto"/>
        <w:right w:val="none" w:sz="0" w:space="0" w:color="auto"/>
      </w:divBdr>
    </w:div>
    <w:div w:id="1683242484">
      <w:bodyDiv w:val="1"/>
      <w:marLeft w:val="0"/>
      <w:marRight w:val="0"/>
      <w:marTop w:val="0"/>
      <w:marBottom w:val="0"/>
      <w:divBdr>
        <w:top w:val="none" w:sz="0" w:space="0" w:color="auto"/>
        <w:left w:val="none" w:sz="0" w:space="0" w:color="auto"/>
        <w:bottom w:val="none" w:sz="0" w:space="0" w:color="auto"/>
        <w:right w:val="none" w:sz="0" w:space="0" w:color="auto"/>
      </w:divBdr>
    </w:div>
    <w:div w:id="1719665512">
      <w:marLeft w:val="0"/>
      <w:marRight w:val="0"/>
      <w:marTop w:val="0"/>
      <w:marBottom w:val="0"/>
      <w:divBdr>
        <w:top w:val="none" w:sz="0" w:space="0" w:color="auto"/>
        <w:left w:val="none" w:sz="0" w:space="0" w:color="auto"/>
        <w:bottom w:val="none" w:sz="0" w:space="0" w:color="auto"/>
        <w:right w:val="none" w:sz="0" w:space="0" w:color="auto"/>
      </w:divBdr>
      <w:divsChild>
        <w:div w:id="320626560">
          <w:marLeft w:val="0"/>
          <w:marRight w:val="0"/>
          <w:marTop w:val="0"/>
          <w:marBottom w:val="0"/>
          <w:divBdr>
            <w:top w:val="none" w:sz="0" w:space="0" w:color="auto"/>
            <w:left w:val="none" w:sz="0" w:space="0" w:color="auto"/>
            <w:bottom w:val="none" w:sz="0" w:space="0" w:color="auto"/>
            <w:right w:val="none" w:sz="0" w:space="0" w:color="auto"/>
          </w:divBdr>
        </w:div>
      </w:divsChild>
    </w:div>
    <w:div w:id="1750542506">
      <w:bodyDiv w:val="1"/>
      <w:marLeft w:val="0"/>
      <w:marRight w:val="0"/>
      <w:marTop w:val="0"/>
      <w:marBottom w:val="0"/>
      <w:divBdr>
        <w:top w:val="none" w:sz="0" w:space="0" w:color="auto"/>
        <w:left w:val="none" w:sz="0" w:space="0" w:color="auto"/>
        <w:bottom w:val="none" w:sz="0" w:space="0" w:color="auto"/>
        <w:right w:val="none" w:sz="0" w:space="0" w:color="auto"/>
      </w:divBdr>
    </w:div>
    <w:div w:id="1780417724">
      <w:bodyDiv w:val="1"/>
      <w:marLeft w:val="0"/>
      <w:marRight w:val="0"/>
      <w:marTop w:val="0"/>
      <w:marBottom w:val="0"/>
      <w:divBdr>
        <w:top w:val="none" w:sz="0" w:space="0" w:color="auto"/>
        <w:left w:val="none" w:sz="0" w:space="0" w:color="auto"/>
        <w:bottom w:val="none" w:sz="0" w:space="0" w:color="auto"/>
        <w:right w:val="none" w:sz="0" w:space="0" w:color="auto"/>
      </w:divBdr>
    </w:div>
    <w:div w:id="1782144557">
      <w:bodyDiv w:val="1"/>
      <w:marLeft w:val="0"/>
      <w:marRight w:val="0"/>
      <w:marTop w:val="0"/>
      <w:marBottom w:val="0"/>
      <w:divBdr>
        <w:top w:val="none" w:sz="0" w:space="0" w:color="auto"/>
        <w:left w:val="none" w:sz="0" w:space="0" w:color="auto"/>
        <w:bottom w:val="none" w:sz="0" w:space="0" w:color="auto"/>
        <w:right w:val="none" w:sz="0" w:space="0" w:color="auto"/>
      </w:divBdr>
    </w:div>
    <w:div w:id="1801918977">
      <w:marLeft w:val="0"/>
      <w:marRight w:val="0"/>
      <w:marTop w:val="0"/>
      <w:marBottom w:val="0"/>
      <w:divBdr>
        <w:top w:val="none" w:sz="0" w:space="0" w:color="auto"/>
        <w:left w:val="none" w:sz="0" w:space="0" w:color="auto"/>
        <w:bottom w:val="none" w:sz="0" w:space="0" w:color="auto"/>
        <w:right w:val="none" w:sz="0" w:space="0" w:color="auto"/>
      </w:divBdr>
      <w:divsChild>
        <w:div w:id="1193956928">
          <w:marLeft w:val="0"/>
          <w:marRight w:val="0"/>
          <w:marTop w:val="0"/>
          <w:marBottom w:val="0"/>
          <w:divBdr>
            <w:top w:val="none" w:sz="0" w:space="0" w:color="auto"/>
            <w:left w:val="none" w:sz="0" w:space="0" w:color="auto"/>
            <w:bottom w:val="none" w:sz="0" w:space="0" w:color="auto"/>
            <w:right w:val="none" w:sz="0" w:space="0" w:color="auto"/>
          </w:divBdr>
        </w:div>
      </w:divsChild>
    </w:div>
    <w:div w:id="1843544740">
      <w:marLeft w:val="0"/>
      <w:marRight w:val="0"/>
      <w:marTop w:val="0"/>
      <w:marBottom w:val="0"/>
      <w:divBdr>
        <w:top w:val="none" w:sz="0" w:space="0" w:color="auto"/>
        <w:left w:val="none" w:sz="0" w:space="0" w:color="auto"/>
        <w:bottom w:val="none" w:sz="0" w:space="0" w:color="auto"/>
        <w:right w:val="none" w:sz="0" w:space="0" w:color="auto"/>
      </w:divBdr>
      <w:divsChild>
        <w:div w:id="1849171783">
          <w:marLeft w:val="0"/>
          <w:marRight w:val="0"/>
          <w:marTop w:val="0"/>
          <w:marBottom w:val="0"/>
          <w:divBdr>
            <w:top w:val="none" w:sz="0" w:space="0" w:color="auto"/>
            <w:left w:val="none" w:sz="0" w:space="0" w:color="auto"/>
            <w:bottom w:val="none" w:sz="0" w:space="0" w:color="auto"/>
            <w:right w:val="none" w:sz="0" w:space="0" w:color="auto"/>
          </w:divBdr>
        </w:div>
      </w:divsChild>
    </w:div>
    <w:div w:id="1975910795">
      <w:marLeft w:val="0"/>
      <w:marRight w:val="0"/>
      <w:marTop w:val="0"/>
      <w:marBottom w:val="0"/>
      <w:divBdr>
        <w:top w:val="none" w:sz="0" w:space="0" w:color="auto"/>
        <w:left w:val="none" w:sz="0" w:space="0" w:color="auto"/>
        <w:bottom w:val="none" w:sz="0" w:space="0" w:color="auto"/>
        <w:right w:val="none" w:sz="0" w:space="0" w:color="auto"/>
      </w:divBdr>
      <w:divsChild>
        <w:div w:id="103040718">
          <w:marLeft w:val="0"/>
          <w:marRight w:val="0"/>
          <w:marTop w:val="0"/>
          <w:marBottom w:val="0"/>
          <w:divBdr>
            <w:top w:val="none" w:sz="0" w:space="0" w:color="auto"/>
            <w:left w:val="none" w:sz="0" w:space="0" w:color="auto"/>
            <w:bottom w:val="none" w:sz="0" w:space="0" w:color="auto"/>
            <w:right w:val="none" w:sz="0" w:space="0" w:color="auto"/>
          </w:divBdr>
        </w:div>
      </w:divsChild>
    </w:div>
    <w:div w:id="2032488383">
      <w:marLeft w:val="0"/>
      <w:marRight w:val="0"/>
      <w:marTop w:val="0"/>
      <w:marBottom w:val="0"/>
      <w:divBdr>
        <w:top w:val="none" w:sz="0" w:space="0" w:color="auto"/>
        <w:left w:val="none" w:sz="0" w:space="0" w:color="auto"/>
        <w:bottom w:val="none" w:sz="0" w:space="0" w:color="auto"/>
        <w:right w:val="none" w:sz="0" w:space="0" w:color="auto"/>
      </w:divBdr>
      <w:divsChild>
        <w:div w:id="81487465">
          <w:marLeft w:val="0"/>
          <w:marRight w:val="0"/>
          <w:marTop w:val="0"/>
          <w:marBottom w:val="0"/>
          <w:divBdr>
            <w:top w:val="none" w:sz="0" w:space="0" w:color="auto"/>
            <w:left w:val="none" w:sz="0" w:space="0" w:color="auto"/>
            <w:bottom w:val="none" w:sz="0" w:space="0" w:color="auto"/>
            <w:right w:val="none" w:sz="0" w:space="0" w:color="auto"/>
          </w:divBdr>
        </w:div>
      </w:divsChild>
    </w:div>
    <w:div w:id="2094281211">
      <w:marLeft w:val="0"/>
      <w:marRight w:val="0"/>
      <w:marTop w:val="0"/>
      <w:marBottom w:val="0"/>
      <w:divBdr>
        <w:top w:val="none" w:sz="0" w:space="0" w:color="auto"/>
        <w:left w:val="none" w:sz="0" w:space="0" w:color="auto"/>
        <w:bottom w:val="none" w:sz="0" w:space="0" w:color="auto"/>
        <w:right w:val="none" w:sz="0" w:space="0" w:color="auto"/>
      </w:divBdr>
      <w:divsChild>
        <w:div w:id="754325862">
          <w:marLeft w:val="0"/>
          <w:marRight w:val="0"/>
          <w:marTop w:val="0"/>
          <w:marBottom w:val="0"/>
          <w:divBdr>
            <w:top w:val="none" w:sz="0" w:space="0" w:color="auto"/>
            <w:left w:val="none" w:sz="0" w:space="0" w:color="auto"/>
            <w:bottom w:val="none" w:sz="0" w:space="0" w:color="auto"/>
            <w:right w:val="none" w:sz="0" w:space="0" w:color="auto"/>
          </w:divBdr>
        </w:div>
      </w:divsChild>
    </w:div>
    <w:div w:id="2121801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epa.gov/waterdata/storage-and-retrieval-and-water-quality-exchange-domain-services-and-downloads"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epa.gov/waterdata/water-quality-exchange-web-template-files" TargetMode="External"/><Relationship Id="rId5" Type="http://schemas.openxmlformats.org/officeDocument/2006/relationships/numbering" Target="numbering.xml"/><Relationship Id="rId10" Type="http://schemas.openxmlformats.org/officeDocument/2006/relationships/hyperlink" Target="https://waves-vagues.dfo-mpo.gc.ca/Library/110147.pdf" TargetMode="External"/><Relationship Id="rId4" Type="http://schemas.openxmlformats.org/officeDocument/2006/relationships/customXml" Target="../customXml/item4.xml"/><Relationship Id="rId9" Type="http://schemas.openxmlformats.org/officeDocument/2006/relationships/hyperlink" Target="https://github.com/datastreamapp/schema"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5b73da98-7e1c-4116-802a-9e73dfd4ef42" xsi:nil="true"/>
    <bnsb xmlns="805de8a5-72ca-470a-a42d-9c4a85b459d2" xsi:nil="true"/>
    <lcf76f155ced4ddcb4097134ff3c332f xmlns="805de8a5-72ca-470a-a42d-9c4a85b459d2">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0C7460D4CF7EB2438709E5FACB493798" ma:contentTypeVersion="17" ma:contentTypeDescription="Create a new document." ma:contentTypeScope="" ma:versionID="99cbc5886999c3333a37337a04d73359">
  <xsd:schema xmlns:xsd="http://www.w3.org/2001/XMLSchema" xmlns:xs="http://www.w3.org/2001/XMLSchema" xmlns:p="http://schemas.microsoft.com/office/2006/metadata/properties" xmlns:ns2="805de8a5-72ca-470a-a42d-9c4a85b459d2" xmlns:ns3="5b73da98-7e1c-4116-802a-9e73dfd4ef42" targetNamespace="http://schemas.microsoft.com/office/2006/metadata/properties" ma:root="true" ma:fieldsID="9a4ad4114f0839020b57ca24f0cd8250" ns2:_="" ns3:_="">
    <xsd:import namespace="805de8a5-72ca-470a-a42d-9c4a85b459d2"/>
    <xsd:import namespace="5b73da98-7e1c-4116-802a-9e73dfd4ef42"/>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2:MediaServiceLocation" minOccurs="0"/>
                <xsd:element ref="ns3:SharedWithUsers" minOccurs="0"/>
                <xsd:element ref="ns3:SharedWithDetails" minOccurs="0"/>
                <xsd:element ref="ns2:MediaServiceGenerationTime" minOccurs="0"/>
                <xsd:element ref="ns2:MediaServiceEventHashCode" minOccurs="0"/>
                <xsd:element ref="ns2:MediaServiceAutoKeyPoints" minOccurs="0"/>
                <xsd:element ref="ns2:MediaServiceKeyPoints" minOccurs="0"/>
                <xsd:element ref="ns2:bnsb"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05de8a5-72ca-470a-a42d-9c4a85b459d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Location" ma:index="13"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bnsb" ma:index="20" nillable="true" ma:displayName="Text" ma:internalName="bnsb">
      <xsd:simpleType>
        <xsd:restriction base="dms:Text"/>
      </xsd:simpleType>
    </xsd:element>
    <xsd:element name="MediaLengthInSeconds" ma:index="21" nillable="true" ma:displayName="Length (seconds)" ma:internalName="MediaLengthInSeconds" ma:readOnly="true">
      <xsd:simpleType>
        <xsd:restriction base="dms:Unknown"/>
      </xsd:simpleType>
    </xsd:element>
    <xsd:element name="lcf76f155ced4ddcb4097134ff3c332f" ma:index="23" nillable="true" ma:taxonomy="true" ma:internalName="lcf76f155ced4ddcb4097134ff3c332f" ma:taxonomyFieldName="MediaServiceImageTags" ma:displayName="Image Tags" ma:readOnly="false" ma:fieldId="{5cf76f15-5ced-4ddc-b409-7134ff3c332f}" ma:taxonomyMulti="true" ma:sspId="d88a5942-9b27-4a7b-8de0-795e82ee741e"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5b73da98-7e1c-4116-802a-9e73dfd4ef42"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TaxCatchAll" ma:index="24" nillable="true" ma:displayName="Taxonomy Catch All Column" ma:hidden="true" ma:list="{21e529af-b464-475b-8f41-a742ae4cd726}" ma:internalName="TaxCatchAll" ma:showField="CatchAllData" ma:web="5b73da98-7e1c-4116-802a-9e73dfd4ef4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AFC32C3-BD31-4709-8B3F-44FA3259AD8D}">
  <ds:schemaRefs>
    <ds:schemaRef ds:uri="http://schemas.microsoft.com/office/2006/metadata/properties"/>
    <ds:schemaRef ds:uri="http://schemas.microsoft.com/office/infopath/2007/PartnerControls"/>
    <ds:schemaRef ds:uri="5b73da98-7e1c-4116-802a-9e73dfd4ef42"/>
    <ds:schemaRef ds:uri="805de8a5-72ca-470a-a42d-9c4a85b459d2"/>
  </ds:schemaRefs>
</ds:datastoreItem>
</file>

<file path=customXml/itemProps2.xml><?xml version="1.0" encoding="utf-8"?>
<ds:datastoreItem xmlns:ds="http://schemas.openxmlformats.org/officeDocument/2006/customXml" ds:itemID="{E416A23B-E0C9-4ACA-A5E6-39AACAB5ECD0}">
  <ds:schemaRefs>
    <ds:schemaRef ds:uri="http://schemas.microsoft.com/sharepoint/v3/contenttype/forms"/>
  </ds:schemaRefs>
</ds:datastoreItem>
</file>

<file path=customXml/itemProps3.xml><?xml version="1.0" encoding="utf-8"?>
<ds:datastoreItem xmlns:ds="http://schemas.openxmlformats.org/officeDocument/2006/customXml" ds:itemID="{8B03A619-673A-45B2-ACD5-2B071E924CD4}">
  <ds:schemaRefs>
    <ds:schemaRef ds:uri="http://schemas.openxmlformats.org/officeDocument/2006/bibliography"/>
  </ds:schemaRefs>
</ds:datastoreItem>
</file>

<file path=customXml/itemProps4.xml><?xml version="1.0" encoding="utf-8"?>
<ds:datastoreItem xmlns:ds="http://schemas.openxmlformats.org/officeDocument/2006/customXml" ds:itemID="{9C78DEAF-1E96-4A45-A035-825ADC3BC10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05de8a5-72ca-470a-a42d-9c4a85b459d2"/>
    <ds:schemaRef ds:uri="5b73da98-7e1c-4116-802a-9e73dfd4ef4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3164</TotalTime>
  <Pages>9</Pages>
  <Words>3070</Words>
  <Characters>17501</Characters>
  <Application>Microsoft Office Word</Application>
  <DocSecurity>0</DocSecurity>
  <Lines>145</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Hay</dc:creator>
  <cp:keywords/>
  <dc:description/>
  <cp:lastModifiedBy>Chris Hay</cp:lastModifiedBy>
  <cp:revision>53</cp:revision>
  <dcterms:created xsi:type="dcterms:W3CDTF">2022-06-03T16:44:00Z</dcterms:created>
  <dcterms:modified xsi:type="dcterms:W3CDTF">2022-07-27T14:08:00Z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0x0101000C7460D4CF7EB2438709E5FACB493798</vt:lpwstr>
  </property>
  <property fmtid="{D5CDD505-2E9C-101B-9397-08002B2CF9AE}" pid="3" name="MediaServiceImageTags">
    <vt:lpwstr/>
  </property>
</Properties>
</file>