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93" w:rsidRPr="004B795D" w:rsidRDefault="00DD52B5" w:rsidP="00503881">
      <w:pPr>
        <w:contextualSpacing/>
        <w:jc w:val="center"/>
        <w:rPr>
          <w:rFonts w:ascii="Arial" w:hAnsi="Arial" w:cs="Arial"/>
          <w:b/>
          <w:sz w:val="24"/>
          <w:szCs w:val="24"/>
        </w:rPr>
      </w:pPr>
      <w:bookmarkStart w:id="0" w:name="_GoBack"/>
      <w:bookmarkEnd w:id="0"/>
      <w:r w:rsidRPr="004B795D">
        <w:rPr>
          <w:rFonts w:ascii="Arial" w:hAnsi="Arial" w:cs="Arial"/>
          <w:b/>
          <w:sz w:val="24"/>
          <w:szCs w:val="24"/>
        </w:rPr>
        <w:t>222 and 221 Mega Sampling Plan: August 2013</w:t>
      </w:r>
    </w:p>
    <w:p w:rsidR="00DD52B5" w:rsidRPr="004B795D" w:rsidRDefault="00DD52B5" w:rsidP="00503881">
      <w:pPr>
        <w:contextualSpacing/>
        <w:jc w:val="center"/>
        <w:rPr>
          <w:rFonts w:ascii="Arial" w:hAnsi="Arial" w:cs="Arial"/>
          <w:b/>
          <w:sz w:val="24"/>
          <w:szCs w:val="24"/>
        </w:rPr>
      </w:pPr>
      <w:r w:rsidRPr="004B795D">
        <w:rPr>
          <w:rFonts w:ascii="Arial" w:hAnsi="Arial" w:cs="Arial"/>
          <w:b/>
          <w:sz w:val="24"/>
          <w:szCs w:val="24"/>
        </w:rPr>
        <w:t>BMC – 19 June 13</w:t>
      </w:r>
    </w:p>
    <w:p w:rsidR="00D13475" w:rsidRDefault="00D13475">
      <w:pPr>
        <w:contextualSpacing/>
        <w:rPr>
          <w:rFonts w:ascii="Arial" w:hAnsi="Arial" w:cs="Arial"/>
          <w:sz w:val="24"/>
          <w:szCs w:val="24"/>
        </w:rPr>
      </w:pPr>
    </w:p>
    <w:p w:rsidR="00BD2740" w:rsidRPr="00D13475" w:rsidRDefault="00D13475">
      <w:pPr>
        <w:contextualSpacing/>
        <w:rPr>
          <w:rFonts w:ascii="Arial" w:hAnsi="Arial" w:cs="Arial"/>
          <w:color w:val="0000FF"/>
          <w:sz w:val="24"/>
          <w:szCs w:val="24"/>
        </w:rPr>
      </w:pPr>
      <w:r w:rsidRPr="00D13475">
        <w:rPr>
          <w:rFonts w:ascii="Arial" w:hAnsi="Arial" w:cs="Arial"/>
          <w:color w:val="0000FF"/>
          <w:sz w:val="24"/>
          <w:szCs w:val="24"/>
        </w:rPr>
        <w:t>MR comments in blue</w:t>
      </w:r>
    </w:p>
    <w:p w:rsidR="004B795D" w:rsidRPr="004B795D" w:rsidRDefault="004B795D">
      <w:pPr>
        <w:contextualSpacing/>
        <w:rPr>
          <w:rFonts w:ascii="Arial" w:hAnsi="Arial" w:cs="Arial"/>
          <w:sz w:val="24"/>
          <w:szCs w:val="24"/>
        </w:rPr>
      </w:pPr>
    </w:p>
    <w:p w:rsidR="00834802" w:rsidRPr="004B795D" w:rsidRDefault="002306B0">
      <w:pPr>
        <w:contextualSpacing/>
        <w:rPr>
          <w:rFonts w:ascii="Arial" w:hAnsi="Arial" w:cs="Arial"/>
          <w:b/>
          <w:sz w:val="24"/>
          <w:szCs w:val="24"/>
          <w:u w:val="single"/>
        </w:rPr>
      </w:pPr>
      <w:r w:rsidRPr="004B795D">
        <w:rPr>
          <w:rFonts w:ascii="Arial" w:hAnsi="Arial" w:cs="Arial"/>
          <w:b/>
          <w:sz w:val="24"/>
          <w:szCs w:val="24"/>
          <w:u w:val="single"/>
        </w:rPr>
        <w:t xml:space="preserve">How to read the document: </w:t>
      </w:r>
    </w:p>
    <w:p w:rsidR="00834802" w:rsidRPr="004B795D" w:rsidRDefault="00834802">
      <w:pPr>
        <w:contextualSpacing/>
        <w:rPr>
          <w:rFonts w:ascii="Arial" w:hAnsi="Arial" w:cs="Arial"/>
          <w:b/>
          <w:sz w:val="24"/>
          <w:szCs w:val="24"/>
          <w:u w:val="single"/>
        </w:rPr>
      </w:pPr>
    </w:p>
    <w:p w:rsidR="002306B0" w:rsidRPr="004B795D" w:rsidRDefault="00834802">
      <w:pPr>
        <w:contextualSpacing/>
        <w:rPr>
          <w:rFonts w:ascii="Arial" w:hAnsi="Arial" w:cs="Arial"/>
          <w:sz w:val="24"/>
          <w:szCs w:val="24"/>
        </w:rPr>
      </w:pPr>
      <w:r w:rsidRPr="004B795D">
        <w:rPr>
          <w:rFonts w:ascii="Arial" w:hAnsi="Arial" w:cs="Arial"/>
          <w:sz w:val="24"/>
          <w:szCs w:val="24"/>
        </w:rPr>
        <w:t>1. S</w:t>
      </w:r>
      <w:r w:rsidR="002306B0" w:rsidRPr="004B795D">
        <w:rPr>
          <w:rFonts w:ascii="Arial" w:hAnsi="Arial" w:cs="Arial"/>
          <w:sz w:val="24"/>
          <w:szCs w:val="24"/>
        </w:rPr>
        <w:t xml:space="preserve">haded red areas are variables that have NOT been part of the every 3 week sampling this year or last summer. </w:t>
      </w:r>
    </w:p>
    <w:p w:rsidR="00834802" w:rsidRPr="004B795D" w:rsidRDefault="00834802">
      <w:pPr>
        <w:contextualSpacing/>
        <w:rPr>
          <w:rFonts w:ascii="Arial" w:hAnsi="Arial" w:cs="Arial"/>
          <w:sz w:val="24"/>
          <w:szCs w:val="24"/>
        </w:rPr>
      </w:pPr>
    </w:p>
    <w:p w:rsidR="00834802" w:rsidRDefault="00834802">
      <w:pPr>
        <w:contextualSpacing/>
        <w:rPr>
          <w:rFonts w:ascii="Arial" w:hAnsi="Arial" w:cs="Arial"/>
          <w:sz w:val="24"/>
          <w:szCs w:val="24"/>
        </w:rPr>
      </w:pPr>
      <w:r w:rsidRPr="004B795D">
        <w:rPr>
          <w:rFonts w:ascii="Arial" w:hAnsi="Arial" w:cs="Arial"/>
          <w:sz w:val="24"/>
          <w:szCs w:val="24"/>
        </w:rPr>
        <w:t>2. I have added comments where I have questions or for things that I think need further discussion</w:t>
      </w:r>
      <w:r w:rsidR="004B795D" w:rsidRPr="004B795D">
        <w:rPr>
          <w:rFonts w:ascii="Arial" w:hAnsi="Arial" w:cs="Arial"/>
          <w:sz w:val="24"/>
          <w:szCs w:val="24"/>
        </w:rPr>
        <w:t xml:space="preserve">. If you are planning to skim this document, please skim to those areas. </w:t>
      </w:r>
    </w:p>
    <w:p w:rsidR="006A2B5F" w:rsidRDefault="006A2B5F">
      <w:pPr>
        <w:contextualSpacing/>
        <w:rPr>
          <w:rFonts w:ascii="Arial" w:hAnsi="Arial" w:cs="Arial"/>
          <w:sz w:val="24"/>
          <w:szCs w:val="24"/>
        </w:rPr>
      </w:pPr>
    </w:p>
    <w:p w:rsidR="006A2B5F" w:rsidRPr="004B795D" w:rsidRDefault="006A2B5F">
      <w:pPr>
        <w:contextualSpacing/>
        <w:rPr>
          <w:rFonts w:ascii="Arial" w:hAnsi="Arial" w:cs="Arial"/>
          <w:sz w:val="24"/>
          <w:szCs w:val="24"/>
        </w:rPr>
      </w:pPr>
      <w:r>
        <w:rPr>
          <w:rFonts w:ascii="Arial" w:hAnsi="Arial" w:cs="Arial"/>
          <w:sz w:val="24"/>
          <w:szCs w:val="24"/>
        </w:rPr>
        <w:t>3. I tried not to split up tables. So there may be pages with a lot of blank space…keep reading!</w:t>
      </w:r>
    </w:p>
    <w:p w:rsidR="00834802" w:rsidRPr="004B795D" w:rsidRDefault="00834802">
      <w:pPr>
        <w:contextualSpacing/>
        <w:rPr>
          <w:rFonts w:ascii="Arial" w:hAnsi="Arial" w:cs="Arial"/>
          <w:sz w:val="24"/>
          <w:szCs w:val="24"/>
        </w:rPr>
      </w:pPr>
    </w:p>
    <w:p w:rsidR="00834802" w:rsidRPr="004B795D" w:rsidRDefault="00834802">
      <w:pPr>
        <w:contextualSpacing/>
        <w:rPr>
          <w:rFonts w:ascii="Arial" w:hAnsi="Arial" w:cs="Arial"/>
          <w:b/>
          <w:color w:val="FF0000"/>
          <w:sz w:val="24"/>
          <w:szCs w:val="24"/>
          <w:u w:val="single"/>
        </w:rPr>
      </w:pPr>
      <w:r w:rsidRPr="004B795D">
        <w:rPr>
          <w:rFonts w:ascii="Arial" w:hAnsi="Arial" w:cs="Arial"/>
          <w:b/>
          <w:color w:val="FF0000"/>
          <w:sz w:val="24"/>
          <w:szCs w:val="24"/>
          <w:u w:val="single"/>
        </w:rPr>
        <w:t>Things that need to be decided ASAP:</w:t>
      </w:r>
    </w:p>
    <w:p w:rsidR="00834802" w:rsidRPr="004B795D" w:rsidRDefault="00834802">
      <w:pPr>
        <w:contextualSpacing/>
        <w:rPr>
          <w:rFonts w:ascii="Arial" w:hAnsi="Arial" w:cs="Arial"/>
          <w:sz w:val="24"/>
          <w:szCs w:val="24"/>
        </w:rPr>
      </w:pPr>
    </w:p>
    <w:p w:rsidR="00D13475" w:rsidRDefault="00834802">
      <w:pPr>
        <w:contextualSpacing/>
        <w:rPr>
          <w:rFonts w:ascii="Arial" w:hAnsi="Arial" w:cs="Arial"/>
          <w:sz w:val="24"/>
          <w:szCs w:val="24"/>
        </w:rPr>
      </w:pPr>
      <w:r w:rsidRPr="004B795D">
        <w:rPr>
          <w:rFonts w:ascii="Arial" w:hAnsi="Arial" w:cs="Arial"/>
          <w:sz w:val="24"/>
          <w:szCs w:val="24"/>
        </w:rPr>
        <w:t xml:space="preserve">1. </w:t>
      </w:r>
      <w:r w:rsidR="004B795D" w:rsidRPr="004B795D">
        <w:rPr>
          <w:rFonts w:ascii="Arial" w:hAnsi="Arial" w:cs="Arial"/>
          <w:sz w:val="24"/>
          <w:szCs w:val="24"/>
        </w:rPr>
        <w:t>Are we sampling near, middle and far from a potential sampling point as described in the proposal? If so, we should probably take our samples in these locations in Aug as well to make our statistical analysis easier later on.</w:t>
      </w:r>
    </w:p>
    <w:p w:rsidR="00D13475" w:rsidRDefault="00D13475">
      <w:pPr>
        <w:contextualSpacing/>
        <w:rPr>
          <w:rFonts w:ascii="Arial" w:hAnsi="Arial" w:cs="Arial"/>
          <w:sz w:val="24"/>
          <w:szCs w:val="24"/>
        </w:rPr>
      </w:pPr>
    </w:p>
    <w:p w:rsidR="00834802" w:rsidRPr="00D13475" w:rsidRDefault="00D13475" w:rsidP="00D13475">
      <w:pPr>
        <w:contextualSpacing/>
        <w:rPr>
          <w:rFonts w:ascii="Arial" w:hAnsi="Arial" w:cs="Arial"/>
          <w:color w:val="0000FF"/>
          <w:sz w:val="24"/>
          <w:szCs w:val="24"/>
        </w:rPr>
      </w:pPr>
      <w:r>
        <w:rPr>
          <w:rFonts w:ascii="Arial" w:hAnsi="Arial" w:cs="Arial"/>
          <w:color w:val="0000FF"/>
          <w:sz w:val="24"/>
          <w:szCs w:val="24"/>
        </w:rPr>
        <w:t xml:space="preserve">Great idea. Consider near, middle and far along </w:t>
      </w:r>
      <w:proofErr w:type="gramStart"/>
      <w:r>
        <w:rPr>
          <w:rFonts w:ascii="Arial" w:hAnsi="Arial" w:cs="Arial"/>
          <w:color w:val="0000FF"/>
          <w:sz w:val="24"/>
          <w:szCs w:val="24"/>
        </w:rPr>
        <w:t>a transect</w:t>
      </w:r>
      <w:proofErr w:type="gramEnd"/>
      <w:r>
        <w:rPr>
          <w:rFonts w:ascii="Arial" w:hAnsi="Arial" w:cs="Arial"/>
          <w:color w:val="0000FF"/>
          <w:sz w:val="24"/>
          <w:szCs w:val="24"/>
        </w:rPr>
        <w:t xml:space="preserve"> from drip point to outflow. A few sites (3-4) relatively close to the drip point, and </w:t>
      </w:r>
      <w:proofErr w:type="gramStart"/>
      <w:r>
        <w:rPr>
          <w:rFonts w:ascii="Arial" w:hAnsi="Arial" w:cs="Arial"/>
          <w:color w:val="0000FF"/>
          <w:sz w:val="24"/>
          <w:szCs w:val="24"/>
        </w:rPr>
        <w:t>more sparse</w:t>
      </w:r>
      <w:proofErr w:type="gramEnd"/>
      <w:r>
        <w:rPr>
          <w:rFonts w:ascii="Arial" w:hAnsi="Arial" w:cs="Arial"/>
          <w:color w:val="0000FF"/>
          <w:sz w:val="24"/>
          <w:szCs w:val="24"/>
        </w:rPr>
        <w:t xml:space="preserve"> further out. Consider spacing exponentially or something to concentrate sites at the drip point.</w:t>
      </w:r>
    </w:p>
    <w:p w:rsidR="004B795D" w:rsidRPr="004B795D" w:rsidRDefault="004B795D">
      <w:pPr>
        <w:contextualSpacing/>
        <w:rPr>
          <w:rFonts w:ascii="Arial" w:hAnsi="Arial" w:cs="Arial"/>
          <w:sz w:val="24"/>
          <w:szCs w:val="24"/>
        </w:rPr>
      </w:pPr>
    </w:p>
    <w:p w:rsidR="00D13475" w:rsidRDefault="004B795D">
      <w:pPr>
        <w:contextualSpacing/>
        <w:rPr>
          <w:rFonts w:ascii="Arial" w:hAnsi="Arial" w:cs="Arial"/>
          <w:sz w:val="24"/>
          <w:szCs w:val="24"/>
        </w:rPr>
      </w:pPr>
      <w:r w:rsidRPr="004B795D">
        <w:rPr>
          <w:rFonts w:ascii="Arial" w:hAnsi="Arial" w:cs="Arial"/>
          <w:sz w:val="24"/>
          <w:szCs w:val="24"/>
        </w:rPr>
        <w:t xml:space="preserve">2. Where is the drip location? This is important for establishing the near, middle, and far sampling points described above. Mike </w:t>
      </w:r>
      <w:proofErr w:type="spellStart"/>
      <w:r w:rsidRPr="004B795D">
        <w:rPr>
          <w:rFonts w:ascii="Arial" w:hAnsi="Arial" w:cs="Arial"/>
          <w:sz w:val="24"/>
          <w:szCs w:val="24"/>
        </w:rPr>
        <w:t>Rennie</w:t>
      </w:r>
      <w:proofErr w:type="spellEnd"/>
      <w:r w:rsidRPr="004B795D">
        <w:rPr>
          <w:rFonts w:ascii="Arial" w:hAnsi="Arial" w:cs="Arial"/>
          <w:sz w:val="24"/>
          <w:szCs w:val="24"/>
        </w:rPr>
        <w:t xml:space="preserve"> has some suggestions for a drip point.</w:t>
      </w:r>
      <w:r>
        <w:rPr>
          <w:rFonts w:ascii="Arial" w:hAnsi="Arial" w:cs="Arial"/>
          <w:sz w:val="24"/>
          <w:szCs w:val="24"/>
        </w:rPr>
        <w:t xml:space="preserve"> I have included his description at the end.</w:t>
      </w:r>
      <w:r w:rsidRPr="004B795D">
        <w:rPr>
          <w:rFonts w:ascii="Arial" w:hAnsi="Arial" w:cs="Arial"/>
          <w:sz w:val="24"/>
          <w:szCs w:val="24"/>
        </w:rPr>
        <w:t xml:space="preserve"> I suggest that we choose one this summer and drip a conservative tracer of some kind for a couple of days to see how the water moves. We can base our spatial samples off those data. </w:t>
      </w:r>
    </w:p>
    <w:p w:rsidR="00D13475" w:rsidRDefault="00D13475">
      <w:pPr>
        <w:contextualSpacing/>
        <w:rPr>
          <w:rFonts w:ascii="Arial" w:hAnsi="Arial" w:cs="Arial"/>
          <w:sz w:val="24"/>
          <w:szCs w:val="24"/>
        </w:rPr>
      </w:pPr>
    </w:p>
    <w:p w:rsidR="004B795D" w:rsidRPr="00D13475" w:rsidRDefault="00D13475">
      <w:pPr>
        <w:contextualSpacing/>
        <w:rPr>
          <w:rFonts w:ascii="Arial" w:hAnsi="Arial" w:cs="Arial"/>
          <w:color w:val="0000FF"/>
          <w:sz w:val="24"/>
          <w:szCs w:val="24"/>
        </w:rPr>
      </w:pPr>
      <w:proofErr w:type="gramStart"/>
      <w:r>
        <w:rPr>
          <w:rFonts w:ascii="Arial" w:hAnsi="Arial" w:cs="Arial"/>
          <w:color w:val="0000FF"/>
          <w:sz w:val="24"/>
          <w:szCs w:val="24"/>
        </w:rPr>
        <w:t>Also, great idea.</w:t>
      </w:r>
      <w:proofErr w:type="gramEnd"/>
      <w:r>
        <w:rPr>
          <w:rFonts w:ascii="Arial" w:hAnsi="Arial" w:cs="Arial"/>
          <w:color w:val="0000FF"/>
          <w:sz w:val="24"/>
          <w:szCs w:val="24"/>
        </w:rPr>
        <w:t xml:space="preserve"> Push hard for this one, as it will best inform our understanding of the mixing dynamics in the lake. Did you manage to get a look at the proposed drip site? Do you think it’s feasible? If so, we could easily do </w:t>
      </w:r>
      <w:proofErr w:type="gramStart"/>
      <w:r>
        <w:rPr>
          <w:rFonts w:ascii="Arial" w:hAnsi="Arial" w:cs="Arial"/>
          <w:color w:val="0000FF"/>
          <w:sz w:val="24"/>
          <w:szCs w:val="24"/>
        </w:rPr>
        <w:t>a transect</w:t>
      </w:r>
      <w:proofErr w:type="gramEnd"/>
      <w:r>
        <w:rPr>
          <w:rFonts w:ascii="Arial" w:hAnsi="Arial" w:cs="Arial"/>
          <w:color w:val="0000FF"/>
          <w:sz w:val="24"/>
          <w:szCs w:val="24"/>
        </w:rPr>
        <w:t xml:space="preserve"> from there to outflow for sampling.</w:t>
      </w:r>
    </w:p>
    <w:p w:rsidR="004B795D" w:rsidRPr="004B795D" w:rsidRDefault="004B795D">
      <w:pPr>
        <w:contextualSpacing/>
        <w:rPr>
          <w:rFonts w:ascii="Arial" w:hAnsi="Arial" w:cs="Arial"/>
          <w:sz w:val="24"/>
          <w:szCs w:val="24"/>
        </w:rPr>
      </w:pPr>
    </w:p>
    <w:p w:rsidR="00D13475" w:rsidRDefault="004B795D">
      <w:pPr>
        <w:contextualSpacing/>
        <w:rPr>
          <w:rFonts w:ascii="Arial" w:hAnsi="Arial" w:cs="Arial"/>
          <w:color w:val="FF0000"/>
          <w:sz w:val="24"/>
          <w:szCs w:val="24"/>
        </w:rPr>
      </w:pPr>
      <w:r w:rsidRPr="004B795D">
        <w:rPr>
          <w:rFonts w:ascii="Arial" w:hAnsi="Arial" w:cs="Arial"/>
          <w:sz w:val="24"/>
          <w:szCs w:val="24"/>
        </w:rPr>
        <w:t xml:space="preserve">3. What are the students doing for their dissertations? We need to make sure they collect the proper pre-drip data this summer. These projects need to be determined as soon as possible. </w:t>
      </w:r>
      <w:r w:rsidRPr="004B795D">
        <w:rPr>
          <w:rFonts w:ascii="Arial" w:hAnsi="Arial" w:cs="Arial"/>
          <w:b/>
          <w:color w:val="FF0000"/>
          <w:sz w:val="24"/>
          <w:szCs w:val="24"/>
        </w:rPr>
        <w:t>BEFORE we get to ELA this Aug.</w:t>
      </w:r>
      <w:r w:rsidRPr="004B795D">
        <w:rPr>
          <w:rFonts w:ascii="Arial" w:hAnsi="Arial" w:cs="Arial"/>
          <w:color w:val="FF0000"/>
          <w:sz w:val="24"/>
          <w:szCs w:val="24"/>
        </w:rPr>
        <w:t xml:space="preserve"> </w:t>
      </w:r>
    </w:p>
    <w:p w:rsidR="004B795D" w:rsidRDefault="004B795D">
      <w:pPr>
        <w:contextualSpacing/>
        <w:rPr>
          <w:rFonts w:ascii="Arial" w:hAnsi="Arial" w:cs="Arial"/>
          <w:color w:val="FF0000"/>
          <w:sz w:val="24"/>
          <w:szCs w:val="24"/>
        </w:rPr>
      </w:pPr>
    </w:p>
    <w:p w:rsidR="00D13475" w:rsidRDefault="00D13475">
      <w:pPr>
        <w:contextualSpacing/>
        <w:rPr>
          <w:rFonts w:ascii="Arial" w:hAnsi="Arial" w:cs="Arial"/>
          <w:color w:val="0000FF"/>
          <w:sz w:val="24"/>
          <w:szCs w:val="24"/>
        </w:rPr>
      </w:pPr>
      <w:proofErr w:type="gramStart"/>
      <w:r>
        <w:rPr>
          <w:rFonts w:ascii="Arial" w:hAnsi="Arial" w:cs="Arial"/>
          <w:color w:val="0000FF"/>
          <w:sz w:val="24"/>
          <w:szCs w:val="24"/>
        </w:rPr>
        <w:t>Nothing for me to say here.</w:t>
      </w:r>
      <w:proofErr w:type="gramEnd"/>
    </w:p>
    <w:p w:rsidR="0023309B" w:rsidRPr="00D13475" w:rsidRDefault="0023309B">
      <w:pPr>
        <w:contextualSpacing/>
        <w:rPr>
          <w:rFonts w:ascii="Arial" w:hAnsi="Arial" w:cs="Arial"/>
          <w:color w:val="0000FF"/>
          <w:sz w:val="24"/>
          <w:szCs w:val="24"/>
        </w:rPr>
      </w:pPr>
    </w:p>
    <w:p w:rsidR="0023309B" w:rsidRPr="0023309B" w:rsidRDefault="0023309B">
      <w:pPr>
        <w:contextualSpacing/>
        <w:rPr>
          <w:rFonts w:ascii="Arial" w:hAnsi="Arial" w:cs="Arial"/>
          <w:sz w:val="24"/>
          <w:szCs w:val="24"/>
        </w:rPr>
      </w:pPr>
      <w:r w:rsidRPr="0023309B">
        <w:rPr>
          <w:rFonts w:ascii="Arial" w:hAnsi="Arial" w:cs="Arial"/>
          <w:sz w:val="24"/>
          <w:szCs w:val="24"/>
        </w:rPr>
        <w:t xml:space="preserve">4. It would be very helpful for me if we could meet in July (earlier is better) to finalize these plans…particularly the spatial sampling and drip point issue. I know that we are all spread out in July, but </w:t>
      </w:r>
      <w:proofErr w:type="spellStart"/>
      <w:r w:rsidRPr="0023309B">
        <w:rPr>
          <w:rFonts w:ascii="Arial" w:hAnsi="Arial" w:cs="Arial"/>
          <w:sz w:val="24"/>
          <w:szCs w:val="24"/>
        </w:rPr>
        <w:t>skype</w:t>
      </w:r>
      <w:proofErr w:type="spellEnd"/>
      <w:r w:rsidRPr="0023309B">
        <w:rPr>
          <w:rFonts w:ascii="Arial" w:hAnsi="Arial" w:cs="Arial"/>
          <w:sz w:val="24"/>
          <w:szCs w:val="24"/>
        </w:rPr>
        <w:t xml:space="preserve"> is a beautiful thing:)</w:t>
      </w:r>
      <w:r>
        <w:rPr>
          <w:rFonts w:ascii="Arial" w:hAnsi="Arial" w:cs="Arial"/>
          <w:sz w:val="24"/>
          <w:szCs w:val="24"/>
        </w:rPr>
        <w:t xml:space="preserve"> I would be happy to arrange the meeting if you send me your schedules. </w:t>
      </w:r>
    </w:p>
    <w:p w:rsidR="00D13475" w:rsidRDefault="00D13475"/>
    <w:p w:rsidR="004B795D" w:rsidRDefault="00D13475">
      <w:r>
        <w:rPr>
          <w:color w:val="0000FF"/>
        </w:rPr>
        <w:t>Well done on getting this organized.</w:t>
      </w:r>
      <w:r w:rsidR="004B795D">
        <w:br w:type="page"/>
      </w:r>
    </w:p>
    <w:p w:rsidR="00BD2740" w:rsidRDefault="002306B0">
      <w:pPr>
        <w:contextualSpacing/>
      </w:pPr>
      <w:r>
        <w:t>Pelagic Ag:</w:t>
      </w:r>
    </w:p>
    <w:tbl>
      <w:tblPr>
        <w:tblStyle w:val="TableGrid"/>
        <w:tblW w:w="10908" w:type="dxa"/>
        <w:tblLook w:val="04A0" w:firstRow="1" w:lastRow="0" w:firstColumn="1" w:lastColumn="0" w:noHBand="0" w:noVBand="1"/>
      </w:tblPr>
      <w:tblGrid>
        <w:gridCol w:w="1231"/>
        <w:gridCol w:w="1254"/>
        <w:gridCol w:w="1291"/>
        <w:gridCol w:w="2000"/>
        <w:gridCol w:w="1738"/>
        <w:gridCol w:w="1594"/>
        <w:gridCol w:w="1800"/>
      </w:tblGrid>
      <w:tr w:rsidR="00C11ED7">
        <w:tc>
          <w:tcPr>
            <w:tcW w:w="1231" w:type="dxa"/>
          </w:tcPr>
          <w:p w:rsidR="00C11ED7" w:rsidRPr="00503881" w:rsidRDefault="00C11ED7">
            <w:pPr>
              <w:contextualSpacing/>
              <w:rPr>
                <w:b/>
              </w:rPr>
            </w:pPr>
            <w:r w:rsidRPr="00503881">
              <w:rPr>
                <w:b/>
              </w:rPr>
              <w:t>Variable</w:t>
            </w:r>
          </w:p>
        </w:tc>
        <w:tc>
          <w:tcPr>
            <w:tcW w:w="1254" w:type="dxa"/>
          </w:tcPr>
          <w:p w:rsidR="00C11ED7" w:rsidRPr="00503881" w:rsidRDefault="00C11ED7">
            <w:pPr>
              <w:contextualSpacing/>
              <w:rPr>
                <w:b/>
              </w:rPr>
            </w:pPr>
            <w:r w:rsidRPr="00503881">
              <w:rPr>
                <w:b/>
              </w:rPr>
              <w:t>collection</w:t>
            </w:r>
          </w:p>
        </w:tc>
        <w:tc>
          <w:tcPr>
            <w:tcW w:w="1291" w:type="dxa"/>
          </w:tcPr>
          <w:p w:rsidR="00C11ED7" w:rsidRPr="00503881" w:rsidRDefault="00C11ED7">
            <w:pPr>
              <w:contextualSpacing/>
              <w:rPr>
                <w:b/>
              </w:rPr>
            </w:pPr>
            <w:r w:rsidRPr="00503881">
              <w:rPr>
                <w:b/>
              </w:rPr>
              <w:t>processing</w:t>
            </w:r>
          </w:p>
        </w:tc>
        <w:tc>
          <w:tcPr>
            <w:tcW w:w="2000" w:type="dxa"/>
          </w:tcPr>
          <w:p w:rsidR="00C11ED7" w:rsidRPr="00503881" w:rsidRDefault="00C11ED7">
            <w:pPr>
              <w:contextualSpacing/>
              <w:rPr>
                <w:b/>
              </w:rPr>
            </w:pPr>
            <w:r w:rsidRPr="00503881">
              <w:rPr>
                <w:b/>
              </w:rPr>
              <w:t>preservation</w:t>
            </w:r>
          </w:p>
        </w:tc>
        <w:tc>
          <w:tcPr>
            <w:tcW w:w="1738" w:type="dxa"/>
          </w:tcPr>
          <w:p w:rsidR="00C11ED7" w:rsidRPr="00503881" w:rsidRDefault="00C11ED7">
            <w:pPr>
              <w:contextualSpacing/>
              <w:rPr>
                <w:b/>
              </w:rPr>
            </w:pPr>
            <w:r w:rsidRPr="00503881">
              <w:rPr>
                <w:b/>
              </w:rPr>
              <w:t>analysis</w:t>
            </w:r>
          </w:p>
        </w:tc>
        <w:tc>
          <w:tcPr>
            <w:tcW w:w="1594" w:type="dxa"/>
          </w:tcPr>
          <w:p w:rsidR="00C11ED7" w:rsidRPr="00503881" w:rsidRDefault="00C11ED7" w:rsidP="00330567">
            <w:pPr>
              <w:contextualSpacing/>
              <w:rPr>
                <w:b/>
              </w:rPr>
            </w:pPr>
            <w:r>
              <w:rPr>
                <w:b/>
              </w:rPr>
              <w:t>Spatial Regime</w:t>
            </w:r>
          </w:p>
        </w:tc>
        <w:tc>
          <w:tcPr>
            <w:tcW w:w="1800" w:type="dxa"/>
          </w:tcPr>
          <w:p w:rsidR="00C11ED7" w:rsidRDefault="00C11ED7" w:rsidP="00330567">
            <w:pPr>
              <w:contextualSpacing/>
              <w:rPr>
                <w:b/>
              </w:rPr>
            </w:pPr>
            <w:r>
              <w:rPr>
                <w:b/>
              </w:rPr>
              <w:t>Temporal Regime</w:t>
            </w:r>
          </w:p>
        </w:tc>
      </w:tr>
      <w:tr w:rsidR="00C11ED7">
        <w:tc>
          <w:tcPr>
            <w:tcW w:w="1231" w:type="dxa"/>
          </w:tcPr>
          <w:p w:rsidR="00C11ED7" w:rsidRDefault="00C11ED7">
            <w:pPr>
              <w:contextualSpacing/>
            </w:pPr>
            <w:r>
              <w:t>Total Ag (</w:t>
            </w:r>
            <w:proofErr w:type="spellStart"/>
            <w:r>
              <w:t>TAg</w:t>
            </w:r>
            <w:proofErr w:type="spellEnd"/>
            <w:r>
              <w:t>)</w:t>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10 </w:t>
            </w:r>
            <w:proofErr w:type="spellStart"/>
            <w:r>
              <w:t>mls</w:t>
            </w:r>
            <w:proofErr w:type="spellEnd"/>
            <w:r>
              <w:t xml:space="preserve"> in 15 ml falcon tube</w:t>
            </w:r>
          </w:p>
        </w:tc>
        <w:tc>
          <w:tcPr>
            <w:tcW w:w="2000" w:type="dxa"/>
          </w:tcPr>
          <w:p w:rsidR="00C11ED7" w:rsidRDefault="00C11ED7">
            <w:pPr>
              <w:contextualSpacing/>
            </w:pPr>
            <w:r>
              <w:t>To final concentration of 4% nitric acid</w:t>
            </w:r>
          </w:p>
        </w:tc>
        <w:tc>
          <w:tcPr>
            <w:tcW w:w="1738" w:type="dxa"/>
          </w:tcPr>
          <w:p w:rsidR="00C11ED7" w:rsidRDefault="00C11ED7">
            <w:pPr>
              <w:contextualSpacing/>
            </w:pPr>
            <w:r>
              <w:t>Heat digest followed by ICPMS</w:t>
            </w:r>
          </w:p>
        </w:tc>
        <w:tc>
          <w:tcPr>
            <w:tcW w:w="1594" w:type="dxa"/>
          </w:tcPr>
          <w:p w:rsidR="00C11ED7" w:rsidRDefault="00C11ED7" w:rsidP="00BD2740">
            <w:pPr>
              <w:ind w:right="-378"/>
              <w:contextualSpacing/>
            </w:pPr>
            <w:r>
              <w:t>Near</w:t>
            </w:r>
          </w:p>
          <w:p w:rsidR="00C11ED7" w:rsidRDefault="00C11ED7" w:rsidP="00BD2740">
            <w:pPr>
              <w:ind w:right="-378"/>
              <w:contextualSpacing/>
            </w:pPr>
            <w:r>
              <w:t>Middle</w:t>
            </w:r>
          </w:p>
          <w:p w:rsidR="00C11ED7" w:rsidRDefault="00C11ED7" w:rsidP="00BD2740">
            <w:pPr>
              <w:ind w:right="-378"/>
              <w:contextualSpacing/>
            </w:pPr>
            <w:r>
              <w:t>Far</w:t>
            </w:r>
          </w:p>
          <w:p w:rsidR="00C11ED7" w:rsidRDefault="00C11ED7" w:rsidP="00BD2740">
            <w:pPr>
              <w:ind w:right="-378"/>
              <w:contextualSpacing/>
            </w:pPr>
            <w:proofErr w:type="spellStart"/>
            <w:r>
              <w:t>Epi</w:t>
            </w:r>
            <w:proofErr w:type="spellEnd"/>
            <w:r>
              <w:t>/Hypo</w:t>
            </w:r>
          </w:p>
        </w:tc>
        <w:tc>
          <w:tcPr>
            <w:tcW w:w="1800" w:type="dxa"/>
          </w:tcPr>
          <w:p w:rsidR="00C11ED7" w:rsidRDefault="00C11ED7" w:rsidP="00BD2740">
            <w:pPr>
              <w:ind w:right="-378"/>
              <w:contextualSpacing/>
            </w:pPr>
            <w:r>
              <w:t>Every 3 weeks</w:t>
            </w:r>
          </w:p>
        </w:tc>
      </w:tr>
      <w:tr w:rsidR="00C11ED7">
        <w:tc>
          <w:tcPr>
            <w:tcW w:w="1231" w:type="dxa"/>
          </w:tcPr>
          <w:p w:rsidR="00C11ED7" w:rsidRDefault="00C11ED7">
            <w:pPr>
              <w:contextualSpacing/>
            </w:pPr>
            <w:r>
              <w:t>Dissolved Ag (</w:t>
            </w:r>
            <w:proofErr w:type="spellStart"/>
            <w:r>
              <w:t>DAg</w:t>
            </w:r>
            <w:proofErr w:type="spellEnd"/>
            <w:r>
              <w:t>)</w:t>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Filter 10 </w:t>
            </w:r>
            <w:proofErr w:type="spellStart"/>
            <w:r>
              <w:t>mls</w:t>
            </w:r>
            <w:proofErr w:type="spellEnd"/>
            <w:r>
              <w:t xml:space="preserve"> with 0.2 </w:t>
            </w:r>
            <w:proofErr w:type="spellStart"/>
            <w:r>
              <w:t>polycarb</w:t>
            </w:r>
            <w:proofErr w:type="spellEnd"/>
          </w:p>
        </w:tc>
        <w:tc>
          <w:tcPr>
            <w:tcW w:w="2000" w:type="dxa"/>
          </w:tcPr>
          <w:p w:rsidR="00C11ED7" w:rsidRDefault="00C11ED7">
            <w:pPr>
              <w:contextualSpacing/>
            </w:pPr>
            <w:r>
              <w:t>Filtrate to final concentration of 4% nitric acid. In 15 ml falcon tube</w:t>
            </w:r>
          </w:p>
        </w:tc>
        <w:tc>
          <w:tcPr>
            <w:tcW w:w="1738" w:type="dxa"/>
          </w:tcPr>
          <w:p w:rsidR="00C11ED7" w:rsidRDefault="00C11ED7">
            <w:pPr>
              <w:contextualSpacing/>
            </w:pPr>
            <w:r>
              <w:t>Heat digest followed by ICPMS</w:t>
            </w:r>
          </w:p>
        </w:tc>
        <w:tc>
          <w:tcPr>
            <w:tcW w:w="1594"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C11ED7">
            <w:pPr>
              <w:contextualSpacing/>
            </w:pPr>
            <w:proofErr w:type="spellStart"/>
            <w:r>
              <w:t>Epi</w:t>
            </w:r>
            <w:proofErr w:type="spellEnd"/>
            <w:r>
              <w:t>/Hypo</w:t>
            </w:r>
          </w:p>
        </w:tc>
        <w:tc>
          <w:tcPr>
            <w:tcW w:w="1800" w:type="dxa"/>
          </w:tcPr>
          <w:p w:rsidR="00C11ED7" w:rsidRDefault="00C11ED7">
            <w:pPr>
              <w:contextualSpacing/>
            </w:pPr>
            <w:r>
              <w:t>Every 3 weeks</w:t>
            </w:r>
          </w:p>
        </w:tc>
      </w:tr>
      <w:tr w:rsidR="00C11ED7">
        <w:tc>
          <w:tcPr>
            <w:tcW w:w="1231" w:type="dxa"/>
          </w:tcPr>
          <w:p w:rsidR="00C11ED7" w:rsidRDefault="00C11ED7">
            <w:pPr>
              <w:contextualSpacing/>
            </w:pPr>
            <w:proofErr w:type="spellStart"/>
            <w:r>
              <w:t>Seston</w:t>
            </w:r>
            <w:proofErr w:type="spellEnd"/>
            <w:r>
              <w:t xml:space="preserve"> Ag</w:t>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Filter 300 </w:t>
            </w:r>
            <w:proofErr w:type="spellStart"/>
            <w:r>
              <w:t>mls</w:t>
            </w:r>
            <w:proofErr w:type="spellEnd"/>
            <w:r>
              <w:t xml:space="preserve"> with 0.8 poly carb</w:t>
            </w:r>
          </w:p>
        </w:tc>
        <w:tc>
          <w:tcPr>
            <w:tcW w:w="2000" w:type="dxa"/>
          </w:tcPr>
          <w:p w:rsidR="00C11ED7" w:rsidRDefault="00C11ED7">
            <w:pPr>
              <w:contextualSpacing/>
            </w:pPr>
            <w:r>
              <w:t xml:space="preserve">Filter in 5 </w:t>
            </w:r>
            <w:proofErr w:type="spellStart"/>
            <w:r>
              <w:t>mls</w:t>
            </w:r>
            <w:proofErr w:type="spellEnd"/>
            <w:r>
              <w:t xml:space="preserve"> of 4% nitric acid in a 15 ml falcon tube</w:t>
            </w:r>
          </w:p>
        </w:tc>
        <w:tc>
          <w:tcPr>
            <w:tcW w:w="1738" w:type="dxa"/>
          </w:tcPr>
          <w:p w:rsidR="00C11ED7" w:rsidRDefault="00C11ED7">
            <w:pPr>
              <w:contextualSpacing/>
            </w:pPr>
            <w:r>
              <w:t>Heat digest followed by ICPMS</w:t>
            </w:r>
          </w:p>
        </w:tc>
        <w:tc>
          <w:tcPr>
            <w:tcW w:w="1594"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C11ED7">
            <w:pPr>
              <w:contextualSpacing/>
            </w:pPr>
            <w:proofErr w:type="spellStart"/>
            <w:r>
              <w:t>Epi</w:t>
            </w:r>
            <w:proofErr w:type="spellEnd"/>
            <w:r>
              <w:t>/Hypo</w:t>
            </w:r>
          </w:p>
        </w:tc>
        <w:tc>
          <w:tcPr>
            <w:tcW w:w="1800" w:type="dxa"/>
          </w:tcPr>
          <w:p w:rsidR="00C11ED7" w:rsidRDefault="00C11ED7">
            <w:pPr>
              <w:contextualSpacing/>
            </w:pPr>
            <w:r>
              <w:t>Every 3 weeks</w:t>
            </w:r>
          </w:p>
        </w:tc>
      </w:tr>
      <w:tr w:rsidR="00C11ED7">
        <w:tc>
          <w:tcPr>
            <w:tcW w:w="1231" w:type="dxa"/>
          </w:tcPr>
          <w:p w:rsidR="00C11ED7" w:rsidRDefault="00C11ED7">
            <w:pPr>
              <w:contextualSpacing/>
            </w:pPr>
            <w:r>
              <w:t>BP Ag</w:t>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Filter 300 </w:t>
            </w:r>
            <w:proofErr w:type="spellStart"/>
            <w:r>
              <w:t>mls</w:t>
            </w:r>
            <w:proofErr w:type="spellEnd"/>
            <w:r>
              <w:t xml:space="preserve"> with 1.2 ml poly carb followed by a 0.8um poly carb</w:t>
            </w:r>
          </w:p>
        </w:tc>
        <w:tc>
          <w:tcPr>
            <w:tcW w:w="2000" w:type="dxa"/>
          </w:tcPr>
          <w:p w:rsidR="00C11ED7" w:rsidRDefault="00C11ED7">
            <w:pPr>
              <w:contextualSpacing/>
            </w:pPr>
            <w:r>
              <w:t xml:space="preserve">0.8 filter in 5 </w:t>
            </w:r>
            <w:proofErr w:type="spellStart"/>
            <w:r>
              <w:t>mls</w:t>
            </w:r>
            <w:proofErr w:type="spellEnd"/>
            <w:r>
              <w:t xml:space="preserve"> of 4% nitric acid in a 15 ml falcon tube</w:t>
            </w:r>
          </w:p>
        </w:tc>
        <w:tc>
          <w:tcPr>
            <w:tcW w:w="1738" w:type="dxa"/>
          </w:tcPr>
          <w:p w:rsidR="00C11ED7" w:rsidRDefault="00C11ED7">
            <w:pPr>
              <w:contextualSpacing/>
            </w:pPr>
            <w:r>
              <w:t>Heat digest followed by ICPMS</w:t>
            </w:r>
          </w:p>
        </w:tc>
        <w:tc>
          <w:tcPr>
            <w:tcW w:w="1594"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C11ED7">
            <w:pPr>
              <w:contextualSpacing/>
            </w:pPr>
            <w:proofErr w:type="spellStart"/>
            <w:r>
              <w:t>Epi</w:t>
            </w:r>
            <w:proofErr w:type="spellEnd"/>
            <w:r>
              <w:t>/Hypo</w:t>
            </w:r>
          </w:p>
        </w:tc>
        <w:tc>
          <w:tcPr>
            <w:tcW w:w="1800" w:type="dxa"/>
          </w:tcPr>
          <w:p w:rsidR="00C11ED7" w:rsidRDefault="00C11ED7">
            <w:pPr>
              <w:contextualSpacing/>
            </w:pPr>
            <w:r>
              <w:t>Every 3 weeks</w:t>
            </w:r>
          </w:p>
        </w:tc>
      </w:tr>
      <w:tr w:rsidR="00C11ED7">
        <w:tc>
          <w:tcPr>
            <w:tcW w:w="1231" w:type="dxa"/>
          </w:tcPr>
          <w:p w:rsidR="00C11ED7" w:rsidRDefault="00C11ED7">
            <w:pPr>
              <w:contextualSpacing/>
            </w:pPr>
            <w:commentRangeStart w:id="1"/>
            <w:r>
              <w:t>1.2-0.2 fraction</w:t>
            </w:r>
            <w:commentRangeEnd w:id="1"/>
            <w:r w:rsidR="004B795D">
              <w:rPr>
                <w:rStyle w:val="CommentReference"/>
              </w:rPr>
              <w:commentReference w:id="1"/>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Filter 100 </w:t>
            </w:r>
            <w:proofErr w:type="spellStart"/>
            <w:r>
              <w:t>mls</w:t>
            </w:r>
            <w:proofErr w:type="spellEnd"/>
            <w:r>
              <w:t xml:space="preserve"> with 1.2 </w:t>
            </w:r>
            <w:proofErr w:type="spellStart"/>
            <w:r>
              <w:t>polycarb</w:t>
            </w:r>
            <w:proofErr w:type="spellEnd"/>
            <w:r>
              <w:t xml:space="preserve"> followed by a 0.2 um </w:t>
            </w:r>
            <w:proofErr w:type="spellStart"/>
            <w:r>
              <w:t>polycarb</w:t>
            </w:r>
            <w:proofErr w:type="spellEnd"/>
          </w:p>
        </w:tc>
        <w:tc>
          <w:tcPr>
            <w:tcW w:w="2000" w:type="dxa"/>
          </w:tcPr>
          <w:p w:rsidR="00C11ED7" w:rsidRDefault="00C11ED7">
            <w:pPr>
              <w:contextualSpacing/>
            </w:pPr>
            <w:r>
              <w:t xml:space="preserve">0.2 filter in 5 </w:t>
            </w:r>
            <w:proofErr w:type="spellStart"/>
            <w:r>
              <w:t>mls</w:t>
            </w:r>
            <w:proofErr w:type="spellEnd"/>
            <w:r>
              <w:t xml:space="preserve"> of 4% nitric acid in a 15 ml falcon tube</w:t>
            </w:r>
          </w:p>
        </w:tc>
        <w:tc>
          <w:tcPr>
            <w:tcW w:w="1738" w:type="dxa"/>
          </w:tcPr>
          <w:p w:rsidR="00C11ED7" w:rsidRDefault="00C11ED7">
            <w:pPr>
              <w:contextualSpacing/>
            </w:pPr>
            <w:r>
              <w:t>Heat digest followed by ICPMS</w:t>
            </w:r>
          </w:p>
        </w:tc>
        <w:tc>
          <w:tcPr>
            <w:tcW w:w="1594"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C11ED7">
            <w:pPr>
              <w:contextualSpacing/>
            </w:pPr>
            <w:proofErr w:type="spellStart"/>
            <w:r>
              <w:t>Epi</w:t>
            </w:r>
            <w:proofErr w:type="spellEnd"/>
            <w:r>
              <w:t>/Hypo</w:t>
            </w:r>
          </w:p>
        </w:tc>
        <w:tc>
          <w:tcPr>
            <w:tcW w:w="1800" w:type="dxa"/>
          </w:tcPr>
          <w:p w:rsidR="00C11ED7" w:rsidRDefault="00C11ED7">
            <w:pPr>
              <w:contextualSpacing/>
            </w:pPr>
            <w:r>
              <w:t>Every 3 weeks</w:t>
            </w:r>
          </w:p>
        </w:tc>
      </w:tr>
      <w:tr w:rsidR="00C11ED7">
        <w:tc>
          <w:tcPr>
            <w:tcW w:w="1231" w:type="dxa"/>
          </w:tcPr>
          <w:p w:rsidR="00C11ED7" w:rsidRDefault="00C11ED7">
            <w:pPr>
              <w:contextualSpacing/>
            </w:pPr>
            <w:commentRangeStart w:id="2"/>
            <w:r>
              <w:t>35-1.2 fraction</w:t>
            </w:r>
            <w:commentRangeEnd w:id="2"/>
            <w:r w:rsidR="004B795D">
              <w:rPr>
                <w:rStyle w:val="CommentReference"/>
              </w:rPr>
              <w:commentReference w:id="2"/>
            </w:r>
          </w:p>
        </w:tc>
        <w:tc>
          <w:tcPr>
            <w:tcW w:w="1254" w:type="dxa"/>
          </w:tcPr>
          <w:p w:rsidR="00C11ED7" w:rsidRDefault="00C11ED7">
            <w:pPr>
              <w:contextualSpacing/>
            </w:pPr>
            <w:r>
              <w:t>Screen with 35 um mesh in field</w:t>
            </w:r>
          </w:p>
        </w:tc>
        <w:tc>
          <w:tcPr>
            <w:tcW w:w="1291" w:type="dxa"/>
          </w:tcPr>
          <w:p w:rsidR="00C11ED7" w:rsidRDefault="00C11ED7">
            <w:pPr>
              <w:contextualSpacing/>
            </w:pPr>
            <w:r>
              <w:t xml:space="preserve">Filter 500 </w:t>
            </w:r>
            <w:proofErr w:type="spellStart"/>
            <w:r>
              <w:t>mls</w:t>
            </w:r>
            <w:proofErr w:type="spellEnd"/>
            <w:r>
              <w:t xml:space="preserve"> with a 1.2 </w:t>
            </w:r>
            <w:proofErr w:type="spellStart"/>
            <w:r>
              <w:t>polycarb</w:t>
            </w:r>
            <w:proofErr w:type="spellEnd"/>
            <w:r>
              <w:t xml:space="preserve"> </w:t>
            </w:r>
          </w:p>
        </w:tc>
        <w:tc>
          <w:tcPr>
            <w:tcW w:w="2000" w:type="dxa"/>
          </w:tcPr>
          <w:p w:rsidR="00C11ED7" w:rsidRDefault="00C11ED7">
            <w:pPr>
              <w:contextualSpacing/>
            </w:pPr>
            <w:r>
              <w:t xml:space="preserve">Filter in 5 </w:t>
            </w:r>
            <w:proofErr w:type="spellStart"/>
            <w:r>
              <w:t>mls</w:t>
            </w:r>
            <w:proofErr w:type="spellEnd"/>
            <w:r>
              <w:t xml:space="preserve"> of 4% nitric acid in a 15 ml falcon tube</w:t>
            </w:r>
          </w:p>
        </w:tc>
        <w:tc>
          <w:tcPr>
            <w:tcW w:w="1738" w:type="dxa"/>
          </w:tcPr>
          <w:p w:rsidR="00C11ED7" w:rsidRDefault="00C11ED7">
            <w:pPr>
              <w:contextualSpacing/>
            </w:pPr>
            <w:r>
              <w:t>Heat digest followed by ICPMS</w:t>
            </w:r>
          </w:p>
        </w:tc>
        <w:tc>
          <w:tcPr>
            <w:tcW w:w="1594"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C11ED7">
            <w:pPr>
              <w:contextualSpacing/>
            </w:pPr>
            <w:proofErr w:type="spellStart"/>
            <w:r>
              <w:t>Epi</w:t>
            </w:r>
            <w:proofErr w:type="spellEnd"/>
            <w:r>
              <w:t>/Hypo</w:t>
            </w:r>
          </w:p>
        </w:tc>
        <w:tc>
          <w:tcPr>
            <w:tcW w:w="1800" w:type="dxa"/>
          </w:tcPr>
          <w:p w:rsidR="00C11ED7" w:rsidRDefault="00C11ED7">
            <w:pPr>
              <w:contextualSpacing/>
            </w:pPr>
            <w:r>
              <w:t>Every 3 weeks</w:t>
            </w:r>
          </w:p>
        </w:tc>
      </w:tr>
      <w:tr w:rsidR="002306B0">
        <w:tc>
          <w:tcPr>
            <w:tcW w:w="1231" w:type="dxa"/>
          </w:tcPr>
          <w:p w:rsidR="002306B0" w:rsidRDefault="002306B0">
            <w:pPr>
              <w:contextualSpacing/>
            </w:pPr>
            <w:r>
              <w:t>Settling Ag</w:t>
            </w:r>
          </w:p>
        </w:tc>
        <w:tc>
          <w:tcPr>
            <w:tcW w:w="1254" w:type="dxa"/>
          </w:tcPr>
          <w:p w:rsidR="002306B0" w:rsidRDefault="002306B0">
            <w:pPr>
              <w:contextualSpacing/>
            </w:pPr>
            <w:r>
              <w:t>Sediments from traps</w:t>
            </w:r>
          </w:p>
        </w:tc>
        <w:tc>
          <w:tcPr>
            <w:tcW w:w="1291" w:type="dxa"/>
          </w:tcPr>
          <w:p w:rsidR="002306B0" w:rsidRDefault="002306B0">
            <w:pPr>
              <w:contextualSpacing/>
            </w:pPr>
            <w:r>
              <w:t xml:space="preserve">Filter 100 ml with 0.8 um </w:t>
            </w:r>
            <w:proofErr w:type="spellStart"/>
            <w:r>
              <w:t>polycarb</w:t>
            </w:r>
            <w:proofErr w:type="spellEnd"/>
          </w:p>
        </w:tc>
        <w:tc>
          <w:tcPr>
            <w:tcW w:w="2000" w:type="dxa"/>
          </w:tcPr>
          <w:p w:rsidR="002306B0" w:rsidRDefault="002306B0">
            <w:pPr>
              <w:contextualSpacing/>
            </w:pPr>
            <w:r>
              <w:t xml:space="preserve">Filter in 5 </w:t>
            </w:r>
            <w:proofErr w:type="spellStart"/>
            <w:r>
              <w:t>mls</w:t>
            </w:r>
            <w:proofErr w:type="spellEnd"/>
            <w:r>
              <w:t xml:space="preserve"> of 4% nitric acid in a 15 ml falcon tube</w:t>
            </w:r>
          </w:p>
        </w:tc>
        <w:tc>
          <w:tcPr>
            <w:tcW w:w="1738" w:type="dxa"/>
          </w:tcPr>
          <w:p w:rsidR="002306B0" w:rsidRDefault="002306B0">
            <w:pPr>
              <w:contextualSpacing/>
            </w:pPr>
            <w:r>
              <w:t>Heat digest followed by ICPMS</w:t>
            </w:r>
          </w:p>
        </w:tc>
        <w:tc>
          <w:tcPr>
            <w:tcW w:w="1594" w:type="dxa"/>
          </w:tcPr>
          <w:p w:rsidR="002306B0" w:rsidRDefault="002306B0" w:rsidP="00C11ED7">
            <w:pPr>
              <w:ind w:right="-378"/>
              <w:contextualSpacing/>
            </w:pPr>
            <w:r>
              <w:t>Center Buoy</w:t>
            </w:r>
          </w:p>
        </w:tc>
        <w:tc>
          <w:tcPr>
            <w:tcW w:w="1800" w:type="dxa"/>
          </w:tcPr>
          <w:p w:rsidR="002306B0" w:rsidRDefault="002306B0">
            <w:pPr>
              <w:contextualSpacing/>
            </w:pPr>
            <w:r>
              <w:t>Every month</w:t>
            </w:r>
          </w:p>
        </w:tc>
      </w:tr>
    </w:tbl>
    <w:p w:rsidR="006A2B5F" w:rsidRDefault="006A2B5F">
      <w:pPr>
        <w:contextualSpacing/>
      </w:pPr>
    </w:p>
    <w:p w:rsidR="006A2B5F" w:rsidRDefault="006A2B5F">
      <w:r>
        <w:br w:type="page"/>
      </w:r>
    </w:p>
    <w:p w:rsidR="00130ECB" w:rsidRDefault="00130ECB">
      <w:pPr>
        <w:contextualSpacing/>
      </w:pPr>
      <w:r>
        <w:t xml:space="preserve">Zooplankton: </w:t>
      </w:r>
    </w:p>
    <w:tbl>
      <w:tblPr>
        <w:tblStyle w:val="TableGrid"/>
        <w:tblW w:w="10998" w:type="dxa"/>
        <w:tblLayout w:type="fixed"/>
        <w:tblLook w:val="04A0" w:firstRow="1" w:lastRow="0" w:firstColumn="1" w:lastColumn="0" w:noHBand="0" w:noVBand="1"/>
      </w:tblPr>
      <w:tblGrid>
        <w:gridCol w:w="1278"/>
        <w:gridCol w:w="1170"/>
        <w:gridCol w:w="1980"/>
        <w:gridCol w:w="2340"/>
        <w:gridCol w:w="2070"/>
        <w:gridCol w:w="990"/>
        <w:gridCol w:w="1170"/>
      </w:tblGrid>
      <w:tr w:rsidR="00C11ED7">
        <w:tc>
          <w:tcPr>
            <w:tcW w:w="1278" w:type="dxa"/>
          </w:tcPr>
          <w:p w:rsidR="00C11ED7" w:rsidRPr="00503881" w:rsidRDefault="00C11ED7" w:rsidP="00AB6C09">
            <w:pPr>
              <w:contextualSpacing/>
              <w:rPr>
                <w:b/>
              </w:rPr>
            </w:pPr>
            <w:r w:rsidRPr="00503881">
              <w:rPr>
                <w:b/>
              </w:rPr>
              <w:t>Variable</w:t>
            </w:r>
          </w:p>
        </w:tc>
        <w:tc>
          <w:tcPr>
            <w:tcW w:w="1170" w:type="dxa"/>
          </w:tcPr>
          <w:p w:rsidR="00C11ED7" w:rsidRPr="00503881" w:rsidRDefault="00C11ED7" w:rsidP="00AB6C09">
            <w:pPr>
              <w:contextualSpacing/>
              <w:rPr>
                <w:b/>
              </w:rPr>
            </w:pPr>
            <w:r w:rsidRPr="00503881">
              <w:rPr>
                <w:b/>
              </w:rPr>
              <w:t>collection</w:t>
            </w:r>
          </w:p>
        </w:tc>
        <w:tc>
          <w:tcPr>
            <w:tcW w:w="1980" w:type="dxa"/>
          </w:tcPr>
          <w:p w:rsidR="00C11ED7" w:rsidRPr="00503881" w:rsidRDefault="00C11ED7" w:rsidP="00AB6C09">
            <w:pPr>
              <w:contextualSpacing/>
              <w:rPr>
                <w:b/>
              </w:rPr>
            </w:pPr>
            <w:r w:rsidRPr="00503881">
              <w:rPr>
                <w:b/>
              </w:rPr>
              <w:t>processing</w:t>
            </w:r>
          </w:p>
        </w:tc>
        <w:tc>
          <w:tcPr>
            <w:tcW w:w="2340" w:type="dxa"/>
          </w:tcPr>
          <w:p w:rsidR="00C11ED7" w:rsidRPr="00503881" w:rsidRDefault="00C11ED7" w:rsidP="00AB6C09">
            <w:pPr>
              <w:contextualSpacing/>
              <w:rPr>
                <w:b/>
              </w:rPr>
            </w:pPr>
            <w:r w:rsidRPr="00503881">
              <w:rPr>
                <w:b/>
              </w:rPr>
              <w:t>preservation</w:t>
            </w:r>
          </w:p>
        </w:tc>
        <w:tc>
          <w:tcPr>
            <w:tcW w:w="2070" w:type="dxa"/>
          </w:tcPr>
          <w:p w:rsidR="00C11ED7" w:rsidRPr="00503881" w:rsidRDefault="00C11ED7" w:rsidP="00AB6C09">
            <w:pPr>
              <w:contextualSpacing/>
              <w:rPr>
                <w:b/>
              </w:rPr>
            </w:pPr>
            <w:r w:rsidRPr="00503881">
              <w:rPr>
                <w:b/>
              </w:rPr>
              <w:t>analysis</w:t>
            </w:r>
          </w:p>
        </w:tc>
        <w:tc>
          <w:tcPr>
            <w:tcW w:w="990" w:type="dxa"/>
          </w:tcPr>
          <w:p w:rsidR="00C11ED7" w:rsidRPr="00503881" w:rsidRDefault="00C11ED7" w:rsidP="00AB6C09">
            <w:pPr>
              <w:contextualSpacing/>
              <w:rPr>
                <w:b/>
              </w:rPr>
            </w:pPr>
            <w:r>
              <w:rPr>
                <w:b/>
              </w:rPr>
              <w:t>Spatial Regime</w:t>
            </w:r>
          </w:p>
        </w:tc>
        <w:tc>
          <w:tcPr>
            <w:tcW w:w="1170" w:type="dxa"/>
          </w:tcPr>
          <w:p w:rsidR="00C11ED7" w:rsidRPr="00503881" w:rsidRDefault="00C11ED7" w:rsidP="00AB6C09">
            <w:pPr>
              <w:contextualSpacing/>
              <w:rPr>
                <w:b/>
              </w:rPr>
            </w:pPr>
            <w:r>
              <w:rPr>
                <w:b/>
              </w:rPr>
              <w:t>Temporal regime</w:t>
            </w:r>
          </w:p>
        </w:tc>
      </w:tr>
      <w:tr w:rsidR="00C11ED7">
        <w:tc>
          <w:tcPr>
            <w:tcW w:w="1278" w:type="dxa"/>
          </w:tcPr>
          <w:p w:rsidR="00C11ED7" w:rsidRDefault="00C11ED7">
            <w:pPr>
              <w:contextualSpacing/>
            </w:pPr>
            <w:r>
              <w:t>&gt;80 um fraction abundance</w:t>
            </w:r>
          </w:p>
        </w:tc>
        <w:tc>
          <w:tcPr>
            <w:tcW w:w="1170" w:type="dxa"/>
          </w:tcPr>
          <w:p w:rsidR="00C11ED7" w:rsidRDefault="00637F71">
            <w:pPr>
              <w:contextualSpacing/>
            </w:pPr>
            <w:r>
              <w:t xml:space="preserve">3 tows from 4m. 80 um </w:t>
            </w:r>
            <w:r w:rsidR="00C11ED7">
              <w:t>net</w:t>
            </w:r>
          </w:p>
        </w:tc>
        <w:tc>
          <w:tcPr>
            <w:tcW w:w="1980" w:type="dxa"/>
          </w:tcPr>
          <w:p w:rsidR="00C11ED7" w:rsidRDefault="00C11ED7">
            <w:pPr>
              <w:contextualSpacing/>
            </w:pPr>
            <w:r>
              <w:t>Split sample</w:t>
            </w:r>
          </w:p>
        </w:tc>
        <w:tc>
          <w:tcPr>
            <w:tcW w:w="2340" w:type="dxa"/>
          </w:tcPr>
          <w:p w:rsidR="00C11ED7" w:rsidRDefault="00C11ED7">
            <w:pPr>
              <w:contextualSpacing/>
            </w:pPr>
            <w:r>
              <w:t xml:space="preserve">½ sample preserved with sugar formalin (20 </w:t>
            </w:r>
            <w:proofErr w:type="spellStart"/>
            <w:r>
              <w:t>mls</w:t>
            </w:r>
            <w:proofErr w:type="spellEnd"/>
            <w:r>
              <w:t xml:space="preserve"> to 100ml sample)</w:t>
            </w:r>
          </w:p>
        </w:tc>
        <w:tc>
          <w:tcPr>
            <w:tcW w:w="2070" w:type="dxa"/>
          </w:tcPr>
          <w:p w:rsidR="00C11ED7" w:rsidRDefault="00C11ED7">
            <w:pPr>
              <w:contextualSpacing/>
            </w:pPr>
            <w:r>
              <w:t>Count and ID with scope</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pPr>
              <w:contextualSpacing/>
            </w:pPr>
            <w:r>
              <w:t>Every 3 weeks</w:t>
            </w:r>
          </w:p>
        </w:tc>
      </w:tr>
      <w:tr w:rsidR="00C11ED7">
        <w:tc>
          <w:tcPr>
            <w:tcW w:w="1278" w:type="dxa"/>
          </w:tcPr>
          <w:p w:rsidR="00C11ED7" w:rsidRDefault="00C11ED7" w:rsidP="00E12AC7">
            <w:r>
              <w:t>&gt;80 um fraction CNP</w:t>
            </w:r>
          </w:p>
        </w:tc>
        <w:tc>
          <w:tcPr>
            <w:tcW w:w="1170" w:type="dxa"/>
          </w:tcPr>
          <w:p w:rsidR="00C11ED7" w:rsidRDefault="00637F71">
            <w:pPr>
              <w:contextualSpacing/>
            </w:pPr>
            <w:r>
              <w:t xml:space="preserve">3 tows from 4m. 80 um </w:t>
            </w:r>
            <w:r w:rsidR="00C11ED7">
              <w:t>net</w:t>
            </w:r>
          </w:p>
        </w:tc>
        <w:tc>
          <w:tcPr>
            <w:tcW w:w="1980" w:type="dxa"/>
          </w:tcPr>
          <w:p w:rsidR="00C11ED7" w:rsidRDefault="00C11ED7" w:rsidP="00637F71">
            <w:pPr>
              <w:contextualSpacing/>
            </w:pPr>
            <w:r>
              <w:t xml:space="preserve">Filter </w:t>
            </w:r>
            <w:r w:rsidR="00637F71">
              <w:t>onto 80</w:t>
            </w:r>
            <w:r>
              <w:t>um mesh. Scrape off biomass</w:t>
            </w:r>
          </w:p>
        </w:tc>
        <w:tc>
          <w:tcPr>
            <w:tcW w:w="2340" w:type="dxa"/>
          </w:tcPr>
          <w:p w:rsidR="00C11ED7" w:rsidRDefault="00C11ED7">
            <w:pPr>
              <w:contextualSpacing/>
            </w:pPr>
            <w:r>
              <w:t>Dry biomass in weigh boats</w:t>
            </w:r>
          </w:p>
        </w:tc>
        <w:tc>
          <w:tcPr>
            <w:tcW w:w="2070" w:type="dxa"/>
          </w:tcPr>
          <w:p w:rsidR="00C11ED7" w:rsidRDefault="00C11ED7">
            <w:pPr>
              <w:contextualSpacing/>
            </w:pPr>
            <w:proofErr w:type="spellStart"/>
            <w:r>
              <w:t>Elementar</w:t>
            </w:r>
            <w:proofErr w:type="spellEnd"/>
            <w:r>
              <w:t xml:space="preserve"> and P digestion followed by spec</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pPr>
              <w:contextualSpacing/>
            </w:pPr>
            <w:r>
              <w:t>Every 3 weeks</w:t>
            </w:r>
          </w:p>
        </w:tc>
      </w:tr>
      <w:tr w:rsidR="00C11ED7">
        <w:tc>
          <w:tcPr>
            <w:tcW w:w="1278" w:type="dxa"/>
          </w:tcPr>
          <w:p w:rsidR="00C11ED7" w:rsidRDefault="00C11ED7" w:rsidP="00E12AC7">
            <w:r>
              <w:t>&gt;80 um fraction Ag</w:t>
            </w:r>
          </w:p>
        </w:tc>
        <w:tc>
          <w:tcPr>
            <w:tcW w:w="1170" w:type="dxa"/>
          </w:tcPr>
          <w:p w:rsidR="00C11ED7" w:rsidRDefault="00637F71" w:rsidP="00637F71">
            <w:pPr>
              <w:contextualSpacing/>
            </w:pPr>
            <w:r>
              <w:t xml:space="preserve">3 tows from 4m. </w:t>
            </w:r>
            <w:r w:rsidR="00C11ED7">
              <w:t>80 um net</w:t>
            </w:r>
          </w:p>
        </w:tc>
        <w:tc>
          <w:tcPr>
            <w:tcW w:w="1980" w:type="dxa"/>
          </w:tcPr>
          <w:p w:rsidR="00C11ED7" w:rsidRDefault="00C11ED7" w:rsidP="00637F71">
            <w:pPr>
              <w:contextualSpacing/>
            </w:pPr>
            <w:r>
              <w:t>Filter onto 80 um mesh. Scrape off biomass</w:t>
            </w:r>
          </w:p>
        </w:tc>
        <w:tc>
          <w:tcPr>
            <w:tcW w:w="2340" w:type="dxa"/>
          </w:tcPr>
          <w:p w:rsidR="00C11ED7" w:rsidRDefault="00C11ED7">
            <w:pPr>
              <w:contextualSpacing/>
            </w:pPr>
            <w:r>
              <w:t>Dry biomass in weigh boats</w:t>
            </w:r>
          </w:p>
        </w:tc>
        <w:tc>
          <w:tcPr>
            <w:tcW w:w="2070" w:type="dxa"/>
          </w:tcPr>
          <w:p w:rsidR="00C11ED7" w:rsidRDefault="00C11ED7" w:rsidP="00637F71">
            <w:pPr>
              <w:contextualSpacing/>
            </w:pPr>
            <w:r>
              <w:t xml:space="preserve">Acid and heat digestion followed by ICPMS. </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pPr>
              <w:contextualSpacing/>
            </w:pPr>
            <w:r>
              <w:t>Every 3 weeks</w:t>
            </w:r>
          </w:p>
        </w:tc>
      </w:tr>
      <w:tr w:rsidR="00C11ED7">
        <w:tc>
          <w:tcPr>
            <w:tcW w:w="1278" w:type="dxa"/>
          </w:tcPr>
          <w:p w:rsidR="00C11ED7" w:rsidRDefault="00C11ED7">
            <w:pPr>
              <w:contextualSpacing/>
            </w:pPr>
            <w:r>
              <w:t>&gt;80 u</w:t>
            </w:r>
            <w:r w:rsidR="00637F71">
              <w:t>m fraction 15N/13C</w:t>
            </w:r>
          </w:p>
        </w:tc>
        <w:tc>
          <w:tcPr>
            <w:tcW w:w="1170" w:type="dxa"/>
          </w:tcPr>
          <w:p w:rsidR="00C11ED7" w:rsidRDefault="00637F71" w:rsidP="00637F71">
            <w:pPr>
              <w:contextualSpacing/>
            </w:pPr>
            <w:r>
              <w:t>3 tows from 4m.</w:t>
            </w:r>
            <w:r w:rsidR="00C11ED7">
              <w:t xml:space="preserve"> 80 um net</w:t>
            </w:r>
          </w:p>
        </w:tc>
        <w:tc>
          <w:tcPr>
            <w:tcW w:w="1980" w:type="dxa"/>
          </w:tcPr>
          <w:p w:rsidR="00C11ED7" w:rsidRDefault="00C11ED7" w:rsidP="00637F71">
            <w:pPr>
              <w:contextualSpacing/>
            </w:pPr>
            <w:r>
              <w:t>Filter onto 80 um mesh. Scrape off biomass</w:t>
            </w:r>
          </w:p>
        </w:tc>
        <w:tc>
          <w:tcPr>
            <w:tcW w:w="2340" w:type="dxa"/>
          </w:tcPr>
          <w:p w:rsidR="00C11ED7" w:rsidRDefault="00C11ED7" w:rsidP="00AB6C09">
            <w:pPr>
              <w:contextualSpacing/>
            </w:pPr>
            <w:r>
              <w:t>Dry biomass in weigh boats</w:t>
            </w:r>
          </w:p>
        </w:tc>
        <w:tc>
          <w:tcPr>
            <w:tcW w:w="2070" w:type="dxa"/>
          </w:tcPr>
          <w:p w:rsidR="00C11ED7" w:rsidRDefault="00C11ED7">
            <w:pPr>
              <w:contextualSpacing/>
            </w:pPr>
            <w:r>
              <w:t>Mass spec at Water Quality Center</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pPr>
              <w:contextualSpacing/>
            </w:pPr>
            <w:r>
              <w:t>Once in Aug</w:t>
            </w:r>
          </w:p>
        </w:tc>
      </w:tr>
      <w:tr w:rsidR="00C11ED7">
        <w:tc>
          <w:tcPr>
            <w:tcW w:w="1278" w:type="dxa"/>
          </w:tcPr>
          <w:p w:rsidR="00C11ED7" w:rsidRDefault="00C11ED7">
            <w:pPr>
              <w:contextualSpacing/>
            </w:pPr>
            <w:r>
              <w:t>&gt;20 um fraction abundance</w:t>
            </w:r>
          </w:p>
          <w:p w:rsidR="00C11ED7" w:rsidRDefault="00C11ED7">
            <w:pPr>
              <w:contextualSpacing/>
            </w:pPr>
            <w:r>
              <w:t>(rotifers)</w:t>
            </w:r>
          </w:p>
        </w:tc>
        <w:tc>
          <w:tcPr>
            <w:tcW w:w="1170" w:type="dxa"/>
          </w:tcPr>
          <w:p w:rsidR="00C11ED7" w:rsidRDefault="00637F71" w:rsidP="00637F71">
            <w:pPr>
              <w:contextualSpacing/>
            </w:pPr>
            <w:r>
              <w:t xml:space="preserve">3 tows from 4m. </w:t>
            </w:r>
            <w:r w:rsidR="00C11ED7">
              <w:t>20 um net</w:t>
            </w:r>
          </w:p>
        </w:tc>
        <w:tc>
          <w:tcPr>
            <w:tcW w:w="1980" w:type="dxa"/>
          </w:tcPr>
          <w:p w:rsidR="00C11ED7" w:rsidRDefault="00C11ED7">
            <w:pPr>
              <w:contextualSpacing/>
            </w:pPr>
            <w:r>
              <w:t>Split sample</w:t>
            </w:r>
          </w:p>
        </w:tc>
        <w:tc>
          <w:tcPr>
            <w:tcW w:w="2340" w:type="dxa"/>
          </w:tcPr>
          <w:p w:rsidR="00C11ED7" w:rsidRDefault="00C11ED7" w:rsidP="00AB6C09">
            <w:pPr>
              <w:contextualSpacing/>
            </w:pPr>
            <w:r>
              <w:t xml:space="preserve">½ sample preserved with sugar formalin (20 </w:t>
            </w:r>
            <w:proofErr w:type="spellStart"/>
            <w:r>
              <w:t>mls</w:t>
            </w:r>
            <w:proofErr w:type="spellEnd"/>
            <w:r>
              <w:t xml:space="preserve"> to 100ml sample)</w:t>
            </w:r>
          </w:p>
        </w:tc>
        <w:tc>
          <w:tcPr>
            <w:tcW w:w="2070" w:type="dxa"/>
          </w:tcPr>
          <w:p w:rsidR="00C11ED7" w:rsidRDefault="00C11ED7">
            <w:pPr>
              <w:contextualSpacing/>
            </w:pPr>
            <w:r>
              <w:t>Count and ID with scope</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pPr>
              <w:contextualSpacing/>
            </w:pPr>
          </w:p>
        </w:tc>
        <w:tc>
          <w:tcPr>
            <w:tcW w:w="1170" w:type="dxa"/>
          </w:tcPr>
          <w:p w:rsidR="00C11ED7" w:rsidRDefault="00C11ED7">
            <w:pPr>
              <w:contextualSpacing/>
            </w:pPr>
            <w:r>
              <w:t>Every 3 weeks</w:t>
            </w:r>
          </w:p>
        </w:tc>
      </w:tr>
      <w:tr w:rsidR="00C11ED7">
        <w:tc>
          <w:tcPr>
            <w:tcW w:w="1278" w:type="dxa"/>
          </w:tcPr>
          <w:p w:rsidR="00C11ED7" w:rsidRDefault="00C11ED7">
            <w:pPr>
              <w:contextualSpacing/>
            </w:pPr>
            <w:commentRangeStart w:id="3"/>
            <w:r>
              <w:t xml:space="preserve">&gt;20um fraction </w:t>
            </w:r>
            <w:commentRangeStart w:id="4"/>
            <w:r>
              <w:t>CNP</w:t>
            </w:r>
            <w:commentRangeEnd w:id="3"/>
            <w:r w:rsidR="006A2B5F">
              <w:rPr>
                <w:rStyle w:val="CommentReference"/>
              </w:rPr>
              <w:commentReference w:id="3"/>
            </w:r>
            <w:commentRangeEnd w:id="4"/>
            <w:r w:rsidR="00D13475">
              <w:rPr>
                <w:rStyle w:val="CommentReference"/>
                <w:vanish/>
              </w:rPr>
              <w:commentReference w:id="4"/>
            </w:r>
          </w:p>
        </w:tc>
        <w:tc>
          <w:tcPr>
            <w:tcW w:w="1170" w:type="dxa"/>
          </w:tcPr>
          <w:p w:rsidR="00C11ED7" w:rsidRDefault="00C11ED7" w:rsidP="00637F71">
            <w:pPr>
              <w:contextualSpacing/>
            </w:pPr>
            <w:r>
              <w:t>3 tows from 4m. 20 um net</w:t>
            </w:r>
          </w:p>
        </w:tc>
        <w:tc>
          <w:tcPr>
            <w:tcW w:w="1980" w:type="dxa"/>
          </w:tcPr>
          <w:p w:rsidR="00C11ED7" w:rsidRDefault="00C11ED7" w:rsidP="00637F71">
            <w:pPr>
              <w:contextualSpacing/>
            </w:pPr>
            <w:r>
              <w:t>Filter onto 20 um mesh. Scrape off biomass</w:t>
            </w:r>
          </w:p>
        </w:tc>
        <w:tc>
          <w:tcPr>
            <w:tcW w:w="2340" w:type="dxa"/>
          </w:tcPr>
          <w:p w:rsidR="00C11ED7" w:rsidRDefault="00C11ED7" w:rsidP="00AB6C09">
            <w:pPr>
              <w:contextualSpacing/>
            </w:pPr>
            <w:r>
              <w:t>Dry biomass in weigh boats</w:t>
            </w:r>
          </w:p>
        </w:tc>
        <w:tc>
          <w:tcPr>
            <w:tcW w:w="2070" w:type="dxa"/>
          </w:tcPr>
          <w:p w:rsidR="00C11ED7" w:rsidRDefault="00C11ED7" w:rsidP="00AB6C09">
            <w:pPr>
              <w:contextualSpacing/>
            </w:pPr>
            <w:proofErr w:type="spellStart"/>
            <w:r>
              <w:t>Elementar</w:t>
            </w:r>
            <w:proofErr w:type="spellEnd"/>
            <w:r>
              <w:t xml:space="preserve"> and P digestion followed by spec</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r w:rsidRPr="00D75A8E">
              <w:t>Every 3 weeks</w:t>
            </w:r>
          </w:p>
        </w:tc>
      </w:tr>
      <w:tr w:rsidR="00C11ED7">
        <w:tc>
          <w:tcPr>
            <w:tcW w:w="1278" w:type="dxa"/>
          </w:tcPr>
          <w:p w:rsidR="00C11ED7" w:rsidRDefault="00C11ED7">
            <w:pPr>
              <w:contextualSpacing/>
            </w:pPr>
            <w:r>
              <w:t>&gt;20 um fraction Ag</w:t>
            </w:r>
          </w:p>
        </w:tc>
        <w:tc>
          <w:tcPr>
            <w:tcW w:w="1170" w:type="dxa"/>
          </w:tcPr>
          <w:p w:rsidR="00C11ED7" w:rsidRDefault="00C11ED7" w:rsidP="00637F71">
            <w:pPr>
              <w:contextualSpacing/>
            </w:pPr>
            <w:r>
              <w:t>3 tows fr</w:t>
            </w:r>
            <w:r w:rsidR="00637F71">
              <w:t xml:space="preserve">om 4m. </w:t>
            </w:r>
            <w:r>
              <w:t>20 um net</w:t>
            </w:r>
          </w:p>
        </w:tc>
        <w:tc>
          <w:tcPr>
            <w:tcW w:w="1980" w:type="dxa"/>
          </w:tcPr>
          <w:p w:rsidR="00C11ED7" w:rsidRDefault="00C11ED7" w:rsidP="00637F71">
            <w:pPr>
              <w:contextualSpacing/>
            </w:pPr>
            <w:r>
              <w:t>Filter onto 20 um mesh. Scrape off biomass</w:t>
            </w:r>
          </w:p>
        </w:tc>
        <w:tc>
          <w:tcPr>
            <w:tcW w:w="2340" w:type="dxa"/>
          </w:tcPr>
          <w:p w:rsidR="00C11ED7" w:rsidRDefault="00C11ED7" w:rsidP="00AB6C09">
            <w:pPr>
              <w:contextualSpacing/>
            </w:pPr>
            <w:r>
              <w:t>Dry biomass in weigh boats</w:t>
            </w:r>
          </w:p>
        </w:tc>
        <w:tc>
          <w:tcPr>
            <w:tcW w:w="2070" w:type="dxa"/>
          </w:tcPr>
          <w:p w:rsidR="00C11ED7" w:rsidRDefault="00C11ED7" w:rsidP="00637F71">
            <w:pPr>
              <w:contextualSpacing/>
            </w:pPr>
            <w:r>
              <w:t xml:space="preserve">Acid and heat digestion followed by ICPMS. </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r w:rsidRPr="00D75A8E">
              <w:t>Every 3 weeks</w:t>
            </w:r>
          </w:p>
        </w:tc>
      </w:tr>
      <w:tr w:rsidR="00C11ED7">
        <w:tc>
          <w:tcPr>
            <w:tcW w:w="1278" w:type="dxa"/>
          </w:tcPr>
          <w:p w:rsidR="00C11ED7" w:rsidRDefault="00C11ED7" w:rsidP="00637F71">
            <w:r>
              <w:t xml:space="preserve">&gt;20 um fraction 15N/13C </w:t>
            </w:r>
          </w:p>
        </w:tc>
        <w:tc>
          <w:tcPr>
            <w:tcW w:w="1170" w:type="dxa"/>
          </w:tcPr>
          <w:p w:rsidR="00C11ED7" w:rsidRDefault="00C11ED7" w:rsidP="00637F71">
            <w:pPr>
              <w:contextualSpacing/>
            </w:pPr>
            <w:r>
              <w:t>3 tows from 4m. 20 um net</w:t>
            </w:r>
          </w:p>
        </w:tc>
        <w:tc>
          <w:tcPr>
            <w:tcW w:w="1980" w:type="dxa"/>
          </w:tcPr>
          <w:p w:rsidR="00C11ED7" w:rsidRDefault="00C11ED7" w:rsidP="00637F71">
            <w:pPr>
              <w:contextualSpacing/>
            </w:pPr>
            <w:r>
              <w:t>Filter onto 20 um mesh. Scrape off biomass</w:t>
            </w:r>
          </w:p>
        </w:tc>
        <w:tc>
          <w:tcPr>
            <w:tcW w:w="2340" w:type="dxa"/>
          </w:tcPr>
          <w:p w:rsidR="00C11ED7" w:rsidRDefault="00C11ED7" w:rsidP="00AB6C09">
            <w:pPr>
              <w:contextualSpacing/>
            </w:pPr>
            <w:r>
              <w:t>Dry biomass in weigh boats</w:t>
            </w:r>
          </w:p>
        </w:tc>
        <w:tc>
          <w:tcPr>
            <w:tcW w:w="2070" w:type="dxa"/>
          </w:tcPr>
          <w:p w:rsidR="00C11ED7" w:rsidRDefault="00C11ED7" w:rsidP="00AB6C09">
            <w:pPr>
              <w:contextualSpacing/>
            </w:pPr>
            <w:r>
              <w:t>Mass spec at Water Quality Center</w:t>
            </w:r>
          </w:p>
        </w:tc>
        <w:tc>
          <w:tcPr>
            <w:tcW w:w="99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637F71" w:rsidP="00637F71">
            <w:pPr>
              <w:ind w:right="-378"/>
              <w:contextualSpacing/>
            </w:pPr>
            <w:r>
              <w:t>Far</w:t>
            </w:r>
          </w:p>
        </w:tc>
        <w:tc>
          <w:tcPr>
            <w:tcW w:w="1170" w:type="dxa"/>
          </w:tcPr>
          <w:p w:rsidR="00C11ED7" w:rsidRDefault="00C11ED7">
            <w:r>
              <w:t>Once in Aug</w:t>
            </w:r>
          </w:p>
        </w:tc>
      </w:tr>
      <w:tr w:rsidR="00C11ED7">
        <w:tc>
          <w:tcPr>
            <w:tcW w:w="1278" w:type="dxa"/>
            <w:shd w:val="clear" w:color="auto" w:fill="F2DBDB" w:themeFill="accent2" w:themeFillTint="33"/>
          </w:tcPr>
          <w:p w:rsidR="00C11ED7" w:rsidRDefault="00C11ED7">
            <w:pPr>
              <w:contextualSpacing/>
            </w:pPr>
            <w:r>
              <w:t>&gt;</w:t>
            </w:r>
            <w:commentRangeStart w:id="5"/>
            <w:r>
              <w:t xml:space="preserve">150 um </w:t>
            </w:r>
            <w:commentRangeEnd w:id="5"/>
            <w:r w:rsidR="00D13475">
              <w:rPr>
                <w:rStyle w:val="CommentReference"/>
                <w:vanish/>
              </w:rPr>
              <w:commentReference w:id="5"/>
            </w:r>
            <w:r>
              <w:t>fraction abundance (</w:t>
            </w:r>
            <w:proofErr w:type="spellStart"/>
            <w:r>
              <w:t>pred</w:t>
            </w:r>
            <w:proofErr w:type="spellEnd"/>
            <w:r>
              <w:t xml:space="preserve"> </w:t>
            </w:r>
            <w:proofErr w:type="spellStart"/>
            <w:r>
              <w:t>zoops</w:t>
            </w:r>
            <w:proofErr w:type="spellEnd"/>
            <w:r>
              <w:t>)</w:t>
            </w:r>
          </w:p>
        </w:tc>
        <w:tc>
          <w:tcPr>
            <w:tcW w:w="1170" w:type="dxa"/>
            <w:shd w:val="clear" w:color="auto" w:fill="F2DBDB" w:themeFill="accent2" w:themeFillTint="33"/>
          </w:tcPr>
          <w:p w:rsidR="00C11ED7" w:rsidRDefault="00637F71" w:rsidP="00637F71">
            <w:pPr>
              <w:contextualSpacing/>
            </w:pPr>
            <w:r>
              <w:t xml:space="preserve">3 tows from 4m. </w:t>
            </w:r>
            <w:r w:rsidR="00C11ED7">
              <w:t>150 um net</w:t>
            </w:r>
          </w:p>
        </w:tc>
        <w:tc>
          <w:tcPr>
            <w:tcW w:w="1980" w:type="dxa"/>
            <w:shd w:val="clear" w:color="auto" w:fill="F2DBDB" w:themeFill="accent2" w:themeFillTint="33"/>
          </w:tcPr>
          <w:p w:rsidR="00C11ED7" w:rsidRDefault="00C11ED7" w:rsidP="00AB6C09">
            <w:pPr>
              <w:contextualSpacing/>
            </w:pPr>
            <w:r>
              <w:t>Split sample</w:t>
            </w:r>
          </w:p>
        </w:tc>
        <w:tc>
          <w:tcPr>
            <w:tcW w:w="2340" w:type="dxa"/>
            <w:shd w:val="clear" w:color="auto" w:fill="F2DBDB" w:themeFill="accent2" w:themeFillTint="33"/>
          </w:tcPr>
          <w:p w:rsidR="00C11ED7" w:rsidRDefault="00C11ED7" w:rsidP="00AB6C09">
            <w:pPr>
              <w:contextualSpacing/>
            </w:pPr>
            <w:r>
              <w:t xml:space="preserve">½ sample preserved with sugar formalin (20 </w:t>
            </w:r>
            <w:proofErr w:type="spellStart"/>
            <w:r>
              <w:t>mls</w:t>
            </w:r>
            <w:proofErr w:type="spellEnd"/>
            <w:r>
              <w:t xml:space="preserve"> to 100ml sample)</w:t>
            </w:r>
          </w:p>
        </w:tc>
        <w:tc>
          <w:tcPr>
            <w:tcW w:w="2070" w:type="dxa"/>
            <w:shd w:val="clear" w:color="auto" w:fill="F2DBDB" w:themeFill="accent2" w:themeFillTint="33"/>
          </w:tcPr>
          <w:p w:rsidR="00C11ED7" w:rsidRDefault="00C11ED7" w:rsidP="00AB6C09">
            <w:pPr>
              <w:contextualSpacing/>
            </w:pPr>
            <w:r>
              <w:t>Count and ID with scope</w:t>
            </w:r>
          </w:p>
        </w:tc>
        <w:tc>
          <w:tcPr>
            <w:tcW w:w="990" w:type="dxa"/>
            <w:shd w:val="clear" w:color="auto" w:fill="F2DBDB" w:themeFill="accent2" w:themeFillTint="33"/>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AB6C09">
            <w:pPr>
              <w:contextualSpacing/>
            </w:pPr>
          </w:p>
        </w:tc>
        <w:tc>
          <w:tcPr>
            <w:tcW w:w="1170" w:type="dxa"/>
            <w:shd w:val="clear" w:color="auto" w:fill="F2DBDB" w:themeFill="accent2" w:themeFillTint="33"/>
          </w:tcPr>
          <w:p w:rsidR="00C11ED7" w:rsidRDefault="0037529A">
            <w:r>
              <w:t>Twice</w:t>
            </w:r>
            <w:r w:rsidR="00C11ED7">
              <w:t xml:space="preserve"> in Aug</w:t>
            </w:r>
          </w:p>
        </w:tc>
      </w:tr>
      <w:tr w:rsidR="00C11ED7">
        <w:tc>
          <w:tcPr>
            <w:tcW w:w="1278" w:type="dxa"/>
            <w:shd w:val="clear" w:color="auto" w:fill="F2DBDB" w:themeFill="accent2" w:themeFillTint="33"/>
          </w:tcPr>
          <w:p w:rsidR="00C11ED7" w:rsidRDefault="00C11ED7">
            <w:pPr>
              <w:contextualSpacing/>
            </w:pPr>
            <w:r>
              <w:t>&gt;150 um fraction CNP</w:t>
            </w:r>
          </w:p>
        </w:tc>
        <w:tc>
          <w:tcPr>
            <w:tcW w:w="1170" w:type="dxa"/>
            <w:shd w:val="clear" w:color="auto" w:fill="F2DBDB" w:themeFill="accent2" w:themeFillTint="33"/>
          </w:tcPr>
          <w:p w:rsidR="00C11ED7" w:rsidRDefault="00C11ED7" w:rsidP="00AB6C09">
            <w:pPr>
              <w:contextualSpacing/>
            </w:pPr>
            <w:r>
              <w:t>3 tows from 4m. Use 150 um mesh net</w:t>
            </w:r>
          </w:p>
        </w:tc>
        <w:tc>
          <w:tcPr>
            <w:tcW w:w="1980" w:type="dxa"/>
            <w:shd w:val="clear" w:color="auto" w:fill="F2DBDB" w:themeFill="accent2" w:themeFillTint="33"/>
          </w:tcPr>
          <w:p w:rsidR="00C11ED7" w:rsidRDefault="00C11ED7" w:rsidP="00637F71">
            <w:pPr>
              <w:contextualSpacing/>
            </w:pPr>
            <w:r>
              <w:t>Filter onto 150 um mesh. Scrape off biomass</w:t>
            </w:r>
          </w:p>
        </w:tc>
        <w:tc>
          <w:tcPr>
            <w:tcW w:w="2340" w:type="dxa"/>
            <w:shd w:val="clear" w:color="auto" w:fill="F2DBDB" w:themeFill="accent2" w:themeFillTint="33"/>
          </w:tcPr>
          <w:p w:rsidR="00C11ED7" w:rsidRDefault="00C11ED7" w:rsidP="00AB6C09">
            <w:pPr>
              <w:contextualSpacing/>
            </w:pPr>
            <w:r>
              <w:t>Dry biomass in weigh boats</w:t>
            </w:r>
          </w:p>
        </w:tc>
        <w:tc>
          <w:tcPr>
            <w:tcW w:w="2070" w:type="dxa"/>
            <w:shd w:val="clear" w:color="auto" w:fill="F2DBDB" w:themeFill="accent2" w:themeFillTint="33"/>
          </w:tcPr>
          <w:p w:rsidR="00C11ED7" w:rsidRDefault="00C11ED7" w:rsidP="00AB6C09">
            <w:pPr>
              <w:contextualSpacing/>
            </w:pPr>
            <w:proofErr w:type="spellStart"/>
            <w:r>
              <w:t>Elementar</w:t>
            </w:r>
            <w:proofErr w:type="spellEnd"/>
            <w:r>
              <w:t xml:space="preserve"> and P digestion followed by spec</w:t>
            </w:r>
          </w:p>
        </w:tc>
        <w:tc>
          <w:tcPr>
            <w:tcW w:w="990" w:type="dxa"/>
            <w:shd w:val="clear" w:color="auto" w:fill="F2DBDB" w:themeFill="accent2" w:themeFillTint="33"/>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AB6C09">
            <w:pPr>
              <w:contextualSpacing/>
            </w:pPr>
          </w:p>
        </w:tc>
        <w:tc>
          <w:tcPr>
            <w:tcW w:w="1170" w:type="dxa"/>
            <w:shd w:val="clear" w:color="auto" w:fill="F2DBDB" w:themeFill="accent2" w:themeFillTint="33"/>
          </w:tcPr>
          <w:p w:rsidR="00C11ED7" w:rsidRDefault="00C11ED7">
            <w:r>
              <w:t>Twice in Aug</w:t>
            </w:r>
          </w:p>
        </w:tc>
      </w:tr>
      <w:tr w:rsidR="00C11ED7">
        <w:tc>
          <w:tcPr>
            <w:tcW w:w="1278" w:type="dxa"/>
            <w:shd w:val="clear" w:color="auto" w:fill="F2DBDB" w:themeFill="accent2" w:themeFillTint="33"/>
          </w:tcPr>
          <w:p w:rsidR="00C11ED7" w:rsidRDefault="00C11ED7">
            <w:pPr>
              <w:contextualSpacing/>
            </w:pPr>
            <w:r>
              <w:t>&gt;150um fraction Ag</w:t>
            </w:r>
          </w:p>
        </w:tc>
        <w:tc>
          <w:tcPr>
            <w:tcW w:w="1170" w:type="dxa"/>
            <w:shd w:val="clear" w:color="auto" w:fill="F2DBDB" w:themeFill="accent2" w:themeFillTint="33"/>
          </w:tcPr>
          <w:p w:rsidR="00C11ED7" w:rsidRDefault="00C11ED7" w:rsidP="00AB6C09">
            <w:pPr>
              <w:contextualSpacing/>
            </w:pPr>
            <w:r>
              <w:t>3 tows from 4m. Use 150 um mesh net</w:t>
            </w:r>
          </w:p>
        </w:tc>
        <w:tc>
          <w:tcPr>
            <w:tcW w:w="1980" w:type="dxa"/>
            <w:shd w:val="clear" w:color="auto" w:fill="F2DBDB" w:themeFill="accent2" w:themeFillTint="33"/>
          </w:tcPr>
          <w:p w:rsidR="00C11ED7" w:rsidRDefault="00C11ED7" w:rsidP="00637F71">
            <w:pPr>
              <w:contextualSpacing/>
            </w:pPr>
            <w:r>
              <w:t>Filter onto 150 um mesh. Scrape off biomass</w:t>
            </w:r>
          </w:p>
        </w:tc>
        <w:tc>
          <w:tcPr>
            <w:tcW w:w="2340" w:type="dxa"/>
            <w:shd w:val="clear" w:color="auto" w:fill="F2DBDB" w:themeFill="accent2" w:themeFillTint="33"/>
          </w:tcPr>
          <w:p w:rsidR="00C11ED7" w:rsidRDefault="00C11ED7" w:rsidP="00AB6C09">
            <w:pPr>
              <w:contextualSpacing/>
            </w:pPr>
            <w:r>
              <w:t>Dry biomass in weigh boats</w:t>
            </w:r>
          </w:p>
        </w:tc>
        <w:tc>
          <w:tcPr>
            <w:tcW w:w="2070" w:type="dxa"/>
            <w:shd w:val="clear" w:color="auto" w:fill="F2DBDB" w:themeFill="accent2" w:themeFillTint="33"/>
          </w:tcPr>
          <w:p w:rsidR="00C11ED7" w:rsidRDefault="00C11ED7" w:rsidP="00AB6C09">
            <w:pPr>
              <w:contextualSpacing/>
            </w:pPr>
            <w:r>
              <w:t>Acid and heat digestion followed by ICPMS. Send some to CO?</w:t>
            </w:r>
          </w:p>
        </w:tc>
        <w:tc>
          <w:tcPr>
            <w:tcW w:w="990" w:type="dxa"/>
            <w:shd w:val="clear" w:color="auto" w:fill="F2DBDB" w:themeFill="accent2" w:themeFillTint="33"/>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AB6C09">
            <w:pPr>
              <w:contextualSpacing/>
            </w:pPr>
          </w:p>
        </w:tc>
        <w:tc>
          <w:tcPr>
            <w:tcW w:w="1170" w:type="dxa"/>
            <w:shd w:val="clear" w:color="auto" w:fill="F2DBDB" w:themeFill="accent2" w:themeFillTint="33"/>
          </w:tcPr>
          <w:p w:rsidR="00C11ED7" w:rsidRDefault="00C11ED7">
            <w:r>
              <w:t>Twice in Aug</w:t>
            </w:r>
          </w:p>
        </w:tc>
      </w:tr>
      <w:tr w:rsidR="00C11ED7">
        <w:tc>
          <w:tcPr>
            <w:tcW w:w="1278" w:type="dxa"/>
            <w:shd w:val="clear" w:color="auto" w:fill="F2DBDB" w:themeFill="accent2" w:themeFillTint="33"/>
          </w:tcPr>
          <w:p w:rsidR="00C11ED7" w:rsidRDefault="00C11ED7">
            <w:pPr>
              <w:contextualSpacing/>
            </w:pPr>
            <w:r>
              <w:t xml:space="preserve">&gt;150 um fraction 15N/13C </w:t>
            </w:r>
            <w:proofErr w:type="spellStart"/>
            <w:r>
              <w:t>nat</w:t>
            </w:r>
            <w:proofErr w:type="spellEnd"/>
            <w:r>
              <w:t xml:space="preserve"> abundance</w:t>
            </w:r>
          </w:p>
        </w:tc>
        <w:tc>
          <w:tcPr>
            <w:tcW w:w="1170" w:type="dxa"/>
            <w:shd w:val="clear" w:color="auto" w:fill="F2DBDB" w:themeFill="accent2" w:themeFillTint="33"/>
          </w:tcPr>
          <w:p w:rsidR="00C11ED7" w:rsidRDefault="00C11ED7" w:rsidP="00AB6C09">
            <w:pPr>
              <w:contextualSpacing/>
            </w:pPr>
            <w:r>
              <w:t>3 tows from 4m. Use 150 um mesh net</w:t>
            </w:r>
          </w:p>
        </w:tc>
        <w:tc>
          <w:tcPr>
            <w:tcW w:w="1980" w:type="dxa"/>
            <w:shd w:val="clear" w:color="auto" w:fill="F2DBDB" w:themeFill="accent2" w:themeFillTint="33"/>
          </w:tcPr>
          <w:p w:rsidR="00C11ED7" w:rsidRDefault="00C11ED7" w:rsidP="00AB6C09">
            <w:pPr>
              <w:contextualSpacing/>
            </w:pPr>
            <w:r>
              <w:t>Filter entire sample onto 150 um mesh. Scrape off biomass</w:t>
            </w:r>
          </w:p>
        </w:tc>
        <w:tc>
          <w:tcPr>
            <w:tcW w:w="2340" w:type="dxa"/>
            <w:shd w:val="clear" w:color="auto" w:fill="F2DBDB" w:themeFill="accent2" w:themeFillTint="33"/>
          </w:tcPr>
          <w:p w:rsidR="00C11ED7" w:rsidRDefault="00C11ED7" w:rsidP="00AB6C09">
            <w:pPr>
              <w:contextualSpacing/>
            </w:pPr>
            <w:r>
              <w:t>Dry biomass in weigh boats</w:t>
            </w:r>
          </w:p>
        </w:tc>
        <w:tc>
          <w:tcPr>
            <w:tcW w:w="2070" w:type="dxa"/>
            <w:shd w:val="clear" w:color="auto" w:fill="F2DBDB" w:themeFill="accent2" w:themeFillTint="33"/>
          </w:tcPr>
          <w:p w:rsidR="00C11ED7" w:rsidRDefault="00C11ED7" w:rsidP="00AB6C09">
            <w:pPr>
              <w:contextualSpacing/>
            </w:pPr>
            <w:r>
              <w:t>Mass spec at Water Quality Center</w:t>
            </w:r>
          </w:p>
        </w:tc>
        <w:tc>
          <w:tcPr>
            <w:tcW w:w="990" w:type="dxa"/>
            <w:shd w:val="clear" w:color="auto" w:fill="F2DBDB" w:themeFill="accent2" w:themeFillTint="33"/>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C11ED7" w:rsidP="00AB6C09">
            <w:pPr>
              <w:contextualSpacing/>
            </w:pPr>
          </w:p>
        </w:tc>
        <w:tc>
          <w:tcPr>
            <w:tcW w:w="1170" w:type="dxa"/>
            <w:shd w:val="clear" w:color="auto" w:fill="F2DBDB" w:themeFill="accent2" w:themeFillTint="33"/>
          </w:tcPr>
          <w:p w:rsidR="00C11ED7" w:rsidRDefault="00C11ED7">
            <w:r>
              <w:t>Once in Aug</w:t>
            </w:r>
          </w:p>
        </w:tc>
      </w:tr>
    </w:tbl>
    <w:p w:rsidR="00637F71" w:rsidRDefault="00637F71">
      <w:pPr>
        <w:contextualSpacing/>
      </w:pPr>
    </w:p>
    <w:p w:rsidR="00637F71" w:rsidRDefault="00637F71">
      <w:r>
        <w:br w:type="page"/>
      </w:r>
    </w:p>
    <w:p w:rsidR="00360D9B" w:rsidRDefault="00360D9B">
      <w:pPr>
        <w:contextualSpacing/>
      </w:pPr>
      <w:commentRangeStart w:id="6"/>
      <w:r>
        <w:t xml:space="preserve">Pelagic nutrients: </w:t>
      </w:r>
      <w:commentRangeEnd w:id="6"/>
      <w:r w:rsidR="00630081">
        <w:rPr>
          <w:rStyle w:val="CommentReference"/>
          <w:vanish/>
        </w:rPr>
        <w:commentReference w:id="6"/>
      </w:r>
      <w:r>
        <w:t xml:space="preserve">Sample from </w:t>
      </w:r>
      <w:proofErr w:type="spellStart"/>
      <w:r>
        <w:t>epilimnion</w:t>
      </w:r>
      <w:proofErr w:type="spellEnd"/>
      <w:r>
        <w:t xml:space="preserve">, </w:t>
      </w:r>
      <w:proofErr w:type="spellStart"/>
      <w:r>
        <w:t>metalimnion</w:t>
      </w:r>
      <w:proofErr w:type="spellEnd"/>
      <w:r>
        <w:t xml:space="preserve">, and </w:t>
      </w:r>
      <w:proofErr w:type="spellStart"/>
      <w:r>
        <w:t>hypolimnion</w:t>
      </w:r>
      <w:proofErr w:type="spellEnd"/>
    </w:p>
    <w:tbl>
      <w:tblPr>
        <w:tblStyle w:val="TableGrid"/>
        <w:tblW w:w="10638" w:type="dxa"/>
        <w:tblLook w:val="04A0" w:firstRow="1" w:lastRow="0" w:firstColumn="1" w:lastColumn="0" w:noHBand="0" w:noVBand="1"/>
      </w:tblPr>
      <w:tblGrid>
        <w:gridCol w:w="1278"/>
        <w:gridCol w:w="1170"/>
        <w:gridCol w:w="2070"/>
        <w:gridCol w:w="1980"/>
        <w:gridCol w:w="1710"/>
        <w:gridCol w:w="1260"/>
        <w:gridCol w:w="1170"/>
      </w:tblGrid>
      <w:tr w:rsidR="00C11ED7">
        <w:tc>
          <w:tcPr>
            <w:tcW w:w="1278" w:type="dxa"/>
          </w:tcPr>
          <w:p w:rsidR="00C11ED7" w:rsidRPr="00503881" w:rsidRDefault="00C11ED7" w:rsidP="00AB6C09">
            <w:pPr>
              <w:contextualSpacing/>
              <w:rPr>
                <w:b/>
              </w:rPr>
            </w:pPr>
            <w:r w:rsidRPr="00503881">
              <w:rPr>
                <w:b/>
              </w:rPr>
              <w:t>Variable</w:t>
            </w:r>
          </w:p>
        </w:tc>
        <w:tc>
          <w:tcPr>
            <w:tcW w:w="1170" w:type="dxa"/>
          </w:tcPr>
          <w:p w:rsidR="00C11ED7" w:rsidRPr="00503881" w:rsidRDefault="00C11ED7" w:rsidP="00AB6C09">
            <w:pPr>
              <w:contextualSpacing/>
              <w:rPr>
                <w:b/>
              </w:rPr>
            </w:pPr>
            <w:r w:rsidRPr="00503881">
              <w:rPr>
                <w:b/>
              </w:rPr>
              <w:t>collection</w:t>
            </w:r>
          </w:p>
        </w:tc>
        <w:tc>
          <w:tcPr>
            <w:tcW w:w="2070" w:type="dxa"/>
          </w:tcPr>
          <w:p w:rsidR="00C11ED7" w:rsidRPr="00503881" w:rsidRDefault="00C11ED7" w:rsidP="00AB6C09">
            <w:pPr>
              <w:contextualSpacing/>
              <w:rPr>
                <w:b/>
              </w:rPr>
            </w:pPr>
            <w:r w:rsidRPr="00503881">
              <w:rPr>
                <w:b/>
              </w:rPr>
              <w:t>processing</w:t>
            </w:r>
          </w:p>
        </w:tc>
        <w:tc>
          <w:tcPr>
            <w:tcW w:w="1980" w:type="dxa"/>
          </w:tcPr>
          <w:p w:rsidR="00C11ED7" w:rsidRPr="00503881" w:rsidRDefault="00C11ED7" w:rsidP="00AB6C09">
            <w:pPr>
              <w:contextualSpacing/>
              <w:rPr>
                <w:b/>
              </w:rPr>
            </w:pPr>
            <w:r w:rsidRPr="00503881">
              <w:rPr>
                <w:b/>
              </w:rPr>
              <w:t>preservation</w:t>
            </w:r>
          </w:p>
        </w:tc>
        <w:tc>
          <w:tcPr>
            <w:tcW w:w="1710" w:type="dxa"/>
          </w:tcPr>
          <w:p w:rsidR="00C11ED7" w:rsidRPr="00503881" w:rsidRDefault="00C11ED7" w:rsidP="00AB6C09">
            <w:pPr>
              <w:contextualSpacing/>
              <w:rPr>
                <w:b/>
              </w:rPr>
            </w:pPr>
            <w:r w:rsidRPr="00503881">
              <w:rPr>
                <w:b/>
              </w:rPr>
              <w:t>analysis</w:t>
            </w:r>
          </w:p>
        </w:tc>
        <w:tc>
          <w:tcPr>
            <w:tcW w:w="1260" w:type="dxa"/>
          </w:tcPr>
          <w:p w:rsidR="00C11ED7" w:rsidRPr="00503881" w:rsidRDefault="00C11ED7" w:rsidP="00AB6C09">
            <w:pPr>
              <w:contextualSpacing/>
              <w:rPr>
                <w:b/>
              </w:rPr>
            </w:pPr>
            <w:r>
              <w:rPr>
                <w:b/>
              </w:rPr>
              <w:t>Spatial regime</w:t>
            </w:r>
          </w:p>
        </w:tc>
        <w:tc>
          <w:tcPr>
            <w:tcW w:w="1170" w:type="dxa"/>
          </w:tcPr>
          <w:p w:rsidR="00C11ED7" w:rsidRPr="00503881" w:rsidRDefault="00C11ED7" w:rsidP="00AB6C09">
            <w:pPr>
              <w:contextualSpacing/>
              <w:rPr>
                <w:b/>
              </w:rPr>
            </w:pPr>
            <w:r>
              <w:rPr>
                <w:b/>
              </w:rPr>
              <w:t>Temporal Regime</w:t>
            </w:r>
          </w:p>
        </w:tc>
      </w:tr>
      <w:tr w:rsidR="00C11ED7">
        <w:tc>
          <w:tcPr>
            <w:tcW w:w="1278" w:type="dxa"/>
          </w:tcPr>
          <w:p w:rsidR="00C11ED7" w:rsidRDefault="00C11ED7">
            <w:pPr>
              <w:contextualSpacing/>
            </w:pPr>
            <w:r>
              <w:t>TDN/DOC</w:t>
            </w:r>
          </w:p>
        </w:tc>
        <w:tc>
          <w:tcPr>
            <w:tcW w:w="1170" w:type="dxa"/>
          </w:tcPr>
          <w:p w:rsidR="00C11ED7" w:rsidRDefault="00C11ED7" w:rsidP="00AB6C09">
            <w:pPr>
              <w:contextualSpacing/>
            </w:pPr>
            <w:r>
              <w:t>Screen with 35 um mesh in field</w:t>
            </w:r>
          </w:p>
        </w:tc>
        <w:tc>
          <w:tcPr>
            <w:tcW w:w="2070" w:type="dxa"/>
          </w:tcPr>
          <w:p w:rsidR="00C11ED7" w:rsidRDefault="00C11ED7">
            <w:pPr>
              <w:contextualSpacing/>
            </w:pPr>
            <w:r>
              <w:t xml:space="preserve">Pre filter with GF/F. Then filter with 0.2 </w:t>
            </w:r>
            <w:proofErr w:type="spellStart"/>
            <w:r>
              <w:t>polycarb</w:t>
            </w:r>
            <w:proofErr w:type="spellEnd"/>
          </w:p>
        </w:tc>
        <w:tc>
          <w:tcPr>
            <w:tcW w:w="1980" w:type="dxa"/>
          </w:tcPr>
          <w:p w:rsidR="00C11ED7" w:rsidRDefault="00C11ED7">
            <w:pPr>
              <w:contextualSpacing/>
            </w:pPr>
            <w:r>
              <w:t>Fridge in acid washed amber glass bottles</w:t>
            </w:r>
          </w:p>
        </w:tc>
        <w:tc>
          <w:tcPr>
            <w:tcW w:w="1710" w:type="dxa"/>
          </w:tcPr>
          <w:p w:rsidR="00C11ED7" w:rsidRDefault="00C11ED7">
            <w:pPr>
              <w:contextualSpacing/>
            </w:pPr>
            <w:r>
              <w:t>Andrew does this at Trent</w:t>
            </w:r>
          </w:p>
        </w:tc>
        <w:tc>
          <w:tcPr>
            <w:tcW w:w="1260" w:type="dxa"/>
          </w:tcPr>
          <w:p w:rsidR="00C11ED7" w:rsidRDefault="00C11ED7" w:rsidP="00C11ED7">
            <w:pPr>
              <w:ind w:right="-378"/>
              <w:contextualSpacing/>
            </w:pPr>
            <w:r>
              <w:t>Near</w:t>
            </w:r>
          </w:p>
          <w:p w:rsidR="00C11ED7" w:rsidRDefault="00C11ED7" w:rsidP="00C11ED7">
            <w:pPr>
              <w:ind w:right="-378"/>
              <w:contextualSpacing/>
            </w:pPr>
            <w:r>
              <w:t>Middle</w:t>
            </w:r>
          </w:p>
          <w:p w:rsidR="00C11ED7" w:rsidRDefault="00C11ED7" w:rsidP="00C11ED7">
            <w:pPr>
              <w:ind w:right="-378"/>
              <w:contextualSpacing/>
            </w:pPr>
            <w:r>
              <w:t>Far</w:t>
            </w:r>
          </w:p>
          <w:p w:rsidR="00C11ED7" w:rsidRDefault="002306B0" w:rsidP="00637F71">
            <w:pPr>
              <w:ind w:right="-378"/>
              <w:contextualSpacing/>
            </w:pPr>
            <w:proofErr w:type="spellStart"/>
            <w:r>
              <w:t>Epi</w:t>
            </w:r>
            <w:proofErr w:type="spellEnd"/>
            <w:r>
              <w:t>/Hypo</w:t>
            </w:r>
          </w:p>
        </w:tc>
        <w:tc>
          <w:tcPr>
            <w:tcW w:w="1170" w:type="dxa"/>
          </w:tcPr>
          <w:p w:rsidR="00C11ED7" w:rsidRDefault="00C11ED7">
            <w:pPr>
              <w:contextualSpacing/>
            </w:pPr>
            <w:r>
              <w:t>Every 3 weeks</w:t>
            </w:r>
          </w:p>
        </w:tc>
      </w:tr>
      <w:tr w:rsidR="00C11ED7">
        <w:tc>
          <w:tcPr>
            <w:tcW w:w="1278" w:type="dxa"/>
          </w:tcPr>
          <w:p w:rsidR="00C11ED7" w:rsidRDefault="00C11ED7">
            <w:pPr>
              <w:contextualSpacing/>
            </w:pPr>
            <w:r>
              <w:t>NO3/NO2</w:t>
            </w:r>
          </w:p>
        </w:tc>
        <w:tc>
          <w:tcPr>
            <w:tcW w:w="1170" w:type="dxa"/>
          </w:tcPr>
          <w:p w:rsidR="00C11ED7" w:rsidRDefault="00C11ED7" w:rsidP="00AB6C09">
            <w:pPr>
              <w:contextualSpacing/>
            </w:pPr>
            <w:r>
              <w:t>Screen with 35 um mesh in field</w:t>
            </w:r>
          </w:p>
        </w:tc>
        <w:tc>
          <w:tcPr>
            <w:tcW w:w="2070" w:type="dxa"/>
          </w:tcPr>
          <w:p w:rsidR="00C11ED7" w:rsidRDefault="00C11ED7" w:rsidP="00AB6C09">
            <w:pPr>
              <w:contextualSpacing/>
            </w:pPr>
            <w:r>
              <w:t xml:space="preserve">Pre filter with GF/F. Then filter with 0.2 </w:t>
            </w:r>
            <w:proofErr w:type="spellStart"/>
            <w:r>
              <w:t>polycarb</w:t>
            </w:r>
            <w:proofErr w:type="spellEnd"/>
          </w:p>
        </w:tc>
        <w:tc>
          <w:tcPr>
            <w:tcW w:w="1980" w:type="dxa"/>
          </w:tcPr>
          <w:p w:rsidR="00C11ED7" w:rsidRDefault="00C11ED7">
            <w:pPr>
              <w:contextualSpacing/>
            </w:pPr>
            <w:r>
              <w:t>Freeze in acid washed plastic 125ml bottles</w:t>
            </w:r>
          </w:p>
        </w:tc>
        <w:tc>
          <w:tcPr>
            <w:tcW w:w="1710" w:type="dxa"/>
          </w:tcPr>
          <w:p w:rsidR="00C11ED7" w:rsidRDefault="00C11ED7">
            <w:pPr>
              <w:contextualSpacing/>
            </w:pPr>
            <w:r>
              <w:t>Trent</w:t>
            </w:r>
          </w:p>
        </w:tc>
        <w:tc>
          <w:tcPr>
            <w:tcW w:w="1260" w:type="dxa"/>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Default="002306B0" w:rsidP="00637F71">
            <w:pPr>
              <w:ind w:right="-378"/>
              <w:contextualSpacing/>
            </w:pPr>
            <w:proofErr w:type="spellStart"/>
            <w:r>
              <w:t>Epi</w:t>
            </w:r>
            <w:proofErr w:type="spellEnd"/>
            <w:r>
              <w:t>/Hypo</w:t>
            </w:r>
          </w:p>
        </w:tc>
        <w:tc>
          <w:tcPr>
            <w:tcW w:w="1170" w:type="dxa"/>
          </w:tcPr>
          <w:p w:rsidR="00C11ED7" w:rsidRDefault="00C11ED7">
            <w:pPr>
              <w:contextualSpacing/>
            </w:pPr>
            <w:r>
              <w:t>Every 3 weeks</w:t>
            </w:r>
          </w:p>
        </w:tc>
      </w:tr>
      <w:tr w:rsidR="00C11ED7">
        <w:tc>
          <w:tcPr>
            <w:tcW w:w="1278" w:type="dxa"/>
          </w:tcPr>
          <w:p w:rsidR="00C11ED7" w:rsidRDefault="00C11ED7">
            <w:pPr>
              <w:contextualSpacing/>
            </w:pPr>
            <w:r>
              <w:t>NH4/TDP</w:t>
            </w:r>
          </w:p>
        </w:tc>
        <w:tc>
          <w:tcPr>
            <w:tcW w:w="1170" w:type="dxa"/>
          </w:tcPr>
          <w:p w:rsidR="00C11ED7" w:rsidRDefault="00C11ED7" w:rsidP="00AB6C09">
            <w:pPr>
              <w:contextualSpacing/>
            </w:pPr>
            <w:r>
              <w:t>Screen with 35 um mesh in field</w:t>
            </w:r>
          </w:p>
        </w:tc>
        <w:tc>
          <w:tcPr>
            <w:tcW w:w="2070" w:type="dxa"/>
          </w:tcPr>
          <w:p w:rsidR="00C11ED7" w:rsidRDefault="00C11ED7" w:rsidP="00AB6C09">
            <w:pPr>
              <w:contextualSpacing/>
            </w:pPr>
            <w:r>
              <w:t xml:space="preserve">Pre filter with GF/F. Then filter with 0.2 </w:t>
            </w:r>
            <w:proofErr w:type="spellStart"/>
            <w:r>
              <w:t>polycarb</w:t>
            </w:r>
            <w:proofErr w:type="spellEnd"/>
          </w:p>
        </w:tc>
        <w:tc>
          <w:tcPr>
            <w:tcW w:w="1980" w:type="dxa"/>
          </w:tcPr>
          <w:p w:rsidR="00C11ED7" w:rsidRDefault="00C11ED7" w:rsidP="00AB6C09">
            <w:pPr>
              <w:contextualSpacing/>
            </w:pPr>
            <w:r>
              <w:t>Freeze in acid washed plastic 125ml bottles</w:t>
            </w:r>
          </w:p>
        </w:tc>
        <w:tc>
          <w:tcPr>
            <w:tcW w:w="1710" w:type="dxa"/>
          </w:tcPr>
          <w:p w:rsidR="00C11ED7" w:rsidRDefault="00C11ED7" w:rsidP="00AB6C09">
            <w:pPr>
              <w:contextualSpacing/>
            </w:pPr>
            <w:r>
              <w:t>Trent</w:t>
            </w:r>
          </w:p>
        </w:tc>
        <w:tc>
          <w:tcPr>
            <w:tcW w:w="1260" w:type="dxa"/>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Default="002306B0" w:rsidP="00637F71">
            <w:pPr>
              <w:ind w:right="-378"/>
              <w:contextualSpacing/>
            </w:pPr>
            <w:proofErr w:type="spellStart"/>
            <w:r>
              <w:t>Epi</w:t>
            </w:r>
            <w:proofErr w:type="spellEnd"/>
            <w:r>
              <w:t>/Hypo</w:t>
            </w:r>
          </w:p>
        </w:tc>
        <w:tc>
          <w:tcPr>
            <w:tcW w:w="1170" w:type="dxa"/>
          </w:tcPr>
          <w:p w:rsidR="00C11ED7" w:rsidRDefault="00C11ED7" w:rsidP="00AB6C09">
            <w:pPr>
              <w:contextualSpacing/>
            </w:pPr>
            <w:r>
              <w:t>Every 3 weeks</w:t>
            </w:r>
          </w:p>
        </w:tc>
      </w:tr>
      <w:tr w:rsidR="00C11ED7">
        <w:tc>
          <w:tcPr>
            <w:tcW w:w="1278" w:type="dxa"/>
          </w:tcPr>
          <w:p w:rsidR="00C11ED7" w:rsidRDefault="00C11ED7">
            <w:pPr>
              <w:contextualSpacing/>
            </w:pPr>
            <w:r>
              <w:t>TP</w:t>
            </w:r>
          </w:p>
        </w:tc>
        <w:tc>
          <w:tcPr>
            <w:tcW w:w="1170" w:type="dxa"/>
          </w:tcPr>
          <w:p w:rsidR="00C11ED7" w:rsidRDefault="00C11ED7">
            <w:pPr>
              <w:contextualSpacing/>
            </w:pPr>
            <w:r>
              <w:t>Screen with 35 um mesh in field</w:t>
            </w:r>
          </w:p>
        </w:tc>
        <w:tc>
          <w:tcPr>
            <w:tcW w:w="2070" w:type="dxa"/>
          </w:tcPr>
          <w:p w:rsidR="00C11ED7" w:rsidRDefault="00C11ED7">
            <w:pPr>
              <w:contextualSpacing/>
            </w:pPr>
            <w:r>
              <w:t>nothing</w:t>
            </w:r>
          </w:p>
        </w:tc>
        <w:tc>
          <w:tcPr>
            <w:tcW w:w="1980" w:type="dxa"/>
          </w:tcPr>
          <w:p w:rsidR="00C11ED7" w:rsidRDefault="00C11ED7" w:rsidP="00AB6C09">
            <w:pPr>
              <w:contextualSpacing/>
            </w:pPr>
            <w:r>
              <w:t>Freeze in acid washed plastic 125ml bottles</w:t>
            </w:r>
          </w:p>
        </w:tc>
        <w:tc>
          <w:tcPr>
            <w:tcW w:w="1710" w:type="dxa"/>
          </w:tcPr>
          <w:p w:rsidR="00C11ED7" w:rsidRDefault="00C11ED7" w:rsidP="00AB6C09">
            <w:pPr>
              <w:contextualSpacing/>
            </w:pPr>
            <w:r>
              <w:t>Trent</w:t>
            </w:r>
          </w:p>
        </w:tc>
        <w:tc>
          <w:tcPr>
            <w:tcW w:w="1260" w:type="dxa"/>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Pr="00661E16" w:rsidRDefault="002306B0" w:rsidP="002306B0">
            <w:pPr>
              <w:ind w:right="-378"/>
              <w:contextualSpacing/>
            </w:pPr>
            <w:proofErr w:type="spellStart"/>
            <w:r>
              <w:t>Epi</w:t>
            </w:r>
            <w:proofErr w:type="spellEnd"/>
            <w:r>
              <w:t>/Hypo</w:t>
            </w:r>
          </w:p>
        </w:tc>
        <w:tc>
          <w:tcPr>
            <w:tcW w:w="1170" w:type="dxa"/>
          </w:tcPr>
          <w:p w:rsidR="00C11ED7" w:rsidRDefault="00C11ED7" w:rsidP="00AB6C09">
            <w:pPr>
              <w:contextualSpacing/>
            </w:pPr>
            <w:r>
              <w:t>Every 3 weeks</w:t>
            </w:r>
          </w:p>
        </w:tc>
      </w:tr>
      <w:tr w:rsidR="00C11ED7">
        <w:tc>
          <w:tcPr>
            <w:tcW w:w="1278" w:type="dxa"/>
            <w:shd w:val="clear" w:color="auto" w:fill="F2DBDB" w:themeFill="accent2" w:themeFillTint="33"/>
          </w:tcPr>
          <w:p w:rsidR="00C11ED7" w:rsidRDefault="00C11ED7">
            <w:pPr>
              <w:contextualSpacing/>
            </w:pPr>
            <w:r>
              <w:t>anions</w:t>
            </w:r>
          </w:p>
        </w:tc>
        <w:tc>
          <w:tcPr>
            <w:tcW w:w="1170" w:type="dxa"/>
            <w:shd w:val="clear" w:color="auto" w:fill="F2DBDB" w:themeFill="accent2" w:themeFillTint="33"/>
          </w:tcPr>
          <w:p w:rsidR="00C11ED7" w:rsidRDefault="00C11ED7" w:rsidP="00AB6C09">
            <w:pPr>
              <w:contextualSpacing/>
            </w:pPr>
            <w:r>
              <w:t>Screen with 35 um mesh in field</w:t>
            </w:r>
          </w:p>
        </w:tc>
        <w:tc>
          <w:tcPr>
            <w:tcW w:w="2070" w:type="dxa"/>
            <w:shd w:val="clear" w:color="auto" w:fill="F2DBDB" w:themeFill="accent2" w:themeFillTint="33"/>
          </w:tcPr>
          <w:p w:rsidR="00C11ED7" w:rsidRDefault="00C11ED7" w:rsidP="00AB6C09">
            <w:pPr>
              <w:contextualSpacing/>
            </w:pPr>
            <w:r>
              <w:t xml:space="preserve">Pre filter with GF/F. Then filter with 0.2 </w:t>
            </w:r>
            <w:proofErr w:type="spellStart"/>
            <w:r>
              <w:t>polycarb</w:t>
            </w:r>
            <w:proofErr w:type="spellEnd"/>
          </w:p>
        </w:tc>
        <w:tc>
          <w:tcPr>
            <w:tcW w:w="1980" w:type="dxa"/>
            <w:shd w:val="clear" w:color="auto" w:fill="F2DBDB" w:themeFill="accent2" w:themeFillTint="33"/>
          </w:tcPr>
          <w:p w:rsidR="00C11ED7" w:rsidRDefault="00C11ED7" w:rsidP="00AB6C09">
            <w:pPr>
              <w:contextualSpacing/>
            </w:pPr>
            <w:r>
              <w:t>Freeze in acid washed plastic 125ml bottles</w:t>
            </w:r>
          </w:p>
        </w:tc>
        <w:tc>
          <w:tcPr>
            <w:tcW w:w="1710" w:type="dxa"/>
            <w:shd w:val="clear" w:color="auto" w:fill="F2DBDB" w:themeFill="accent2" w:themeFillTint="33"/>
          </w:tcPr>
          <w:p w:rsidR="00C11ED7" w:rsidRDefault="00C11ED7">
            <w:pPr>
              <w:contextualSpacing/>
            </w:pPr>
            <w:r>
              <w:t>IC?</w:t>
            </w:r>
          </w:p>
        </w:tc>
        <w:tc>
          <w:tcPr>
            <w:tcW w:w="1260" w:type="dxa"/>
            <w:shd w:val="clear" w:color="auto" w:fill="F2DBDB" w:themeFill="accent2" w:themeFillTint="33"/>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Pr="00661E16" w:rsidRDefault="002306B0" w:rsidP="00637F71">
            <w:pPr>
              <w:ind w:right="-378"/>
              <w:contextualSpacing/>
            </w:pPr>
            <w:proofErr w:type="spellStart"/>
            <w:r>
              <w:t>Epi</w:t>
            </w:r>
            <w:proofErr w:type="spellEnd"/>
            <w:r>
              <w:t>/Hypo</w:t>
            </w:r>
          </w:p>
        </w:tc>
        <w:tc>
          <w:tcPr>
            <w:tcW w:w="1170" w:type="dxa"/>
            <w:shd w:val="clear" w:color="auto" w:fill="F2DBDB" w:themeFill="accent2" w:themeFillTint="33"/>
          </w:tcPr>
          <w:p w:rsidR="00C11ED7" w:rsidRDefault="00C11ED7">
            <w:pPr>
              <w:contextualSpacing/>
            </w:pPr>
            <w:r>
              <w:t>Twice in Aug</w:t>
            </w:r>
          </w:p>
        </w:tc>
      </w:tr>
      <w:tr w:rsidR="00C11ED7">
        <w:tc>
          <w:tcPr>
            <w:tcW w:w="1278" w:type="dxa"/>
            <w:shd w:val="clear" w:color="auto" w:fill="F2DBDB" w:themeFill="accent2" w:themeFillTint="33"/>
          </w:tcPr>
          <w:p w:rsidR="00C11ED7" w:rsidRDefault="00C11ED7">
            <w:pPr>
              <w:contextualSpacing/>
            </w:pPr>
            <w:proofErr w:type="spellStart"/>
            <w:r>
              <w:t>cations</w:t>
            </w:r>
            <w:proofErr w:type="spellEnd"/>
          </w:p>
        </w:tc>
        <w:tc>
          <w:tcPr>
            <w:tcW w:w="1170" w:type="dxa"/>
            <w:shd w:val="clear" w:color="auto" w:fill="F2DBDB" w:themeFill="accent2" w:themeFillTint="33"/>
          </w:tcPr>
          <w:p w:rsidR="00C11ED7" w:rsidRDefault="00C11ED7" w:rsidP="00AB6C09">
            <w:pPr>
              <w:contextualSpacing/>
            </w:pPr>
            <w:r>
              <w:t>Screen with 35 um mesh in field</w:t>
            </w:r>
          </w:p>
        </w:tc>
        <w:tc>
          <w:tcPr>
            <w:tcW w:w="2070" w:type="dxa"/>
            <w:shd w:val="clear" w:color="auto" w:fill="F2DBDB" w:themeFill="accent2" w:themeFillTint="33"/>
          </w:tcPr>
          <w:p w:rsidR="00C11ED7" w:rsidRDefault="00C11ED7" w:rsidP="00AB6C09">
            <w:pPr>
              <w:contextualSpacing/>
            </w:pPr>
            <w:r>
              <w:t xml:space="preserve">Pre filter with GF/F. Then filter with 0.2 </w:t>
            </w:r>
            <w:proofErr w:type="spellStart"/>
            <w:r>
              <w:t>polycarb</w:t>
            </w:r>
            <w:proofErr w:type="spellEnd"/>
          </w:p>
        </w:tc>
        <w:tc>
          <w:tcPr>
            <w:tcW w:w="1980" w:type="dxa"/>
            <w:shd w:val="clear" w:color="auto" w:fill="F2DBDB" w:themeFill="accent2" w:themeFillTint="33"/>
          </w:tcPr>
          <w:p w:rsidR="00C11ED7" w:rsidRDefault="00C11ED7" w:rsidP="00AB6C09">
            <w:pPr>
              <w:contextualSpacing/>
            </w:pPr>
            <w:r>
              <w:t>Freeze in acid washed plastic 125ml bottles</w:t>
            </w:r>
          </w:p>
        </w:tc>
        <w:tc>
          <w:tcPr>
            <w:tcW w:w="1710" w:type="dxa"/>
            <w:shd w:val="clear" w:color="auto" w:fill="F2DBDB" w:themeFill="accent2" w:themeFillTint="33"/>
          </w:tcPr>
          <w:p w:rsidR="00C11ED7" w:rsidRDefault="00C11ED7">
            <w:pPr>
              <w:contextualSpacing/>
            </w:pPr>
            <w:r>
              <w:t>?</w:t>
            </w:r>
          </w:p>
        </w:tc>
        <w:tc>
          <w:tcPr>
            <w:tcW w:w="1260" w:type="dxa"/>
            <w:shd w:val="clear" w:color="auto" w:fill="F2DBDB" w:themeFill="accent2" w:themeFillTint="33"/>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Pr="00661E16" w:rsidRDefault="002306B0" w:rsidP="00637F71">
            <w:pPr>
              <w:ind w:right="-378"/>
              <w:contextualSpacing/>
            </w:pPr>
            <w:proofErr w:type="spellStart"/>
            <w:r>
              <w:t>Epi</w:t>
            </w:r>
            <w:proofErr w:type="spellEnd"/>
            <w:r>
              <w:t>/Hypo</w:t>
            </w:r>
          </w:p>
        </w:tc>
        <w:tc>
          <w:tcPr>
            <w:tcW w:w="1170" w:type="dxa"/>
            <w:shd w:val="clear" w:color="auto" w:fill="F2DBDB" w:themeFill="accent2" w:themeFillTint="33"/>
          </w:tcPr>
          <w:p w:rsidR="00C11ED7" w:rsidRDefault="00C11ED7">
            <w:pPr>
              <w:contextualSpacing/>
            </w:pPr>
            <w:r>
              <w:t>Twice in Aug</w:t>
            </w:r>
          </w:p>
        </w:tc>
      </w:tr>
      <w:tr w:rsidR="00C11ED7">
        <w:tc>
          <w:tcPr>
            <w:tcW w:w="1278" w:type="dxa"/>
            <w:shd w:val="clear" w:color="auto" w:fill="F2DBDB" w:themeFill="accent2" w:themeFillTint="33"/>
          </w:tcPr>
          <w:p w:rsidR="00C11ED7" w:rsidRDefault="00C11ED7">
            <w:pPr>
              <w:contextualSpacing/>
            </w:pPr>
            <w:r>
              <w:t>DIC</w:t>
            </w:r>
          </w:p>
        </w:tc>
        <w:tc>
          <w:tcPr>
            <w:tcW w:w="1170" w:type="dxa"/>
            <w:shd w:val="clear" w:color="auto" w:fill="F2DBDB" w:themeFill="accent2" w:themeFillTint="33"/>
          </w:tcPr>
          <w:p w:rsidR="00C11ED7" w:rsidRDefault="00C11ED7">
            <w:pPr>
              <w:contextualSpacing/>
            </w:pPr>
            <w:r>
              <w:t>Screen with 35 um mesh in field</w:t>
            </w:r>
          </w:p>
        </w:tc>
        <w:tc>
          <w:tcPr>
            <w:tcW w:w="2070" w:type="dxa"/>
            <w:shd w:val="clear" w:color="auto" w:fill="F2DBDB" w:themeFill="accent2" w:themeFillTint="33"/>
          </w:tcPr>
          <w:p w:rsidR="00C11ED7" w:rsidRDefault="00C11ED7">
            <w:pPr>
              <w:contextualSpacing/>
            </w:pPr>
          </w:p>
        </w:tc>
        <w:tc>
          <w:tcPr>
            <w:tcW w:w="1980" w:type="dxa"/>
            <w:shd w:val="clear" w:color="auto" w:fill="F2DBDB" w:themeFill="accent2" w:themeFillTint="33"/>
          </w:tcPr>
          <w:p w:rsidR="00C11ED7" w:rsidRDefault="00C11ED7">
            <w:pPr>
              <w:contextualSpacing/>
            </w:pPr>
          </w:p>
        </w:tc>
        <w:tc>
          <w:tcPr>
            <w:tcW w:w="1710" w:type="dxa"/>
            <w:shd w:val="clear" w:color="auto" w:fill="F2DBDB" w:themeFill="accent2" w:themeFillTint="33"/>
          </w:tcPr>
          <w:p w:rsidR="00C11ED7" w:rsidRDefault="00C11ED7">
            <w:pPr>
              <w:contextualSpacing/>
            </w:pPr>
          </w:p>
        </w:tc>
        <w:tc>
          <w:tcPr>
            <w:tcW w:w="1260" w:type="dxa"/>
            <w:shd w:val="clear" w:color="auto" w:fill="F2DBDB" w:themeFill="accent2" w:themeFillTint="33"/>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Pr="00661E16" w:rsidRDefault="002306B0" w:rsidP="00637F71">
            <w:pPr>
              <w:ind w:right="-378"/>
              <w:contextualSpacing/>
            </w:pPr>
            <w:proofErr w:type="spellStart"/>
            <w:r>
              <w:t>Epi</w:t>
            </w:r>
            <w:proofErr w:type="spellEnd"/>
            <w:r>
              <w:t>/Hypo</w:t>
            </w:r>
          </w:p>
        </w:tc>
        <w:tc>
          <w:tcPr>
            <w:tcW w:w="1170" w:type="dxa"/>
            <w:shd w:val="clear" w:color="auto" w:fill="F2DBDB" w:themeFill="accent2" w:themeFillTint="33"/>
          </w:tcPr>
          <w:p w:rsidR="00C11ED7" w:rsidRDefault="00C11ED7">
            <w:pPr>
              <w:contextualSpacing/>
            </w:pPr>
            <w:r>
              <w:t>Twice in Aug</w:t>
            </w:r>
          </w:p>
        </w:tc>
      </w:tr>
      <w:tr w:rsidR="00C11ED7">
        <w:tc>
          <w:tcPr>
            <w:tcW w:w="1278" w:type="dxa"/>
            <w:shd w:val="clear" w:color="auto" w:fill="F2DBDB" w:themeFill="accent2" w:themeFillTint="33"/>
          </w:tcPr>
          <w:p w:rsidR="00C11ED7" w:rsidRDefault="00C11ED7">
            <w:pPr>
              <w:contextualSpacing/>
            </w:pPr>
            <w:r>
              <w:t>pH</w:t>
            </w:r>
          </w:p>
        </w:tc>
        <w:tc>
          <w:tcPr>
            <w:tcW w:w="1170" w:type="dxa"/>
            <w:shd w:val="clear" w:color="auto" w:fill="F2DBDB" w:themeFill="accent2" w:themeFillTint="33"/>
          </w:tcPr>
          <w:p w:rsidR="00C11ED7" w:rsidRDefault="00C11ED7">
            <w:pPr>
              <w:contextualSpacing/>
            </w:pPr>
            <w:r>
              <w:t>Screen with 35 um mesh in field</w:t>
            </w:r>
          </w:p>
        </w:tc>
        <w:tc>
          <w:tcPr>
            <w:tcW w:w="2070" w:type="dxa"/>
            <w:shd w:val="clear" w:color="auto" w:fill="F2DBDB" w:themeFill="accent2" w:themeFillTint="33"/>
          </w:tcPr>
          <w:p w:rsidR="00C11ED7" w:rsidRDefault="00C11ED7">
            <w:pPr>
              <w:contextualSpacing/>
            </w:pPr>
            <w:r>
              <w:t>Measure with meter at ELA</w:t>
            </w:r>
          </w:p>
        </w:tc>
        <w:tc>
          <w:tcPr>
            <w:tcW w:w="1980" w:type="dxa"/>
            <w:shd w:val="clear" w:color="auto" w:fill="F2DBDB" w:themeFill="accent2" w:themeFillTint="33"/>
          </w:tcPr>
          <w:p w:rsidR="00C11ED7" w:rsidRDefault="00C11ED7">
            <w:pPr>
              <w:contextualSpacing/>
            </w:pPr>
          </w:p>
        </w:tc>
        <w:tc>
          <w:tcPr>
            <w:tcW w:w="1710" w:type="dxa"/>
            <w:shd w:val="clear" w:color="auto" w:fill="F2DBDB" w:themeFill="accent2" w:themeFillTint="33"/>
          </w:tcPr>
          <w:p w:rsidR="00C11ED7" w:rsidRDefault="00C11ED7">
            <w:pPr>
              <w:contextualSpacing/>
            </w:pPr>
          </w:p>
        </w:tc>
        <w:tc>
          <w:tcPr>
            <w:tcW w:w="1260" w:type="dxa"/>
            <w:shd w:val="clear" w:color="auto" w:fill="F2DBDB" w:themeFill="accent2" w:themeFillTint="33"/>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C11ED7" w:rsidRPr="00661E16" w:rsidRDefault="002306B0" w:rsidP="00637F71">
            <w:pPr>
              <w:ind w:right="-378"/>
              <w:contextualSpacing/>
            </w:pPr>
            <w:proofErr w:type="spellStart"/>
            <w:r>
              <w:t>Epi</w:t>
            </w:r>
            <w:proofErr w:type="spellEnd"/>
            <w:r>
              <w:t>/Hypo</w:t>
            </w:r>
          </w:p>
        </w:tc>
        <w:tc>
          <w:tcPr>
            <w:tcW w:w="1170" w:type="dxa"/>
            <w:shd w:val="clear" w:color="auto" w:fill="F2DBDB" w:themeFill="accent2" w:themeFillTint="33"/>
          </w:tcPr>
          <w:p w:rsidR="00C11ED7" w:rsidRDefault="00C11ED7">
            <w:pPr>
              <w:contextualSpacing/>
            </w:pPr>
            <w:r>
              <w:t>Twice in Aug</w:t>
            </w:r>
          </w:p>
        </w:tc>
      </w:tr>
      <w:tr w:rsidR="0037529A">
        <w:tc>
          <w:tcPr>
            <w:tcW w:w="1278" w:type="dxa"/>
          </w:tcPr>
          <w:p w:rsidR="0037529A" w:rsidRDefault="0037529A">
            <w:pPr>
              <w:contextualSpacing/>
            </w:pPr>
            <w:r>
              <w:t>15N Natural abundance</w:t>
            </w:r>
          </w:p>
        </w:tc>
        <w:tc>
          <w:tcPr>
            <w:tcW w:w="1170" w:type="dxa"/>
          </w:tcPr>
          <w:p w:rsidR="0037529A" w:rsidRDefault="0037529A">
            <w:pPr>
              <w:contextualSpacing/>
            </w:pPr>
            <w:r>
              <w:t>Screen with 35 um mesh in field</w:t>
            </w:r>
          </w:p>
        </w:tc>
        <w:tc>
          <w:tcPr>
            <w:tcW w:w="2070" w:type="dxa"/>
          </w:tcPr>
          <w:p w:rsidR="0037529A" w:rsidRDefault="0037529A">
            <w:pPr>
              <w:contextualSpacing/>
            </w:pPr>
            <w:r>
              <w:t>Filter with 0.2 um (pre filtering may be needed)</w:t>
            </w:r>
          </w:p>
        </w:tc>
        <w:tc>
          <w:tcPr>
            <w:tcW w:w="1980" w:type="dxa"/>
          </w:tcPr>
          <w:p w:rsidR="0037529A" w:rsidRDefault="0037529A">
            <w:pPr>
              <w:contextualSpacing/>
            </w:pPr>
            <w:r>
              <w:t>Freeze in 1L plastic bottles</w:t>
            </w:r>
          </w:p>
        </w:tc>
        <w:tc>
          <w:tcPr>
            <w:tcW w:w="1710" w:type="dxa"/>
          </w:tcPr>
          <w:p w:rsidR="0037529A" w:rsidRDefault="0037529A">
            <w:pPr>
              <w:contextualSpacing/>
            </w:pPr>
            <w:r>
              <w:t>Digest and diffuse. Mass spec</w:t>
            </w:r>
          </w:p>
        </w:tc>
        <w:tc>
          <w:tcPr>
            <w:tcW w:w="1260" w:type="dxa"/>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37529A" w:rsidRDefault="002306B0" w:rsidP="00C11ED7">
            <w:pPr>
              <w:ind w:right="-378"/>
              <w:contextualSpacing/>
            </w:pPr>
            <w:proofErr w:type="spellStart"/>
            <w:r>
              <w:t>Epi</w:t>
            </w:r>
            <w:proofErr w:type="spellEnd"/>
            <w:r>
              <w:t>/Hypo</w:t>
            </w:r>
          </w:p>
        </w:tc>
        <w:tc>
          <w:tcPr>
            <w:tcW w:w="1170" w:type="dxa"/>
          </w:tcPr>
          <w:p w:rsidR="0037529A" w:rsidRDefault="0037529A">
            <w:pPr>
              <w:contextualSpacing/>
            </w:pPr>
            <w:r>
              <w:t>Once in Aug</w:t>
            </w:r>
          </w:p>
        </w:tc>
      </w:tr>
      <w:tr w:rsidR="0037529A">
        <w:tc>
          <w:tcPr>
            <w:tcW w:w="1278" w:type="dxa"/>
          </w:tcPr>
          <w:p w:rsidR="0037529A" w:rsidRDefault="0037529A">
            <w:pPr>
              <w:contextualSpacing/>
            </w:pPr>
            <w:r>
              <w:t>13C Natural abundance</w:t>
            </w:r>
          </w:p>
        </w:tc>
        <w:tc>
          <w:tcPr>
            <w:tcW w:w="1170" w:type="dxa"/>
          </w:tcPr>
          <w:p w:rsidR="0037529A" w:rsidRDefault="0037529A">
            <w:pPr>
              <w:contextualSpacing/>
            </w:pPr>
            <w:r>
              <w:t>Screen with 35 um mesh in field</w:t>
            </w:r>
          </w:p>
        </w:tc>
        <w:tc>
          <w:tcPr>
            <w:tcW w:w="2070" w:type="dxa"/>
          </w:tcPr>
          <w:p w:rsidR="0037529A" w:rsidRDefault="0037529A">
            <w:pPr>
              <w:contextualSpacing/>
            </w:pPr>
            <w:r>
              <w:t>Filter with 0.2 um (pre filtering may be needed)</w:t>
            </w:r>
          </w:p>
        </w:tc>
        <w:tc>
          <w:tcPr>
            <w:tcW w:w="1980" w:type="dxa"/>
          </w:tcPr>
          <w:p w:rsidR="0037529A" w:rsidRDefault="0037529A">
            <w:pPr>
              <w:contextualSpacing/>
            </w:pPr>
            <w:r>
              <w:t>Fridge in 1L amber glass bottles</w:t>
            </w:r>
          </w:p>
        </w:tc>
        <w:tc>
          <w:tcPr>
            <w:tcW w:w="1710" w:type="dxa"/>
          </w:tcPr>
          <w:p w:rsidR="0037529A" w:rsidRDefault="0037529A">
            <w:pPr>
              <w:contextualSpacing/>
            </w:pPr>
            <w:r>
              <w:t>Evaporate. Mass spec</w:t>
            </w:r>
          </w:p>
        </w:tc>
        <w:tc>
          <w:tcPr>
            <w:tcW w:w="1260" w:type="dxa"/>
          </w:tcPr>
          <w:p w:rsidR="002306B0" w:rsidRDefault="002306B0" w:rsidP="002306B0">
            <w:pPr>
              <w:ind w:right="-378"/>
              <w:contextualSpacing/>
            </w:pPr>
            <w:r>
              <w:t>Near</w:t>
            </w:r>
          </w:p>
          <w:p w:rsidR="002306B0" w:rsidRDefault="002306B0" w:rsidP="002306B0">
            <w:pPr>
              <w:ind w:right="-378"/>
              <w:contextualSpacing/>
            </w:pPr>
            <w:r>
              <w:t>Middle</w:t>
            </w:r>
          </w:p>
          <w:p w:rsidR="002306B0" w:rsidRDefault="002306B0" w:rsidP="002306B0">
            <w:pPr>
              <w:ind w:right="-378"/>
              <w:contextualSpacing/>
            </w:pPr>
            <w:r>
              <w:t>Far</w:t>
            </w:r>
          </w:p>
          <w:p w:rsidR="0037529A" w:rsidRDefault="002306B0" w:rsidP="00AB6C09">
            <w:pPr>
              <w:ind w:right="-378"/>
              <w:contextualSpacing/>
            </w:pPr>
            <w:proofErr w:type="spellStart"/>
            <w:r>
              <w:t>Epi</w:t>
            </w:r>
            <w:proofErr w:type="spellEnd"/>
            <w:r>
              <w:t>/Hypo</w:t>
            </w:r>
          </w:p>
        </w:tc>
        <w:tc>
          <w:tcPr>
            <w:tcW w:w="1170" w:type="dxa"/>
          </w:tcPr>
          <w:p w:rsidR="0037529A" w:rsidRDefault="0037529A" w:rsidP="00AB6C09">
            <w:pPr>
              <w:contextualSpacing/>
            </w:pPr>
            <w:commentRangeStart w:id="7"/>
            <w:r>
              <w:t>Once in Aug</w:t>
            </w:r>
            <w:commentRangeEnd w:id="7"/>
            <w:r w:rsidR="00630081">
              <w:rPr>
                <w:rStyle w:val="CommentReference"/>
                <w:vanish/>
              </w:rPr>
              <w:commentReference w:id="7"/>
            </w:r>
          </w:p>
        </w:tc>
      </w:tr>
    </w:tbl>
    <w:p w:rsidR="00637F71" w:rsidRDefault="00637F71">
      <w:pPr>
        <w:contextualSpacing/>
      </w:pPr>
    </w:p>
    <w:p w:rsidR="00637F71" w:rsidRDefault="00637F71">
      <w:r>
        <w:br w:type="page"/>
      </w:r>
    </w:p>
    <w:p w:rsidR="00897A56" w:rsidRDefault="00897A56">
      <w:pPr>
        <w:contextualSpacing/>
      </w:pPr>
      <w:r>
        <w:t>Pelagic standing stocks</w:t>
      </w:r>
    </w:p>
    <w:tbl>
      <w:tblPr>
        <w:tblStyle w:val="TableGrid"/>
        <w:tblW w:w="10818" w:type="dxa"/>
        <w:tblLayout w:type="fixed"/>
        <w:tblLook w:val="04A0" w:firstRow="1" w:lastRow="0" w:firstColumn="1" w:lastColumn="0" w:noHBand="0" w:noVBand="1"/>
      </w:tblPr>
      <w:tblGrid>
        <w:gridCol w:w="1098"/>
        <w:gridCol w:w="1620"/>
        <w:gridCol w:w="1350"/>
        <w:gridCol w:w="1980"/>
        <w:gridCol w:w="2070"/>
        <w:gridCol w:w="1440"/>
        <w:gridCol w:w="1260"/>
      </w:tblGrid>
      <w:tr w:rsidR="0037529A">
        <w:tc>
          <w:tcPr>
            <w:tcW w:w="1098" w:type="dxa"/>
          </w:tcPr>
          <w:p w:rsidR="0037529A" w:rsidRPr="00503881" w:rsidRDefault="0037529A" w:rsidP="00AB6C09">
            <w:pPr>
              <w:contextualSpacing/>
              <w:rPr>
                <w:b/>
              </w:rPr>
            </w:pPr>
            <w:r w:rsidRPr="00503881">
              <w:rPr>
                <w:b/>
              </w:rPr>
              <w:t>Variable</w:t>
            </w:r>
          </w:p>
        </w:tc>
        <w:tc>
          <w:tcPr>
            <w:tcW w:w="1620" w:type="dxa"/>
          </w:tcPr>
          <w:p w:rsidR="0037529A" w:rsidRPr="00503881" w:rsidRDefault="0037529A" w:rsidP="00AB6C09">
            <w:pPr>
              <w:contextualSpacing/>
              <w:rPr>
                <w:b/>
              </w:rPr>
            </w:pPr>
            <w:r w:rsidRPr="00503881">
              <w:rPr>
                <w:b/>
              </w:rPr>
              <w:t>collection</w:t>
            </w:r>
          </w:p>
        </w:tc>
        <w:tc>
          <w:tcPr>
            <w:tcW w:w="1350" w:type="dxa"/>
          </w:tcPr>
          <w:p w:rsidR="0037529A" w:rsidRPr="00503881" w:rsidRDefault="0037529A" w:rsidP="00AB6C09">
            <w:pPr>
              <w:contextualSpacing/>
              <w:rPr>
                <w:b/>
              </w:rPr>
            </w:pPr>
            <w:r w:rsidRPr="00503881">
              <w:rPr>
                <w:b/>
              </w:rPr>
              <w:t>processing</w:t>
            </w:r>
          </w:p>
        </w:tc>
        <w:tc>
          <w:tcPr>
            <w:tcW w:w="1980" w:type="dxa"/>
          </w:tcPr>
          <w:p w:rsidR="0037529A" w:rsidRPr="00503881" w:rsidRDefault="0037529A" w:rsidP="00AB6C09">
            <w:pPr>
              <w:contextualSpacing/>
              <w:rPr>
                <w:b/>
              </w:rPr>
            </w:pPr>
            <w:r w:rsidRPr="00503881">
              <w:rPr>
                <w:b/>
              </w:rPr>
              <w:t>preservation</w:t>
            </w:r>
          </w:p>
        </w:tc>
        <w:tc>
          <w:tcPr>
            <w:tcW w:w="2070" w:type="dxa"/>
          </w:tcPr>
          <w:p w:rsidR="0037529A" w:rsidRPr="00503881" w:rsidRDefault="0037529A" w:rsidP="00AB6C09">
            <w:pPr>
              <w:contextualSpacing/>
              <w:rPr>
                <w:b/>
              </w:rPr>
            </w:pPr>
            <w:r w:rsidRPr="00503881">
              <w:rPr>
                <w:b/>
              </w:rPr>
              <w:t>analysis</w:t>
            </w:r>
          </w:p>
        </w:tc>
        <w:tc>
          <w:tcPr>
            <w:tcW w:w="1440" w:type="dxa"/>
          </w:tcPr>
          <w:p w:rsidR="0037529A" w:rsidRPr="00503881" w:rsidRDefault="0037529A" w:rsidP="00AB6C09">
            <w:pPr>
              <w:contextualSpacing/>
              <w:rPr>
                <w:b/>
              </w:rPr>
            </w:pPr>
            <w:r>
              <w:rPr>
                <w:b/>
              </w:rPr>
              <w:t>Spatial regime</w:t>
            </w:r>
          </w:p>
        </w:tc>
        <w:tc>
          <w:tcPr>
            <w:tcW w:w="1260" w:type="dxa"/>
          </w:tcPr>
          <w:p w:rsidR="0037529A" w:rsidRPr="00503881" w:rsidRDefault="0037529A" w:rsidP="00AB6C09">
            <w:pPr>
              <w:contextualSpacing/>
              <w:rPr>
                <w:b/>
              </w:rPr>
            </w:pPr>
            <w:r>
              <w:rPr>
                <w:b/>
              </w:rPr>
              <w:t>Temporal regime</w:t>
            </w:r>
          </w:p>
        </w:tc>
      </w:tr>
      <w:tr w:rsidR="0037529A">
        <w:tc>
          <w:tcPr>
            <w:tcW w:w="1098" w:type="dxa"/>
          </w:tcPr>
          <w:p w:rsidR="004D239E" w:rsidRDefault="0037529A" w:rsidP="004D239E">
            <w:pPr>
              <w:contextualSpacing/>
            </w:pPr>
            <w:proofErr w:type="spellStart"/>
            <w:r>
              <w:t>Seston</w:t>
            </w:r>
            <w:proofErr w:type="spellEnd"/>
            <w:r>
              <w:t xml:space="preserve"> </w:t>
            </w:r>
          </w:p>
          <w:p w:rsidR="0037529A" w:rsidRDefault="004D239E" w:rsidP="004D239E">
            <w:pPr>
              <w:contextualSpacing/>
            </w:pPr>
            <w:proofErr w:type="spellStart"/>
            <w:r>
              <w:t>chla</w:t>
            </w:r>
            <w:proofErr w:type="spellEnd"/>
            <w:r>
              <w:t xml:space="preserve"> </w:t>
            </w:r>
          </w:p>
        </w:tc>
        <w:tc>
          <w:tcPr>
            <w:tcW w:w="1620" w:type="dxa"/>
          </w:tcPr>
          <w:p w:rsidR="0037529A" w:rsidRDefault="0037529A">
            <w:pPr>
              <w:contextualSpacing/>
            </w:pPr>
            <w:r>
              <w:t>Screen with 35 um mesh in field</w:t>
            </w:r>
          </w:p>
        </w:tc>
        <w:tc>
          <w:tcPr>
            <w:tcW w:w="1350" w:type="dxa"/>
          </w:tcPr>
          <w:p w:rsidR="0037529A" w:rsidRDefault="0037529A">
            <w:pPr>
              <w:contextualSpacing/>
            </w:pPr>
            <w:r>
              <w:t>Filter with GF/F</w:t>
            </w:r>
          </w:p>
        </w:tc>
        <w:tc>
          <w:tcPr>
            <w:tcW w:w="1980" w:type="dxa"/>
          </w:tcPr>
          <w:p w:rsidR="0037529A" w:rsidRDefault="0037529A">
            <w:pPr>
              <w:contextualSpacing/>
            </w:pPr>
            <w:r>
              <w:t>Freeze in Al foil</w:t>
            </w:r>
          </w:p>
        </w:tc>
        <w:tc>
          <w:tcPr>
            <w:tcW w:w="2070" w:type="dxa"/>
          </w:tcPr>
          <w:p w:rsidR="0037529A" w:rsidRDefault="0037529A">
            <w:pPr>
              <w:contextualSpacing/>
            </w:pPr>
            <w:r>
              <w:t xml:space="preserve">Ethanol extraction followed by </w:t>
            </w:r>
            <w:proofErr w:type="spellStart"/>
            <w:r>
              <w:t>florometer</w:t>
            </w:r>
            <w:proofErr w:type="spellEnd"/>
          </w:p>
        </w:tc>
        <w:tc>
          <w:tcPr>
            <w:tcW w:w="1440" w:type="dxa"/>
          </w:tcPr>
          <w:p w:rsidR="004D239E" w:rsidRDefault="002306B0" w:rsidP="002306B0">
            <w:pPr>
              <w:ind w:right="-378"/>
              <w:contextualSpacing/>
            </w:pPr>
            <w:r>
              <w:t>Near</w:t>
            </w:r>
            <w:r w:rsidR="004D239E">
              <w:t xml:space="preserve">, Middle, </w:t>
            </w:r>
          </w:p>
          <w:p w:rsidR="002306B0" w:rsidRDefault="002306B0" w:rsidP="002306B0">
            <w:pPr>
              <w:ind w:right="-378"/>
              <w:contextualSpacing/>
            </w:pPr>
            <w:r>
              <w:t>Far</w:t>
            </w:r>
          </w:p>
          <w:p w:rsidR="0037529A" w:rsidRDefault="002306B0" w:rsidP="00637F71">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pPr>
              <w:contextualSpacing/>
            </w:pPr>
            <w:r>
              <w:t>Pigments</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Filter with GF/F</w:t>
            </w:r>
          </w:p>
        </w:tc>
        <w:tc>
          <w:tcPr>
            <w:tcW w:w="1980" w:type="dxa"/>
          </w:tcPr>
          <w:p w:rsidR="0037529A" w:rsidRDefault="0037529A" w:rsidP="00AB6C09">
            <w:pPr>
              <w:contextualSpacing/>
            </w:pPr>
            <w:r>
              <w:t>Freeze in Al foil</w:t>
            </w:r>
          </w:p>
        </w:tc>
        <w:tc>
          <w:tcPr>
            <w:tcW w:w="2070" w:type="dxa"/>
          </w:tcPr>
          <w:p w:rsidR="0037529A" w:rsidRDefault="0037529A" w:rsidP="00AB6C09">
            <w:pPr>
              <w:contextualSpacing/>
            </w:pPr>
            <w:r>
              <w:t>Ethanol extraction followed by HPLC</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pPr>
              <w:contextualSpacing/>
            </w:pPr>
            <w:proofErr w:type="spellStart"/>
            <w:r>
              <w:t>Seston</w:t>
            </w:r>
            <w:proofErr w:type="spellEnd"/>
            <w:r>
              <w:t xml:space="preserve"> CN</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 xml:space="preserve">Filter with </w:t>
            </w:r>
            <w:proofErr w:type="spellStart"/>
            <w:r>
              <w:t>ashed</w:t>
            </w:r>
            <w:proofErr w:type="spellEnd"/>
            <w:r>
              <w:t xml:space="preserve"> GF/F</w:t>
            </w:r>
          </w:p>
        </w:tc>
        <w:tc>
          <w:tcPr>
            <w:tcW w:w="1980" w:type="dxa"/>
          </w:tcPr>
          <w:p w:rsidR="0037529A" w:rsidRDefault="0037529A">
            <w:pPr>
              <w:contextualSpacing/>
            </w:pPr>
            <w:r>
              <w:t>Dry in oven</w:t>
            </w:r>
          </w:p>
        </w:tc>
        <w:tc>
          <w:tcPr>
            <w:tcW w:w="2070" w:type="dxa"/>
          </w:tcPr>
          <w:p w:rsidR="0037529A" w:rsidRDefault="0037529A">
            <w:pPr>
              <w:contextualSpacing/>
            </w:pPr>
            <w:proofErr w:type="spellStart"/>
            <w:r>
              <w:t>Elemantar</w:t>
            </w:r>
            <w:proofErr w:type="spellEnd"/>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pPr>
              <w:contextualSpacing/>
            </w:pPr>
            <w:proofErr w:type="spellStart"/>
            <w:r>
              <w:t>Seston</w:t>
            </w:r>
            <w:proofErr w:type="spellEnd"/>
            <w:r>
              <w:t xml:space="preserve"> P</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 xml:space="preserve">Filter with </w:t>
            </w:r>
            <w:proofErr w:type="spellStart"/>
            <w:r>
              <w:t>ashed</w:t>
            </w:r>
            <w:proofErr w:type="spellEnd"/>
            <w:r>
              <w:t xml:space="preserve"> GF/F</w:t>
            </w:r>
          </w:p>
        </w:tc>
        <w:tc>
          <w:tcPr>
            <w:tcW w:w="1980" w:type="dxa"/>
          </w:tcPr>
          <w:p w:rsidR="0037529A" w:rsidRDefault="0037529A" w:rsidP="00AB6C09">
            <w:pPr>
              <w:contextualSpacing/>
            </w:pPr>
            <w:r>
              <w:t>Dry in oven</w:t>
            </w:r>
          </w:p>
        </w:tc>
        <w:tc>
          <w:tcPr>
            <w:tcW w:w="2070" w:type="dxa"/>
          </w:tcPr>
          <w:p w:rsidR="0037529A" w:rsidRDefault="0037529A">
            <w:pPr>
              <w:contextualSpacing/>
            </w:pPr>
            <w:r>
              <w:t>Extraction followed by spec</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D239E">
            <w:pPr>
              <w:contextualSpacing/>
            </w:pPr>
            <w:r>
              <w:t xml:space="preserve">BP </w:t>
            </w:r>
            <w:proofErr w:type="spellStart"/>
            <w:r>
              <w:t>chl</w:t>
            </w:r>
            <w:r w:rsidR="0037529A">
              <w:t>a</w:t>
            </w:r>
            <w:proofErr w:type="spellEnd"/>
          </w:p>
        </w:tc>
        <w:tc>
          <w:tcPr>
            <w:tcW w:w="1620" w:type="dxa"/>
          </w:tcPr>
          <w:p w:rsidR="0037529A" w:rsidRDefault="0037529A" w:rsidP="00AB6C09">
            <w:pPr>
              <w:contextualSpacing/>
            </w:pPr>
            <w:r>
              <w:t>Screen with 35 um mesh in field</w:t>
            </w:r>
          </w:p>
        </w:tc>
        <w:tc>
          <w:tcPr>
            <w:tcW w:w="1350" w:type="dxa"/>
          </w:tcPr>
          <w:p w:rsidR="0037529A" w:rsidRDefault="0037529A" w:rsidP="004F46A7">
            <w:pPr>
              <w:contextualSpacing/>
            </w:pPr>
            <w:r>
              <w:t xml:space="preserve"> 1</w:t>
            </w:r>
            <w:r w:rsidR="004D239E">
              <w:t xml:space="preserve">.2 um </w:t>
            </w:r>
            <w:proofErr w:type="spellStart"/>
            <w:r w:rsidR="004D239E">
              <w:t>polycarb</w:t>
            </w:r>
            <w:proofErr w:type="spellEnd"/>
            <w:r w:rsidR="004D239E">
              <w:t xml:space="preserve"> then </w:t>
            </w:r>
            <w:r>
              <w:t>GF/F</w:t>
            </w:r>
          </w:p>
        </w:tc>
        <w:tc>
          <w:tcPr>
            <w:tcW w:w="1980" w:type="dxa"/>
          </w:tcPr>
          <w:p w:rsidR="0037529A" w:rsidRDefault="0037529A" w:rsidP="00AB6C09">
            <w:pPr>
              <w:contextualSpacing/>
            </w:pPr>
            <w:r>
              <w:t>Freeze in Al foil</w:t>
            </w:r>
          </w:p>
        </w:tc>
        <w:tc>
          <w:tcPr>
            <w:tcW w:w="2070" w:type="dxa"/>
          </w:tcPr>
          <w:p w:rsidR="0037529A" w:rsidRDefault="0037529A" w:rsidP="00AB6C09">
            <w:pPr>
              <w:contextualSpacing/>
            </w:pPr>
            <w:r>
              <w:t xml:space="preserve">Ethanol extraction followed by </w:t>
            </w:r>
            <w:proofErr w:type="spellStart"/>
            <w:r>
              <w:t>florometer</w:t>
            </w:r>
            <w:proofErr w:type="spellEnd"/>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rsidP="00AB6C09">
            <w:pPr>
              <w:contextualSpacing/>
            </w:pPr>
            <w:r>
              <w:t>BP CN</w:t>
            </w:r>
          </w:p>
        </w:tc>
        <w:tc>
          <w:tcPr>
            <w:tcW w:w="1620" w:type="dxa"/>
          </w:tcPr>
          <w:p w:rsidR="0037529A" w:rsidRDefault="0037529A" w:rsidP="00AB6C09">
            <w:pPr>
              <w:contextualSpacing/>
            </w:pPr>
            <w:r>
              <w:t>Screen with 35 um mesh in field</w:t>
            </w:r>
          </w:p>
        </w:tc>
        <w:tc>
          <w:tcPr>
            <w:tcW w:w="1350" w:type="dxa"/>
          </w:tcPr>
          <w:p w:rsidR="0037529A" w:rsidRDefault="0037529A" w:rsidP="004D239E">
            <w:pPr>
              <w:contextualSpacing/>
            </w:pPr>
            <w:r>
              <w:t xml:space="preserve"> 1.2 um </w:t>
            </w:r>
            <w:proofErr w:type="spellStart"/>
            <w:r>
              <w:t>polycarb</w:t>
            </w:r>
            <w:proofErr w:type="spellEnd"/>
            <w:r w:rsidR="004D239E">
              <w:t xml:space="preserve">, </w:t>
            </w:r>
            <w:proofErr w:type="spellStart"/>
            <w:r>
              <w:t>ashed</w:t>
            </w:r>
            <w:proofErr w:type="spellEnd"/>
            <w:r>
              <w:t xml:space="preserve"> GF/F</w:t>
            </w:r>
          </w:p>
        </w:tc>
        <w:tc>
          <w:tcPr>
            <w:tcW w:w="1980" w:type="dxa"/>
          </w:tcPr>
          <w:p w:rsidR="0037529A" w:rsidRDefault="0037529A">
            <w:pPr>
              <w:contextualSpacing/>
            </w:pPr>
            <w:r>
              <w:t>Dry in oven</w:t>
            </w:r>
          </w:p>
        </w:tc>
        <w:tc>
          <w:tcPr>
            <w:tcW w:w="2070" w:type="dxa"/>
          </w:tcPr>
          <w:p w:rsidR="0037529A" w:rsidRDefault="0037529A">
            <w:pPr>
              <w:contextualSpacing/>
            </w:pPr>
            <w:proofErr w:type="spellStart"/>
            <w:r>
              <w:t>Elemantar</w:t>
            </w:r>
            <w:proofErr w:type="spellEnd"/>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pPr>
              <w:contextualSpacing/>
            </w:pPr>
            <w:r>
              <w:t>BP P</w:t>
            </w:r>
          </w:p>
        </w:tc>
        <w:tc>
          <w:tcPr>
            <w:tcW w:w="1620" w:type="dxa"/>
          </w:tcPr>
          <w:p w:rsidR="0037529A" w:rsidRDefault="0037529A" w:rsidP="00AB6C09">
            <w:pPr>
              <w:contextualSpacing/>
            </w:pPr>
            <w:r>
              <w:t>Screen with 35 um mesh in field</w:t>
            </w:r>
          </w:p>
        </w:tc>
        <w:tc>
          <w:tcPr>
            <w:tcW w:w="1350" w:type="dxa"/>
          </w:tcPr>
          <w:p w:rsidR="0037529A" w:rsidRDefault="0037529A" w:rsidP="004D239E">
            <w:pPr>
              <w:contextualSpacing/>
            </w:pPr>
            <w:r>
              <w:t xml:space="preserve">1.2 um </w:t>
            </w:r>
            <w:proofErr w:type="spellStart"/>
            <w:r>
              <w:t>polycarb</w:t>
            </w:r>
            <w:proofErr w:type="spellEnd"/>
            <w:r w:rsidR="004D239E">
              <w:t xml:space="preserve">, </w:t>
            </w:r>
            <w:proofErr w:type="spellStart"/>
            <w:r>
              <w:t>ashed</w:t>
            </w:r>
            <w:proofErr w:type="spellEnd"/>
            <w:r>
              <w:t xml:space="preserve"> GF/F</w:t>
            </w:r>
          </w:p>
        </w:tc>
        <w:tc>
          <w:tcPr>
            <w:tcW w:w="1980" w:type="dxa"/>
          </w:tcPr>
          <w:p w:rsidR="0037529A" w:rsidRDefault="0037529A" w:rsidP="00AB6C09">
            <w:pPr>
              <w:contextualSpacing/>
            </w:pPr>
            <w:r>
              <w:t>Dry in oven</w:t>
            </w:r>
          </w:p>
        </w:tc>
        <w:tc>
          <w:tcPr>
            <w:tcW w:w="2070" w:type="dxa"/>
          </w:tcPr>
          <w:p w:rsidR="0037529A" w:rsidRDefault="0037529A" w:rsidP="00AB6C09">
            <w:pPr>
              <w:contextualSpacing/>
            </w:pPr>
            <w:r>
              <w:t>Extraction followed by spec</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D239E">
            <w:pPr>
              <w:contextualSpacing/>
            </w:pPr>
            <w:r>
              <w:t xml:space="preserve">BP </w:t>
            </w:r>
            <w:proofErr w:type="spellStart"/>
            <w:r>
              <w:t>abund</w:t>
            </w:r>
            <w:proofErr w:type="spellEnd"/>
            <w:r>
              <w:t>.</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Screen 4 ml with 20 um mesh</w:t>
            </w:r>
          </w:p>
        </w:tc>
        <w:tc>
          <w:tcPr>
            <w:tcW w:w="1980" w:type="dxa"/>
          </w:tcPr>
          <w:p w:rsidR="0037529A" w:rsidRDefault="0037529A" w:rsidP="004D239E">
            <w:pPr>
              <w:contextualSpacing/>
            </w:pPr>
            <w:r>
              <w:t>Preserve with formaldehyde to 1%. Fridge until flash frozen.</w:t>
            </w:r>
          </w:p>
        </w:tc>
        <w:tc>
          <w:tcPr>
            <w:tcW w:w="2070" w:type="dxa"/>
          </w:tcPr>
          <w:p w:rsidR="0037529A" w:rsidRDefault="0037529A" w:rsidP="00AB6C09">
            <w:pPr>
              <w:contextualSpacing/>
            </w:pPr>
            <w:r>
              <w:t>Flow cytometer</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D239E">
            <w:pPr>
              <w:contextualSpacing/>
            </w:pPr>
            <w:r>
              <w:t xml:space="preserve">Viral </w:t>
            </w:r>
            <w:proofErr w:type="spellStart"/>
            <w:r>
              <w:t>abund</w:t>
            </w:r>
            <w:proofErr w:type="spellEnd"/>
            <w:r>
              <w:t>.</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Screen 4 ml with 20 um mesh</w:t>
            </w:r>
          </w:p>
        </w:tc>
        <w:tc>
          <w:tcPr>
            <w:tcW w:w="1980" w:type="dxa"/>
          </w:tcPr>
          <w:p w:rsidR="0037529A" w:rsidRDefault="0037529A" w:rsidP="004D239E">
            <w:pPr>
              <w:contextualSpacing/>
            </w:pPr>
            <w:r>
              <w:t>Preserve with formaldehyde to 1%. Fridge until flash frozen.</w:t>
            </w:r>
          </w:p>
        </w:tc>
        <w:tc>
          <w:tcPr>
            <w:tcW w:w="2070" w:type="dxa"/>
          </w:tcPr>
          <w:p w:rsidR="0037529A" w:rsidRDefault="0037529A" w:rsidP="00EB5297">
            <w:pPr>
              <w:contextualSpacing/>
            </w:pPr>
            <w:r>
              <w:t>Some kind of filtering followed by flow cytometer</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D239E">
            <w:pPr>
              <w:contextualSpacing/>
            </w:pPr>
            <w:r>
              <w:t xml:space="preserve">Algal </w:t>
            </w:r>
            <w:proofErr w:type="spellStart"/>
            <w:r>
              <w:t>abund</w:t>
            </w:r>
            <w:proofErr w:type="spellEnd"/>
            <w:r>
              <w:t>.</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nothing</w:t>
            </w:r>
          </w:p>
        </w:tc>
        <w:tc>
          <w:tcPr>
            <w:tcW w:w="1980" w:type="dxa"/>
          </w:tcPr>
          <w:p w:rsidR="0037529A" w:rsidRDefault="0037529A" w:rsidP="00AB6C09">
            <w:pPr>
              <w:contextualSpacing/>
            </w:pPr>
            <w:r>
              <w:t xml:space="preserve">Preserve with </w:t>
            </w:r>
            <w:proofErr w:type="spellStart"/>
            <w:r>
              <w:t>lugols</w:t>
            </w:r>
            <w:proofErr w:type="spellEnd"/>
            <w:r>
              <w:t xml:space="preserve"> solution in clear glass bottles</w:t>
            </w:r>
          </w:p>
        </w:tc>
        <w:tc>
          <w:tcPr>
            <w:tcW w:w="2070" w:type="dxa"/>
          </w:tcPr>
          <w:p w:rsidR="0037529A" w:rsidRDefault="0037529A" w:rsidP="00AB6C09">
            <w:pPr>
              <w:contextualSpacing/>
            </w:pPr>
            <w:r>
              <w:t>Count and ID with scope</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351A4">
            <w:pPr>
              <w:contextualSpacing/>
            </w:pPr>
            <w:r>
              <w:t>BP</w:t>
            </w:r>
            <w:r w:rsidR="0037529A">
              <w:t xml:space="preserve"> DNA</w:t>
            </w:r>
          </w:p>
        </w:tc>
        <w:tc>
          <w:tcPr>
            <w:tcW w:w="1620" w:type="dxa"/>
          </w:tcPr>
          <w:p w:rsidR="0037529A" w:rsidRDefault="0037529A" w:rsidP="00AB6C09">
            <w:pPr>
              <w:contextualSpacing/>
            </w:pPr>
            <w:r>
              <w:t>Screen with 35 um mesh in field</w:t>
            </w:r>
          </w:p>
        </w:tc>
        <w:tc>
          <w:tcPr>
            <w:tcW w:w="1350" w:type="dxa"/>
          </w:tcPr>
          <w:p w:rsidR="0037529A" w:rsidRDefault="0037529A" w:rsidP="004D239E">
            <w:pPr>
              <w:contextualSpacing/>
            </w:pPr>
            <w:r>
              <w:t xml:space="preserve">1.2 um </w:t>
            </w:r>
            <w:proofErr w:type="spellStart"/>
            <w:r>
              <w:t>polycarb</w:t>
            </w:r>
            <w:proofErr w:type="spellEnd"/>
            <w:r w:rsidR="004D239E">
              <w:t>,</w:t>
            </w:r>
            <w:r>
              <w:t xml:space="preserve"> then 0.2 </w:t>
            </w:r>
            <w:proofErr w:type="spellStart"/>
            <w:r>
              <w:t>polycarb</w:t>
            </w:r>
            <w:proofErr w:type="spellEnd"/>
          </w:p>
        </w:tc>
        <w:tc>
          <w:tcPr>
            <w:tcW w:w="1980" w:type="dxa"/>
          </w:tcPr>
          <w:p w:rsidR="0037529A" w:rsidRDefault="0037529A" w:rsidP="00AB6C09">
            <w:pPr>
              <w:contextualSpacing/>
            </w:pPr>
            <w:r>
              <w:t xml:space="preserve">Roll filter and place in </w:t>
            </w:r>
            <w:proofErr w:type="spellStart"/>
            <w:r>
              <w:t>DNAase</w:t>
            </w:r>
            <w:proofErr w:type="spellEnd"/>
            <w:r>
              <w:t xml:space="preserve"> free tubes. Freeze</w:t>
            </w:r>
          </w:p>
        </w:tc>
        <w:tc>
          <w:tcPr>
            <w:tcW w:w="2070" w:type="dxa"/>
          </w:tcPr>
          <w:p w:rsidR="0037529A" w:rsidRDefault="0037529A" w:rsidP="00AB6C09">
            <w:pPr>
              <w:contextualSpacing/>
            </w:pPr>
            <w:r>
              <w:t>China?</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4D239E">
            <w:pPr>
              <w:contextualSpacing/>
            </w:pPr>
            <w:r>
              <w:t>BP resp.</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CTC assay</w:t>
            </w:r>
          </w:p>
        </w:tc>
        <w:tc>
          <w:tcPr>
            <w:tcW w:w="1980" w:type="dxa"/>
          </w:tcPr>
          <w:p w:rsidR="0037529A" w:rsidRDefault="0037529A" w:rsidP="00AB6C09">
            <w:pPr>
              <w:contextualSpacing/>
            </w:pPr>
            <w:r>
              <w:t>Fridge until flash frozen</w:t>
            </w:r>
          </w:p>
        </w:tc>
        <w:tc>
          <w:tcPr>
            <w:tcW w:w="2070" w:type="dxa"/>
          </w:tcPr>
          <w:p w:rsidR="0037529A" w:rsidRDefault="0037529A" w:rsidP="00AB6C09">
            <w:pPr>
              <w:contextualSpacing/>
            </w:pPr>
            <w:r>
              <w:t>Flow cytometer</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37529A">
        <w:tc>
          <w:tcPr>
            <w:tcW w:w="1098" w:type="dxa"/>
          </w:tcPr>
          <w:p w:rsidR="0037529A" w:rsidRDefault="0037529A">
            <w:pPr>
              <w:contextualSpacing/>
            </w:pPr>
            <w:r>
              <w:t xml:space="preserve">BP </w:t>
            </w:r>
            <w:proofErr w:type="gramStart"/>
            <w:r w:rsidR="004D239E">
              <w:t>prod</w:t>
            </w:r>
            <w:proofErr w:type="gramEnd"/>
            <w:r w:rsidR="004D239E">
              <w:t>.</w:t>
            </w:r>
          </w:p>
        </w:tc>
        <w:tc>
          <w:tcPr>
            <w:tcW w:w="1620" w:type="dxa"/>
          </w:tcPr>
          <w:p w:rsidR="0037529A" w:rsidRDefault="0037529A" w:rsidP="00AB6C09">
            <w:pPr>
              <w:contextualSpacing/>
            </w:pPr>
            <w:r>
              <w:t>Screen with 35 um mesh in field</w:t>
            </w:r>
          </w:p>
        </w:tc>
        <w:tc>
          <w:tcPr>
            <w:tcW w:w="1350" w:type="dxa"/>
          </w:tcPr>
          <w:p w:rsidR="0037529A" w:rsidRDefault="0037529A" w:rsidP="00AB6C09">
            <w:pPr>
              <w:contextualSpacing/>
            </w:pPr>
            <w:r>
              <w:t xml:space="preserve">3H labeled </w:t>
            </w:r>
            <w:proofErr w:type="spellStart"/>
            <w:r>
              <w:t>leucine</w:t>
            </w:r>
            <w:proofErr w:type="spellEnd"/>
            <w:r>
              <w:t xml:space="preserve"> assay</w:t>
            </w:r>
          </w:p>
        </w:tc>
        <w:tc>
          <w:tcPr>
            <w:tcW w:w="1980" w:type="dxa"/>
          </w:tcPr>
          <w:p w:rsidR="0037529A" w:rsidRDefault="0037529A" w:rsidP="00AB6C09">
            <w:pPr>
              <w:contextualSpacing/>
            </w:pPr>
            <w:r>
              <w:t xml:space="preserve">In </w:t>
            </w:r>
            <w:proofErr w:type="spellStart"/>
            <w:r>
              <w:t>scint</w:t>
            </w:r>
            <w:proofErr w:type="spellEnd"/>
            <w:r>
              <w:t xml:space="preserve"> vials</w:t>
            </w:r>
          </w:p>
        </w:tc>
        <w:tc>
          <w:tcPr>
            <w:tcW w:w="2070" w:type="dxa"/>
          </w:tcPr>
          <w:p w:rsidR="0037529A" w:rsidRDefault="0037529A" w:rsidP="00AB6C09">
            <w:pPr>
              <w:contextualSpacing/>
            </w:pPr>
            <w:r>
              <w:t>Scintillation counter</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37529A" w:rsidRDefault="004D239E" w:rsidP="004D239E">
            <w:pPr>
              <w:ind w:right="-378"/>
              <w:contextualSpacing/>
            </w:pPr>
            <w:proofErr w:type="spellStart"/>
            <w:r>
              <w:t>Epi</w:t>
            </w:r>
            <w:proofErr w:type="spellEnd"/>
            <w:r>
              <w:t>/Hypo</w:t>
            </w:r>
          </w:p>
        </w:tc>
        <w:tc>
          <w:tcPr>
            <w:tcW w:w="1260" w:type="dxa"/>
          </w:tcPr>
          <w:p w:rsidR="0037529A" w:rsidRDefault="0037529A" w:rsidP="00AB6C09">
            <w:pPr>
              <w:contextualSpacing/>
            </w:pPr>
            <w:r>
              <w:t>Every 3 weeks</w:t>
            </w:r>
          </w:p>
        </w:tc>
      </w:tr>
      <w:tr w:rsidR="00407492">
        <w:tc>
          <w:tcPr>
            <w:tcW w:w="1098" w:type="dxa"/>
          </w:tcPr>
          <w:p w:rsidR="00407492" w:rsidRDefault="004D239E">
            <w:pPr>
              <w:contextualSpacing/>
            </w:pPr>
            <w:proofErr w:type="spellStart"/>
            <w:r>
              <w:t>Seston</w:t>
            </w:r>
            <w:proofErr w:type="spellEnd"/>
            <w:r>
              <w:t xml:space="preserve"> 15N/13C</w:t>
            </w:r>
          </w:p>
        </w:tc>
        <w:tc>
          <w:tcPr>
            <w:tcW w:w="1620" w:type="dxa"/>
          </w:tcPr>
          <w:p w:rsidR="00407492" w:rsidRDefault="00407492" w:rsidP="00AB6C09">
            <w:pPr>
              <w:contextualSpacing/>
            </w:pPr>
            <w:r>
              <w:t>Screen with 35 um mesh in field</w:t>
            </w:r>
          </w:p>
        </w:tc>
        <w:tc>
          <w:tcPr>
            <w:tcW w:w="1350" w:type="dxa"/>
          </w:tcPr>
          <w:p w:rsidR="00407492" w:rsidRDefault="00407492" w:rsidP="00AB6C09">
            <w:pPr>
              <w:contextualSpacing/>
            </w:pPr>
            <w:r>
              <w:t xml:space="preserve">filter with </w:t>
            </w:r>
            <w:proofErr w:type="spellStart"/>
            <w:r>
              <w:t>ashed</w:t>
            </w:r>
            <w:proofErr w:type="spellEnd"/>
            <w:r>
              <w:t xml:space="preserve"> GF/F</w:t>
            </w:r>
          </w:p>
        </w:tc>
        <w:tc>
          <w:tcPr>
            <w:tcW w:w="1980" w:type="dxa"/>
          </w:tcPr>
          <w:p w:rsidR="00407492" w:rsidRDefault="00407492" w:rsidP="00AB6C09">
            <w:pPr>
              <w:contextualSpacing/>
            </w:pPr>
            <w:r>
              <w:t>Dry in oven</w:t>
            </w:r>
          </w:p>
        </w:tc>
        <w:tc>
          <w:tcPr>
            <w:tcW w:w="2070" w:type="dxa"/>
          </w:tcPr>
          <w:p w:rsidR="00407492" w:rsidRDefault="00407492" w:rsidP="00AB6C09">
            <w:pPr>
              <w:contextualSpacing/>
            </w:pPr>
            <w:r>
              <w:t>Mass spec</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407492" w:rsidRDefault="004D239E" w:rsidP="004D239E">
            <w:pPr>
              <w:ind w:right="-378"/>
              <w:contextualSpacing/>
            </w:pPr>
            <w:proofErr w:type="spellStart"/>
            <w:r>
              <w:t>Epi</w:t>
            </w:r>
            <w:proofErr w:type="spellEnd"/>
            <w:r>
              <w:t>/Hypo</w:t>
            </w:r>
          </w:p>
        </w:tc>
        <w:tc>
          <w:tcPr>
            <w:tcW w:w="1260" w:type="dxa"/>
          </w:tcPr>
          <w:p w:rsidR="00407492" w:rsidRDefault="00407492" w:rsidP="00AB6C09">
            <w:pPr>
              <w:contextualSpacing/>
            </w:pPr>
            <w:r>
              <w:t>Once in Aug</w:t>
            </w:r>
          </w:p>
        </w:tc>
      </w:tr>
      <w:tr w:rsidR="00407492">
        <w:tc>
          <w:tcPr>
            <w:tcW w:w="1098" w:type="dxa"/>
          </w:tcPr>
          <w:p w:rsidR="00407492" w:rsidRDefault="004D239E">
            <w:pPr>
              <w:contextualSpacing/>
            </w:pPr>
            <w:r>
              <w:t>BP 15N/13C</w:t>
            </w:r>
          </w:p>
        </w:tc>
        <w:tc>
          <w:tcPr>
            <w:tcW w:w="1620" w:type="dxa"/>
          </w:tcPr>
          <w:p w:rsidR="00407492" w:rsidRDefault="00407492" w:rsidP="00AB6C09">
            <w:pPr>
              <w:contextualSpacing/>
            </w:pPr>
            <w:r>
              <w:t>Screen with 35 um mesh in field</w:t>
            </w:r>
          </w:p>
        </w:tc>
        <w:tc>
          <w:tcPr>
            <w:tcW w:w="1350" w:type="dxa"/>
          </w:tcPr>
          <w:p w:rsidR="00407492" w:rsidRDefault="00407492" w:rsidP="004D239E">
            <w:pPr>
              <w:contextualSpacing/>
            </w:pPr>
            <w:r>
              <w:t xml:space="preserve">1.2 um </w:t>
            </w:r>
            <w:proofErr w:type="spellStart"/>
            <w:r>
              <w:t>polycarb</w:t>
            </w:r>
            <w:proofErr w:type="spellEnd"/>
            <w:r w:rsidR="004D239E">
              <w:t>,</w:t>
            </w:r>
            <w:r>
              <w:t xml:space="preserve"> then </w:t>
            </w:r>
            <w:proofErr w:type="spellStart"/>
            <w:r>
              <w:t>ashed</w:t>
            </w:r>
            <w:proofErr w:type="spellEnd"/>
            <w:r>
              <w:t xml:space="preserve"> GF/F</w:t>
            </w:r>
          </w:p>
        </w:tc>
        <w:tc>
          <w:tcPr>
            <w:tcW w:w="1980" w:type="dxa"/>
          </w:tcPr>
          <w:p w:rsidR="00407492" w:rsidRDefault="00407492" w:rsidP="00AB6C09">
            <w:pPr>
              <w:contextualSpacing/>
            </w:pPr>
            <w:r>
              <w:t>Dry in oven</w:t>
            </w:r>
          </w:p>
        </w:tc>
        <w:tc>
          <w:tcPr>
            <w:tcW w:w="2070" w:type="dxa"/>
          </w:tcPr>
          <w:p w:rsidR="00407492" w:rsidRDefault="00407492" w:rsidP="00AB6C09">
            <w:pPr>
              <w:contextualSpacing/>
            </w:pPr>
            <w:r>
              <w:t>Mass spec</w:t>
            </w:r>
          </w:p>
        </w:tc>
        <w:tc>
          <w:tcPr>
            <w:tcW w:w="1440" w:type="dxa"/>
          </w:tcPr>
          <w:p w:rsidR="004D239E" w:rsidRDefault="004D239E" w:rsidP="004D239E">
            <w:pPr>
              <w:ind w:right="-378"/>
              <w:contextualSpacing/>
            </w:pPr>
            <w:r>
              <w:t xml:space="preserve">Near, Middle, </w:t>
            </w:r>
          </w:p>
          <w:p w:rsidR="004D239E" w:rsidRDefault="004D239E" w:rsidP="004D239E">
            <w:pPr>
              <w:ind w:right="-378"/>
              <w:contextualSpacing/>
            </w:pPr>
            <w:r>
              <w:t>Far</w:t>
            </w:r>
          </w:p>
          <w:p w:rsidR="00407492" w:rsidRDefault="004D239E" w:rsidP="004D239E">
            <w:pPr>
              <w:ind w:right="-378"/>
              <w:contextualSpacing/>
            </w:pPr>
            <w:proofErr w:type="spellStart"/>
            <w:r>
              <w:t>Epi</w:t>
            </w:r>
            <w:proofErr w:type="spellEnd"/>
            <w:r>
              <w:t>/Hypo</w:t>
            </w:r>
          </w:p>
        </w:tc>
        <w:tc>
          <w:tcPr>
            <w:tcW w:w="1260" w:type="dxa"/>
          </w:tcPr>
          <w:p w:rsidR="00407492" w:rsidRDefault="00407492" w:rsidP="00AB6C09">
            <w:pPr>
              <w:contextualSpacing/>
            </w:pPr>
            <w:r>
              <w:t>Once in Aug</w:t>
            </w:r>
          </w:p>
        </w:tc>
      </w:tr>
    </w:tbl>
    <w:p w:rsidR="004351A4" w:rsidRDefault="004351A4">
      <w:pPr>
        <w:contextualSpacing/>
      </w:pPr>
      <w:r>
        <w:t>Littoral Sampling</w:t>
      </w:r>
    </w:p>
    <w:tbl>
      <w:tblPr>
        <w:tblStyle w:val="TableGrid"/>
        <w:tblW w:w="10920" w:type="dxa"/>
        <w:tblLook w:val="04A0" w:firstRow="1" w:lastRow="0" w:firstColumn="1" w:lastColumn="0" w:noHBand="0" w:noVBand="1"/>
      </w:tblPr>
      <w:tblGrid>
        <w:gridCol w:w="1911"/>
        <w:gridCol w:w="1157"/>
        <w:gridCol w:w="1395"/>
        <w:gridCol w:w="1894"/>
        <w:gridCol w:w="1633"/>
        <w:gridCol w:w="1838"/>
        <w:gridCol w:w="1092"/>
      </w:tblGrid>
      <w:tr w:rsidR="00901115">
        <w:tc>
          <w:tcPr>
            <w:tcW w:w="1911" w:type="dxa"/>
          </w:tcPr>
          <w:p w:rsidR="00AB6C09" w:rsidRPr="00503881" w:rsidRDefault="00AB6C09" w:rsidP="00AB6C09">
            <w:pPr>
              <w:contextualSpacing/>
              <w:rPr>
                <w:b/>
              </w:rPr>
            </w:pPr>
            <w:r w:rsidRPr="00503881">
              <w:rPr>
                <w:b/>
              </w:rPr>
              <w:t>Variable</w:t>
            </w:r>
          </w:p>
        </w:tc>
        <w:tc>
          <w:tcPr>
            <w:tcW w:w="1157" w:type="dxa"/>
          </w:tcPr>
          <w:p w:rsidR="00AB6C09" w:rsidRPr="00503881" w:rsidRDefault="00AB6C09" w:rsidP="00AB6C09">
            <w:pPr>
              <w:contextualSpacing/>
              <w:rPr>
                <w:b/>
              </w:rPr>
            </w:pPr>
            <w:r w:rsidRPr="00503881">
              <w:rPr>
                <w:b/>
              </w:rPr>
              <w:t>collection</w:t>
            </w:r>
          </w:p>
        </w:tc>
        <w:tc>
          <w:tcPr>
            <w:tcW w:w="1395" w:type="dxa"/>
          </w:tcPr>
          <w:p w:rsidR="00AB6C09" w:rsidRPr="00503881" w:rsidRDefault="00AB6C09" w:rsidP="00AB6C09">
            <w:pPr>
              <w:contextualSpacing/>
              <w:rPr>
                <w:b/>
              </w:rPr>
            </w:pPr>
            <w:r w:rsidRPr="00503881">
              <w:rPr>
                <w:b/>
              </w:rPr>
              <w:t>processing</w:t>
            </w:r>
          </w:p>
        </w:tc>
        <w:tc>
          <w:tcPr>
            <w:tcW w:w="1894" w:type="dxa"/>
          </w:tcPr>
          <w:p w:rsidR="00AB6C09" w:rsidRPr="00503881" w:rsidRDefault="00AB6C09" w:rsidP="00AB6C09">
            <w:pPr>
              <w:contextualSpacing/>
              <w:rPr>
                <w:b/>
              </w:rPr>
            </w:pPr>
            <w:r w:rsidRPr="00503881">
              <w:rPr>
                <w:b/>
              </w:rPr>
              <w:t>preservation</w:t>
            </w:r>
          </w:p>
        </w:tc>
        <w:tc>
          <w:tcPr>
            <w:tcW w:w="1633" w:type="dxa"/>
          </w:tcPr>
          <w:p w:rsidR="00AB6C09" w:rsidRPr="00503881" w:rsidRDefault="00AB6C09" w:rsidP="00AB6C09">
            <w:pPr>
              <w:contextualSpacing/>
              <w:rPr>
                <w:b/>
              </w:rPr>
            </w:pPr>
            <w:r w:rsidRPr="00503881">
              <w:rPr>
                <w:b/>
              </w:rPr>
              <w:t>analysis</w:t>
            </w:r>
          </w:p>
        </w:tc>
        <w:tc>
          <w:tcPr>
            <w:tcW w:w="1838" w:type="dxa"/>
          </w:tcPr>
          <w:p w:rsidR="00AB6C09" w:rsidRPr="00503881" w:rsidRDefault="00AB6C09" w:rsidP="00AB6C09">
            <w:pPr>
              <w:contextualSpacing/>
              <w:rPr>
                <w:b/>
              </w:rPr>
            </w:pPr>
            <w:r>
              <w:rPr>
                <w:b/>
              </w:rPr>
              <w:t>Spatial regime</w:t>
            </w:r>
          </w:p>
        </w:tc>
        <w:tc>
          <w:tcPr>
            <w:tcW w:w="1092" w:type="dxa"/>
          </w:tcPr>
          <w:p w:rsidR="00AB6C09" w:rsidRPr="00503881" w:rsidRDefault="00AB6C09" w:rsidP="00AB6C09">
            <w:pPr>
              <w:contextualSpacing/>
              <w:rPr>
                <w:b/>
              </w:rPr>
            </w:pPr>
            <w:r>
              <w:rPr>
                <w:b/>
              </w:rPr>
              <w:t>Temporal regime</w:t>
            </w:r>
          </w:p>
        </w:tc>
      </w:tr>
      <w:tr w:rsidR="00901115">
        <w:tc>
          <w:tcPr>
            <w:tcW w:w="1911" w:type="dxa"/>
            <w:shd w:val="clear" w:color="auto" w:fill="F2DBDB" w:themeFill="accent2" w:themeFillTint="33"/>
          </w:tcPr>
          <w:p w:rsidR="004351A4" w:rsidRDefault="00AB6C09">
            <w:pPr>
              <w:contextualSpacing/>
            </w:pPr>
            <w:proofErr w:type="spellStart"/>
            <w:r>
              <w:t>Periphyton</w:t>
            </w:r>
            <w:proofErr w:type="spellEnd"/>
            <w:r>
              <w:t xml:space="preserve"> ID</w:t>
            </w:r>
          </w:p>
        </w:tc>
        <w:tc>
          <w:tcPr>
            <w:tcW w:w="1157" w:type="dxa"/>
            <w:shd w:val="clear" w:color="auto" w:fill="F2DBDB" w:themeFill="accent2" w:themeFillTint="33"/>
          </w:tcPr>
          <w:p w:rsidR="004351A4" w:rsidRDefault="00AB6C09">
            <w:pPr>
              <w:contextualSpacing/>
            </w:pPr>
            <w:r>
              <w:t>Scrape tiles and save slurry</w:t>
            </w:r>
          </w:p>
        </w:tc>
        <w:tc>
          <w:tcPr>
            <w:tcW w:w="1395" w:type="dxa"/>
            <w:shd w:val="clear" w:color="auto" w:fill="F2DBDB" w:themeFill="accent2" w:themeFillTint="33"/>
          </w:tcPr>
          <w:p w:rsidR="004351A4" w:rsidRDefault="00AB6C09">
            <w:pPr>
              <w:contextualSpacing/>
            </w:pPr>
            <w:r>
              <w:t>40 ml of slurry</w:t>
            </w:r>
          </w:p>
        </w:tc>
        <w:tc>
          <w:tcPr>
            <w:tcW w:w="1894" w:type="dxa"/>
            <w:shd w:val="clear" w:color="auto" w:fill="F2DBDB" w:themeFill="accent2" w:themeFillTint="33"/>
          </w:tcPr>
          <w:p w:rsidR="004351A4" w:rsidRDefault="00AB6C09">
            <w:pPr>
              <w:contextualSpacing/>
            </w:pPr>
            <w:r>
              <w:t xml:space="preserve">Preserve with </w:t>
            </w:r>
            <w:proofErr w:type="spellStart"/>
            <w:r>
              <w:t>lugols</w:t>
            </w:r>
            <w:proofErr w:type="spellEnd"/>
          </w:p>
        </w:tc>
        <w:tc>
          <w:tcPr>
            <w:tcW w:w="1633" w:type="dxa"/>
            <w:shd w:val="clear" w:color="auto" w:fill="F2DBDB" w:themeFill="accent2" w:themeFillTint="33"/>
          </w:tcPr>
          <w:p w:rsidR="004351A4" w:rsidRDefault="00AB6C09">
            <w:pPr>
              <w:contextualSpacing/>
            </w:pPr>
            <w:r>
              <w:t>Count and ID with scope</w:t>
            </w:r>
          </w:p>
        </w:tc>
        <w:tc>
          <w:tcPr>
            <w:tcW w:w="1838" w:type="dxa"/>
            <w:shd w:val="clear" w:color="auto" w:fill="F2DBDB" w:themeFill="accent2" w:themeFillTint="33"/>
          </w:tcPr>
          <w:p w:rsidR="004351A4" w:rsidRDefault="00AB6C09">
            <w:pPr>
              <w:contextualSpacing/>
            </w:pPr>
            <w:r>
              <w:t>5 locations (at least 3 tiles at each location)</w:t>
            </w:r>
          </w:p>
        </w:tc>
        <w:tc>
          <w:tcPr>
            <w:tcW w:w="1092" w:type="dxa"/>
            <w:shd w:val="clear" w:color="auto" w:fill="F2DBDB" w:themeFill="accent2" w:themeFillTint="33"/>
          </w:tcPr>
          <w:p w:rsidR="004351A4" w:rsidRDefault="00AB6C09">
            <w:pPr>
              <w:contextualSpacing/>
            </w:pPr>
            <w:r>
              <w:t>Once in Aug</w:t>
            </w:r>
          </w:p>
        </w:tc>
      </w:tr>
      <w:tr w:rsidR="00901115">
        <w:tc>
          <w:tcPr>
            <w:tcW w:w="1911" w:type="dxa"/>
            <w:shd w:val="clear" w:color="auto" w:fill="F2DBDB" w:themeFill="accent2" w:themeFillTint="33"/>
          </w:tcPr>
          <w:p w:rsidR="00AB6C09" w:rsidRDefault="00AB6C09">
            <w:pPr>
              <w:contextualSpacing/>
            </w:pPr>
            <w:proofErr w:type="spellStart"/>
            <w:r>
              <w:t>Periphyton</w:t>
            </w:r>
            <w:proofErr w:type="spellEnd"/>
            <w:r>
              <w:t xml:space="preserve"> CN</w:t>
            </w:r>
          </w:p>
        </w:tc>
        <w:tc>
          <w:tcPr>
            <w:tcW w:w="1157" w:type="dxa"/>
            <w:shd w:val="clear" w:color="auto" w:fill="F2DBDB" w:themeFill="accent2" w:themeFillTint="33"/>
          </w:tcPr>
          <w:p w:rsidR="00AB6C09" w:rsidRDefault="00AB6C09">
            <w:pPr>
              <w:contextualSpacing/>
            </w:pPr>
            <w:r>
              <w:t>Scrape tiles and save slurry</w:t>
            </w:r>
          </w:p>
        </w:tc>
        <w:tc>
          <w:tcPr>
            <w:tcW w:w="1395" w:type="dxa"/>
            <w:shd w:val="clear" w:color="auto" w:fill="F2DBDB" w:themeFill="accent2" w:themeFillTint="33"/>
          </w:tcPr>
          <w:p w:rsidR="00AB6C09" w:rsidRDefault="00AB6C09">
            <w:pPr>
              <w:contextualSpacing/>
            </w:pPr>
            <w:r>
              <w:t xml:space="preserve">Filter 10 </w:t>
            </w:r>
            <w:proofErr w:type="spellStart"/>
            <w:r>
              <w:t>mls</w:t>
            </w:r>
            <w:proofErr w:type="spellEnd"/>
            <w:r>
              <w:t xml:space="preserve"> slurry on </w:t>
            </w:r>
            <w:proofErr w:type="spellStart"/>
            <w:r>
              <w:t>ashed</w:t>
            </w:r>
            <w:proofErr w:type="spellEnd"/>
            <w:r>
              <w:t xml:space="preserve"> GFF</w:t>
            </w:r>
          </w:p>
        </w:tc>
        <w:tc>
          <w:tcPr>
            <w:tcW w:w="1894" w:type="dxa"/>
            <w:shd w:val="clear" w:color="auto" w:fill="F2DBDB" w:themeFill="accent2" w:themeFillTint="33"/>
          </w:tcPr>
          <w:p w:rsidR="00AB6C09" w:rsidRDefault="00AB6C09">
            <w:pPr>
              <w:contextualSpacing/>
            </w:pPr>
            <w:r>
              <w:t>Dry in oven</w:t>
            </w:r>
          </w:p>
        </w:tc>
        <w:tc>
          <w:tcPr>
            <w:tcW w:w="1633" w:type="dxa"/>
            <w:shd w:val="clear" w:color="auto" w:fill="F2DBDB" w:themeFill="accent2" w:themeFillTint="33"/>
          </w:tcPr>
          <w:p w:rsidR="00AB6C09" w:rsidRDefault="00AB6C09">
            <w:pPr>
              <w:contextualSpacing/>
            </w:pPr>
            <w:proofErr w:type="spellStart"/>
            <w:r>
              <w:t>Elementar</w:t>
            </w:r>
            <w:proofErr w:type="spellEnd"/>
          </w:p>
        </w:tc>
        <w:tc>
          <w:tcPr>
            <w:tcW w:w="1838" w:type="dxa"/>
            <w:shd w:val="clear" w:color="auto" w:fill="F2DBDB" w:themeFill="accent2" w:themeFillTint="33"/>
          </w:tcPr>
          <w:p w:rsidR="00AB6C09" w:rsidRDefault="00AB6C09" w:rsidP="00AB6C09">
            <w:pPr>
              <w:contextualSpacing/>
            </w:pPr>
            <w:r>
              <w:t>5 locations (at least 3 tiles at each location)</w:t>
            </w:r>
          </w:p>
        </w:tc>
        <w:tc>
          <w:tcPr>
            <w:tcW w:w="1092" w:type="dxa"/>
            <w:shd w:val="clear" w:color="auto" w:fill="F2DBDB" w:themeFill="accent2" w:themeFillTint="33"/>
          </w:tcPr>
          <w:p w:rsidR="00AB6C09" w:rsidRDefault="00AB6C09" w:rsidP="00AB6C09">
            <w:pPr>
              <w:contextualSpacing/>
            </w:pPr>
            <w:r>
              <w:t>Once in Aug</w:t>
            </w:r>
          </w:p>
        </w:tc>
      </w:tr>
      <w:tr w:rsidR="00901115">
        <w:tc>
          <w:tcPr>
            <w:tcW w:w="1911" w:type="dxa"/>
            <w:shd w:val="clear" w:color="auto" w:fill="F2DBDB" w:themeFill="accent2" w:themeFillTint="33"/>
          </w:tcPr>
          <w:p w:rsidR="00AB6C09" w:rsidRDefault="00AB6C09">
            <w:pPr>
              <w:contextualSpacing/>
            </w:pPr>
            <w:proofErr w:type="spellStart"/>
            <w:r>
              <w:t>Periphyton</w:t>
            </w:r>
            <w:proofErr w:type="spellEnd"/>
            <w:r>
              <w:t xml:space="preserve"> P</w:t>
            </w:r>
          </w:p>
        </w:tc>
        <w:tc>
          <w:tcPr>
            <w:tcW w:w="1157" w:type="dxa"/>
            <w:shd w:val="clear" w:color="auto" w:fill="F2DBDB" w:themeFill="accent2" w:themeFillTint="33"/>
          </w:tcPr>
          <w:p w:rsidR="00AB6C09" w:rsidRDefault="00AB6C09" w:rsidP="00AB6C09">
            <w:pPr>
              <w:contextualSpacing/>
            </w:pPr>
            <w:r>
              <w:t>Scrape tiles and save slurry</w:t>
            </w:r>
          </w:p>
        </w:tc>
        <w:tc>
          <w:tcPr>
            <w:tcW w:w="1395" w:type="dxa"/>
            <w:shd w:val="clear" w:color="auto" w:fill="F2DBDB" w:themeFill="accent2" w:themeFillTint="33"/>
          </w:tcPr>
          <w:p w:rsidR="00AB6C09" w:rsidRDefault="00AB6C09" w:rsidP="00AB6C09">
            <w:pPr>
              <w:contextualSpacing/>
            </w:pPr>
            <w:r>
              <w:t xml:space="preserve">Filter 10 </w:t>
            </w:r>
            <w:proofErr w:type="spellStart"/>
            <w:r>
              <w:t>mls</w:t>
            </w:r>
            <w:proofErr w:type="spellEnd"/>
            <w:r>
              <w:t xml:space="preserve"> slurry on </w:t>
            </w:r>
            <w:proofErr w:type="spellStart"/>
            <w:r>
              <w:t>ashed</w:t>
            </w:r>
            <w:proofErr w:type="spellEnd"/>
            <w:r>
              <w:t xml:space="preserve"> GFF</w:t>
            </w:r>
          </w:p>
        </w:tc>
        <w:tc>
          <w:tcPr>
            <w:tcW w:w="1894" w:type="dxa"/>
            <w:shd w:val="clear" w:color="auto" w:fill="F2DBDB" w:themeFill="accent2" w:themeFillTint="33"/>
          </w:tcPr>
          <w:p w:rsidR="00AB6C09" w:rsidRDefault="00AB6C09" w:rsidP="00AB6C09">
            <w:pPr>
              <w:contextualSpacing/>
            </w:pPr>
            <w:r>
              <w:t>Dry in oven</w:t>
            </w:r>
          </w:p>
        </w:tc>
        <w:tc>
          <w:tcPr>
            <w:tcW w:w="1633" w:type="dxa"/>
            <w:shd w:val="clear" w:color="auto" w:fill="F2DBDB" w:themeFill="accent2" w:themeFillTint="33"/>
          </w:tcPr>
          <w:p w:rsidR="00AB6C09" w:rsidRDefault="00AB6C09">
            <w:pPr>
              <w:contextualSpacing/>
            </w:pPr>
            <w:r>
              <w:t>Digestion then spec</w:t>
            </w:r>
          </w:p>
        </w:tc>
        <w:tc>
          <w:tcPr>
            <w:tcW w:w="1838" w:type="dxa"/>
            <w:shd w:val="clear" w:color="auto" w:fill="F2DBDB" w:themeFill="accent2" w:themeFillTint="33"/>
          </w:tcPr>
          <w:p w:rsidR="00AB6C09" w:rsidRDefault="00AB6C09" w:rsidP="00AB6C09">
            <w:pPr>
              <w:contextualSpacing/>
            </w:pPr>
            <w:r>
              <w:t>5 locations (at least 3 tiles at each location)</w:t>
            </w:r>
          </w:p>
        </w:tc>
        <w:tc>
          <w:tcPr>
            <w:tcW w:w="1092" w:type="dxa"/>
            <w:shd w:val="clear" w:color="auto" w:fill="F2DBDB" w:themeFill="accent2" w:themeFillTint="33"/>
          </w:tcPr>
          <w:p w:rsidR="00AB6C09" w:rsidRDefault="00AB6C09" w:rsidP="00AB6C09">
            <w:pPr>
              <w:contextualSpacing/>
            </w:pPr>
            <w:r>
              <w:t>Once in Aug</w:t>
            </w:r>
          </w:p>
        </w:tc>
      </w:tr>
      <w:tr w:rsidR="00901115">
        <w:tc>
          <w:tcPr>
            <w:tcW w:w="1911" w:type="dxa"/>
            <w:shd w:val="clear" w:color="auto" w:fill="F2DBDB" w:themeFill="accent2" w:themeFillTint="33"/>
          </w:tcPr>
          <w:p w:rsidR="00AB6C09" w:rsidRDefault="00AB6C09">
            <w:pPr>
              <w:contextualSpacing/>
            </w:pPr>
            <w:proofErr w:type="spellStart"/>
            <w:r>
              <w:t>Periphyton</w:t>
            </w:r>
            <w:proofErr w:type="spellEnd"/>
            <w:r>
              <w:t xml:space="preserve"> </w:t>
            </w:r>
            <w:proofErr w:type="spellStart"/>
            <w:r>
              <w:t>chla</w:t>
            </w:r>
            <w:proofErr w:type="spellEnd"/>
          </w:p>
        </w:tc>
        <w:tc>
          <w:tcPr>
            <w:tcW w:w="1157" w:type="dxa"/>
            <w:shd w:val="clear" w:color="auto" w:fill="F2DBDB" w:themeFill="accent2" w:themeFillTint="33"/>
          </w:tcPr>
          <w:p w:rsidR="00AB6C09" w:rsidRDefault="00AB6C09">
            <w:pPr>
              <w:contextualSpacing/>
            </w:pPr>
            <w:r>
              <w:t>Scrape tiles and save slurry</w:t>
            </w:r>
          </w:p>
        </w:tc>
        <w:tc>
          <w:tcPr>
            <w:tcW w:w="1395" w:type="dxa"/>
            <w:shd w:val="clear" w:color="auto" w:fill="F2DBDB" w:themeFill="accent2" w:themeFillTint="33"/>
          </w:tcPr>
          <w:p w:rsidR="00AB6C09" w:rsidRDefault="00AB6C09">
            <w:pPr>
              <w:contextualSpacing/>
            </w:pPr>
            <w:r>
              <w:t xml:space="preserve">Filter 10 </w:t>
            </w:r>
            <w:proofErr w:type="spellStart"/>
            <w:r>
              <w:t>mls</w:t>
            </w:r>
            <w:proofErr w:type="spellEnd"/>
            <w:r>
              <w:t xml:space="preserve"> on GFF</w:t>
            </w:r>
          </w:p>
        </w:tc>
        <w:tc>
          <w:tcPr>
            <w:tcW w:w="1894" w:type="dxa"/>
            <w:shd w:val="clear" w:color="auto" w:fill="F2DBDB" w:themeFill="accent2" w:themeFillTint="33"/>
          </w:tcPr>
          <w:p w:rsidR="00AB6C09" w:rsidRDefault="00AB6C09">
            <w:pPr>
              <w:contextualSpacing/>
            </w:pPr>
            <w:r>
              <w:t>freeze</w:t>
            </w:r>
          </w:p>
        </w:tc>
        <w:tc>
          <w:tcPr>
            <w:tcW w:w="1633" w:type="dxa"/>
            <w:shd w:val="clear" w:color="auto" w:fill="F2DBDB" w:themeFill="accent2" w:themeFillTint="33"/>
          </w:tcPr>
          <w:p w:rsidR="00AB6C09" w:rsidRDefault="00AB6C09">
            <w:pPr>
              <w:contextualSpacing/>
            </w:pPr>
            <w:r>
              <w:t xml:space="preserve">Ethanol extraction then </w:t>
            </w:r>
            <w:proofErr w:type="spellStart"/>
            <w:r>
              <w:t>flourometer</w:t>
            </w:r>
            <w:proofErr w:type="spellEnd"/>
          </w:p>
        </w:tc>
        <w:tc>
          <w:tcPr>
            <w:tcW w:w="1838" w:type="dxa"/>
            <w:shd w:val="clear" w:color="auto" w:fill="F2DBDB" w:themeFill="accent2" w:themeFillTint="33"/>
          </w:tcPr>
          <w:p w:rsidR="00AB6C09" w:rsidRDefault="00AB6C09" w:rsidP="00AB6C09">
            <w:pPr>
              <w:contextualSpacing/>
            </w:pPr>
            <w:r>
              <w:t>5 locations (at least 3 tiles at each location)</w:t>
            </w:r>
          </w:p>
        </w:tc>
        <w:tc>
          <w:tcPr>
            <w:tcW w:w="1092" w:type="dxa"/>
            <w:shd w:val="clear" w:color="auto" w:fill="F2DBDB" w:themeFill="accent2" w:themeFillTint="33"/>
          </w:tcPr>
          <w:p w:rsidR="00AB6C09" w:rsidRDefault="00AB6C09" w:rsidP="00AB6C09">
            <w:pPr>
              <w:contextualSpacing/>
            </w:pPr>
            <w:r>
              <w:t>Once in Aug</w:t>
            </w:r>
          </w:p>
        </w:tc>
      </w:tr>
      <w:tr w:rsidR="00901115">
        <w:tc>
          <w:tcPr>
            <w:tcW w:w="1911" w:type="dxa"/>
            <w:shd w:val="clear" w:color="auto" w:fill="F2DBDB" w:themeFill="accent2" w:themeFillTint="33"/>
          </w:tcPr>
          <w:p w:rsidR="00AB6C09" w:rsidRDefault="00AB6C09">
            <w:pPr>
              <w:contextualSpacing/>
            </w:pPr>
            <w:proofErr w:type="spellStart"/>
            <w:r>
              <w:t>Periphyton</w:t>
            </w:r>
            <w:proofErr w:type="spellEnd"/>
            <w:r>
              <w:t xml:space="preserve"> 15N/13C </w:t>
            </w:r>
            <w:proofErr w:type="spellStart"/>
            <w:r>
              <w:t>nat</w:t>
            </w:r>
            <w:proofErr w:type="spellEnd"/>
            <w:r>
              <w:t xml:space="preserve"> abundance</w:t>
            </w:r>
          </w:p>
        </w:tc>
        <w:tc>
          <w:tcPr>
            <w:tcW w:w="1157" w:type="dxa"/>
            <w:shd w:val="clear" w:color="auto" w:fill="F2DBDB" w:themeFill="accent2" w:themeFillTint="33"/>
          </w:tcPr>
          <w:p w:rsidR="00AB6C09" w:rsidRDefault="00AB6C09" w:rsidP="00AB6C09">
            <w:pPr>
              <w:contextualSpacing/>
            </w:pPr>
            <w:r>
              <w:t>Scrape tiles and save slurry</w:t>
            </w:r>
          </w:p>
        </w:tc>
        <w:tc>
          <w:tcPr>
            <w:tcW w:w="1395" w:type="dxa"/>
            <w:shd w:val="clear" w:color="auto" w:fill="F2DBDB" w:themeFill="accent2" w:themeFillTint="33"/>
          </w:tcPr>
          <w:p w:rsidR="00AB6C09" w:rsidRDefault="00AB6C09" w:rsidP="00AB6C09">
            <w:pPr>
              <w:contextualSpacing/>
            </w:pPr>
            <w:r>
              <w:t xml:space="preserve">Filter 10 </w:t>
            </w:r>
            <w:proofErr w:type="spellStart"/>
            <w:r>
              <w:t>mls</w:t>
            </w:r>
            <w:proofErr w:type="spellEnd"/>
            <w:r>
              <w:t xml:space="preserve"> slurry on </w:t>
            </w:r>
            <w:proofErr w:type="spellStart"/>
            <w:r>
              <w:t>ashed</w:t>
            </w:r>
            <w:proofErr w:type="spellEnd"/>
            <w:r>
              <w:t xml:space="preserve"> GFF</w:t>
            </w:r>
          </w:p>
        </w:tc>
        <w:tc>
          <w:tcPr>
            <w:tcW w:w="1894" w:type="dxa"/>
            <w:shd w:val="clear" w:color="auto" w:fill="F2DBDB" w:themeFill="accent2" w:themeFillTint="33"/>
          </w:tcPr>
          <w:p w:rsidR="00AB6C09" w:rsidRDefault="00AB6C09" w:rsidP="00AB6C09">
            <w:pPr>
              <w:contextualSpacing/>
            </w:pPr>
            <w:r>
              <w:t>Dry in oven</w:t>
            </w:r>
          </w:p>
        </w:tc>
        <w:tc>
          <w:tcPr>
            <w:tcW w:w="1633" w:type="dxa"/>
            <w:shd w:val="clear" w:color="auto" w:fill="F2DBDB" w:themeFill="accent2" w:themeFillTint="33"/>
          </w:tcPr>
          <w:p w:rsidR="00AB6C09" w:rsidRDefault="00AB6C09">
            <w:pPr>
              <w:contextualSpacing/>
            </w:pPr>
            <w:r>
              <w:t>Mass spec</w:t>
            </w:r>
          </w:p>
        </w:tc>
        <w:tc>
          <w:tcPr>
            <w:tcW w:w="1838" w:type="dxa"/>
            <w:shd w:val="clear" w:color="auto" w:fill="F2DBDB" w:themeFill="accent2" w:themeFillTint="33"/>
          </w:tcPr>
          <w:p w:rsidR="00AB6C09" w:rsidRDefault="00AB6C09" w:rsidP="00AB6C09">
            <w:pPr>
              <w:contextualSpacing/>
            </w:pPr>
            <w:r>
              <w:t>5 locations (at least 3 tiles at each location)</w:t>
            </w:r>
          </w:p>
        </w:tc>
        <w:tc>
          <w:tcPr>
            <w:tcW w:w="1092" w:type="dxa"/>
            <w:shd w:val="clear" w:color="auto" w:fill="F2DBDB" w:themeFill="accent2" w:themeFillTint="33"/>
          </w:tcPr>
          <w:p w:rsidR="00AB6C09" w:rsidRDefault="00AB6C09" w:rsidP="00AB6C09">
            <w:pPr>
              <w:contextualSpacing/>
            </w:pPr>
            <w:r>
              <w:t>Once in Aug</w:t>
            </w:r>
          </w:p>
        </w:tc>
      </w:tr>
      <w:tr w:rsidR="00901115">
        <w:tc>
          <w:tcPr>
            <w:tcW w:w="1911" w:type="dxa"/>
            <w:shd w:val="clear" w:color="auto" w:fill="F2DBDB" w:themeFill="accent2" w:themeFillTint="33"/>
          </w:tcPr>
          <w:p w:rsidR="00AB6C09" w:rsidRDefault="00AB6C09">
            <w:pPr>
              <w:contextualSpacing/>
            </w:pPr>
            <w:proofErr w:type="spellStart"/>
            <w:r>
              <w:t>Periphyton</w:t>
            </w:r>
            <w:proofErr w:type="spellEnd"/>
            <w:r>
              <w:t xml:space="preserve"> Ag</w:t>
            </w:r>
          </w:p>
        </w:tc>
        <w:tc>
          <w:tcPr>
            <w:tcW w:w="1157" w:type="dxa"/>
            <w:shd w:val="clear" w:color="auto" w:fill="F2DBDB" w:themeFill="accent2" w:themeFillTint="33"/>
          </w:tcPr>
          <w:p w:rsidR="00AB6C09" w:rsidRDefault="00AB6C09">
            <w:pPr>
              <w:contextualSpacing/>
            </w:pPr>
            <w:r>
              <w:t>Scrape tiles and save slurry</w:t>
            </w:r>
          </w:p>
        </w:tc>
        <w:tc>
          <w:tcPr>
            <w:tcW w:w="1395" w:type="dxa"/>
            <w:shd w:val="clear" w:color="auto" w:fill="F2DBDB" w:themeFill="accent2" w:themeFillTint="33"/>
          </w:tcPr>
          <w:p w:rsidR="00AB6C09" w:rsidRDefault="00AB6C09">
            <w:pPr>
              <w:contextualSpacing/>
            </w:pPr>
            <w:r>
              <w:t xml:space="preserve">Filter 10mls slurry on 0.8 um </w:t>
            </w:r>
            <w:proofErr w:type="spellStart"/>
            <w:r>
              <w:t>polycarb</w:t>
            </w:r>
            <w:proofErr w:type="spellEnd"/>
          </w:p>
        </w:tc>
        <w:tc>
          <w:tcPr>
            <w:tcW w:w="1894" w:type="dxa"/>
            <w:shd w:val="clear" w:color="auto" w:fill="F2DBDB" w:themeFill="accent2" w:themeFillTint="33"/>
          </w:tcPr>
          <w:p w:rsidR="00AB6C09" w:rsidRDefault="00AB6C09">
            <w:pPr>
              <w:contextualSpacing/>
            </w:pPr>
            <w:r>
              <w:t>Filter in 5ml 4% nitric acid</w:t>
            </w:r>
          </w:p>
        </w:tc>
        <w:tc>
          <w:tcPr>
            <w:tcW w:w="1633" w:type="dxa"/>
            <w:shd w:val="clear" w:color="auto" w:fill="F2DBDB" w:themeFill="accent2" w:themeFillTint="33"/>
          </w:tcPr>
          <w:p w:rsidR="00AB6C09" w:rsidRDefault="00AB6C09">
            <w:pPr>
              <w:contextualSpacing/>
            </w:pPr>
            <w:r>
              <w:t>Heat digestion followed by ICPMS</w:t>
            </w:r>
          </w:p>
        </w:tc>
        <w:tc>
          <w:tcPr>
            <w:tcW w:w="1838" w:type="dxa"/>
            <w:shd w:val="clear" w:color="auto" w:fill="F2DBDB" w:themeFill="accent2" w:themeFillTint="33"/>
          </w:tcPr>
          <w:p w:rsidR="00AB6C09" w:rsidRDefault="00AB6C09" w:rsidP="00AB6C09">
            <w:pPr>
              <w:contextualSpacing/>
            </w:pPr>
            <w:r>
              <w:t>5 locations (at least 3 tiles at each location)</w:t>
            </w:r>
          </w:p>
        </w:tc>
        <w:tc>
          <w:tcPr>
            <w:tcW w:w="1092" w:type="dxa"/>
            <w:shd w:val="clear" w:color="auto" w:fill="F2DBDB" w:themeFill="accent2" w:themeFillTint="33"/>
          </w:tcPr>
          <w:p w:rsidR="00AB6C09" w:rsidRDefault="00AB6C09" w:rsidP="00AB6C09">
            <w:pPr>
              <w:contextualSpacing/>
            </w:pPr>
            <w:r>
              <w:t>Once in Aug</w:t>
            </w:r>
          </w:p>
        </w:tc>
      </w:tr>
      <w:tr w:rsidR="00901115">
        <w:tc>
          <w:tcPr>
            <w:tcW w:w="1911" w:type="dxa"/>
            <w:shd w:val="clear" w:color="auto" w:fill="F2DBDB" w:themeFill="accent2" w:themeFillTint="33"/>
          </w:tcPr>
          <w:p w:rsidR="00AB6C09" w:rsidRDefault="00AB6C09">
            <w:pPr>
              <w:contextualSpacing/>
            </w:pPr>
            <w:commentRangeStart w:id="8"/>
            <w:proofErr w:type="spellStart"/>
            <w:r>
              <w:t>Macrophyte</w:t>
            </w:r>
            <w:proofErr w:type="spellEnd"/>
            <w:r>
              <w:t xml:space="preserve"> Ag</w:t>
            </w:r>
            <w:commentRangeEnd w:id="8"/>
            <w:r w:rsidR="006A2B5F">
              <w:rPr>
                <w:rStyle w:val="CommentReference"/>
              </w:rPr>
              <w:commentReference w:id="8"/>
            </w:r>
          </w:p>
        </w:tc>
        <w:tc>
          <w:tcPr>
            <w:tcW w:w="1157" w:type="dxa"/>
            <w:shd w:val="clear" w:color="auto" w:fill="F2DBDB" w:themeFill="accent2" w:themeFillTint="33"/>
          </w:tcPr>
          <w:p w:rsidR="00AB6C09" w:rsidRDefault="00AB6C09">
            <w:pPr>
              <w:contextualSpacing/>
            </w:pPr>
            <w:r>
              <w:t>Collect all above ground tissue in grid</w:t>
            </w:r>
          </w:p>
        </w:tc>
        <w:tc>
          <w:tcPr>
            <w:tcW w:w="1395" w:type="dxa"/>
            <w:shd w:val="clear" w:color="auto" w:fill="F2DBDB" w:themeFill="accent2" w:themeFillTint="33"/>
          </w:tcPr>
          <w:p w:rsidR="00AB6C09" w:rsidRDefault="00AB6C09">
            <w:pPr>
              <w:contextualSpacing/>
            </w:pPr>
            <w:r>
              <w:t>Dry in paper bags. Grind dry material.</w:t>
            </w:r>
          </w:p>
        </w:tc>
        <w:tc>
          <w:tcPr>
            <w:tcW w:w="1894" w:type="dxa"/>
            <w:shd w:val="clear" w:color="auto" w:fill="F2DBDB" w:themeFill="accent2" w:themeFillTint="33"/>
          </w:tcPr>
          <w:p w:rsidR="00AB6C09" w:rsidRDefault="00AB6C09">
            <w:pPr>
              <w:contextualSpacing/>
            </w:pPr>
            <w:r>
              <w:t>Save dried</w:t>
            </w:r>
          </w:p>
        </w:tc>
        <w:tc>
          <w:tcPr>
            <w:tcW w:w="1633" w:type="dxa"/>
            <w:shd w:val="clear" w:color="auto" w:fill="F2DBDB" w:themeFill="accent2" w:themeFillTint="33"/>
          </w:tcPr>
          <w:p w:rsidR="00AB6C09" w:rsidRDefault="00AB6C09">
            <w:pPr>
              <w:contextualSpacing/>
            </w:pPr>
            <w:r>
              <w:t>Some digestion followed by ICPMS</w:t>
            </w:r>
          </w:p>
        </w:tc>
        <w:tc>
          <w:tcPr>
            <w:tcW w:w="1838" w:type="dxa"/>
            <w:shd w:val="clear" w:color="auto" w:fill="F2DBDB" w:themeFill="accent2" w:themeFillTint="33"/>
          </w:tcPr>
          <w:p w:rsidR="00AB6C09" w:rsidRDefault="00AB6C09">
            <w:pPr>
              <w:contextualSpacing/>
            </w:pPr>
            <w:r>
              <w:t>5 locations (at least 3 grids at each location)</w:t>
            </w:r>
          </w:p>
        </w:tc>
        <w:tc>
          <w:tcPr>
            <w:tcW w:w="1092" w:type="dxa"/>
            <w:shd w:val="clear" w:color="auto" w:fill="F2DBDB" w:themeFill="accent2" w:themeFillTint="33"/>
          </w:tcPr>
          <w:p w:rsidR="00AB6C09" w:rsidRDefault="00AB6C09">
            <w:pPr>
              <w:contextualSpacing/>
            </w:pPr>
            <w:r>
              <w:t>Once in Aug</w:t>
            </w:r>
          </w:p>
        </w:tc>
      </w:tr>
      <w:tr w:rsidR="00901115">
        <w:tc>
          <w:tcPr>
            <w:tcW w:w="1911" w:type="dxa"/>
            <w:shd w:val="clear" w:color="auto" w:fill="F2DBDB" w:themeFill="accent2" w:themeFillTint="33"/>
          </w:tcPr>
          <w:p w:rsidR="00AB6C09" w:rsidRDefault="00901115">
            <w:pPr>
              <w:contextualSpacing/>
            </w:pPr>
            <w:proofErr w:type="spellStart"/>
            <w:r>
              <w:t>Macroinvertebrate</w:t>
            </w:r>
            <w:proofErr w:type="spellEnd"/>
            <w:r>
              <w:t xml:space="preserve"> diversity – rock bags</w:t>
            </w:r>
          </w:p>
        </w:tc>
        <w:tc>
          <w:tcPr>
            <w:tcW w:w="1157" w:type="dxa"/>
            <w:shd w:val="clear" w:color="auto" w:fill="F2DBDB" w:themeFill="accent2" w:themeFillTint="33"/>
          </w:tcPr>
          <w:p w:rsidR="00AB6C09" w:rsidRDefault="00901115">
            <w:pPr>
              <w:contextualSpacing/>
            </w:pPr>
            <w:r>
              <w:t xml:space="preserve">Collect rock bags in </w:t>
            </w:r>
            <w:proofErr w:type="spellStart"/>
            <w:r>
              <w:t>ziplocks</w:t>
            </w:r>
            <w:proofErr w:type="spellEnd"/>
          </w:p>
        </w:tc>
        <w:tc>
          <w:tcPr>
            <w:tcW w:w="1395" w:type="dxa"/>
            <w:shd w:val="clear" w:color="auto" w:fill="F2DBDB" w:themeFill="accent2" w:themeFillTint="33"/>
          </w:tcPr>
          <w:p w:rsidR="00AB6C09" w:rsidRDefault="00901115">
            <w:pPr>
              <w:contextualSpacing/>
            </w:pPr>
            <w:r>
              <w:t xml:space="preserve">Remove all </w:t>
            </w:r>
            <w:proofErr w:type="spellStart"/>
            <w:r>
              <w:t>macroinverts</w:t>
            </w:r>
            <w:proofErr w:type="spellEnd"/>
          </w:p>
        </w:tc>
        <w:tc>
          <w:tcPr>
            <w:tcW w:w="1894" w:type="dxa"/>
            <w:shd w:val="clear" w:color="auto" w:fill="F2DBDB" w:themeFill="accent2" w:themeFillTint="33"/>
          </w:tcPr>
          <w:p w:rsidR="00AB6C09" w:rsidRDefault="00901115">
            <w:pPr>
              <w:contextualSpacing/>
            </w:pPr>
            <w:r>
              <w:t>Preserve in 80% ethanol</w:t>
            </w:r>
          </w:p>
        </w:tc>
        <w:tc>
          <w:tcPr>
            <w:tcW w:w="1633" w:type="dxa"/>
            <w:shd w:val="clear" w:color="auto" w:fill="F2DBDB" w:themeFill="accent2" w:themeFillTint="33"/>
          </w:tcPr>
          <w:p w:rsidR="00AB6C09" w:rsidRDefault="00901115">
            <w:pPr>
              <w:contextualSpacing/>
            </w:pPr>
            <w:r>
              <w:t>ID to genera and FFG using scope</w:t>
            </w:r>
          </w:p>
        </w:tc>
        <w:tc>
          <w:tcPr>
            <w:tcW w:w="1838" w:type="dxa"/>
            <w:shd w:val="clear" w:color="auto" w:fill="F2DBDB" w:themeFill="accent2" w:themeFillTint="33"/>
          </w:tcPr>
          <w:p w:rsidR="00AB6C09" w:rsidRDefault="00901115">
            <w:pPr>
              <w:contextualSpacing/>
            </w:pPr>
            <w:r>
              <w:t>5 locations (three bags at each location)</w:t>
            </w:r>
          </w:p>
        </w:tc>
        <w:tc>
          <w:tcPr>
            <w:tcW w:w="1092" w:type="dxa"/>
            <w:shd w:val="clear" w:color="auto" w:fill="F2DBDB" w:themeFill="accent2" w:themeFillTint="33"/>
          </w:tcPr>
          <w:p w:rsidR="00AB6C09" w:rsidRDefault="00901115">
            <w:pPr>
              <w:contextualSpacing/>
            </w:pPr>
            <w:r>
              <w:t>Once in Aug</w:t>
            </w:r>
          </w:p>
        </w:tc>
      </w:tr>
      <w:tr w:rsidR="00901115">
        <w:tc>
          <w:tcPr>
            <w:tcW w:w="1911" w:type="dxa"/>
            <w:shd w:val="clear" w:color="auto" w:fill="F2DBDB" w:themeFill="accent2" w:themeFillTint="33"/>
          </w:tcPr>
          <w:p w:rsidR="00901115" w:rsidRDefault="00901115">
            <w:pPr>
              <w:contextualSpacing/>
            </w:pPr>
            <w:commentRangeStart w:id="9"/>
            <w:proofErr w:type="spellStart"/>
            <w:r>
              <w:t>Macroinvertebrate</w:t>
            </w:r>
            <w:proofErr w:type="spellEnd"/>
            <w:r>
              <w:t xml:space="preserve"> Ag</w:t>
            </w:r>
            <w:commentRangeEnd w:id="9"/>
            <w:r w:rsidR="006A2B5F">
              <w:rPr>
                <w:rStyle w:val="CommentReference"/>
              </w:rPr>
              <w:commentReference w:id="9"/>
            </w:r>
          </w:p>
        </w:tc>
        <w:tc>
          <w:tcPr>
            <w:tcW w:w="1157" w:type="dxa"/>
            <w:shd w:val="clear" w:color="auto" w:fill="F2DBDB" w:themeFill="accent2" w:themeFillTint="33"/>
          </w:tcPr>
          <w:p w:rsidR="00901115" w:rsidRDefault="00901115" w:rsidP="00D13475">
            <w:pPr>
              <w:contextualSpacing/>
            </w:pPr>
            <w:r>
              <w:t xml:space="preserve">Collect rock bags in </w:t>
            </w:r>
            <w:proofErr w:type="spellStart"/>
            <w:r>
              <w:t>ziplocks</w:t>
            </w:r>
            <w:proofErr w:type="spellEnd"/>
          </w:p>
        </w:tc>
        <w:tc>
          <w:tcPr>
            <w:tcW w:w="1395" w:type="dxa"/>
            <w:shd w:val="clear" w:color="auto" w:fill="F2DBDB" w:themeFill="accent2" w:themeFillTint="33"/>
          </w:tcPr>
          <w:p w:rsidR="00901115" w:rsidRDefault="00901115" w:rsidP="00D13475">
            <w:pPr>
              <w:contextualSpacing/>
            </w:pPr>
            <w:r>
              <w:t xml:space="preserve">Remove all </w:t>
            </w:r>
            <w:proofErr w:type="spellStart"/>
            <w:r>
              <w:t>macroinverts</w:t>
            </w:r>
            <w:proofErr w:type="spellEnd"/>
          </w:p>
        </w:tc>
        <w:tc>
          <w:tcPr>
            <w:tcW w:w="1894" w:type="dxa"/>
            <w:shd w:val="clear" w:color="auto" w:fill="F2DBDB" w:themeFill="accent2" w:themeFillTint="33"/>
          </w:tcPr>
          <w:p w:rsidR="00901115" w:rsidRDefault="00901115">
            <w:pPr>
              <w:contextualSpacing/>
            </w:pPr>
            <w:r>
              <w:t>Save individuals from representative taxa (FFG) and dry</w:t>
            </w:r>
          </w:p>
        </w:tc>
        <w:tc>
          <w:tcPr>
            <w:tcW w:w="1633" w:type="dxa"/>
            <w:shd w:val="clear" w:color="auto" w:fill="F2DBDB" w:themeFill="accent2" w:themeFillTint="33"/>
          </w:tcPr>
          <w:p w:rsidR="00901115" w:rsidRDefault="00901115">
            <w:pPr>
              <w:contextualSpacing/>
            </w:pPr>
            <w:r>
              <w:t>Some digestion followed by ICPMS (or CO?)</w:t>
            </w:r>
          </w:p>
        </w:tc>
        <w:tc>
          <w:tcPr>
            <w:tcW w:w="1838" w:type="dxa"/>
            <w:shd w:val="clear" w:color="auto" w:fill="F2DBDB" w:themeFill="accent2" w:themeFillTint="33"/>
          </w:tcPr>
          <w:p w:rsidR="00901115" w:rsidRDefault="00901115" w:rsidP="00D13475">
            <w:pPr>
              <w:contextualSpacing/>
            </w:pPr>
            <w:r>
              <w:t>5 locations (three bags at each location)</w:t>
            </w:r>
          </w:p>
        </w:tc>
        <w:tc>
          <w:tcPr>
            <w:tcW w:w="1092" w:type="dxa"/>
            <w:shd w:val="clear" w:color="auto" w:fill="F2DBDB" w:themeFill="accent2" w:themeFillTint="33"/>
          </w:tcPr>
          <w:p w:rsidR="00901115" w:rsidRDefault="00901115" w:rsidP="00D13475">
            <w:pPr>
              <w:contextualSpacing/>
            </w:pPr>
            <w:r>
              <w:t>Once in Aug</w:t>
            </w:r>
          </w:p>
        </w:tc>
      </w:tr>
      <w:tr w:rsidR="00901115">
        <w:tc>
          <w:tcPr>
            <w:tcW w:w="1911" w:type="dxa"/>
            <w:shd w:val="clear" w:color="auto" w:fill="F2DBDB" w:themeFill="accent2" w:themeFillTint="33"/>
          </w:tcPr>
          <w:p w:rsidR="00901115" w:rsidRDefault="00901115">
            <w:pPr>
              <w:contextualSpacing/>
            </w:pPr>
            <w:proofErr w:type="spellStart"/>
            <w:r>
              <w:t>Macroinvertebrate</w:t>
            </w:r>
            <w:proofErr w:type="spellEnd"/>
            <w:r>
              <w:t xml:space="preserve"> diversity - OBBN</w:t>
            </w:r>
          </w:p>
        </w:tc>
        <w:tc>
          <w:tcPr>
            <w:tcW w:w="1157" w:type="dxa"/>
            <w:shd w:val="clear" w:color="auto" w:fill="F2DBDB" w:themeFill="accent2" w:themeFillTint="33"/>
          </w:tcPr>
          <w:p w:rsidR="00901115" w:rsidRDefault="00901115">
            <w:pPr>
              <w:contextualSpacing/>
            </w:pPr>
            <w:r>
              <w:t>Kick sweeps</w:t>
            </w:r>
          </w:p>
        </w:tc>
        <w:tc>
          <w:tcPr>
            <w:tcW w:w="1395" w:type="dxa"/>
            <w:shd w:val="clear" w:color="auto" w:fill="F2DBDB" w:themeFill="accent2" w:themeFillTint="33"/>
          </w:tcPr>
          <w:p w:rsidR="00901115" w:rsidRDefault="00901115">
            <w:pPr>
              <w:contextualSpacing/>
            </w:pPr>
          </w:p>
        </w:tc>
        <w:tc>
          <w:tcPr>
            <w:tcW w:w="1894" w:type="dxa"/>
            <w:shd w:val="clear" w:color="auto" w:fill="F2DBDB" w:themeFill="accent2" w:themeFillTint="33"/>
          </w:tcPr>
          <w:p w:rsidR="00901115" w:rsidRDefault="00901115">
            <w:pPr>
              <w:contextualSpacing/>
            </w:pPr>
            <w:r>
              <w:t>Preserve in 80% ethanol</w:t>
            </w:r>
          </w:p>
        </w:tc>
        <w:tc>
          <w:tcPr>
            <w:tcW w:w="1633" w:type="dxa"/>
            <w:shd w:val="clear" w:color="auto" w:fill="F2DBDB" w:themeFill="accent2" w:themeFillTint="33"/>
          </w:tcPr>
          <w:p w:rsidR="00901115" w:rsidRDefault="00901115" w:rsidP="00D13475">
            <w:pPr>
              <w:contextualSpacing/>
            </w:pPr>
            <w:r>
              <w:t>ID to genera and FFG using scope</w:t>
            </w:r>
          </w:p>
        </w:tc>
        <w:tc>
          <w:tcPr>
            <w:tcW w:w="1838" w:type="dxa"/>
            <w:shd w:val="clear" w:color="auto" w:fill="F2DBDB" w:themeFill="accent2" w:themeFillTint="33"/>
          </w:tcPr>
          <w:p w:rsidR="00901115" w:rsidRDefault="00901115" w:rsidP="00D13475">
            <w:pPr>
              <w:contextualSpacing/>
            </w:pPr>
            <w:r>
              <w:t>5 locations following OBBN</w:t>
            </w:r>
          </w:p>
        </w:tc>
        <w:tc>
          <w:tcPr>
            <w:tcW w:w="1092" w:type="dxa"/>
            <w:shd w:val="clear" w:color="auto" w:fill="F2DBDB" w:themeFill="accent2" w:themeFillTint="33"/>
          </w:tcPr>
          <w:p w:rsidR="00901115" w:rsidRDefault="00901115" w:rsidP="00D13475">
            <w:pPr>
              <w:contextualSpacing/>
            </w:pPr>
            <w:r>
              <w:t>Once in Aug</w:t>
            </w:r>
          </w:p>
        </w:tc>
      </w:tr>
      <w:tr w:rsidR="00901115">
        <w:tc>
          <w:tcPr>
            <w:tcW w:w="1911" w:type="dxa"/>
            <w:shd w:val="clear" w:color="auto" w:fill="F2DBDB" w:themeFill="accent2" w:themeFillTint="33"/>
          </w:tcPr>
          <w:p w:rsidR="00901115" w:rsidRDefault="00901115">
            <w:pPr>
              <w:contextualSpacing/>
            </w:pPr>
            <w:r>
              <w:t>Sediment Ag</w:t>
            </w:r>
          </w:p>
        </w:tc>
        <w:tc>
          <w:tcPr>
            <w:tcW w:w="1157" w:type="dxa"/>
            <w:shd w:val="clear" w:color="auto" w:fill="F2DBDB" w:themeFill="accent2" w:themeFillTint="33"/>
          </w:tcPr>
          <w:p w:rsidR="00901115" w:rsidRDefault="002306B0">
            <w:pPr>
              <w:contextualSpacing/>
            </w:pPr>
            <w:r>
              <w:t>Cores Ekman grabs</w:t>
            </w:r>
          </w:p>
        </w:tc>
        <w:tc>
          <w:tcPr>
            <w:tcW w:w="1395" w:type="dxa"/>
            <w:shd w:val="clear" w:color="auto" w:fill="F2DBDB" w:themeFill="accent2" w:themeFillTint="33"/>
          </w:tcPr>
          <w:p w:rsidR="00901115" w:rsidRDefault="002306B0">
            <w:pPr>
              <w:contextualSpacing/>
            </w:pPr>
            <w:r>
              <w:t>dry</w:t>
            </w:r>
          </w:p>
        </w:tc>
        <w:tc>
          <w:tcPr>
            <w:tcW w:w="1894" w:type="dxa"/>
            <w:shd w:val="clear" w:color="auto" w:fill="F2DBDB" w:themeFill="accent2" w:themeFillTint="33"/>
          </w:tcPr>
          <w:p w:rsidR="00901115" w:rsidRDefault="002306B0">
            <w:pPr>
              <w:contextualSpacing/>
            </w:pPr>
            <w:r>
              <w:t>Save dried</w:t>
            </w:r>
          </w:p>
        </w:tc>
        <w:tc>
          <w:tcPr>
            <w:tcW w:w="1633" w:type="dxa"/>
            <w:shd w:val="clear" w:color="auto" w:fill="F2DBDB" w:themeFill="accent2" w:themeFillTint="33"/>
          </w:tcPr>
          <w:p w:rsidR="00901115" w:rsidRDefault="002306B0" w:rsidP="00D13475">
            <w:pPr>
              <w:contextualSpacing/>
            </w:pPr>
            <w:r>
              <w:t>Some digestion followed by ICPMS</w:t>
            </w:r>
          </w:p>
        </w:tc>
        <w:tc>
          <w:tcPr>
            <w:tcW w:w="1838" w:type="dxa"/>
            <w:shd w:val="clear" w:color="auto" w:fill="F2DBDB" w:themeFill="accent2" w:themeFillTint="33"/>
          </w:tcPr>
          <w:p w:rsidR="00901115" w:rsidRDefault="002306B0" w:rsidP="00D13475">
            <w:pPr>
              <w:contextualSpacing/>
            </w:pPr>
            <w:commentRangeStart w:id="10"/>
            <w:r>
              <w:t>Near</w:t>
            </w:r>
          </w:p>
          <w:p w:rsidR="002306B0" w:rsidRDefault="002306B0" w:rsidP="00D13475">
            <w:pPr>
              <w:contextualSpacing/>
            </w:pPr>
            <w:r>
              <w:t>Middle</w:t>
            </w:r>
          </w:p>
          <w:p w:rsidR="002306B0" w:rsidRDefault="002306B0" w:rsidP="00D13475">
            <w:pPr>
              <w:contextualSpacing/>
            </w:pPr>
            <w:r>
              <w:t>Far</w:t>
            </w:r>
            <w:commentRangeEnd w:id="10"/>
            <w:r w:rsidR="00637F71">
              <w:rPr>
                <w:rStyle w:val="CommentReference"/>
              </w:rPr>
              <w:commentReference w:id="10"/>
            </w:r>
          </w:p>
        </w:tc>
        <w:tc>
          <w:tcPr>
            <w:tcW w:w="1092" w:type="dxa"/>
            <w:shd w:val="clear" w:color="auto" w:fill="F2DBDB" w:themeFill="accent2" w:themeFillTint="33"/>
          </w:tcPr>
          <w:p w:rsidR="00901115" w:rsidRDefault="002306B0" w:rsidP="00D13475">
            <w:pPr>
              <w:contextualSpacing/>
            </w:pPr>
            <w:r>
              <w:t>Once in Aug</w:t>
            </w:r>
          </w:p>
        </w:tc>
      </w:tr>
      <w:tr w:rsidR="002306B0">
        <w:tc>
          <w:tcPr>
            <w:tcW w:w="1911" w:type="dxa"/>
            <w:shd w:val="clear" w:color="auto" w:fill="F2DBDB" w:themeFill="accent2" w:themeFillTint="33"/>
          </w:tcPr>
          <w:p w:rsidR="002306B0" w:rsidRDefault="002306B0">
            <w:pPr>
              <w:contextualSpacing/>
            </w:pPr>
            <w:r>
              <w:t>Sediment invert community</w:t>
            </w:r>
          </w:p>
        </w:tc>
        <w:tc>
          <w:tcPr>
            <w:tcW w:w="1157" w:type="dxa"/>
            <w:shd w:val="clear" w:color="auto" w:fill="F2DBDB" w:themeFill="accent2" w:themeFillTint="33"/>
          </w:tcPr>
          <w:p w:rsidR="002306B0" w:rsidRDefault="002306B0" w:rsidP="00D13475">
            <w:pPr>
              <w:contextualSpacing/>
            </w:pPr>
            <w:r>
              <w:t>Cores Ekman grabs</w:t>
            </w:r>
          </w:p>
        </w:tc>
        <w:tc>
          <w:tcPr>
            <w:tcW w:w="1395" w:type="dxa"/>
            <w:shd w:val="clear" w:color="auto" w:fill="F2DBDB" w:themeFill="accent2" w:themeFillTint="33"/>
          </w:tcPr>
          <w:p w:rsidR="002306B0" w:rsidRDefault="002306B0">
            <w:pPr>
              <w:contextualSpacing/>
            </w:pPr>
          </w:p>
        </w:tc>
        <w:tc>
          <w:tcPr>
            <w:tcW w:w="1894" w:type="dxa"/>
            <w:shd w:val="clear" w:color="auto" w:fill="F2DBDB" w:themeFill="accent2" w:themeFillTint="33"/>
          </w:tcPr>
          <w:p w:rsidR="002306B0" w:rsidRDefault="002306B0">
            <w:pPr>
              <w:contextualSpacing/>
            </w:pPr>
            <w:r>
              <w:t>Preserve in ethanol</w:t>
            </w:r>
          </w:p>
        </w:tc>
        <w:tc>
          <w:tcPr>
            <w:tcW w:w="1633" w:type="dxa"/>
            <w:shd w:val="clear" w:color="auto" w:fill="F2DBDB" w:themeFill="accent2" w:themeFillTint="33"/>
          </w:tcPr>
          <w:p w:rsidR="002306B0" w:rsidRDefault="002306B0" w:rsidP="00D13475">
            <w:pPr>
              <w:contextualSpacing/>
            </w:pPr>
            <w:r>
              <w:t>ID to genera and FFG using scope</w:t>
            </w:r>
          </w:p>
        </w:tc>
        <w:tc>
          <w:tcPr>
            <w:tcW w:w="1838" w:type="dxa"/>
            <w:shd w:val="clear" w:color="auto" w:fill="F2DBDB" w:themeFill="accent2" w:themeFillTint="33"/>
          </w:tcPr>
          <w:p w:rsidR="002306B0" w:rsidRDefault="002306B0" w:rsidP="00D13475">
            <w:pPr>
              <w:contextualSpacing/>
            </w:pPr>
            <w:r>
              <w:t>Near</w:t>
            </w:r>
          </w:p>
          <w:p w:rsidR="002306B0" w:rsidRDefault="002306B0" w:rsidP="00D13475">
            <w:pPr>
              <w:contextualSpacing/>
            </w:pPr>
            <w:r>
              <w:t xml:space="preserve">Middle </w:t>
            </w:r>
          </w:p>
          <w:p w:rsidR="002306B0" w:rsidRDefault="002306B0" w:rsidP="00D13475">
            <w:pPr>
              <w:contextualSpacing/>
            </w:pPr>
            <w:r>
              <w:t>Far</w:t>
            </w:r>
          </w:p>
        </w:tc>
        <w:tc>
          <w:tcPr>
            <w:tcW w:w="1092" w:type="dxa"/>
            <w:shd w:val="clear" w:color="auto" w:fill="F2DBDB" w:themeFill="accent2" w:themeFillTint="33"/>
          </w:tcPr>
          <w:p w:rsidR="002306B0" w:rsidRDefault="002306B0" w:rsidP="00D13475">
            <w:pPr>
              <w:contextualSpacing/>
            </w:pPr>
            <w:r>
              <w:t>Once in Aug</w:t>
            </w:r>
          </w:p>
        </w:tc>
      </w:tr>
      <w:tr w:rsidR="002306B0">
        <w:tc>
          <w:tcPr>
            <w:tcW w:w="1911" w:type="dxa"/>
            <w:shd w:val="clear" w:color="auto" w:fill="F2DBDB" w:themeFill="accent2" w:themeFillTint="33"/>
          </w:tcPr>
          <w:p w:rsidR="002306B0" w:rsidRDefault="002306B0">
            <w:pPr>
              <w:contextualSpacing/>
            </w:pPr>
            <w:r>
              <w:t>Sediment bacterial community</w:t>
            </w:r>
          </w:p>
        </w:tc>
        <w:tc>
          <w:tcPr>
            <w:tcW w:w="1157" w:type="dxa"/>
            <w:shd w:val="clear" w:color="auto" w:fill="F2DBDB" w:themeFill="accent2" w:themeFillTint="33"/>
          </w:tcPr>
          <w:p w:rsidR="002306B0" w:rsidRDefault="002306B0" w:rsidP="00D13475">
            <w:pPr>
              <w:contextualSpacing/>
            </w:pPr>
            <w:r>
              <w:t>Cores Ekman grabs</w:t>
            </w:r>
          </w:p>
        </w:tc>
        <w:tc>
          <w:tcPr>
            <w:tcW w:w="1395" w:type="dxa"/>
            <w:shd w:val="clear" w:color="auto" w:fill="F2DBDB" w:themeFill="accent2" w:themeFillTint="33"/>
          </w:tcPr>
          <w:p w:rsidR="002306B0" w:rsidRDefault="002306B0">
            <w:pPr>
              <w:contextualSpacing/>
            </w:pPr>
            <w:r>
              <w:t>Freeze?</w:t>
            </w:r>
          </w:p>
        </w:tc>
        <w:tc>
          <w:tcPr>
            <w:tcW w:w="1894" w:type="dxa"/>
            <w:shd w:val="clear" w:color="auto" w:fill="F2DBDB" w:themeFill="accent2" w:themeFillTint="33"/>
          </w:tcPr>
          <w:p w:rsidR="002306B0" w:rsidRDefault="002306B0">
            <w:pPr>
              <w:contextualSpacing/>
            </w:pPr>
          </w:p>
        </w:tc>
        <w:tc>
          <w:tcPr>
            <w:tcW w:w="1633" w:type="dxa"/>
            <w:shd w:val="clear" w:color="auto" w:fill="F2DBDB" w:themeFill="accent2" w:themeFillTint="33"/>
          </w:tcPr>
          <w:p w:rsidR="002306B0" w:rsidRDefault="002306B0" w:rsidP="00D13475">
            <w:pPr>
              <w:contextualSpacing/>
            </w:pPr>
            <w:r>
              <w:t xml:space="preserve">Extract DNA and DGGE or </w:t>
            </w:r>
            <w:proofErr w:type="spellStart"/>
            <w:r>
              <w:t>tRFLP</w:t>
            </w:r>
            <w:proofErr w:type="spellEnd"/>
          </w:p>
        </w:tc>
        <w:tc>
          <w:tcPr>
            <w:tcW w:w="1838" w:type="dxa"/>
            <w:shd w:val="clear" w:color="auto" w:fill="F2DBDB" w:themeFill="accent2" w:themeFillTint="33"/>
          </w:tcPr>
          <w:p w:rsidR="002306B0" w:rsidRDefault="002306B0" w:rsidP="00D13475">
            <w:pPr>
              <w:contextualSpacing/>
            </w:pPr>
            <w:r>
              <w:t>Near</w:t>
            </w:r>
          </w:p>
          <w:p w:rsidR="002306B0" w:rsidRDefault="002306B0" w:rsidP="00D13475">
            <w:pPr>
              <w:contextualSpacing/>
            </w:pPr>
            <w:r>
              <w:t>Middle</w:t>
            </w:r>
          </w:p>
          <w:p w:rsidR="002306B0" w:rsidRDefault="002306B0" w:rsidP="00D13475">
            <w:pPr>
              <w:contextualSpacing/>
            </w:pPr>
            <w:r>
              <w:t>Far</w:t>
            </w:r>
          </w:p>
        </w:tc>
        <w:tc>
          <w:tcPr>
            <w:tcW w:w="1092" w:type="dxa"/>
            <w:shd w:val="clear" w:color="auto" w:fill="F2DBDB" w:themeFill="accent2" w:themeFillTint="33"/>
          </w:tcPr>
          <w:p w:rsidR="002306B0" w:rsidRDefault="002306B0" w:rsidP="00D13475">
            <w:pPr>
              <w:contextualSpacing/>
            </w:pPr>
            <w:r>
              <w:t>Once in Aug</w:t>
            </w:r>
          </w:p>
        </w:tc>
      </w:tr>
    </w:tbl>
    <w:p w:rsidR="004351A4" w:rsidRDefault="004351A4">
      <w:pPr>
        <w:contextualSpacing/>
      </w:pPr>
    </w:p>
    <w:p w:rsidR="00901115" w:rsidRPr="002306B0" w:rsidRDefault="00901115">
      <w:pPr>
        <w:contextualSpacing/>
        <w:rPr>
          <w:b/>
        </w:rPr>
      </w:pPr>
      <w:r w:rsidRPr="002306B0">
        <w:rPr>
          <w:b/>
        </w:rPr>
        <w:t>Other experiments/sampling:</w:t>
      </w:r>
    </w:p>
    <w:p w:rsidR="00901115" w:rsidRDefault="00901115">
      <w:pPr>
        <w:contextualSpacing/>
      </w:pPr>
      <w:r>
        <w:t>Potential nitrification in sediments</w:t>
      </w:r>
    </w:p>
    <w:p w:rsidR="00901115" w:rsidRDefault="00901115">
      <w:pPr>
        <w:contextualSpacing/>
      </w:pPr>
      <w:r>
        <w:t xml:space="preserve">Potential </w:t>
      </w:r>
      <w:proofErr w:type="spellStart"/>
      <w:r>
        <w:t>denitrification</w:t>
      </w:r>
      <w:proofErr w:type="spellEnd"/>
      <w:r>
        <w:t xml:space="preserve"> in sediments</w:t>
      </w:r>
    </w:p>
    <w:p w:rsidR="002306B0" w:rsidRDefault="002306B0">
      <w:pPr>
        <w:contextualSpacing/>
      </w:pPr>
      <w:r>
        <w:t>Sediment enzyme activity</w:t>
      </w:r>
    </w:p>
    <w:p w:rsidR="002306B0" w:rsidRDefault="002306B0">
      <w:pPr>
        <w:contextualSpacing/>
      </w:pPr>
      <w:r>
        <w:t>Organic matter decomposition</w:t>
      </w:r>
    </w:p>
    <w:p w:rsidR="002306B0" w:rsidRDefault="002306B0">
      <w:pPr>
        <w:contextualSpacing/>
      </w:pPr>
      <w:r>
        <w:t>Metabolism using benthic chambers (</w:t>
      </w:r>
      <w:r w:rsidR="004D239E">
        <w:t xml:space="preserve">ask </w:t>
      </w:r>
      <w:r>
        <w:t>Scott Higgins)</w:t>
      </w:r>
    </w:p>
    <w:p w:rsidR="002306B0" w:rsidRDefault="002306B0">
      <w:pPr>
        <w:contextualSpacing/>
      </w:pPr>
      <w:r>
        <w:t>NDS to evaluate N and P limitation</w:t>
      </w:r>
    </w:p>
    <w:p w:rsidR="004D239E" w:rsidRDefault="004D239E">
      <w:pPr>
        <w:contextualSpacing/>
      </w:pPr>
      <w:r>
        <w:t>Daily GPP, NEP, R (ask Scott Higgins)</w:t>
      </w:r>
    </w:p>
    <w:p w:rsidR="002306B0" w:rsidRDefault="002306B0">
      <w:pPr>
        <w:contextualSpacing/>
      </w:pPr>
    </w:p>
    <w:p w:rsidR="006A2B5F" w:rsidRPr="006A2B5F" w:rsidRDefault="006A2B5F">
      <w:pPr>
        <w:contextualSpacing/>
        <w:rPr>
          <w:b/>
        </w:rPr>
      </w:pPr>
      <w:r w:rsidRPr="006A2B5F">
        <w:rPr>
          <w:b/>
        </w:rPr>
        <w:t>Equipment needed:</w:t>
      </w:r>
    </w:p>
    <w:p w:rsidR="006A2B5F" w:rsidRDefault="006A2B5F">
      <w:pPr>
        <w:contextualSpacing/>
      </w:pPr>
      <w:commentRangeStart w:id="11"/>
      <w:r>
        <w:t>Vacuum pump</w:t>
      </w:r>
      <w:commentRangeEnd w:id="11"/>
      <w:r w:rsidR="004D239E">
        <w:rPr>
          <w:rStyle w:val="CommentReference"/>
        </w:rPr>
        <w:commentReference w:id="11"/>
      </w:r>
    </w:p>
    <w:p w:rsidR="006A2B5F" w:rsidRDefault="006A2B5F">
      <w:pPr>
        <w:contextualSpacing/>
      </w:pPr>
      <w:r>
        <w:t>150 um mesh zooplankton net</w:t>
      </w:r>
    </w:p>
    <w:p w:rsidR="006A2B5F" w:rsidRDefault="006A2B5F">
      <w:pPr>
        <w:contextualSpacing/>
      </w:pPr>
      <w:proofErr w:type="gramStart"/>
      <w:r>
        <w:t>pH</w:t>
      </w:r>
      <w:proofErr w:type="gramEnd"/>
      <w:r>
        <w:t xml:space="preserve"> meter</w:t>
      </w:r>
    </w:p>
    <w:p w:rsidR="004D239E" w:rsidRDefault="004D239E">
      <w:pPr>
        <w:contextualSpacing/>
      </w:pPr>
      <w:proofErr w:type="gramStart"/>
      <w:r>
        <w:t>wind</w:t>
      </w:r>
      <w:proofErr w:type="gramEnd"/>
      <w:r>
        <w:t xml:space="preserve"> meter</w:t>
      </w:r>
    </w:p>
    <w:p w:rsidR="0023309B" w:rsidRDefault="0023309B">
      <w:pPr>
        <w:contextualSpacing/>
      </w:pPr>
    </w:p>
    <w:p w:rsidR="0023309B" w:rsidRPr="0023309B" w:rsidRDefault="0023309B">
      <w:pPr>
        <w:contextualSpacing/>
        <w:rPr>
          <w:b/>
          <w:u w:val="single"/>
        </w:rPr>
      </w:pPr>
      <w:r w:rsidRPr="0023309B">
        <w:rPr>
          <w:b/>
          <w:u w:val="single"/>
        </w:rPr>
        <w:t xml:space="preserve">Possible drip spots from Mike </w:t>
      </w:r>
      <w:proofErr w:type="spellStart"/>
      <w:r w:rsidRPr="0023309B">
        <w:rPr>
          <w:b/>
          <w:u w:val="single"/>
        </w:rPr>
        <w:t>Rennie</w:t>
      </w:r>
      <w:proofErr w:type="spellEnd"/>
      <w:r w:rsidRPr="0023309B">
        <w:rPr>
          <w:b/>
          <w:u w:val="single"/>
        </w:rPr>
        <w:t>:</w:t>
      </w:r>
    </w:p>
    <w:p w:rsidR="0023309B" w:rsidRDefault="0023309B">
      <w:pPr>
        <w:contextualSpacing/>
      </w:pPr>
    </w:p>
    <w:p w:rsidR="0023309B" w:rsidRDefault="0023309B">
      <w:pPr>
        <w:contextualSpacing/>
        <w:rPr>
          <w:rFonts w:ascii="Tahoma" w:hAnsi="Tahoma" w:cs="Tahoma"/>
          <w:color w:val="000000"/>
        </w:rPr>
      </w:pPr>
      <w:r>
        <w:rPr>
          <w:rFonts w:ascii="Tahoma" w:hAnsi="Tahoma" w:cs="Tahoma"/>
          <w:color w:val="000000"/>
          <w:shd w:val="clear" w:color="auto" w:fill="FFFFFF"/>
        </w:rPr>
        <w:t>If you head out along the west side of the lake from the landing (along</w:t>
      </w:r>
      <w:r>
        <w:rPr>
          <w:rFonts w:ascii="Tahoma" w:hAnsi="Tahoma" w:cs="Tahoma"/>
          <w:color w:val="000000"/>
        </w:rPr>
        <w:t xml:space="preserve"> </w:t>
      </w:r>
      <w:r>
        <w:rPr>
          <w:rFonts w:ascii="Tahoma" w:hAnsi="Tahoma" w:cs="Tahoma"/>
          <w:color w:val="000000"/>
          <w:shd w:val="clear" w:color="auto" w:fill="FFFFFF"/>
        </w:rPr>
        <w:t>the shore to the left- careful for that rock right off the launch), if</w:t>
      </w:r>
      <w:r>
        <w:rPr>
          <w:rFonts w:ascii="Tahoma" w:hAnsi="Tahoma" w:cs="Tahoma"/>
          <w:color w:val="000000"/>
        </w:rPr>
        <w:t xml:space="preserve"> </w:t>
      </w:r>
      <w:r>
        <w:rPr>
          <w:rFonts w:ascii="Tahoma" w:hAnsi="Tahoma" w:cs="Tahoma"/>
          <w:color w:val="000000"/>
          <w:shd w:val="clear" w:color="auto" w:fill="FFFFFF"/>
        </w:rPr>
        <w:t>you continue along, you'll find a small number "13" sign on a tree. It's</w:t>
      </w:r>
      <w:r>
        <w:rPr>
          <w:rFonts w:ascii="Tahoma" w:hAnsi="Tahoma" w:cs="Tahoma"/>
          <w:color w:val="000000"/>
        </w:rPr>
        <w:t xml:space="preserve"> </w:t>
      </w:r>
      <w:r>
        <w:rPr>
          <w:rFonts w:ascii="Tahoma" w:hAnsi="Tahoma" w:cs="Tahoma"/>
          <w:color w:val="000000"/>
          <w:shd w:val="clear" w:color="auto" w:fill="FFFFFF"/>
        </w:rPr>
        <w:t xml:space="preserve">right next to a gently sloping rock. </w:t>
      </w:r>
      <w:proofErr w:type="spellStart"/>
      <w:r>
        <w:rPr>
          <w:rFonts w:ascii="Tahoma" w:hAnsi="Tahoma" w:cs="Tahoma"/>
          <w:color w:val="000000"/>
          <w:shd w:val="clear" w:color="auto" w:fill="FFFFFF"/>
        </w:rPr>
        <w:t>THere's</w:t>
      </w:r>
      <w:proofErr w:type="spellEnd"/>
      <w:r>
        <w:rPr>
          <w:rFonts w:ascii="Tahoma" w:hAnsi="Tahoma" w:cs="Tahoma"/>
          <w:color w:val="000000"/>
          <w:shd w:val="clear" w:color="auto" w:fill="FFFFFF"/>
        </w:rPr>
        <w:t xml:space="preserve"> not a ton of room there</w:t>
      </w:r>
      <w:r>
        <w:rPr>
          <w:rFonts w:ascii="Tahoma" w:hAnsi="Tahoma" w:cs="Tahoma"/>
          <w:color w:val="000000"/>
        </w:rPr>
        <w:t xml:space="preserve"> </w:t>
      </w:r>
      <w:r>
        <w:rPr>
          <w:rFonts w:ascii="Tahoma" w:hAnsi="Tahoma" w:cs="Tahoma"/>
          <w:color w:val="000000"/>
          <w:shd w:val="clear" w:color="auto" w:fill="FFFFFF"/>
        </w:rPr>
        <w:t>presently, but I was thinking if we could get in with a chainsaw to take</w:t>
      </w:r>
      <w:r>
        <w:rPr>
          <w:rFonts w:ascii="Tahoma" w:hAnsi="Tahoma" w:cs="Tahoma"/>
          <w:color w:val="000000"/>
        </w:rPr>
        <w:t xml:space="preserve"> </w:t>
      </w:r>
      <w:r>
        <w:rPr>
          <w:rFonts w:ascii="Tahoma" w:hAnsi="Tahoma" w:cs="Tahoma"/>
          <w:color w:val="000000"/>
          <w:shd w:val="clear" w:color="auto" w:fill="FFFFFF"/>
        </w:rPr>
        <w:t>out a few dead trees (and live ones if necessary) it might make for a</w:t>
      </w:r>
      <w:r>
        <w:rPr>
          <w:rFonts w:ascii="Tahoma" w:hAnsi="Tahoma" w:cs="Tahoma"/>
          <w:color w:val="000000"/>
        </w:rPr>
        <w:t xml:space="preserve"> </w:t>
      </w:r>
      <w:r>
        <w:rPr>
          <w:rFonts w:ascii="Tahoma" w:hAnsi="Tahoma" w:cs="Tahoma"/>
          <w:color w:val="000000"/>
          <w:shd w:val="clear" w:color="auto" w:fill="FFFFFF"/>
        </w:rPr>
        <w:t>good working spot on solid ground. The other advantage to this spot is</w:t>
      </w:r>
      <w:r>
        <w:rPr>
          <w:rFonts w:ascii="Tahoma" w:hAnsi="Tahoma" w:cs="Tahoma"/>
          <w:color w:val="000000"/>
        </w:rPr>
        <w:t xml:space="preserve"> </w:t>
      </w:r>
      <w:r>
        <w:rPr>
          <w:rFonts w:ascii="Tahoma" w:hAnsi="Tahoma" w:cs="Tahoma"/>
          <w:color w:val="000000"/>
          <w:shd w:val="clear" w:color="auto" w:fill="FFFFFF"/>
        </w:rPr>
        <w:t>that it's pretty much opposite the side of the lake from the outflow,</w:t>
      </w:r>
      <w:r>
        <w:rPr>
          <w:rFonts w:ascii="Tahoma" w:hAnsi="Tahoma" w:cs="Tahoma"/>
          <w:color w:val="000000"/>
        </w:rPr>
        <w:t xml:space="preserve"> </w:t>
      </w:r>
      <w:r>
        <w:rPr>
          <w:rFonts w:ascii="Tahoma" w:hAnsi="Tahoma" w:cs="Tahoma"/>
          <w:color w:val="000000"/>
          <w:shd w:val="clear" w:color="auto" w:fill="FFFFFF"/>
        </w:rPr>
        <w:t xml:space="preserve">and would provide a decent gradient for </w:t>
      </w:r>
      <w:proofErr w:type="spellStart"/>
      <w:r>
        <w:rPr>
          <w:rFonts w:ascii="Tahoma" w:hAnsi="Tahoma" w:cs="Tahoma"/>
          <w:color w:val="000000"/>
          <w:shd w:val="clear" w:color="auto" w:fill="FFFFFF"/>
        </w:rPr>
        <w:t>nanosilver</w:t>
      </w:r>
      <w:proofErr w:type="spellEnd"/>
      <w:r>
        <w:rPr>
          <w:rFonts w:ascii="Tahoma" w:hAnsi="Tahoma" w:cs="Tahoma"/>
          <w:color w:val="000000"/>
          <w:shd w:val="clear" w:color="auto" w:fill="FFFFFF"/>
        </w:rPr>
        <w:t xml:space="preserve"> dispersal.</w:t>
      </w:r>
      <w:r>
        <w:rPr>
          <w:rFonts w:ascii="Tahoma" w:hAnsi="Tahoma" w:cs="Tahoma"/>
          <w:color w:val="000000"/>
        </w:rPr>
        <w:t xml:space="preserve"> </w:t>
      </w:r>
      <w:r>
        <w:rPr>
          <w:rFonts w:ascii="Tahoma" w:hAnsi="Tahoma" w:cs="Tahoma"/>
          <w:color w:val="000000"/>
          <w:shd w:val="clear" w:color="auto" w:fill="FFFFFF"/>
        </w:rPr>
        <w:t xml:space="preserve">I still want to have a look at a bath. </w:t>
      </w:r>
      <w:proofErr w:type="gramStart"/>
      <w:r>
        <w:rPr>
          <w:rFonts w:ascii="Tahoma" w:hAnsi="Tahoma" w:cs="Tahoma"/>
          <w:color w:val="000000"/>
          <w:shd w:val="clear" w:color="auto" w:fill="FFFFFF"/>
        </w:rPr>
        <w:t>map</w:t>
      </w:r>
      <w:proofErr w:type="gramEnd"/>
      <w:r>
        <w:rPr>
          <w:rFonts w:ascii="Tahoma" w:hAnsi="Tahoma" w:cs="Tahoma"/>
          <w:color w:val="000000"/>
          <w:shd w:val="clear" w:color="auto" w:fill="FFFFFF"/>
        </w:rPr>
        <w:t xml:space="preserve"> to get a better handle on</w:t>
      </w:r>
      <w:r>
        <w:rPr>
          <w:rFonts w:ascii="Tahoma" w:hAnsi="Tahoma" w:cs="Tahoma"/>
          <w:color w:val="000000"/>
        </w:rPr>
        <w:t xml:space="preserve"> </w:t>
      </w:r>
      <w:r>
        <w:rPr>
          <w:rFonts w:ascii="Tahoma" w:hAnsi="Tahoma" w:cs="Tahoma"/>
          <w:color w:val="000000"/>
          <w:shd w:val="clear" w:color="auto" w:fill="FFFFFF"/>
        </w:rPr>
        <w:t>what the depth gradient there is like. Might even be worth jumping in</w:t>
      </w:r>
      <w:r>
        <w:rPr>
          <w:rFonts w:ascii="Tahoma" w:hAnsi="Tahoma" w:cs="Tahoma"/>
          <w:color w:val="000000"/>
        </w:rPr>
        <w:t xml:space="preserve"> </w:t>
      </w:r>
      <w:r>
        <w:rPr>
          <w:rFonts w:ascii="Tahoma" w:hAnsi="Tahoma" w:cs="Tahoma"/>
          <w:color w:val="000000"/>
          <w:shd w:val="clear" w:color="auto" w:fill="FFFFFF"/>
        </w:rPr>
        <w:t>with a snorkel to see what the area below there is like.</w:t>
      </w:r>
    </w:p>
    <w:p w:rsidR="0023309B" w:rsidRDefault="0023309B">
      <w:pPr>
        <w:contextualSpacing/>
        <w:rPr>
          <w:rFonts w:ascii="Tahoma" w:hAnsi="Tahoma" w:cs="Tahoma"/>
          <w:color w:val="000000"/>
        </w:rPr>
      </w:pPr>
    </w:p>
    <w:p w:rsidR="0023309B" w:rsidRDefault="0023309B">
      <w:pPr>
        <w:contextualSpacing/>
        <w:rPr>
          <w:rFonts w:ascii="Tahoma" w:hAnsi="Tahoma" w:cs="Tahoma"/>
          <w:color w:val="000000"/>
          <w:shd w:val="clear" w:color="auto" w:fill="FFFFFF"/>
        </w:rPr>
      </w:pPr>
      <w:r>
        <w:rPr>
          <w:rFonts w:ascii="Tahoma" w:hAnsi="Tahoma" w:cs="Tahoma"/>
          <w:color w:val="000000"/>
          <w:shd w:val="clear" w:color="auto" w:fill="FFFFFF"/>
        </w:rPr>
        <w:t>The other potential spot I was looking at is essentially "around the</w:t>
      </w:r>
      <w:r>
        <w:rPr>
          <w:rFonts w:ascii="Tahoma" w:hAnsi="Tahoma" w:cs="Tahoma"/>
          <w:color w:val="000000"/>
        </w:rPr>
        <w:t xml:space="preserve"> </w:t>
      </w:r>
      <w:r>
        <w:rPr>
          <w:rFonts w:ascii="Tahoma" w:hAnsi="Tahoma" w:cs="Tahoma"/>
          <w:color w:val="000000"/>
          <w:shd w:val="clear" w:color="auto" w:fill="FFFFFF"/>
        </w:rPr>
        <w:t>corner" (around the point, more accurately) from where we set up to do</w:t>
      </w:r>
      <w:r>
        <w:rPr>
          <w:rFonts w:ascii="Tahoma" w:hAnsi="Tahoma" w:cs="Tahoma"/>
          <w:color w:val="000000"/>
        </w:rPr>
        <w:t xml:space="preserve"> </w:t>
      </w:r>
      <w:r>
        <w:rPr>
          <w:rFonts w:ascii="Tahoma" w:hAnsi="Tahoma" w:cs="Tahoma"/>
          <w:color w:val="000000"/>
          <w:shd w:val="clear" w:color="auto" w:fill="FFFFFF"/>
        </w:rPr>
        <w:t xml:space="preserve">our sampling. It would take some </w:t>
      </w:r>
      <w:proofErr w:type="spellStart"/>
      <w:r>
        <w:rPr>
          <w:rFonts w:ascii="Tahoma" w:hAnsi="Tahoma" w:cs="Tahoma"/>
          <w:color w:val="000000"/>
          <w:shd w:val="clear" w:color="auto" w:fill="FFFFFF"/>
        </w:rPr>
        <w:t>sussing</w:t>
      </w:r>
      <w:proofErr w:type="spellEnd"/>
      <w:r>
        <w:rPr>
          <w:rFonts w:ascii="Tahoma" w:hAnsi="Tahoma" w:cs="Tahoma"/>
          <w:color w:val="000000"/>
          <w:shd w:val="clear" w:color="auto" w:fill="FFFFFF"/>
        </w:rPr>
        <w:t xml:space="preserve"> out to find a decent enough</w:t>
      </w:r>
      <w:r>
        <w:rPr>
          <w:rFonts w:ascii="Tahoma" w:hAnsi="Tahoma" w:cs="Tahoma"/>
          <w:color w:val="000000"/>
        </w:rPr>
        <w:t xml:space="preserve"> </w:t>
      </w:r>
      <w:r>
        <w:rPr>
          <w:rFonts w:ascii="Tahoma" w:hAnsi="Tahoma" w:cs="Tahoma"/>
          <w:color w:val="000000"/>
          <w:shd w:val="clear" w:color="auto" w:fill="FFFFFF"/>
        </w:rPr>
        <w:t>spot that's relatively open, and not too mushy. The other concern with</w:t>
      </w:r>
      <w:r>
        <w:rPr>
          <w:rFonts w:ascii="Tahoma" w:hAnsi="Tahoma" w:cs="Tahoma"/>
          <w:color w:val="000000"/>
        </w:rPr>
        <w:t xml:space="preserve"> </w:t>
      </w:r>
      <w:r>
        <w:rPr>
          <w:rFonts w:ascii="Tahoma" w:hAnsi="Tahoma" w:cs="Tahoma"/>
          <w:color w:val="000000"/>
          <w:shd w:val="clear" w:color="auto" w:fill="FFFFFF"/>
        </w:rPr>
        <w:t>that area is that it is pretty close to the outflow, and depending on</w:t>
      </w:r>
      <w:r>
        <w:rPr>
          <w:rFonts w:ascii="Tahoma" w:hAnsi="Tahoma" w:cs="Tahoma"/>
          <w:color w:val="000000"/>
        </w:rPr>
        <w:t xml:space="preserve"> </w:t>
      </w:r>
      <w:r>
        <w:rPr>
          <w:rFonts w:ascii="Tahoma" w:hAnsi="Tahoma" w:cs="Tahoma"/>
          <w:color w:val="000000"/>
          <w:shd w:val="clear" w:color="auto" w:fill="FFFFFF"/>
        </w:rPr>
        <w:t>flow may result in only part of the lake receiving exposure (though I</w:t>
      </w:r>
      <w:r>
        <w:rPr>
          <w:rFonts w:ascii="Tahoma" w:hAnsi="Tahoma" w:cs="Tahoma"/>
          <w:color w:val="000000"/>
        </w:rPr>
        <w:t xml:space="preserve"> </w:t>
      </w:r>
      <w:r>
        <w:rPr>
          <w:rFonts w:ascii="Tahoma" w:hAnsi="Tahoma" w:cs="Tahoma"/>
          <w:color w:val="000000"/>
          <w:shd w:val="clear" w:color="auto" w:fill="FFFFFF"/>
        </w:rPr>
        <w:t>don't know enough about the flow rates to know whether that's a concern-most everyone here seems to think there won't be a gradient at all given</w:t>
      </w:r>
      <w:r>
        <w:rPr>
          <w:rFonts w:ascii="Tahoma" w:hAnsi="Tahoma" w:cs="Tahoma"/>
          <w:color w:val="000000"/>
        </w:rPr>
        <w:t xml:space="preserve"> </w:t>
      </w:r>
      <w:r>
        <w:rPr>
          <w:rFonts w:ascii="Tahoma" w:hAnsi="Tahoma" w:cs="Tahoma"/>
          <w:color w:val="000000"/>
          <w:shd w:val="clear" w:color="auto" w:fill="FFFFFF"/>
        </w:rPr>
        <w:t>that these small lakes mix so quickly).</w:t>
      </w:r>
      <w:r>
        <w:rPr>
          <w:rFonts w:ascii="Tahoma" w:hAnsi="Tahoma" w:cs="Tahoma"/>
          <w:color w:val="000000"/>
        </w:rPr>
        <w:br/>
      </w:r>
    </w:p>
    <w:p w:rsidR="0023309B" w:rsidRDefault="0023309B">
      <w:pPr>
        <w:contextualSpacing/>
      </w:pPr>
      <w:r>
        <w:rPr>
          <w:rFonts w:ascii="Tahoma" w:hAnsi="Tahoma" w:cs="Tahoma"/>
          <w:color w:val="000000"/>
          <w:shd w:val="clear" w:color="auto" w:fill="FFFFFF"/>
        </w:rPr>
        <w:t>My concern with other spots on the lake that are on soft ground is that</w:t>
      </w:r>
      <w:r>
        <w:rPr>
          <w:rFonts w:ascii="Tahoma" w:hAnsi="Tahoma" w:cs="Tahoma"/>
          <w:color w:val="000000"/>
        </w:rPr>
        <w:t xml:space="preserve"> </w:t>
      </w:r>
      <w:r>
        <w:rPr>
          <w:rFonts w:ascii="Tahoma" w:hAnsi="Tahoma" w:cs="Tahoma"/>
          <w:color w:val="000000"/>
          <w:shd w:val="clear" w:color="auto" w:fill="FFFFFF"/>
        </w:rPr>
        <w:t>it'll just become a huge muddy mess in no time, unless we consider building a large platform/deck on shore to work from.</w:t>
      </w:r>
    </w:p>
    <w:sectPr w:rsidR="0023309B" w:rsidSect="00BD274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th" w:date="2013-06-22T15:15:00Z" w:initials="BMC">
    <w:p w:rsidR="00630081" w:rsidRDefault="00630081">
      <w:pPr>
        <w:pStyle w:val="CommentText"/>
      </w:pPr>
      <w:r>
        <w:rPr>
          <w:rStyle w:val="CommentReference"/>
        </w:rPr>
        <w:annotationRef/>
      </w:r>
      <w:r>
        <w:t>Note that we do not collect C for this fraction…only DNA. So we can calculate Ag/gene copy number, but not Ag/C.</w:t>
      </w:r>
    </w:p>
  </w:comment>
  <w:comment w:id="2" w:author="Beth" w:date="2013-06-22T15:14:00Z" w:initials="BMC">
    <w:p w:rsidR="00630081" w:rsidRDefault="00630081">
      <w:pPr>
        <w:pStyle w:val="CommentText"/>
      </w:pPr>
      <w:r>
        <w:rPr>
          <w:rStyle w:val="CommentReference"/>
        </w:rPr>
        <w:annotationRef/>
      </w:r>
      <w:r>
        <w:t>Note that we do not collect biota for this fraction. So we cannot calculate Ag/C for this fraction</w:t>
      </w:r>
    </w:p>
  </w:comment>
  <w:comment w:id="3" w:author="Beth" w:date="2013-06-22T15:19:00Z" w:initials="BMC">
    <w:p w:rsidR="00630081" w:rsidRDefault="00630081">
      <w:pPr>
        <w:pStyle w:val="CommentText"/>
      </w:pPr>
      <w:r>
        <w:rPr>
          <w:rStyle w:val="CommentReference"/>
        </w:rPr>
        <w:annotationRef/>
      </w:r>
      <w:r w:rsidRPr="006A2B5F">
        <w:rPr>
          <w:u w:val="single"/>
        </w:rPr>
        <w:t>ATTN PAUL</w:t>
      </w:r>
      <w:r>
        <w:t xml:space="preserve">: For the rotifers…we have been filtering these guys onto a 20 um mesh and scraping off the biomass. But this includes all stuff larger than 20 um…so this includes larger </w:t>
      </w:r>
      <w:proofErr w:type="spellStart"/>
      <w:r>
        <w:t>zoops</w:t>
      </w:r>
      <w:proofErr w:type="spellEnd"/>
      <w:r>
        <w:t xml:space="preserve"> and rotifers. Do we want to filter out the big guys first so we have just rotifers?</w:t>
      </w:r>
    </w:p>
  </w:comment>
  <w:comment w:id="4" w:author="Michael Rennie" w:date="2013-06-27T22:48:00Z" w:initials="MR">
    <w:p w:rsidR="00630081" w:rsidRDefault="00630081">
      <w:pPr>
        <w:pStyle w:val="CommentText"/>
      </w:pPr>
      <w:r>
        <w:rPr>
          <w:rStyle w:val="CommentReference"/>
        </w:rPr>
        <w:annotationRef/>
      </w:r>
      <w:r>
        <w:t xml:space="preserve">Could that be a sequential filter, such that the filtrate from the &gt;80 um fraction is used to gather the smaller guys? Or maybe that’s what you’re doing already. 80 um probably still gets you </w:t>
      </w:r>
      <w:proofErr w:type="spellStart"/>
      <w:r>
        <w:t>copepodids</w:t>
      </w:r>
      <w:proofErr w:type="spellEnd"/>
      <w:r>
        <w:t xml:space="preserve"> and other smaller </w:t>
      </w:r>
      <w:proofErr w:type="spellStart"/>
      <w:r>
        <w:t>zoops</w:t>
      </w:r>
      <w:proofErr w:type="spellEnd"/>
      <w:r>
        <w:t xml:space="preserve"> anyway.... rotifers are more 50-10, right? </w:t>
      </w:r>
    </w:p>
  </w:comment>
  <w:comment w:id="5" w:author="Michael Rennie" w:date="2013-06-27T22:52:00Z" w:initials="MR">
    <w:p w:rsidR="00630081" w:rsidRDefault="00630081">
      <w:pPr>
        <w:pStyle w:val="CommentText"/>
      </w:pPr>
      <w:r>
        <w:rPr>
          <w:rStyle w:val="CommentReference"/>
        </w:rPr>
        <w:annotationRef/>
      </w:r>
      <w:r>
        <w:t xml:space="preserve">To call this size fraction “predatory” might be misleading? Certainly things eating other things (e.g., copepods), but most are omnivorous, consuming both algae and other beasts. In other lakes I’ve worked on, this would also include many </w:t>
      </w:r>
      <w:proofErr w:type="spellStart"/>
      <w:r>
        <w:t>cladocerans</w:t>
      </w:r>
      <w:proofErr w:type="spellEnd"/>
      <w:r>
        <w:t xml:space="preserve">, but as I understand it </w:t>
      </w:r>
      <w:proofErr w:type="spellStart"/>
      <w:r>
        <w:t>cladocerans</w:t>
      </w:r>
      <w:proofErr w:type="spellEnd"/>
      <w:r>
        <w:t xml:space="preserve"> are few and far between in ELA lakes. Has anyone asked Paterson whether there are </w:t>
      </w:r>
      <w:proofErr w:type="spellStart"/>
      <w:r>
        <w:t>chaoborus</w:t>
      </w:r>
      <w:proofErr w:type="spellEnd"/>
      <w:r>
        <w:t xml:space="preserve"> in this lake?  </w:t>
      </w:r>
    </w:p>
  </w:comment>
  <w:comment w:id="6" w:author="Michael Rennie" w:date="2013-06-27T22:54:00Z" w:initials="MR">
    <w:p w:rsidR="00630081" w:rsidRDefault="00630081">
      <w:pPr>
        <w:pStyle w:val="CommentText"/>
      </w:pPr>
      <w:r>
        <w:rPr>
          <w:rStyle w:val="CommentReference"/>
        </w:rPr>
        <w:annotationRef/>
      </w:r>
      <w:r>
        <w:t xml:space="preserve">Do you think the nutrients need to be done spatially as well? Are they likely to be as patchy as the Ag distribution and/or zooplankton?  </w:t>
      </w:r>
      <w:proofErr w:type="spellStart"/>
      <w:r>
        <w:t>Mihgt</w:t>
      </w:r>
      <w:proofErr w:type="spellEnd"/>
      <w:r>
        <w:t xml:space="preserve"> not be a bad idea to start like that, but perhaps with a mind to reviewing the data to see if it’s that variable spatially for some of these parameters?</w:t>
      </w:r>
    </w:p>
  </w:comment>
  <w:comment w:id="7" w:author="Michael Rennie" w:date="2013-06-27T23:02:00Z" w:initials="MR">
    <w:p w:rsidR="00630081" w:rsidRDefault="00630081">
      <w:pPr>
        <w:pStyle w:val="CommentText"/>
      </w:pPr>
      <w:r>
        <w:rPr>
          <w:rStyle w:val="CommentReference"/>
        </w:rPr>
        <w:annotationRef/>
      </w:r>
      <w:r>
        <w:t xml:space="preserve">So for isotopes, you’re getting a single point-in-time snapshot of the </w:t>
      </w:r>
      <w:proofErr w:type="spellStart"/>
      <w:r>
        <w:t>foodweb</w:t>
      </w:r>
      <w:proofErr w:type="spellEnd"/>
      <w:r>
        <w:t xml:space="preserve"> for C &amp; N, right? Just thinking, if we want to do any comparisons with fish isotopes, we might want some additional samples from earlier time periods to generate a reasonable baseline (though a bit late to be suggesting this now…). Alternatively, use benthos as the fish baseline; longer lived, less subject to temporal variation vs. </w:t>
      </w:r>
      <w:proofErr w:type="spellStart"/>
      <w:r>
        <w:t>zoops</w:t>
      </w:r>
      <w:proofErr w:type="spellEnd"/>
      <w:r>
        <w:t xml:space="preserve">. Though I see you’re only doing isotopes on </w:t>
      </w:r>
      <w:proofErr w:type="spellStart"/>
      <w:r>
        <w:t>periphyton</w:t>
      </w:r>
      <w:proofErr w:type="spellEnd"/>
      <w:r>
        <w:t>, not benthos. Laura collected some benthos (frozen) last year we could use… could also use the preserved organisms and apply correction factors if desired.</w:t>
      </w:r>
    </w:p>
  </w:comment>
  <w:comment w:id="8" w:author="Beth" w:date="2013-06-22T15:22:00Z" w:initials="BMC">
    <w:p w:rsidR="00630081" w:rsidRDefault="00630081">
      <w:pPr>
        <w:pStyle w:val="CommentText"/>
      </w:pPr>
      <w:r>
        <w:rPr>
          <w:rStyle w:val="CommentReference"/>
        </w:rPr>
        <w:annotationRef/>
      </w:r>
      <w:r>
        <w:t xml:space="preserve">All I have for </w:t>
      </w:r>
      <w:proofErr w:type="spellStart"/>
      <w:r>
        <w:t>macrophytes</w:t>
      </w:r>
      <w:proofErr w:type="spellEnd"/>
      <w:r>
        <w:t xml:space="preserve"> is Ag. No species or CNP. Is this ok with every one?</w:t>
      </w:r>
    </w:p>
  </w:comment>
  <w:comment w:id="9" w:author="Beth" w:date="2013-06-22T15:27:00Z" w:initials="BMC">
    <w:p w:rsidR="00630081" w:rsidRDefault="00630081">
      <w:pPr>
        <w:pStyle w:val="CommentText"/>
      </w:pPr>
      <w:r>
        <w:rPr>
          <w:rStyle w:val="CommentReference"/>
        </w:rPr>
        <w:annotationRef/>
      </w:r>
      <w:r>
        <w:t xml:space="preserve">Same here…all I have is Ag. If we want to look at shifts in food web structure using 15N and 13C, we will need to do a VERY thorough job sampling </w:t>
      </w:r>
      <w:proofErr w:type="spellStart"/>
      <w:r>
        <w:t>macroinvert</w:t>
      </w:r>
      <w:proofErr w:type="spellEnd"/>
      <w:r>
        <w:t xml:space="preserve"> functional feeding groups AND potential food sources including CPOM, FPOM, </w:t>
      </w:r>
      <w:proofErr w:type="spellStart"/>
      <w:r>
        <w:t>seston</w:t>
      </w:r>
      <w:proofErr w:type="spellEnd"/>
      <w:r>
        <w:t xml:space="preserve">, </w:t>
      </w:r>
      <w:proofErr w:type="spellStart"/>
      <w:r>
        <w:t>macrophytes</w:t>
      </w:r>
      <w:proofErr w:type="spellEnd"/>
      <w:r>
        <w:t xml:space="preserve">, etc. Kat and/or Dan need to decide SOON if this is going to be something that they are interested in. Same for </w:t>
      </w:r>
      <w:proofErr w:type="spellStart"/>
      <w:r>
        <w:t>macroinvert</w:t>
      </w:r>
      <w:proofErr w:type="spellEnd"/>
      <w:r>
        <w:t xml:space="preserve"> respiration and/or nutrient excretion.</w:t>
      </w:r>
    </w:p>
    <w:p w:rsidR="00630081" w:rsidRDefault="00630081">
      <w:pPr>
        <w:pStyle w:val="CommentText"/>
      </w:pPr>
    </w:p>
    <w:p w:rsidR="00630081" w:rsidRDefault="00630081">
      <w:pPr>
        <w:pStyle w:val="CommentText"/>
      </w:pPr>
      <w:r>
        <w:t>My suggestion would be to use 15N/13C for pelagic food webs</w:t>
      </w:r>
    </w:p>
  </w:comment>
  <w:comment w:id="10" w:author="Beth" w:date="2013-06-22T15:28:00Z" w:initials="BMC">
    <w:p w:rsidR="00630081" w:rsidRDefault="00630081">
      <w:pPr>
        <w:pStyle w:val="CommentText"/>
      </w:pPr>
      <w:r>
        <w:rPr>
          <w:rStyle w:val="CommentReference"/>
        </w:rPr>
        <w:annotationRef/>
      </w:r>
      <w:r>
        <w:t>I think that the spatial component is particularly important for sediments. Function will be very heterogeneous.</w:t>
      </w:r>
    </w:p>
  </w:comment>
  <w:comment w:id="11" w:author="Beth" w:date="2013-06-22T15:45:00Z" w:initials="BMC">
    <w:p w:rsidR="00630081" w:rsidRDefault="00630081">
      <w:pPr>
        <w:pStyle w:val="CommentText"/>
      </w:pPr>
      <w:r>
        <w:rPr>
          <w:rStyle w:val="CommentReference"/>
        </w:rPr>
        <w:annotationRef/>
      </w:r>
      <w:r>
        <w:t>WE NEED A NEW PUMP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AFE"/>
    <w:multiLevelType w:val="hybridMultilevel"/>
    <w:tmpl w:val="98347808"/>
    <w:lvl w:ilvl="0" w:tplc="2C5E95CE">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BDE"/>
    <w:multiLevelType w:val="hybridMultilevel"/>
    <w:tmpl w:val="66321F58"/>
    <w:lvl w:ilvl="0" w:tplc="1E7CF9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7B1AF7"/>
    <w:multiLevelType w:val="hybridMultilevel"/>
    <w:tmpl w:val="6390F3E8"/>
    <w:lvl w:ilvl="0" w:tplc="0A9C5BE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savePreviewPicture/>
  <w:compat>
    <w:compatSetting w:name="compatibilityMode" w:uri="http://schemas.microsoft.com/office/word" w:val="12"/>
  </w:compat>
  <w:rsids>
    <w:rsidRoot w:val="00DD52B5"/>
    <w:rsid w:val="00130ECB"/>
    <w:rsid w:val="002306B0"/>
    <w:rsid w:val="0023309B"/>
    <w:rsid w:val="00330567"/>
    <w:rsid w:val="00360D9B"/>
    <w:rsid w:val="0037529A"/>
    <w:rsid w:val="00407492"/>
    <w:rsid w:val="004351A4"/>
    <w:rsid w:val="004B795D"/>
    <w:rsid w:val="004D239E"/>
    <w:rsid w:val="004F46A7"/>
    <w:rsid w:val="00503881"/>
    <w:rsid w:val="00630081"/>
    <w:rsid w:val="00637651"/>
    <w:rsid w:val="00637F71"/>
    <w:rsid w:val="006A2B5F"/>
    <w:rsid w:val="00803F93"/>
    <w:rsid w:val="00824BED"/>
    <w:rsid w:val="00834802"/>
    <w:rsid w:val="00897A56"/>
    <w:rsid w:val="00901115"/>
    <w:rsid w:val="00A4528B"/>
    <w:rsid w:val="00AA3006"/>
    <w:rsid w:val="00AB6C09"/>
    <w:rsid w:val="00AE6154"/>
    <w:rsid w:val="00BD2740"/>
    <w:rsid w:val="00C11ED7"/>
    <w:rsid w:val="00C92846"/>
    <w:rsid w:val="00D13475"/>
    <w:rsid w:val="00D51C6C"/>
    <w:rsid w:val="00DD52B5"/>
    <w:rsid w:val="00E12AC7"/>
    <w:rsid w:val="00EB5297"/>
    <w:rsid w:val="00EF4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AC7"/>
    <w:pPr>
      <w:ind w:left="720"/>
      <w:contextualSpacing/>
    </w:pPr>
  </w:style>
  <w:style w:type="paragraph" w:styleId="BalloonText">
    <w:name w:val="Balloon Text"/>
    <w:basedOn w:val="Normal"/>
    <w:link w:val="BalloonTextChar"/>
    <w:uiPriority w:val="99"/>
    <w:semiHidden/>
    <w:unhideWhenUsed/>
    <w:rsid w:val="00897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56"/>
    <w:rPr>
      <w:rFonts w:ascii="Tahoma" w:hAnsi="Tahoma" w:cs="Tahoma"/>
      <w:sz w:val="16"/>
      <w:szCs w:val="16"/>
    </w:rPr>
  </w:style>
  <w:style w:type="character" w:styleId="CommentReference">
    <w:name w:val="annotation reference"/>
    <w:basedOn w:val="DefaultParagraphFont"/>
    <w:uiPriority w:val="99"/>
    <w:semiHidden/>
    <w:unhideWhenUsed/>
    <w:rsid w:val="004B795D"/>
    <w:rPr>
      <w:sz w:val="16"/>
      <w:szCs w:val="16"/>
    </w:rPr>
  </w:style>
  <w:style w:type="paragraph" w:styleId="CommentText">
    <w:name w:val="annotation text"/>
    <w:basedOn w:val="Normal"/>
    <w:link w:val="CommentTextChar"/>
    <w:uiPriority w:val="99"/>
    <w:semiHidden/>
    <w:unhideWhenUsed/>
    <w:rsid w:val="004B795D"/>
    <w:pPr>
      <w:spacing w:line="240" w:lineRule="auto"/>
    </w:pPr>
    <w:rPr>
      <w:sz w:val="20"/>
      <w:szCs w:val="20"/>
    </w:rPr>
  </w:style>
  <w:style w:type="character" w:customStyle="1" w:styleId="CommentTextChar">
    <w:name w:val="Comment Text Char"/>
    <w:basedOn w:val="DefaultParagraphFont"/>
    <w:link w:val="CommentText"/>
    <w:uiPriority w:val="99"/>
    <w:semiHidden/>
    <w:rsid w:val="004B795D"/>
    <w:rPr>
      <w:sz w:val="20"/>
      <w:szCs w:val="20"/>
    </w:rPr>
  </w:style>
  <w:style w:type="paragraph" w:styleId="CommentSubject">
    <w:name w:val="annotation subject"/>
    <w:basedOn w:val="CommentText"/>
    <w:next w:val="CommentText"/>
    <w:link w:val="CommentSubjectChar"/>
    <w:uiPriority w:val="99"/>
    <w:semiHidden/>
    <w:unhideWhenUsed/>
    <w:rsid w:val="004B795D"/>
    <w:rPr>
      <w:b/>
      <w:bCs/>
    </w:rPr>
  </w:style>
  <w:style w:type="character" w:customStyle="1" w:styleId="CommentSubjectChar">
    <w:name w:val="Comment Subject Char"/>
    <w:basedOn w:val="CommentTextChar"/>
    <w:link w:val="CommentSubject"/>
    <w:uiPriority w:val="99"/>
    <w:semiHidden/>
    <w:rsid w:val="004B79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AC7"/>
    <w:pPr>
      <w:ind w:left="720"/>
      <w:contextualSpacing/>
    </w:pPr>
  </w:style>
  <w:style w:type="paragraph" w:styleId="BalloonText">
    <w:name w:val="Balloon Text"/>
    <w:basedOn w:val="Normal"/>
    <w:link w:val="BalloonTextChar"/>
    <w:uiPriority w:val="99"/>
    <w:semiHidden/>
    <w:unhideWhenUsed/>
    <w:rsid w:val="00897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56"/>
    <w:rPr>
      <w:rFonts w:ascii="Tahoma" w:hAnsi="Tahoma" w:cs="Tahoma"/>
      <w:sz w:val="16"/>
      <w:szCs w:val="16"/>
    </w:rPr>
  </w:style>
  <w:style w:type="character" w:styleId="CommentReference">
    <w:name w:val="annotation reference"/>
    <w:basedOn w:val="DefaultParagraphFont"/>
    <w:uiPriority w:val="99"/>
    <w:semiHidden/>
    <w:unhideWhenUsed/>
    <w:rsid w:val="004B795D"/>
    <w:rPr>
      <w:sz w:val="16"/>
      <w:szCs w:val="16"/>
    </w:rPr>
  </w:style>
  <w:style w:type="paragraph" w:styleId="CommentText">
    <w:name w:val="annotation text"/>
    <w:basedOn w:val="Normal"/>
    <w:link w:val="CommentTextChar"/>
    <w:uiPriority w:val="99"/>
    <w:semiHidden/>
    <w:unhideWhenUsed/>
    <w:rsid w:val="004B795D"/>
    <w:pPr>
      <w:spacing w:line="240" w:lineRule="auto"/>
    </w:pPr>
    <w:rPr>
      <w:sz w:val="20"/>
      <w:szCs w:val="20"/>
    </w:rPr>
  </w:style>
  <w:style w:type="character" w:customStyle="1" w:styleId="CommentTextChar">
    <w:name w:val="Comment Text Char"/>
    <w:basedOn w:val="DefaultParagraphFont"/>
    <w:link w:val="CommentText"/>
    <w:uiPriority w:val="99"/>
    <w:semiHidden/>
    <w:rsid w:val="004B795D"/>
    <w:rPr>
      <w:sz w:val="20"/>
      <w:szCs w:val="20"/>
    </w:rPr>
  </w:style>
  <w:style w:type="paragraph" w:styleId="CommentSubject">
    <w:name w:val="annotation subject"/>
    <w:basedOn w:val="CommentText"/>
    <w:next w:val="CommentText"/>
    <w:link w:val="CommentSubjectChar"/>
    <w:uiPriority w:val="99"/>
    <w:semiHidden/>
    <w:unhideWhenUsed/>
    <w:rsid w:val="004B795D"/>
    <w:rPr>
      <w:b/>
      <w:bCs/>
    </w:rPr>
  </w:style>
  <w:style w:type="character" w:customStyle="1" w:styleId="CommentSubjectChar">
    <w:name w:val="Comment Subject Char"/>
    <w:basedOn w:val="CommentTextChar"/>
    <w:link w:val="CommentSubject"/>
    <w:uiPriority w:val="99"/>
    <w:semiHidden/>
    <w:rsid w:val="004B79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Beth</cp:lastModifiedBy>
  <cp:revision>2</cp:revision>
  <dcterms:created xsi:type="dcterms:W3CDTF">2013-07-03T23:37:00Z</dcterms:created>
  <dcterms:modified xsi:type="dcterms:W3CDTF">2013-07-03T23:37:00Z</dcterms:modified>
</cp:coreProperties>
</file>