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55103" w:rsidR="00924F5F" w:rsidP="00401B0B" w:rsidRDefault="00116AA7" w14:paraId="2CB4C832" w14:textId="4EB08344">
      <w:pPr>
        <w:pStyle w:val="Titre"/>
        <w:rPr>
          <w:lang w:val="fr-FR"/>
        </w:rPr>
      </w:pPr>
      <w:r w:rsidRPr="2922A13C" w:rsidR="00116AA7">
        <w:rPr>
          <w:lang w:val="fr-FR"/>
        </w:rPr>
        <w:t>Cave à vin</w:t>
      </w:r>
      <w:r w:rsidRPr="2922A13C" w:rsidR="00932B60">
        <w:rPr>
          <w:lang w:val="fr-FR"/>
        </w:rPr>
        <w:t xml:space="preserve"> (</w:t>
      </w:r>
      <w:r w:rsidRPr="2922A13C" w:rsidR="6B1E8D64">
        <w:rPr>
          <w:lang w:val="fr-FR"/>
        </w:rPr>
        <w:t>p</w:t>
      </w:r>
      <w:r w:rsidRPr="2922A13C" w:rsidR="00932B60">
        <w:rPr>
          <w:lang w:val="fr-FR"/>
        </w:rPr>
        <w:t>artie 0</w:t>
      </w:r>
      <w:r w:rsidRPr="2922A13C" w:rsidR="00CE7CD6">
        <w:rPr>
          <w:lang w:val="fr-FR"/>
        </w:rPr>
        <w:t>5</w:t>
      </w:r>
      <w:r w:rsidRPr="2922A13C" w:rsidR="00932B60">
        <w:rPr>
          <w:lang w:val="fr-FR"/>
        </w:rPr>
        <w:t>)</w:t>
      </w:r>
    </w:p>
    <w:p w:rsidRPr="00755103" w:rsidR="003D3178" w:rsidP="003D3178" w:rsidRDefault="003D3178" w14:paraId="61C8FD42" w14:textId="467D1EB3">
      <w:pPr>
        <w:pStyle w:val="Titre1"/>
        <w:rPr>
          <w:rFonts w:ascii="Century Gothic" w:hAnsi="Century Gothic"/>
          <w:szCs w:val="16"/>
          <w:lang w:val="fr-FR"/>
        </w:rPr>
      </w:pPr>
      <w:r w:rsidRPr="00755103">
        <w:rPr>
          <w:lang w:val="fr-FR"/>
        </w:rPr>
        <w:t>TP0</w:t>
      </w:r>
      <w:r w:rsidR="00CE7CD6">
        <w:rPr>
          <w:lang w:val="fr-FR"/>
        </w:rPr>
        <w:t>5</w:t>
      </w:r>
      <w:r w:rsidRPr="00755103">
        <w:rPr>
          <w:lang w:val="fr-FR"/>
        </w:rPr>
        <w:t xml:space="preserve"> du module 0</w:t>
      </w:r>
      <w:r w:rsidRPr="00755103" w:rsidR="00162C0C">
        <w:rPr>
          <w:lang w:val="fr-FR"/>
        </w:rPr>
        <w:t>2</w:t>
      </w:r>
      <w:r w:rsidRPr="00755103">
        <w:rPr>
          <w:lang w:val="fr-FR"/>
        </w:rPr>
        <w:t xml:space="preserve"> – </w:t>
      </w:r>
      <w:r w:rsidRPr="00755103" w:rsidR="00162C0C">
        <w:rPr>
          <w:lang w:val="fr-FR"/>
        </w:rPr>
        <w:t>Spring Data</w:t>
      </w:r>
    </w:p>
    <w:p w:rsidRPr="00755103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755103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755103" w:rsidR="006D684B" w:rsidP="006D684B" w:rsidRDefault="006D684B" w14:paraId="110B602C" w14:textId="598A60D4">
            <w:pPr>
              <w:pStyle w:val="TPnormal"/>
            </w:pPr>
            <w:r w:rsidRPr="00755103">
              <w:t>Ce TP sera un TP fil rouge du cours</w:t>
            </w:r>
          </w:p>
          <w:p w:rsidRPr="00755103" w:rsidR="008E0D8A" w:rsidP="008E0D8A" w:rsidRDefault="008E0D8A" w14:paraId="0040BCB2" w14:textId="22EE67F7">
            <w:pPr>
              <w:pStyle w:val="TPnormal"/>
              <w:numPr>
                <w:ilvl w:val="0"/>
                <w:numId w:val="27"/>
              </w:numPr>
            </w:pPr>
            <w:r w:rsidRPr="00755103">
              <w:t xml:space="preserve">Création </w:t>
            </w:r>
            <w:r w:rsidRPr="00755103" w:rsidR="00C43382">
              <w:t>d’une hiérarchie d’héritage par jointure</w:t>
            </w:r>
          </w:p>
        </w:tc>
      </w:tr>
    </w:tbl>
    <w:p w:rsidRPr="00755103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755103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755103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755103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755103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755103" w:rsidR="00924F5F" w:rsidP="00177E97" w:rsidRDefault="006413CB" w14:paraId="2D9F101D" w14:textId="2825AF0D">
            <w:pPr>
              <w:spacing w:before="120" w:after="120"/>
              <w:jc w:val="center"/>
              <w:rPr>
                <w:lang w:val="fr-FR"/>
              </w:rPr>
            </w:pPr>
            <w:r w:rsidRPr="00755103">
              <w:rPr>
                <w:lang w:val="fr-FR"/>
              </w:rPr>
              <w:t>1</w:t>
            </w:r>
            <w:r w:rsidRPr="00755103" w:rsidR="00924F5F">
              <w:rPr>
                <w:lang w:val="fr-FR"/>
              </w:rPr>
              <w:t xml:space="preserve"> heure</w:t>
            </w:r>
          </w:p>
        </w:tc>
      </w:tr>
    </w:tbl>
    <w:p w:rsidRPr="00755103" w:rsidR="00924F5F" w:rsidP="00494DCF" w:rsidRDefault="0087645D" w14:paraId="4E70822D" w14:textId="3BB5846D">
      <w:pPr>
        <w:pStyle w:val="TPTitre"/>
      </w:pPr>
      <w:r w:rsidRPr="00755103">
        <w:t>Solution</w:t>
      </w:r>
    </w:p>
    <w:p w:rsidRPr="00755103" w:rsidR="001A2373" w:rsidP="00557B62" w:rsidRDefault="001A2373" w14:paraId="47B478FA" w14:textId="36913BA1">
      <w:pPr>
        <w:pStyle w:val="Titre2"/>
        <w:rPr>
          <w:lang w:val="fr-FR"/>
        </w:rPr>
      </w:pPr>
      <w:r w:rsidRPr="00755103">
        <w:rPr>
          <w:lang w:val="fr-FR"/>
        </w:rPr>
        <w:t>Voici le diagramme</w:t>
      </w:r>
      <w:r w:rsidRPr="00755103" w:rsidR="00557B62">
        <w:rPr>
          <w:lang w:val="fr-FR"/>
        </w:rPr>
        <w:t xml:space="preserve"> </w:t>
      </w:r>
      <w:r w:rsidRPr="00755103" w:rsidR="00FD4475">
        <w:rPr>
          <w:lang w:val="fr-FR"/>
        </w:rPr>
        <w:t>de</w:t>
      </w:r>
      <w:r w:rsidRPr="00755103" w:rsidR="00AE262B">
        <w:rPr>
          <w:lang w:val="fr-FR"/>
        </w:rPr>
        <w:t>s</w:t>
      </w:r>
      <w:r w:rsidRPr="00755103" w:rsidR="00FD4475">
        <w:rPr>
          <w:lang w:val="fr-FR"/>
        </w:rPr>
        <w:t xml:space="preserve"> entité</w:t>
      </w:r>
      <w:r w:rsidRPr="00755103" w:rsidR="00AE262B">
        <w:rPr>
          <w:lang w:val="fr-FR"/>
        </w:rPr>
        <w:t>s</w:t>
      </w:r>
      <w:r w:rsidRPr="00755103" w:rsidR="00FD4475">
        <w:rPr>
          <w:lang w:val="fr-FR"/>
        </w:rPr>
        <w:t xml:space="preserve"> à réaliser</w:t>
      </w:r>
      <w:r w:rsidRPr="00755103" w:rsidR="00557B62">
        <w:rPr>
          <w:lang w:val="fr-FR"/>
        </w:rPr>
        <w:t> </w:t>
      </w:r>
      <w:r w:rsidRPr="00755103">
        <w:rPr>
          <w:lang w:val="fr-FR"/>
        </w:rPr>
        <w:t>:</w:t>
      </w:r>
    </w:p>
    <w:p w:rsidRPr="00755103" w:rsidR="001A2373" w:rsidP="00494DCF" w:rsidRDefault="00C2135E" w14:paraId="7AEAB7EF" w14:textId="35BDCCC1">
      <w:pPr>
        <w:pStyle w:val="TPnormal"/>
      </w:pPr>
      <w:r>
        <w:rPr>
          <w:noProof/>
        </w:rPr>
        <w:drawing>
          <wp:inline distT="0" distB="0" distL="0" distR="0" wp14:anchorId="4D64CB06" wp14:editId="35F7A63F">
            <wp:extent cx="3598793" cy="2503508"/>
            <wp:effectExtent l="19050" t="19050" r="20955" b="11430"/>
            <wp:docPr id="338415752" name="Image 1" descr="Une image contenant texte, diagramm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15752" name="Image 1" descr="Une image contenant texte, diagramme, lign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875" cy="2509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755103" w:rsidR="00FD4475" w:rsidP="00494DCF" w:rsidRDefault="00FD4475" w14:paraId="66F6B3F4" w14:textId="66846064">
      <w:pPr>
        <w:pStyle w:val="TPnormal"/>
      </w:pPr>
      <w:r w:rsidRPr="00755103">
        <w:t>Voici le diagramme de</w:t>
      </w:r>
      <w:r w:rsidRPr="00755103" w:rsidR="00257520">
        <w:t>s</w:t>
      </w:r>
      <w:r w:rsidRPr="00755103">
        <w:t xml:space="preserve"> table</w:t>
      </w:r>
      <w:r w:rsidRPr="00755103" w:rsidR="00257520">
        <w:t>s</w:t>
      </w:r>
      <w:r w:rsidRPr="00755103">
        <w:t xml:space="preserve"> en base de données :</w:t>
      </w:r>
    </w:p>
    <w:p w:rsidR="004A38B0" w:rsidP="004A38B0" w:rsidRDefault="00C2135E" w14:paraId="12117EB9" w14:textId="24003722">
      <w:pPr>
        <w:rPr>
          <w:lang w:val="fr-FR"/>
        </w:rPr>
      </w:pPr>
      <w:r>
        <w:rPr>
          <w:noProof/>
        </w:rPr>
        <w:drawing>
          <wp:inline distT="0" distB="0" distL="0" distR="0" wp14:anchorId="374FE89F" wp14:editId="66D3C2C5">
            <wp:extent cx="4560901" cy="2143941"/>
            <wp:effectExtent l="19050" t="19050" r="11430" b="27940"/>
            <wp:docPr id="2130944921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4921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47" cy="21661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755103" w:rsidR="00812C36" w:rsidP="00CE7F57" w:rsidRDefault="0032465E" w14:paraId="77E1ABD7" w14:textId="2995086C">
      <w:pPr>
        <w:pStyle w:val="Titre1"/>
        <w:numPr>
          <w:ilvl w:val="0"/>
          <w:numId w:val="33"/>
        </w:numPr>
        <w:rPr>
          <w:lang w:val="fr-FR"/>
        </w:rPr>
      </w:pPr>
      <w:r w:rsidRPr="00755103">
        <w:rPr>
          <w:lang w:val="fr-FR"/>
        </w:rPr>
        <w:t>Créer</w:t>
      </w:r>
      <w:r w:rsidRPr="00755103" w:rsidR="007F0036">
        <w:rPr>
          <w:lang w:val="fr-FR"/>
        </w:rPr>
        <w:t xml:space="preserve"> et modifier</w:t>
      </w:r>
      <w:r w:rsidRPr="00755103" w:rsidR="00812C36">
        <w:rPr>
          <w:lang w:val="fr-FR"/>
        </w:rPr>
        <w:t xml:space="preserve"> </w:t>
      </w:r>
      <w:r w:rsidRPr="00755103" w:rsidR="00AB0135">
        <w:rPr>
          <w:lang w:val="fr-FR"/>
        </w:rPr>
        <w:t>les entités</w:t>
      </w:r>
    </w:p>
    <w:p w:rsidRPr="00755103" w:rsidR="00812C36" w:rsidP="00CE7F57" w:rsidRDefault="004267AA" w14:paraId="18844F4A" w14:textId="07506857">
      <w:pPr>
        <w:pStyle w:val="TPnormalpuce1"/>
      </w:pPr>
      <w:r w:rsidRPr="00755103">
        <w:t>L</w:t>
      </w:r>
      <w:r w:rsidRPr="00755103" w:rsidR="00812C36">
        <w:t>e</w:t>
      </w:r>
      <w:r w:rsidRPr="00755103" w:rsidR="007F0036">
        <w:t>s</w:t>
      </w:r>
      <w:r w:rsidRPr="00755103" w:rsidR="00812C36">
        <w:t xml:space="preserve"> package</w:t>
      </w:r>
      <w:r w:rsidRPr="00755103" w:rsidR="007F0036">
        <w:t>s</w:t>
      </w:r>
      <w:r w:rsidRPr="00755103" w:rsidR="00812C36">
        <w:t xml:space="preserve"> de</w:t>
      </w:r>
      <w:r w:rsidRPr="00755103" w:rsidR="00AB0135">
        <w:t>s</w:t>
      </w:r>
      <w:r w:rsidRPr="00755103" w:rsidR="00812C36">
        <w:t xml:space="preserve"> classe</w:t>
      </w:r>
      <w:r w:rsidRPr="00755103" w:rsidR="00AB0135">
        <w:t>s</w:t>
      </w:r>
      <w:r w:rsidRPr="00755103" w:rsidR="00812C36">
        <w:t xml:space="preserve"> </w:t>
      </w:r>
      <w:r w:rsidRPr="00755103" w:rsidR="007F0036">
        <w:t>sont</w:t>
      </w:r>
      <w:r w:rsidRPr="00755103" w:rsidR="00812C36">
        <w:t xml:space="preserve"> fr.eni.</w:t>
      </w:r>
      <w:r w:rsidRPr="00755103" w:rsidR="00437E90">
        <w:t>cave.bo.</w:t>
      </w:r>
      <w:r w:rsidRPr="00755103" w:rsidR="007F0036">
        <w:t>client et fr.eni.cave.bo</w:t>
      </w:r>
    </w:p>
    <w:p w:rsidRPr="00755103" w:rsidR="00812C36" w:rsidP="00CE7F57" w:rsidRDefault="00812C36" w14:paraId="1037E9BD" w14:textId="2200ECAC">
      <w:pPr>
        <w:pStyle w:val="TPnormalpuce1"/>
      </w:pPr>
      <w:r w:rsidRPr="00755103">
        <w:t>Utiliser les annotations de JPA</w:t>
      </w:r>
    </w:p>
    <w:p w:rsidRPr="00755103" w:rsidR="00AB0135" w:rsidP="00AB0135" w:rsidRDefault="00AB0135" w14:paraId="6075BC30" w14:textId="08FFE356">
      <w:pPr>
        <w:pStyle w:val="TPnormalpuce1"/>
        <w:numPr>
          <w:ilvl w:val="1"/>
          <w:numId w:val="15"/>
        </w:numPr>
      </w:pPr>
      <w:r w:rsidRPr="00755103">
        <w:t xml:space="preserve">Appliquer les annotations pour </w:t>
      </w:r>
      <w:r w:rsidRPr="00755103" w:rsidR="007F0036">
        <w:t>la hiérarchie d’héritage par jointure</w:t>
      </w:r>
    </w:p>
    <w:p w:rsidRPr="00755103" w:rsidR="007F0036" w:rsidP="002A6A8F" w:rsidRDefault="007F0036" w14:paraId="199F6D5A" w14:textId="1C5A03FC">
      <w:pPr>
        <w:pStyle w:val="TPnormalpuce1"/>
      </w:pPr>
      <w:r w:rsidRPr="00755103">
        <w:t>Les attributs : pseudo, nom, prenom et password sont remontés au niveau de la classe mère</w:t>
      </w:r>
    </w:p>
    <w:p w:rsidRPr="00755103" w:rsidR="00671883" w:rsidP="00EC1A2D" w:rsidRDefault="007F0036" w14:paraId="51B92F13" w14:textId="495449F0">
      <w:pPr>
        <w:pStyle w:val="TPnormalpuce1"/>
      </w:pPr>
      <w:r w:rsidRPr="00755103">
        <w:t>Les contraintes sur equals et toString sont aussi remontées sur la classe mère</w:t>
      </w:r>
    </w:p>
    <w:p w:rsidRPr="00755103" w:rsidR="00542F69" w:rsidP="00EC1A2D" w:rsidRDefault="00542F69" w14:paraId="12434EF3" w14:textId="2BDB75CB">
      <w:pPr>
        <w:pStyle w:val="TPnormalpuce1"/>
        <w:numPr>
          <w:ilvl w:val="1"/>
          <w:numId w:val="15"/>
        </w:numPr>
      </w:pPr>
      <w:r w:rsidRPr="00755103">
        <w:t>Pour l’entité Client le toString de la classe mère suffit.</w:t>
      </w:r>
      <w:r w:rsidRPr="00755103" w:rsidR="00DB2F5A">
        <w:t xml:space="preserve"> Tous les attributs tracés sont remontés sur la classe mère</w:t>
      </w:r>
    </w:p>
    <w:p w:rsidRPr="00755103" w:rsidR="00EC1A2D" w:rsidP="00EC1A2D" w:rsidRDefault="00EC1A2D" w14:paraId="156336C7" w14:textId="366636AC">
      <w:pPr>
        <w:pStyle w:val="TPnormalpuce1"/>
        <w:numPr>
          <w:ilvl w:val="1"/>
          <w:numId w:val="15"/>
        </w:numPr>
      </w:pPr>
      <w:r w:rsidRPr="00755103">
        <w:t xml:space="preserve">Penser à utiliser le paramètre callSuper pour l’annotation @ToString </w:t>
      </w:r>
      <w:r w:rsidRPr="00755103" w:rsidR="00542F69">
        <w:t>sur Proprio</w:t>
      </w:r>
    </w:p>
    <w:p w:rsidRPr="00755103" w:rsidR="007F0036" w:rsidP="007F0036" w:rsidRDefault="007F0036" w14:paraId="00CDA61B" w14:textId="659F68EE">
      <w:pPr>
        <w:pStyle w:val="TPnormalpuce1"/>
      </w:pPr>
      <w:r w:rsidRPr="00755103">
        <w:t>Penser à utiliser l’annotation @SuperBuilder sur les 3 entités à la place de @Builder</w:t>
      </w:r>
    </w:p>
    <w:p w:rsidRPr="00755103" w:rsidR="00060499" w:rsidP="00060499" w:rsidRDefault="00060499" w14:paraId="6F2FA4AD" w14:textId="77777777">
      <w:pPr>
        <w:rPr>
          <w:lang w:val="fr-FR"/>
        </w:rPr>
      </w:pPr>
    </w:p>
    <w:p w:rsidRPr="00755103" w:rsidR="00060499" w:rsidP="00060499" w:rsidRDefault="00060499" w14:paraId="71A3F27B" w14:textId="5FDA09CC">
      <w:pPr>
        <w:pStyle w:val="Titre2"/>
        <w:rPr>
          <w:lang w:val="fr-FR"/>
        </w:rPr>
      </w:pPr>
      <w:r w:rsidRPr="00755103">
        <w:rPr>
          <w:lang w:val="fr-FR"/>
        </w:rPr>
        <w:t>Créer l’entité Utilisateur</w:t>
      </w:r>
    </w:p>
    <w:p w:rsidRPr="00755103" w:rsidR="00060499" w:rsidP="00060499" w:rsidRDefault="00060499" w14:paraId="0FB3525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55103">
        <w:rPr>
          <w:rFonts w:ascii="Consolas" w:hAnsi="Consolas"/>
          <w:color w:val="000000"/>
          <w:sz w:val="18"/>
          <w:szCs w:val="18"/>
        </w:rPr>
        <w:t xml:space="preserve"> fr.eni.cave.bo;</w:t>
      </w:r>
    </w:p>
    <w:p w:rsidRPr="00755103" w:rsidR="00060499" w:rsidP="00060499" w:rsidRDefault="00060499" w14:paraId="6D69D8A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55103" w:rsidR="00060499" w:rsidP="00060499" w:rsidRDefault="00060499" w14:paraId="10A92F6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5103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:rsidRPr="00755103" w:rsidR="00060499" w:rsidP="00060499" w:rsidRDefault="00060499" w14:paraId="458B2C0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5103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755103" w:rsidR="00060499" w:rsidP="00060499" w:rsidRDefault="00060499" w14:paraId="0725AEB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5103">
        <w:rPr>
          <w:rFonts w:ascii="Consolas" w:hAnsi="Consolas"/>
          <w:color w:val="000000"/>
          <w:sz w:val="18"/>
          <w:szCs w:val="18"/>
        </w:rPr>
        <w:t xml:space="preserve"> lombok.experimental.SuperBuilder;</w:t>
      </w:r>
    </w:p>
    <w:p w:rsidRPr="00755103" w:rsidR="00060499" w:rsidP="00060499" w:rsidRDefault="00060499" w14:paraId="4BAC5A9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55103" w:rsidR="00060499" w:rsidP="00060499" w:rsidRDefault="00060499" w14:paraId="2E1CA1A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@NoArgsConstructor</w:t>
      </w:r>
    </w:p>
    <w:p w:rsidRPr="00755103" w:rsidR="00060499" w:rsidP="00060499" w:rsidRDefault="00060499" w14:paraId="1B72907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@AllArgsConstructor</w:t>
      </w:r>
    </w:p>
    <w:p w:rsidRPr="00755103" w:rsidR="00060499" w:rsidP="00060499" w:rsidRDefault="00060499" w14:paraId="151CBDF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@Getter</w:t>
      </w:r>
    </w:p>
    <w:p w:rsidRPr="00755103" w:rsidR="00060499" w:rsidP="00060499" w:rsidRDefault="00060499" w14:paraId="0AB0379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@Setter</w:t>
      </w:r>
    </w:p>
    <w:p w:rsidRPr="00755103" w:rsidR="00060499" w:rsidP="00060499" w:rsidRDefault="00060499" w14:paraId="2551A90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@EqualsAndHashCode</w:t>
      </w:r>
      <w:r w:rsidRPr="00755103">
        <w:rPr>
          <w:rFonts w:ascii="Consolas" w:hAnsi="Consolas"/>
          <w:color w:val="000000"/>
          <w:sz w:val="18"/>
          <w:szCs w:val="18"/>
        </w:rPr>
        <w:t xml:space="preserve">(of = { </w:t>
      </w:r>
      <w:r w:rsidRPr="00755103">
        <w:rPr>
          <w:rFonts w:ascii="Consolas" w:hAnsi="Consolas"/>
          <w:color w:val="2A00FF"/>
          <w:sz w:val="18"/>
          <w:szCs w:val="18"/>
        </w:rPr>
        <w:t>"pseudo"</w:t>
      </w:r>
      <w:r w:rsidRPr="00755103">
        <w:rPr>
          <w:rFonts w:ascii="Consolas" w:hAnsi="Consolas"/>
          <w:color w:val="000000"/>
          <w:sz w:val="18"/>
          <w:szCs w:val="18"/>
        </w:rPr>
        <w:t xml:space="preserve"> })</w:t>
      </w:r>
    </w:p>
    <w:p w:rsidRPr="00755103" w:rsidR="00060499" w:rsidP="00060499" w:rsidRDefault="00060499" w14:paraId="48CE06B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@ToString</w:t>
      </w:r>
      <w:r w:rsidRPr="00755103">
        <w:rPr>
          <w:rFonts w:ascii="Consolas" w:hAnsi="Consolas"/>
          <w:color w:val="000000"/>
          <w:sz w:val="18"/>
          <w:szCs w:val="18"/>
        </w:rPr>
        <w:t xml:space="preserve">(of = { </w:t>
      </w:r>
      <w:r w:rsidRPr="00755103">
        <w:rPr>
          <w:rFonts w:ascii="Consolas" w:hAnsi="Consolas"/>
          <w:color w:val="2A00FF"/>
          <w:sz w:val="18"/>
          <w:szCs w:val="18"/>
        </w:rPr>
        <w:t>"pseudo"</w:t>
      </w:r>
      <w:r w:rsidRPr="00755103">
        <w:rPr>
          <w:rFonts w:ascii="Consolas" w:hAnsi="Consolas"/>
          <w:color w:val="000000"/>
          <w:sz w:val="18"/>
          <w:szCs w:val="18"/>
        </w:rPr>
        <w:t xml:space="preserve">, </w:t>
      </w:r>
      <w:r w:rsidRPr="00755103">
        <w:rPr>
          <w:rFonts w:ascii="Consolas" w:hAnsi="Consolas"/>
          <w:color w:val="2A00FF"/>
          <w:sz w:val="18"/>
          <w:szCs w:val="18"/>
        </w:rPr>
        <w:t>"nom"</w:t>
      </w:r>
      <w:r w:rsidRPr="00755103">
        <w:rPr>
          <w:rFonts w:ascii="Consolas" w:hAnsi="Consolas"/>
          <w:color w:val="000000"/>
          <w:sz w:val="18"/>
          <w:szCs w:val="18"/>
        </w:rPr>
        <w:t xml:space="preserve">, </w:t>
      </w:r>
      <w:r w:rsidRPr="00755103">
        <w:rPr>
          <w:rFonts w:ascii="Consolas" w:hAnsi="Consolas"/>
          <w:color w:val="2A00FF"/>
          <w:sz w:val="18"/>
          <w:szCs w:val="18"/>
        </w:rPr>
        <w:t>"prenom"</w:t>
      </w:r>
      <w:r w:rsidRPr="00755103">
        <w:rPr>
          <w:rFonts w:ascii="Consolas" w:hAnsi="Consolas"/>
          <w:color w:val="000000"/>
          <w:sz w:val="18"/>
          <w:szCs w:val="18"/>
        </w:rPr>
        <w:t xml:space="preserve"> })</w:t>
      </w:r>
    </w:p>
    <w:p w:rsidRPr="00755103" w:rsidR="00060499" w:rsidP="00060499" w:rsidRDefault="00060499" w14:paraId="22E5B6B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@SuperBuilder</w:t>
      </w:r>
    </w:p>
    <w:p w:rsidRPr="00755103" w:rsidR="00060499" w:rsidP="00060499" w:rsidRDefault="00060499" w14:paraId="61A032F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55103" w:rsidR="00060499" w:rsidP="00060499" w:rsidRDefault="00060499" w14:paraId="59D04AC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@Entity</w:t>
      </w:r>
    </w:p>
    <w:p w:rsidRPr="00755103" w:rsidR="00060499" w:rsidP="00060499" w:rsidRDefault="00060499" w14:paraId="26D1A9B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@Table</w:t>
      </w:r>
      <w:r w:rsidRPr="00755103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103">
        <w:rPr>
          <w:rFonts w:ascii="Consolas" w:hAnsi="Consolas"/>
          <w:color w:val="2A00FF"/>
          <w:sz w:val="18"/>
          <w:szCs w:val="18"/>
        </w:rPr>
        <w:t>"CAV_USER"</w:t>
      </w:r>
      <w:r w:rsidRPr="00755103">
        <w:rPr>
          <w:rFonts w:ascii="Consolas" w:hAnsi="Consolas"/>
          <w:color w:val="000000"/>
          <w:sz w:val="18"/>
          <w:szCs w:val="18"/>
        </w:rPr>
        <w:t>)</w:t>
      </w:r>
    </w:p>
    <w:p w:rsidRPr="00755103" w:rsidR="00060499" w:rsidP="00060499" w:rsidRDefault="00060499" w14:paraId="5468506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@Inheritance</w:t>
      </w:r>
      <w:r w:rsidRPr="00755103">
        <w:rPr>
          <w:rFonts w:ascii="Consolas" w:hAnsi="Consolas"/>
          <w:color w:val="000000"/>
          <w:sz w:val="18"/>
          <w:szCs w:val="18"/>
        </w:rPr>
        <w:t>(strategy = InheritanceType.</w:t>
      </w:r>
      <w:r w:rsidRPr="00755103">
        <w:rPr>
          <w:rFonts w:ascii="Consolas" w:hAnsi="Consolas"/>
          <w:b/>
          <w:bCs/>
          <w:i/>
          <w:iCs/>
          <w:color w:val="0000C0"/>
          <w:sz w:val="18"/>
          <w:szCs w:val="18"/>
        </w:rPr>
        <w:t>JOINED</w:t>
      </w:r>
      <w:r w:rsidRPr="00755103">
        <w:rPr>
          <w:rFonts w:ascii="Consolas" w:hAnsi="Consolas"/>
          <w:color w:val="000000"/>
          <w:sz w:val="18"/>
          <w:szCs w:val="18"/>
        </w:rPr>
        <w:t>)</w:t>
      </w:r>
    </w:p>
    <w:p w:rsidRPr="00755103" w:rsidR="00060499" w:rsidP="00060499" w:rsidRDefault="00060499" w14:paraId="40E2775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55103">
        <w:rPr>
          <w:rFonts w:ascii="Consolas" w:hAnsi="Consolas"/>
          <w:color w:val="000000"/>
          <w:sz w:val="18"/>
          <w:szCs w:val="18"/>
        </w:rPr>
        <w:t xml:space="preserve"> </w:t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55103">
        <w:rPr>
          <w:rFonts w:ascii="Consolas" w:hAnsi="Consolas"/>
          <w:color w:val="000000"/>
          <w:sz w:val="18"/>
          <w:szCs w:val="18"/>
        </w:rPr>
        <w:t xml:space="preserve"> Utilisateur {</w:t>
      </w:r>
    </w:p>
    <w:p w:rsidRPr="00755103" w:rsidR="00060499" w:rsidP="00060499" w:rsidRDefault="00060499" w14:paraId="4B08DCE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color w:val="646464"/>
          <w:sz w:val="18"/>
          <w:szCs w:val="18"/>
        </w:rPr>
        <w:t>@Id</w:t>
      </w:r>
    </w:p>
    <w:p w:rsidRPr="00755103" w:rsidR="00060499" w:rsidP="00060499" w:rsidRDefault="00060499" w14:paraId="2E0E9E3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color w:val="646464"/>
          <w:sz w:val="18"/>
          <w:szCs w:val="18"/>
        </w:rPr>
        <w:t>@Column</w:t>
      </w:r>
      <w:r w:rsidRPr="00755103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103">
        <w:rPr>
          <w:rFonts w:ascii="Consolas" w:hAnsi="Consolas"/>
          <w:color w:val="2A00FF"/>
          <w:sz w:val="18"/>
          <w:szCs w:val="18"/>
        </w:rPr>
        <w:t>"LOGIN"</w:t>
      </w:r>
      <w:r w:rsidRPr="00755103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755103">
        <w:rPr>
          <w:rFonts w:ascii="Consolas" w:hAnsi="Consolas"/>
          <w:color w:val="000000"/>
          <w:sz w:val="18"/>
          <w:szCs w:val="18"/>
        </w:rPr>
        <w:t>, length = 255)</w:t>
      </w:r>
    </w:p>
    <w:p w:rsidRPr="00755103" w:rsidR="00060499" w:rsidP="00060499" w:rsidRDefault="00060499" w14:paraId="01D9B00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55103">
        <w:rPr>
          <w:rFonts w:ascii="Consolas" w:hAnsi="Consolas"/>
          <w:color w:val="000000"/>
          <w:sz w:val="18"/>
          <w:szCs w:val="18"/>
        </w:rPr>
        <w:t xml:space="preserve"> String </w:t>
      </w:r>
      <w:r w:rsidRPr="00755103">
        <w:rPr>
          <w:rFonts w:ascii="Consolas" w:hAnsi="Consolas"/>
          <w:color w:val="0000C0"/>
          <w:sz w:val="18"/>
          <w:szCs w:val="18"/>
        </w:rPr>
        <w:t>pseudo</w:t>
      </w:r>
      <w:r w:rsidRPr="00755103">
        <w:rPr>
          <w:rFonts w:ascii="Consolas" w:hAnsi="Consolas"/>
          <w:color w:val="000000"/>
          <w:sz w:val="18"/>
          <w:szCs w:val="18"/>
        </w:rPr>
        <w:t>;</w:t>
      </w:r>
    </w:p>
    <w:p w:rsidRPr="00755103" w:rsidR="00060499" w:rsidP="00060499" w:rsidRDefault="00060499" w14:paraId="1743C26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</w:p>
    <w:p w:rsidRPr="00755103" w:rsidR="00060499" w:rsidP="00060499" w:rsidRDefault="00060499" w14:paraId="1D85E7E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color w:val="646464"/>
          <w:sz w:val="18"/>
          <w:szCs w:val="18"/>
        </w:rPr>
        <w:t>@Column</w:t>
      </w:r>
      <w:r w:rsidRPr="00755103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103">
        <w:rPr>
          <w:rFonts w:ascii="Consolas" w:hAnsi="Consolas"/>
          <w:color w:val="2A00FF"/>
          <w:sz w:val="18"/>
          <w:szCs w:val="18"/>
        </w:rPr>
        <w:t>"PASSWPORD"</w:t>
      </w:r>
      <w:r w:rsidRPr="00755103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755103">
        <w:rPr>
          <w:rFonts w:ascii="Consolas" w:hAnsi="Consolas"/>
          <w:color w:val="000000"/>
          <w:sz w:val="18"/>
          <w:szCs w:val="18"/>
        </w:rPr>
        <w:t>, length = 68)</w:t>
      </w:r>
    </w:p>
    <w:p w:rsidRPr="00755103" w:rsidR="00060499" w:rsidP="00060499" w:rsidRDefault="00060499" w14:paraId="351E446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55103">
        <w:rPr>
          <w:rFonts w:ascii="Consolas" w:hAnsi="Consolas"/>
          <w:color w:val="000000"/>
          <w:sz w:val="18"/>
          <w:szCs w:val="18"/>
        </w:rPr>
        <w:t xml:space="preserve"> String </w:t>
      </w:r>
      <w:r w:rsidRPr="00755103">
        <w:rPr>
          <w:rFonts w:ascii="Consolas" w:hAnsi="Consolas"/>
          <w:color w:val="0000C0"/>
          <w:sz w:val="18"/>
          <w:szCs w:val="18"/>
        </w:rPr>
        <w:t>password</w:t>
      </w:r>
      <w:r w:rsidRPr="00755103">
        <w:rPr>
          <w:rFonts w:ascii="Consolas" w:hAnsi="Consolas"/>
          <w:color w:val="000000"/>
          <w:sz w:val="18"/>
          <w:szCs w:val="18"/>
        </w:rPr>
        <w:t>;</w:t>
      </w:r>
    </w:p>
    <w:p w:rsidRPr="00755103" w:rsidR="00060499" w:rsidP="00060499" w:rsidRDefault="00060499" w14:paraId="6533528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</w:p>
    <w:p w:rsidRPr="00755103" w:rsidR="00060499" w:rsidP="00060499" w:rsidRDefault="00060499" w14:paraId="7CF1CB7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color w:val="646464"/>
          <w:sz w:val="18"/>
          <w:szCs w:val="18"/>
        </w:rPr>
        <w:t>@Column</w:t>
      </w:r>
      <w:r w:rsidRPr="00755103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103">
        <w:rPr>
          <w:rFonts w:ascii="Consolas" w:hAnsi="Consolas"/>
          <w:color w:val="2A00FF"/>
          <w:sz w:val="18"/>
          <w:szCs w:val="18"/>
        </w:rPr>
        <w:t>"LAST_NAME"</w:t>
      </w:r>
      <w:r w:rsidRPr="00755103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755103">
        <w:rPr>
          <w:rFonts w:ascii="Consolas" w:hAnsi="Consolas"/>
          <w:color w:val="000000"/>
          <w:sz w:val="18"/>
          <w:szCs w:val="18"/>
        </w:rPr>
        <w:t>, length = 90)</w:t>
      </w:r>
    </w:p>
    <w:p w:rsidRPr="00755103" w:rsidR="00060499" w:rsidP="00060499" w:rsidRDefault="00060499" w14:paraId="6317D74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55103">
        <w:rPr>
          <w:rFonts w:ascii="Consolas" w:hAnsi="Consolas"/>
          <w:color w:val="000000"/>
          <w:sz w:val="18"/>
          <w:szCs w:val="18"/>
        </w:rPr>
        <w:t xml:space="preserve"> String </w:t>
      </w:r>
      <w:r w:rsidRPr="00755103">
        <w:rPr>
          <w:rFonts w:ascii="Consolas" w:hAnsi="Consolas"/>
          <w:color w:val="0000C0"/>
          <w:sz w:val="18"/>
          <w:szCs w:val="18"/>
        </w:rPr>
        <w:t>nom</w:t>
      </w:r>
      <w:r w:rsidRPr="00755103">
        <w:rPr>
          <w:rFonts w:ascii="Consolas" w:hAnsi="Consolas"/>
          <w:color w:val="000000"/>
          <w:sz w:val="18"/>
          <w:szCs w:val="18"/>
        </w:rPr>
        <w:t>;</w:t>
      </w:r>
    </w:p>
    <w:p w:rsidRPr="00755103" w:rsidR="00060499" w:rsidP="00060499" w:rsidRDefault="00060499" w14:paraId="24AA44B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</w:p>
    <w:p w:rsidRPr="00755103" w:rsidR="00060499" w:rsidP="00060499" w:rsidRDefault="00060499" w14:paraId="331AE15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color w:val="646464"/>
          <w:sz w:val="18"/>
          <w:szCs w:val="18"/>
        </w:rPr>
        <w:t>@Column</w:t>
      </w:r>
      <w:r w:rsidRPr="00755103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103">
        <w:rPr>
          <w:rFonts w:ascii="Consolas" w:hAnsi="Consolas"/>
          <w:color w:val="2A00FF"/>
          <w:sz w:val="18"/>
          <w:szCs w:val="18"/>
        </w:rPr>
        <w:t>"FIRST_NAME"</w:t>
      </w:r>
      <w:r w:rsidRPr="00755103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755103">
        <w:rPr>
          <w:rFonts w:ascii="Consolas" w:hAnsi="Consolas"/>
          <w:color w:val="000000"/>
          <w:sz w:val="18"/>
          <w:szCs w:val="18"/>
        </w:rPr>
        <w:t>, length = 150)</w:t>
      </w:r>
    </w:p>
    <w:p w:rsidRPr="00755103" w:rsidR="00060499" w:rsidP="00060499" w:rsidRDefault="00060499" w14:paraId="2944B88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55103">
        <w:rPr>
          <w:rFonts w:ascii="Consolas" w:hAnsi="Consolas"/>
          <w:color w:val="000000"/>
          <w:sz w:val="18"/>
          <w:szCs w:val="18"/>
        </w:rPr>
        <w:t xml:space="preserve"> String </w:t>
      </w:r>
      <w:r w:rsidRPr="00755103">
        <w:rPr>
          <w:rFonts w:ascii="Consolas" w:hAnsi="Consolas"/>
          <w:color w:val="0000C0"/>
          <w:sz w:val="18"/>
          <w:szCs w:val="18"/>
        </w:rPr>
        <w:t>prenom</w:t>
      </w:r>
      <w:r w:rsidRPr="00755103">
        <w:rPr>
          <w:rFonts w:ascii="Consolas" w:hAnsi="Consolas"/>
          <w:color w:val="000000"/>
          <w:sz w:val="18"/>
          <w:szCs w:val="18"/>
        </w:rPr>
        <w:t>;</w:t>
      </w:r>
    </w:p>
    <w:p w:rsidRPr="00755103" w:rsidR="00060499" w:rsidP="00060499" w:rsidRDefault="00060499" w14:paraId="4C67E3A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>}</w:t>
      </w:r>
    </w:p>
    <w:p w:rsidRPr="00755103" w:rsidR="000E2942" w:rsidP="000E2942" w:rsidRDefault="000E2942" w14:paraId="55FD7A83" w14:textId="77777777">
      <w:pPr>
        <w:rPr>
          <w:lang w:val="fr-FR"/>
        </w:rPr>
      </w:pPr>
    </w:p>
    <w:p w:rsidR="003D027A" w:rsidRDefault="003D027A" w14:paraId="1F00E2C6" w14:textId="77777777">
      <w:pPr>
        <w:rPr>
          <w:rFonts w:asciiTheme="majorHAnsi" w:hAnsiTheme="majorHAnsi" w:eastAsiaTheme="majorEastAsia" w:cstheme="majorBidi"/>
          <w:color w:val="404040" w:themeColor="text1" w:themeTint="BF"/>
          <w:sz w:val="24"/>
          <w:szCs w:val="24"/>
          <w:lang w:val="fr-FR"/>
        </w:rPr>
      </w:pPr>
      <w:r>
        <w:rPr>
          <w:lang w:val="fr-FR"/>
        </w:rPr>
        <w:br w:type="page"/>
      </w:r>
    </w:p>
    <w:p w:rsidR="000E2942" w:rsidP="000E2942" w:rsidRDefault="000E2942" w14:paraId="4C0B2658" w14:textId="220117F5">
      <w:pPr>
        <w:pStyle w:val="Titre2"/>
        <w:rPr>
          <w:lang w:val="fr-FR"/>
        </w:rPr>
      </w:pPr>
      <w:r w:rsidRPr="00755103">
        <w:rPr>
          <w:lang w:val="fr-FR"/>
        </w:rPr>
        <w:t>Créer l’entité Proprio</w:t>
      </w:r>
    </w:p>
    <w:p w:rsidR="00142AED" w:rsidP="00142AED" w:rsidRDefault="00142AED" w14:paraId="21D056C8" w14:textId="4561C510">
      <w:pPr>
        <w:pStyle w:val="TPnormalpuce1"/>
      </w:pPr>
      <w:r>
        <w:t>Elle hérite de l’Utilisateur</w:t>
      </w:r>
    </w:p>
    <w:p w:rsidR="00142AED" w:rsidP="00142AED" w:rsidRDefault="00142AED" w14:paraId="564CC7B1" w14:textId="00D3B022">
      <w:pPr>
        <w:pStyle w:val="TPnormalpuce1"/>
      </w:pPr>
      <w:r>
        <w:t xml:space="preserve">Contient un attribut spécifique : siret avec une taille de 14 </w:t>
      </w:r>
    </w:p>
    <w:p w:rsidR="00142AED" w:rsidP="00142AED" w:rsidRDefault="00142AED" w14:paraId="5204BB8B" w14:textId="60F0ED1C">
      <w:pPr>
        <w:pStyle w:val="TPnormalpuce1"/>
      </w:pPr>
      <w:r>
        <w:t>Redéfinition de la méthode toString pour cumuler avec l’attribut spécifique</w:t>
      </w:r>
    </w:p>
    <w:p w:rsidR="00142AED" w:rsidP="00142AED" w:rsidRDefault="00142AED" w14:paraId="47017792" w14:textId="02699285">
      <w:pPr>
        <w:pStyle w:val="TPnormalpuce1"/>
        <w:numPr>
          <w:ilvl w:val="1"/>
          <w:numId w:val="15"/>
        </w:numPr>
      </w:pPr>
      <w:r>
        <w:t>Utilisation de @ToString(callSuper = true)</w:t>
      </w:r>
    </w:p>
    <w:p w:rsidRPr="00142AED" w:rsidR="00142AED" w:rsidP="00142AED" w:rsidRDefault="00142AED" w14:paraId="0F57966B" w14:textId="3ABDCDDD">
      <w:pPr>
        <w:pStyle w:val="TPnormalpuce1"/>
        <w:numPr>
          <w:ilvl w:val="1"/>
          <w:numId w:val="15"/>
        </w:numPr>
      </w:pPr>
      <w:r>
        <w:t>Utilisation de @SuperBuilder pour avoir l’héritage de la méthode builder</w:t>
      </w:r>
    </w:p>
    <w:p w:rsidRPr="00755103" w:rsidR="00B23CEF" w:rsidP="00B23CEF" w:rsidRDefault="00B23CEF" w14:paraId="3DF13C0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755103">
        <w:rPr>
          <w:rFonts w:ascii="Consolas" w:hAnsi="Consolas"/>
          <w:color w:val="000000"/>
          <w:sz w:val="18"/>
          <w:szCs w:val="18"/>
        </w:rPr>
        <w:t xml:space="preserve"> fr.eni.cave.bo;</w:t>
      </w:r>
    </w:p>
    <w:p w:rsidRPr="00755103" w:rsidR="00B23CEF" w:rsidP="00B23CEF" w:rsidRDefault="00B23CEF" w14:paraId="6A98830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55103" w:rsidR="00B23CEF" w:rsidP="00B23CEF" w:rsidRDefault="00B23CEF" w14:paraId="77E77D0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5103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:rsidRPr="00755103" w:rsidR="00B23CEF" w:rsidP="00B23CEF" w:rsidRDefault="00B23CEF" w14:paraId="06B38AE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5103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755103" w:rsidR="00B23CEF" w:rsidP="00B23CEF" w:rsidRDefault="00B23CEF" w14:paraId="30E5477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755103">
        <w:rPr>
          <w:rFonts w:ascii="Consolas" w:hAnsi="Consolas"/>
          <w:color w:val="000000"/>
          <w:sz w:val="18"/>
          <w:szCs w:val="18"/>
        </w:rPr>
        <w:t xml:space="preserve"> lombok.experimental.SuperBuilder;</w:t>
      </w:r>
    </w:p>
    <w:p w:rsidRPr="00755103" w:rsidR="00B23CEF" w:rsidP="00B23CEF" w:rsidRDefault="00B23CEF" w14:paraId="66F28D5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55103" w:rsidR="00B23CEF" w:rsidP="00B23CEF" w:rsidRDefault="00B23CEF" w14:paraId="02264EC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@NoArgsConstructor</w:t>
      </w:r>
    </w:p>
    <w:p w:rsidRPr="00755103" w:rsidR="00B23CEF" w:rsidP="00B23CEF" w:rsidRDefault="00B23CEF" w14:paraId="12A8026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@AllArgsConstructor</w:t>
      </w:r>
    </w:p>
    <w:p w:rsidRPr="00755103" w:rsidR="00B23CEF" w:rsidP="00B23CEF" w:rsidRDefault="00B23CEF" w14:paraId="5270FD6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@Getter</w:t>
      </w:r>
    </w:p>
    <w:p w:rsidRPr="00755103" w:rsidR="00B23CEF" w:rsidP="00B23CEF" w:rsidRDefault="00B23CEF" w14:paraId="53B6ADB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@Setter</w:t>
      </w:r>
    </w:p>
    <w:p w:rsidRPr="00755103" w:rsidR="00B23CEF" w:rsidP="00B23CEF" w:rsidRDefault="00B23CEF" w14:paraId="22340A8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@ToString</w:t>
      </w:r>
      <w:r w:rsidRPr="00755103">
        <w:rPr>
          <w:rFonts w:ascii="Consolas" w:hAnsi="Consolas"/>
          <w:color w:val="000000"/>
          <w:sz w:val="18"/>
          <w:szCs w:val="18"/>
        </w:rPr>
        <w:t xml:space="preserve">(callSuper = </w:t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755103">
        <w:rPr>
          <w:rFonts w:ascii="Consolas" w:hAnsi="Consolas"/>
          <w:color w:val="000000"/>
          <w:sz w:val="18"/>
          <w:szCs w:val="18"/>
        </w:rPr>
        <w:t>)</w:t>
      </w:r>
    </w:p>
    <w:p w:rsidRPr="00755103" w:rsidR="00B23CEF" w:rsidP="00B23CEF" w:rsidRDefault="00B23CEF" w14:paraId="4184688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@SuperBuilder</w:t>
      </w:r>
    </w:p>
    <w:p w:rsidRPr="00755103" w:rsidR="00B23CEF" w:rsidP="00B23CEF" w:rsidRDefault="00B23CEF" w14:paraId="0FAA150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55103" w:rsidR="00B23CEF" w:rsidP="00B23CEF" w:rsidRDefault="00B23CEF" w14:paraId="0AF654B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@Entity</w:t>
      </w:r>
    </w:p>
    <w:p w:rsidRPr="00755103" w:rsidR="00B23CEF" w:rsidP="00B23CEF" w:rsidRDefault="00B23CEF" w14:paraId="271BA9E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646464"/>
          <w:sz w:val="18"/>
          <w:szCs w:val="18"/>
        </w:rPr>
        <w:t>@Table</w:t>
      </w:r>
      <w:r w:rsidRPr="00755103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103">
        <w:rPr>
          <w:rFonts w:ascii="Consolas" w:hAnsi="Consolas"/>
          <w:color w:val="2A00FF"/>
          <w:sz w:val="18"/>
          <w:szCs w:val="18"/>
        </w:rPr>
        <w:t>"CAV_OWNER"</w:t>
      </w:r>
      <w:r w:rsidRPr="00755103">
        <w:rPr>
          <w:rFonts w:ascii="Consolas" w:hAnsi="Consolas"/>
          <w:color w:val="000000"/>
          <w:sz w:val="18"/>
          <w:szCs w:val="18"/>
        </w:rPr>
        <w:t>)</w:t>
      </w:r>
    </w:p>
    <w:p w:rsidRPr="00755103" w:rsidR="00B23CEF" w:rsidP="00B23CEF" w:rsidRDefault="00B23CEF" w14:paraId="6B528F3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55103">
        <w:rPr>
          <w:rFonts w:ascii="Consolas" w:hAnsi="Consolas"/>
          <w:color w:val="000000"/>
          <w:sz w:val="18"/>
          <w:szCs w:val="18"/>
        </w:rPr>
        <w:t xml:space="preserve"> </w:t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755103">
        <w:rPr>
          <w:rFonts w:ascii="Consolas" w:hAnsi="Consolas"/>
          <w:color w:val="000000"/>
          <w:sz w:val="18"/>
          <w:szCs w:val="18"/>
        </w:rPr>
        <w:t xml:space="preserve"> Proprio </w:t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755103">
        <w:rPr>
          <w:rFonts w:ascii="Consolas" w:hAnsi="Consolas"/>
          <w:color w:val="000000"/>
          <w:sz w:val="18"/>
          <w:szCs w:val="18"/>
        </w:rPr>
        <w:t xml:space="preserve"> Utilisateur {</w:t>
      </w:r>
    </w:p>
    <w:p w:rsidRPr="00755103" w:rsidR="00B23CEF" w:rsidP="00B23CEF" w:rsidRDefault="00B23CEF" w14:paraId="594DDC1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55103" w:rsidR="00B23CEF" w:rsidP="00B23CEF" w:rsidRDefault="00B23CEF" w14:paraId="1B0162C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color w:val="646464"/>
          <w:sz w:val="18"/>
          <w:szCs w:val="18"/>
        </w:rPr>
        <w:t>@Column</w:t>
      </w:r>
      <w:r w:rsidRPr="00755103">
        <w:rPr>
          <w:rFonts w:ascii="Consolas" w:hAnsi="Consolas"/>
          <w:color w:val="000000"/>
          <w:sz w:val="18"/>
          <w:szCs w:val="18"/>
        </w:rPr>
        <w:t xml:space="preserve">(name = </w:t>
      </w:r>
      <w:r w:rsidRPr="00755103">
        <w:rPr>
          <w:rFonts w:ascii="Consolas" w:hAnsi="Consolas"/>
          <w:color w:val="2A00FF"/>
          <w:sz w:val="18"/>
          <w:szCs w:val="18"/>
        </w:rPr>
        <w:t>"CLIENT_NUMBER"</w:t>
      </w:r>
      <w:r w:rsidRPr="00755103">
        <w:rPr>
          <w:rFonts w:ascii="Consolas" w:hAnsi="Consolas"/>
          <w:color w:val="000000"/>
          <w:sz w:val="18"/>
          <w:szCs w:val="18"/>
        </w:rPr>
        <w:t>, length = 14)</w:t>
      </w:r>
    </w:p>
    <w:p w:rsidRPr="00755103" w:rsidR="00B23CEF" w:rsidP="00B23CEF" w:rsidRDefault="00B23CEF" w14:paraId="1F365E6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755103">
        <w:rPr>
          <w:rFonts w:ascii="Consolas" w:hAnsi="Consolas"/>
          <w:color w:val="000000"/>
          <w:sz w:val="18"/>
          <w:szCs w:val="18"/>
        </w:rPr>
        <w:t xml:space="preserve"> String </w:t>
      </w:r>
      <w:r w:rsidRPr="00755103">
        <w:rPr>
          <w:rFonts w:ascii="Consolas" w:hAnsi="Consolas"/>
          <w:color w:val="0000C0"/>
          <w:sz w:val="18"/>
          <w:szCs w:val="18"/>
        </w:rPr>
        <w:t>siret</w:t>
      </w:r>
      <w:r w:rsidRPr="00755103">
        <w:rPr>
          <w:rFonts w:ascii="Consolas" w:hAnsi="Consolas"/>
          <w:color w:val="000000"/>
          <w:sz w:val="18"/>
          <w:szCs w:val="18"/>
        </w:rPr>
        <w:t>;</w:t>
      </w:r>
    </w:p>
    <w:p w:rsidRPr="00755103" w:rsidR="00B23CEF" w:rsidP="00B23CEF" w:rsidRDefault="00B23CEF" w14:paraId="01B3E5F6" w14:textId="55DDA62C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>}</w:t>
      </w:r>
    </w:p>
    <w:p w:rsidRPr="00755103" w:rsidR="000E2942" w:rsidP="000E2942" w:rsidRDefault="000E2942" w14:paraId="6390FB72" w14:textId="77777777">
      <w:pPr>
        <w:rPr>
          <w:lang w:val="fr-FR"/>
        </w:rPr>
      </w:pPr>
    </w:p>
    <w:p w:rsidR="00060499" w:rsidP="00755103" w:rsidRDefault="00755103" w14:paraId="5BE0F0D3" w14:textId="7D1EF926">
      <w:pPr>
        <w:pStyle w:val="Titre2"/>
        <w:rPr>
          <w:lang w:val="fr-FR"/>
        </w:rPr>
      </w:pPr>
      <w:r w:rsidRPr="00755103">
        <w:rPr>
          <w:lang w:val="fr-FR"/>
        </w:rPr>
        <w:t>Modifi</w:t>
      </w:r>
      <w:r w:rsidR="00225E4A">
        <w:rPr>
          <w:lang w:val="fr-FR"/>
        </w:rPr>
        <w:t>er</w:t>
      </w:r>
      <w:r w:rsidRPr="00755103">
        <w:rPr>
          <w:lang w:val="fr-FR"/>
        </w:rPr>
        <w:t xml:space="preserve"> l’entité Client</w:t>
      </w:r>
    </w:p>
    <w:p w:rsidR="00225E4A" w:rsidP="00225E4A" w:rsidRDefault="00225E4A" w14:paraId="4A041D65" w14:textId="77777777">
      <w:pPr>
        <w:pStyle w:val="TPnormalpuce1"/>
      </w:pPr>
      <w:r>
        <w:t>Elle hérite de l’Utilisateur</w:t>
      </w:r>
    </w:p>
    <w:p w:rsidR="00225E4A" w:rsidP="00225E4A" w:rsidRDefault="00225E4A" w14:paraId="1AE88EAD" w14:textId="7CF5FEBB">
      <w:pPr>
        <w:pStyle w:val="TPnormalpuce1"/>
      </w:pPr>
      <w:r>
        <w:t>Tous ses attributs directs sont dans la classe mère</w:t>
      </w:r>
    </w:p>
    <w:p w:rsidR="00225E4A" w:rsidP="005D2FBD" w:rsidRDefault="00225E4A" w14:paraId="0EAEC6AB" w14:textId="499A613E">
      <w:pPr>
        <w:pStyle w:val="TPnormalpuce1"/>
      </w:pPr>
      <w:r>
        <w:t xml:space="preserve">Il reste uniquement </w:t>
      </w:r>
      <w:r w:rsidR="005D2FBD">
        <w:t>l’</w:t>
      </w:r>
      <w:r>
        <w:t>association :</w:t>
      </w:r>
      <w:r w:rsidR="005D2FBD">
        <w:t xml:space="preserve"> </w:t>
      </w:r>
      <w:r>
        <w:t>Client-Adresse (OneToOne)</w:t>
      </w:r>
    </w:p>
    <w:p w:rsidR="00225E4A" w:rsidP="003317F2" w:rsidRDefault="00225E4A" w14:paraId="06804FFF" w14:textId="77777777">
      <w:pPr>
        <w:pStyle w:val="TPnormalpuce1"/>
      </w:pPr>
      <w:r>
        <w:t>Utilisation de @SuperBuilder pour avoir l’héritage de la méthode builder</w:t>
      </w:r>
    </w:p>
    <w:p w:rsidRPr="00C442C8" w:rsidR="00C442C8" w:rsidP="00C442C8" w:rsidRDefault="00C442C8" w14:paraId="50E5F40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C442C8">
        <w:rPr>
          <w:rFonts w:ascii="Consolas" w:hAnsi="Consolas"/>
          <w:color w:val="000000"/>
          <w:sz w:val="18"/>
          <w:szCs w:val="18"/>
        </w:rPr>
        <w:t xml:space="preserve"> fr.eni.cave.bo.client;</w:t>
      </w:r>
    </w:p>
    <w:p w:rsidRPr="00C442C8" w:rsidR="00C442C8" w:rsidP="00C442C8" w:rsidRDefault="00C442C8" w14:paraId="20CF86C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442C8" w:rsidR="00C442C8" w:rsidP="00C442C8" w:rsidRDefault="00C442C8" w14:paraId="26CE75C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442C8">
        <w:rPr>
          <w:rFonts w:ascii="Consolas" w:hAnsi="Consolas"/>
          <w:color w:val="000000"/>
          <w:sz w:val="18"/>
          <w:szCs w:val="18"/>
        </w:rPr>
        <w:t xml:space="preserve"> fr.eni.cave.bo.Utilisateur;</w:t>
      </w:r>
    </w:p>
    <w:p w:rsidRPr="00C442C8" w:rsidR="00C442C8" w:rsidP="00C442C8" w:rsidRDefault="00C442C8" w14:paraId="598954F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442C8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:rsidRPr="00C442C8" w:rsidR="00C442C8" w:rsidP="00C442C8" w:rsidRDefault="00C442C8" w14:paraId="048E7E3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442C8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C442C8" w:rsidR="00C442C8" w:rsidP="00C442C8" w:rsidRDefault="00C442C8" w14:paraId="698D246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C442C8">
        <w:rPr>
          <w:rFonts w:ascii="Consolas" w:hAnsi="Consolas"/>
          <w:color w:val="000000"/>
          <w:sz w:val="18"/>
          <w:szCs w:val="18"/>
        </w:rPr>
        <w:t xml:space="preserve"> lombok.experimental.SuperBuilder;</w:t>
      </w:r>
    </w:p>
    <w:p w:rsidRPr="00C442C8" w:rsidR="00C442C8" w:rsidP="00C442C8" w:rsidRDefault="00C442C8" w14:paraId="66BA592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442C8" w:rsidR="00C442C8" w:rsidP="00C442C8" w:rsidRDefault="00C442C8" w14:paraId="15FA65C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color w:val="646464"/>
          <w:sz w:val="18"/>
          <w:szCs w:val="18"/>
        </w:rPr>
        <w:t>@NoArgsConstructor</w:t>
      </w:r>
    </w:p>
    <w:p w:rsidRPr="00C442C8" w:rsidR="00C442C8" w:rsidP="00C442C8" w:rsidRDefault="00C442C8" w14:paraId="421EBFB5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color w:val="646464"/>
          <w:sz w:val="18"/>
          <w:szCs w:val="18"/>
        </w:rPr>
        <w:t>@AllArgsConstructor</w:t>
      </w:r>
    </w:p>
    <w:p w:rsidRPr="00C442C8" w:rsidR="00C442C8" w:rsidP="00C442C8" w:rsidRDefault="00C442C8" w14:paraId="30AD62B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color w:val="646464"/>
          <w:sz w:val="18"/>
          <w:szCs w:val="18"/>
        </w:rPr>
        <w:t>@Getter</w:t>
      </w:r>
    </w:p>
    <w:p w:rsidRPr="00C442C8" w:rsidR="00C442C8" w:rsidP="00C442C8" w:rsidRDefault="00C442C8" w14:paraId="06B1BA4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color w:val="646464"/>
          <w:sz w:val="18"/>
          <w:szCs w:val="18"/>
        </w:rPr>
        <w:t>@Setter</w:t>
      </w:r>
    </w:p>
    <w:p w:rsidRPr="00C442C8" w:rsidR="00C442C8" w:rsidP="00C442C8" w:rsidRDefault="00C442C8" w14:paraId="6B44634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color w:val="646464"/>
          <w:sz w:val="18"/>
          <w:szCs w:val="18"/>
        </w:rPr>
        <w:t>@SuperBuilder</w:t>
      </w:r>
    </w:p>
    <w:p w:rsidRPr="00C442C8" w:rsidR="00C442C8" w:rsidP="00C442C8" w:rsidRDefault="00C442C8" w14:paraId="39A07B3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C442C8" w:rsidR="00C442C8" w:rsidP="00C442C8" w:rsidRDefault="00C442C8" w14:paraId="5CA30B3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color w:val="646464"/>
          <w:sz w:val="18"/>
          <w:szCs w:val="18"/>
        </w:rPr>
        <w:t>@Entity</w:t>
      </w:r>
    </w:p>
    <w:p w:rsidRPr="00C442C8" w:rsidR="00C442C8" w:rsidP="00C442C8" w:rsidRDefault="00C442C8" w14:paraId="75F17BC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color w:val="646464"/>
          <w:sz w:val="18"/>
          <w:szCs w:val="18"/>
        </w:rPr>
        <w:t>@Table</w:t>
      </w:r>
      <w:r w:rsidRPr="00C442C8">
        <w:rPr>
          <w:rFonts w:ascii="Consolas" w:hAnsi="Consolas"/>
          <w:color w:val="000000"/>
          <w:sz w:val="18"/>
          <w:szCs w:val="18"/>
        </w:rPr>
        <w:t xml:space="preserve">(name = </w:t>
      </w:r>
      <w:r w:rsidRPr="00C442C8">
        <w:rPr>
          <w:rFonts w:ascii="Consolas" w:hAnsi="Consolas"/>
          <w:color w:val="2A00FF"/>
          <w:sz w:val="18"/>
          <w:szCs w:val="18"/>
        </w:rPr>
        <w:t>"CAV_CLIENT"</w:t>
      </w:r>
      <w:r w:rsidRPr="00C442C8">
        <w:rPr>
          <w:rFonts w:ascii="Consolas" w:hAnsi="Consolas"/>
          <w:color w:val="000000"/>
          <w:sz w:val="18"/>
          <w:szCs w:val="18"/>
        </w:rPr>
        <w:t>)</w:t>
      </w:r>
    </w:p>
    <w:p w:rsidRPr="00C442C8" w:rsidR="00C442C8" w:rsidP="00C442C8" w:rsidRDefault="00C442C8" w14:paraId="4C26F38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C442C8">
        <w:rPr>
          <w:rFonts w:ascii="Consolas" w:hAnsi="Consolas"/>
          <w:color w:val="000000"/>
          <w:sz w:val="18"/>
          <w:szCs w:val="18"/>
        </w:rPr>
        <w:t xml:space="preserve"> </w:t>
      </w:r>
      <w:r w:rsidRPr="00C442C8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C442C8">
        <w:rPr>
          <w:rFonts w:ascii="Consolas" w:hAnsi="Consolas"/>
          <w:color w:val="000000"/>
          <w:sz w:val="18"/>
          <w:szCs w:val="18"/>
        </w:rPr>
        <w:t xml:space="preserve"> Client </w:t>
      </w:r>
      <w:r w:rsidRPr="00C442C8">
        <w:rPr>
          <w:rFonts w:ascii="Consolas" w:hAnsi="Consolas"/>
          <w:b/>
          <w:bCs/>
          <w:color w:val="7F0055"/>
          <w:sz w:val="18"/>
          <w:szCs w:val="18"/>
        </w:rPr>
        <w:t>extends</w:t>
      </w:r>
      <w:r w:rsidRPr="00C442C8">
        <w:rPr>
          <w:rFonts w:ascii="Consolas" w:hAnsi="Consolas"/>
          <w:color w:val="000000"/>
          <w:sz w:val="18"/>
          <w:szCs w:val="18"/>
        </w:rPr>
        <w:t xml:space="preserve"> Utilisateur{</w:t>
      </w:r>
    </w:p>
    <w:p w:rsidRPr="00C442C8" w:rsidR="00C442C8" w:rsidP="00C442C8" w:rsidRDefault="00C442C8" w14:paraId="0D59B20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color w:val="000000"/>
          <w:sz w:val="18"/>
          <w:szCs w:val="18"/>
        </w:rPr>
        <w:tab/>
      </w:r>
      <w:r w:rsidRPr="00C442C8">
        <w:rPr>
          <w:rFonts w:ascii="Consolas" w:hAnsi="Consolas"/>
          <w:color w:val="646464"/>
          <w:sz w:val="18"/>
          <w:szCs w:val="18"/>
        </w:rPr>
        <w:t>@OneToOne</w:t>
      </w:r>
      <w:r w:rsidRPr="00C442C8">
        <w:rPr>
          <w:rFonts w:ascii="Consolas" w:hAnsi="Consolas"/>
          <w:color w:val="000000"/>
          <w:sz w:val="18"/>
          <w:szCs w:val="18"/>
        </w:rPr>
        <w:t>(cascade = CascadeType.</w:t>
      </w:r>
      <w:r w:rsidRPr="00C442C8">
        <w:rPr>
          <w:rFonts w:ascii="Consolas" w:hAnsi="Consolas"/>
          <w:b/>
          <w:bCs/>
          <w:i/>
          <w:iCs/>
          <w:color w:val="0000C0"/>
          <w:sz w:val="18"/>
          <w:szCs w:val="18"/>
        </w:rPr>
        <w:t>ALL</w:t>
      </w:r>
      <w:r w:rsidRPr="00C442C8">
        <w:rPr>
          <w:rFonts w:ascii="Consolas" w:hAnsi="Consolas"/>
          <w:color w:val="000000"/>
          <w:sz w:val="18"/>
          <w:szCs w:val="18"/>
        </w:rPr>
        <w:t xml:space="preserve">, orphanRemoval = </w:t>
      </w:r>
      <w:r w:rsidRPr="00C442C8">
        <w:rPr>
          <w:rFonts w:ascii="Consolas" w:hAnsi="Consolas"/>
          <w:b/>
          <w:bCs/>
          <w:color w:val="7F0055"/>
          <w:sz w:val="18"/>
          <w:szCs w:val="18"/>
        </w:rPr>
        <w:t>true</w:t>
      </w:r>
      <w:r w:rsidRPr="00C442C8">
        <w:rPr>
          <w:rFonts w:ascii="Consolas" w:hAnsi="Consolas"/>
          <w:color w:val="000000"/>
          <w:sz w:val="18"/>
          <w:szCs w:val="18"/>
        </w:rPr>
        <w:t>, fetch = FetchType.</w:t>
      </w:r>
      <w:r w:rsidRPr="00C442C8">
        <w:rPr>
          <w:rFonts w:ascii="Consolas" w:hAnsi="Consolas"/>
          <w:b/>
          <w:bCs/>
          <w:i/>
          <w:iCs/>
          <w:color w:val="0000C0"/>
          <w:sz w:val="18"/>
          <w:szCs w:val="18"/>
        </w:rPr>
        <w:t>EAGER</w:t>
      </w:r>
      <w:r w:rsidRPr="00C442C8">
        <w:rPr>
          <w:rFonts w:ascii="Consolas" w:hAnsi="Consolas"/>
          <w:color w:val="000000"/>
          <w:sz w:val="18"/>
          <w:szCs w:val="18"/>
        </w:rPr>
        <w:t>)</w:t>
      </w:r>
    </w:p>
    <w:p w:rsidRPr="00C442C8" w:rsidR="00C442C8" w:rsidP="00C442C8" w:rsidRDefault="00C442C8" w14:paraId="45106A0C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color w:val="000000"/>
          <w:sz w:val="18"/>
          <w:szCs w:val="18"/>
        </w:rPr>
        <w:tab/>
      </w:r>
      <w:r w:rsidRPr="00C442C8">
        <w:rPr>
          <w:rFonts w:ascii="Consolas" w:hAnsi="Consolas"/>
          <w:color w:val="646464"/>
          <w:sz w:val="18"/>
          <w:szCs w:val="18"/>
        </w:rPr>
        <w:t>@JoinColumn</w:t>
      </w:r>
      <w:r w:rsidRPr="00C442C8">
        <w:rPr>
          <w:rFonts w:ascii="Consolas" w:hAnsi="Consolas"/>
          <w:color w:val="000000"/>
          <w:sz w:val="18"/>
          <w:szCs w:val="18"/>
        </w:rPr>
        <w:t xml:space="preserve">(name = </w:t>
      </w:r>
      <w:r w:rsidRPr="00C442C8">
        <w:rPr>
          <w:rFonts w:ascii="Consolas" w:hAnsi="Consolas"/>
          <w:color w:val="2A00FF"/>
          <w:sz w:val="18"/>
          <w:szCs w:val="18"/>
        </w:rPr>
        <w:t>"ADDRESS_ID"</w:t>
      </w:r>
      <w:r w:rsidRPr="00C442C8">
        <w:rPr>
          <w:rFonts w:ascii="Consolas" w:hAnsi="Consolas"/>
          <w:color w:val="000000"/>
          <w:sz w:val="18"/>
          <w:szCs w:val="18"/>
        </w:rPr>
        <w:t>)</w:t>
      </w:r>
    </w:p>
    <w:p w:rsidRPr="00C442C8" w:rsidR="00C442C8" w:rsidP="00365B00" w:rsidRDefault="00C442C8" w14:paraId="4FD5D2F1" w14:textId="17CAEA43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color w:val="000000"/>
          <w:sz w:val="18"/>
          <w:szCs w:val="18"/>
        </w:rPr>
        <w:tab/>
      </w:r>
      <w:r w:rsidRPr="00C442C8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C442C8">
        <w:rPr>
          <w:rFonts w:ascii="Consolas" w:hAnsi="Consolas"/>
          <w:color w:val="000000"/>
          <w:sz w:val="18"/>
          <w:szCs w:val="18"/>
        </w:rPr>
        <w:t xml:space="preserve"> Adresse </w:t>
      </w:r>
      <w:r w:rsidRPr="00C442C8">
        <w:rPr>
          <w:rFonts w:ascii="Consolas" w:hAnsi="Consolas"/>
          <w:color w:val="0000C0"/>
          <w:sz w:val="18"/>
          <w:szCs w:val="18"/>
        </w:rPr>
        <w:t>adresse</w:t>
      </w:r>
      <w:r w:rsidRPr="00C442C8">
        <w:rPr>
          <w:rFonts w:ascii="Consolas" w:hAnsi="Consolas"/>
          <w:color w:val="000000"/>
          <w:sz w:val="18"/>
          <w:szCs w:val="18"/>
        </w:rPr>
        <w:t>;</w:t>
      </w:r>
    </w:p>
    <w:p w:rsidRPr="00C442C8" w:rsidR="00C442C8" w:rsidP="00C442C8" w:rsidRDefault="00C442C8" w14:paraId="590A428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C442C8">
        <w:rPr>
          <w:rFonts w:ascii="Consolas" w:hAnsi="Consolas"/>
          <w:color w:val="000000"/>
          <w:sz w:val="18"/>
          <w:szCs w:val="18"/>
        </w:rPr>
        <w:t>}</w:t>
      </w:r>
    </w:p>
    <w:p w:rsidRPr="00755103" w:rsidR="00671883" w:rsidP="00671883" w:rsidRDefault="00671883" w14:paraId="3B8F6783" w14:textId="411CBE69">
      <w:pPr>
        <w:pStyle w:val="Titre1"/>
        <w:numPr>
          <w:ilvl w:val="0"/>
          <w:numId w:val="33"/>
        </w:numPr>
        <w:rPr>
          <w:lang w:val="fr-FR"/>
        </w:rPr>
      </w:pPr>
      <w:r w:rsidRPr="00755103">
        <w:rPr>
          <w:lang w:val="fr-FR"/>
        </w:rPr>
        <w:t>Créer les Repository</w:t>
      </w:r>
      <w:r w:rsidRPr="00755103" w:rsidR="00DF5976">
        <w:rPr>
          <w:lang w:val="fr-FR"/>
        </w:rPr>
        <w:t xml:space="preserve"> des entités Utilisateur et Proprio</w:t>
      </w:r>
    </w:p>
    <w:p w:rsidR="00812C36" w:rsidP="00866EBF" w:rsidRDefault="00866EBF" w14:paraId="216349DF" w14:textId="15A0EF07">
      <w:pPr>
        <w:pStyle w:val="TPnormalpuce1"/>
      </w:pPr>
      <w:r>
        <w:t>Les 2 Repository sont sur le même modèle que celui de ClientRepository</w:t>
      </w:r>
    </w:p>
    <w:p w:rsidR="00866EBF" w:rsidP="00866EBF" w:rsidRDefault="00866EBF" w14:paraId="1F9276D3" w14:textId="6C0504E4">
      <w:pPr>
        <w:pStyle w:val="TPnormalpuce1"/>
        <w:numPr>
          <w:ilvl w:val="1"/>
          <w:numId w:val="15"/>
        </w:numPr>
      </w:pPr>
      <w:r>
        <w:t>Ils héritent de JpaRepository</w:t>
      </w:r>
    </w:p>
    <w:p w:rsidR="00866EBF" w:rsidP="00866EBF" w:rsidRDefault="00866EBF" w14:paraId="78F004D3" w14:textId="55894848">
      <w:pPr>
        <w:pStyle w:val="TPnormalpuce1"/>
        <w:numPr>
          <w:ilvl w:val="1"/>
          <w:numId w:val="15"/>
        </w:numPr>
      </w:pPr>
      <w:r>
        <w:t>Avec la classe d’entité en paramètre et String pour la clef primaire</w:t>
      </w:r>
    </w:p>
    <w:p w:rsidRPr="00755103" w:rsidR="009F57B1" w:rsidP="009F57B1" w:rsidRDefault="009F57B1" w14:paraId="74E8DDFF" w14:textId="77777777"/>
    <w:p w:rsidR="00812C36" w:rsidP="00CE7F57" w:rsidRDefault="00812C36" w14:paraId="53130BB2" w14:textId="6AFB4ED0">
      <w:pPr>
        <w:pStyle w:val="Titre1"/>
        <w:numPr>
          <w:ilvl w:val="0"/>
          <w:numId w:val="33"/>
        </w:numPr>
        <w:rPr>
          <w:lang w:val="fr-FR"/>
        </w:rPr>
      </w:pPr>
      <w:r w:rsidRPr="00755103">
        <w:rPr>
          <w:lang w:val="fr-FR"/>
        </w:rPr>
        <w:t>Créer des tests unitaires</w:t>
      </w:r>
    </w:p>
    <w:p w:rsidRPr="003B27CB" w:rsidR="003B27CB" w:rsidP="003B27CB" w:rsidRDefault="003B27CB" w14:paraId="2BE574C8" w14:textId="1CBDEE7B">
      <w:pPr>
        <w:pStyle w:val="TPnormalpuce1"/>
      </w:pPr>
      <w:r w:rsidRPr="008D7E77">
        <w:t>Une classe de tests unitaires appelée Test</w:t>
      </w:r>
      <w:r>
        <w:t>Heritage</w:t>
      </w:r>
      <w:r w:rsidRPr="008D7E77">
        <w:t xml:space="preserve"> vous est fournie</w:t>
      </w:r>
    </w:p>
    <w:p w:rsidRPr="00D61407" w:rsidR="00AC5617" w:rsidP="00AC5617" w:rsidRDefault="00AC5617" w14:paraId="173D13E3" w14:textId="1F7D74ED">
      <w:pPr>
        <w:pStyle w:val="TPnormalpuce1"/>
        <w:numPr>
          <w:ilvl w:val="1"/>
          <w:numId w:val="15"/>
        </w:numPr>
      </w:pPr>
      <w:r>
        <w:t>Copier la classe dans le package fr.eni.cave.</w:t>
      </w:r>
      <w:r w:rsidR="00105F8D">
        <w:t>bo</w:t>
      </w:r>
      <w:r>
        <w:t xml:space="preserve"> des tests Java</w:t>
      </w:r>
    </w:p>
    <w:p w:rsidR="003B27CB" w:rsidP="003B27CB" w:rsidRDefault="003B27CB" w14:paraId="4840A3A9" w14:textId="77777777">
      <w:pPr>
        <w:pStyle w:val="TPnormalpuce1"/>
      </w:pPr>
      <w:r>
        <w:t>Elle contient une méthode initDB annotée @BeforeEach</w:t>
      </w:r>
    </w:p>
    <w:p w:rsidR="003B27CB" w:rsidP="003B27CB" w:rsidRDefault="003B27CB" w14:paraId="72D35D90" w14:textId="77777777">
      <w:pPr>
        <w:pStyle w:val="TPnormalpuce1"/>
        <w:numPr>
          <w:ilvl w:val="1"/>
          <w:numId w:val="15"/>
        </w:numPr>
        <w:rPr>
          <w:color w:val="000000"/>
        </w:rPr>
      </w:pPr>
      <w:r>
        <w:t>Elle injecte en base 3 utilisateurs :</w:t>
      </w:r>
    </w:p>
    <w:p w:rsidR="003B27CB" w:rsidP="003B27CB" w:rsidRDefault="003B27CB" w14:paraId="31B94EFB" w14:textId="77777777">
      <w:pPr>
        <w:pStyle w:val="TPnormalpuce1"/>
        <w:numPr>
          <w:ilvl w:val="2"/>
          <w:numId w:val="15"/>
        </w:numPr>
        <w:rPr>
          <w:color w:val="000000"/>
        </w:rPr>
      </w:pPr>
      <w:r>
        <w:rPr>
          <w:color w:val="000000"/>
        </w:rPr>
        <w:t>1 Utilisateur</w:t>
      </w:r>
    </w:p>
    <w:p w:rsidR="003B27CB" w:rsidP="003B27CB" w:rsidRDefault="003B27CB" w14:paraId="2D17BBCA" w14:textId="77777777">
      <w:pPr>
        <w:pStyle w:val="TPnormalpuce1"/>
        <w:numPr>
          <w:ilvl w:val="2"/>
          <w:numId w:val="15"/>
        </w:numPr>
        <w:rPr>
          <w:color w:val="000000"/>
        </w:rPr>
      </w:pPr>
      <w:r>
        <w:rPr>
          <w:color w:val="000000"/>
        </w:rPr>
        <w:t>1 Propio</w:t>
      </w:r>
    </w:p>
    <w:p w:rsidR="003B27CB" w:rsidP="003B27CB" w:rsidRDefault="003B27CB" w14:paraId="028C0E9A" w14:textId="77777777">
      <w:pPr>
        <w:pStyle w:val="TPnormalpuce1"/>
        <w:numPr>
          <w:ilvl w:val="2"/>
          <w:numId w:val="15"/>
        </w:numPr>
        <w:rPr>
          <w:color w:val="000000"/>
        </w:rPr>
      </w:pPr>
      <w:r>
        <w:rPr>
          <w:color w:val="000000"/>
        </w:rPr>
        <w:t>1 Client</w:t>
      </w:r>
    </w:p>
    <w:p w:rsidR="003B27CB" w:rsidP="003B27CB" w:rsidRDefault="003B27CB" w14:paraId="5218D1BB" w14:textId="77777777">
      <w:pPr>
        <w:pStyle w:val="TPnormalpuce1"/>
      </w:pPr>
      <w:r w:rsidRPr="00077016">
        <w:t xml:space="preserve">En vous aidant des tests unitaires </w:t>
      </w:r>
      <w:r>
        <w:t>des démonstrations et des TP précédents</w:t>
      </w:r>
    </w:p>
    <w:p w:rsidRPr="00755103" w:rsidR="00D17B2D" w:rsidP="00077016" w:rsidRDefault="00D17B2D" w14:paraId="24A6D15F" w14:textId="0E1A60B0">
      <w:pPr>
        <w:pStyle w:val="TPnormalpuce1"/>
      </w:pPr>
      <w:r w:rsidRPr="00755103">
        <w:t xml:space="preserve">Créer </w:t>
      </w:r>
      <w:r w:rsidRPr="00755103" w:rsidR="00396637">
        <w:t>3</w:t>
      </w:r>
      <w:r w:rsidRPr="00755103">
        <w:t xml:space="preserve"> tests unitaires</w:t>
      </w:r>
      <w:r w:rsidRPr="00755103" w:rsidR="0012344E">
        <w:t xml:space="preserve"> </w:t>
      </w:r>
      <w:r w:rsidRPr="00755103" w:rsidR="00153145">
        <w:t>:</w:t>
      </w:r>
    </w:p>
    <w:p w:rsidRPr="00755103" w:rsidR="00CD0359" w:rsidP="00F9227D" w:rsidRDefault="0012344E" w14:paraId="3DB55299" w14:textId="2CE4E29F">
      <w:pPr>
        <w:pStyle w:val="TPnormalpuce1"/>
        <w:numPr>
          <w:ilvl w:val="1"/>
          <w:numId w:val="15"/>
        </w:numPr>
      </w:pPr>
      <w:r w:rsidRPr="00755103">
        <w:t>Test_findAll_Utilisateur</w:t>
      </w:r>
      <w:r w:rsidRPr="00755103" w:rsidR="00CD0359">
        <w:t xml:space="preserve"> </w:t>
      </w:r>
      <w:r w:rsidRPr="00755103" w:rsidR="00CD0359">
        <w:rPr>
          <w:rFonts w:ascii="Wingdings" w:hAnsi="Wingdings" w:eastAsia="Wingdings" w:cs="Wingdings"/>
        </w:rPr>
        <w:t>à</w:t>
      </w:r>
      <w:r w:rsidRPr="00755103" w:rsidR="00CD0359">
        <w:t xml:space="preserve"> doit retourner les 3 utilisateurs créés</w:t>
      </w:r>
    </w:p>
    <w:p w:rsidRPr="00755103" w:rsidR="00F9227D" w:rsidP="00F9227D" w:rsidRDefault="00CD0359" w14:paraId="63D6B5FE" w14:textId="77777777">
      <w:pPr>
        <w:pStyle w:val="TPnormalpuce1"/>
        <w:numPr>
          <w:ilvl w:val="1"/>
          <w:numId w:val="15"/>
        </w:numPr>
      </w:pPr>
      <w:r w:rsidRPr="00755103">
        <w:t xml:space="preserve">Test_findAll_Proprio </w:t>
      </w:r>
      <w:r w:rsidRPr="00755103">
        <w:rPr>
          <w:rFonts w:ascii="Wingdings" w:hAnsi="Wingdings" w:eastAsia="Wingdings" w:cs="Wingdings"/>
        </w:rPr>
        <w:t>à</w:t>
      </w:r>
      <w:r w:rsidRPr="00755103">
        <w:t xml:space="preserve"> doit retourner uniquement le propriétaire créé</w:t>
      </w:r>
    </w:p>
    <w:p w:rsidR="00F9227D" w:rsidP="00F9227D" w:rsidRDefault="00F9227D" w14:paraId="3F10AF02" w14:textId="77777777">
      <w:pPr>
        <w:pStyle w:val="TPnormalpuce1"/>
        <w:numPr>
          <w:ilvl w:val="1"/>
          <w:numId w:val="15"/>
        </w:numPr>
      </w:pPr>
      <w:r w:rsidRPr="00755103">
        <w:t xml:space="preserve">Test_findAll_Client </w:t>
      </w:r>
      <w:r w:rsidRPr="00755103">
        <w:rPr>
          <w:rFonts w:ascii="Wingdings" w:hAnsi="Wingdings" w:eastAsia="Wingdings" w:cs="Wingdings"/>
        </w:rPr>
        <w:t>à</w:t>
      </w:r>
      <w:r w:rsidRPr="00755103">
        <w:t xml:space="preserve"> doit retourner uniquement le client créé</w:t>
      </w:r>
    </w:p>
    <w:p w:rsidRPr="009F57B1" w:rsidR="009F57B1" w:rsidP="009F57B1" w:rsidRDefault="009F57B1" w14:paraId="37715C32" w14:textId="5BFF9F21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9F57B1">
        <w:rPr>
          <w:rFonts w:ascii="Consolas" w:hAnsi="Consolas"/>
          <w:color w:val="000000"/>
          <w:sz w:val="18"/>
          <w:szCs w:val="18"/>
        </w:rPr>
        <w:t xml:space="preserve"> fr.eni.cave.</w:t>
      </w:r>
      <w:r w:rsidR="00AC5617">
        <w:rPr>
          <w:rFonts w:ascii="Consolas" w:hAnsi="Consolas"/>
          <w:color w:val="000000"/>
          <w:sz w:val="18"/>
          <w:szCs w:val="18"/>
        </w:rPr>
        <w:t>bo</w:t>
      </w:r>
      <w:r w:rsidRPr="009F57B1">
        <w:rPr>
          <w:rFonts w:ascii="Consolas" w:hAnsi="Consolas"/>
          <w:color w:val="000000"/>
          <w:sz w:val="18"/>
          <w:szCs w:val="18"/>
        </w:rPr>
        <w:t>;</w:t>
      </w:r>
    </w:p>
    <w:p w:rsidRPr="009F57B1" w:rsidR="009F57B1" w:rsidP="009F57B1" w:rsidRDefault="009F57B1" w14:paraId="12EACC7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54B3146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F57B1">
        <w:rPr>
          <w:rFonts w:ascii="Consolas" w:hAnsi="Consolas"/>
          <w:color w:val="000000"/>
          <w:sz w:val="18"/>
          <w:szCs w:val="18"/>
        </w:rPr>
        <w:t xml:space="preserve"> </w:t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9F57B1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9F57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F57B1">
        <w:rPr>
          <w:rFonts w:ascii="Consolas" w:hAnsi="Consolas"/>
          <w:color w:val="000000"/>
          <w:sz w:val="18"/>
          <w:szCs w:val="18"/>
        </w:rPr>
        <w:t>;</w:t>
      </w:r>
    </w:p>
    <w:p w:rsidRPr="009F57B1" w:rsidR="009F57B1" w:rsidP="009F57B1" w:rsidRDefault="009F57B1" w14:paraId="7523649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69D73AF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F57B1">
        <w:rPr>
          <w:rFonts w:ascii="Consolas" w:hAnsi="Consolas"/>
          <w:color w:val="000000"/>
          <w:sz w:val="18"/>
          <w:szCs w:val="18"/>
        </w:rPr>
        <w:t xml:space="preserve"> java.util.*;</w:t>
      </w:r>
    </w:p>
    <w:p w:rsidRPr="009F57B1" w:rsidR="009F57B1" w:rsidP="009F57B1" w:rsidRDefault="009F57B1" w14:paraId="00FDF97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2A57F4A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F57B1">
        <w:rPr>
          <w:rFonts w:ascii="Consolas" w:hAnsi="Consolas"/>
          <w:color w:val="000000"/>
          <w:sz w:val="18"/>
          <w:szCs w:val="18"/>
        </w:rPr>
        <w:t xml:space="preserve"> org.junit.jupiter.api.*;</w:t>
      </w:r>
    </w:p>
    <w:p w:rsidRPr="009F57B1" w:rsidR="009F57B1" w:rsidP="009F57B1" w:rsidRDefault="009F57B1" w14:paraId="0B510A1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F57B1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:rsidRPr="009F57B1" w:rsidR="009F57B1" w:rsidP="009F57B1" w:rsidRDefault="009F57B1" w14:paraId="3EFC5FB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F57B1">
        <w:rPr>
          <w:rFonts w:ascii="Consolas" w:hAnsi="Consolas"/>
          <w:color w:val="000000"/>
          <w:sz w:val="18"/>
          <w:szCs w:val="18"/>
        </w:rPr>
        <w:t xml:space="preserve"> org.springframework.boot.test.autoconfigure.orm.jpa.*;</w:t>
      </w:r>
    </w:p>
    <w:p w:rsidRPr="009F57B1" w:rsidR="009F57B1" w:rsidP="009F57B1" w:rsidRDefault="009F57B1" w14:paraId="72F0EBB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1F90F51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F57B1">
        <w:rPr>
          <w:rFonts w:ascii="Consolas" w:hAnsi="Consolas"/>
          <w:color w:val="000000"/>
          <w:sz w:val="18"/>
          <w:szCs w:val="18"/>
        </w:rPr>
        <w:t xml:space="preserve"> fr.eni.cave.bo.*;</w:t>
      </w:r>
    </w:p>
    <w:p w:rsidRPr="009F57B1" w:rsidR="009F57B1" w:rsidP="009F57B1" w:rsidRDefault="009F57B1" w14:paraId="1716A8F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F57B1">
        <w:rPr>
          <w:rFonts w:ascii="Consolas" w:hAnsi="Consolas"/>
          <w:color w:val="000000"/>
          <w:sz w:val="18"/>
          <w:szCs w:val="18"/>
        </w:rPr>
        <w:t xml:space="preserve"> fr.eni.cave.bo.client.Client;</w:t>
      </w:r>
    </w:p>
    <w:p w:rsidRPr="009F57B1" w:rsidR="009F57B1" w:rsidP="009F57B1" w:rsidRDefault="009F57B1" w14:paraId="5B5C645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F57B1">
        <w:rPr>
          <w:rFonts w:ascii="Consolas" w:hAnsi="Consolas"/>
          <w:color w:val="000000"/>
          <w:sz w:val="18"/>
          <w:szCs w:val="18"/>
        </w:rPr>
        <w:t xml:space="preserve"> fr.eni.cave.dal.*;</w:t>
      </w:r>
    </w:p>
    <w:p w:rsidRPr="009F57B1" w:rsidR="009F57B1" w:rsidP="009F57B1" w:rsidRDefault="009F57B1" w14:paraId="028162C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F57B1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:rsidRPr="009F57B1" w:rsidR="009F57B1" w:rsidP="009F57B1" w:rsidRDefault="009F57B1" w14:paraId="38B8111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087559B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646464"/>
          <w:sz w:val="18"/>
          <w:szCs w:val="18"/>
        </w:rPr>
        <w:t>@Slf4j</w:t>
      </w:r>
    </w:p>
    <w:p w:rsidRPr="009F57B1" w:rsidR="009F57B1" w:rsidP="009F57B1" w:rsidRDefault="009F57B1" w14:paraId="18FE586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646464"/>
          <w:sz w:val="18"/>
          <w:szCs w:val="18"/>
        </w:rPr>
        <w:t>@DataJpaTest</w:t>
      </w:r>
    </w:p>
    <w:p w:rsidRPr="009F57B1" w:rsidR="009F57B1" w:rsidP="009F57B1" w:rsidRDefault="009F57B1" w14:paraId="709157D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F57B1">
        <w:rPr>
          <w:rFonts w:ascii="Consolas" w:hAnsi="Consolas"/>
          <w:color w:val="000000"/>
          <w:sz w:val="18"/>
          <w:szCs w:val="18"/>
        </w:rPr>
        <w:t xml:space="preserve"> </w:t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F57B1">
        <w:rPr>
          <w:rFonts w:ascii="Consolas" w:hAnsi="Consolas"/>
          <w:color w:val="000000"/>
          <w:sz w:val="18"/>
          <w:szCs w:val="18"/>
        </w:rPr>
        <w:t xml:space="preserve"> TestHeritage {</w:t>
      </w:r>
    </w:p>
    <w:p w:rsidRPr="009F57B1" w:rsidR="009F57B1" w:rsidP="009F57B1" w:rsidRDefault="009F57B1" w14:paraId="12E4458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646464"/>
          <w:sz w:val="18"/>
          <w:szCs w:val="18"/>
        </w:rPr>
        <w:t>@Autowired</w:t>
      </w:r>
    </w:p>
    <w:p w:rsidRPr="009F57B1" w:rsidR="009F57B1" w:rsidP="009F57B1" w:rsidRDefault="009F57B1" w14:paraId="5A4B0A5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F57B1">
        <w:rPr>
          <w:rFonts w:ascii="Consolas" w:hAnsi="Consolas"/>
          <w:color w:val="000000"/>
          <w:sz w:val="18"/>
          <w:szCs w:val="18"/>
        </w:rPr>
        <w:t xml:space="preserve"> TestEntityManager </w:t>
      </w:r>
      <w:r w:rsidRPr="009F57B1">
        <w:rPr>
          <w:rFonts w:ascii="Consolas" w:hAnsi="Consolas"/>
          <w:color w:val="0000C0"/>
          <w:sz w:val="18"/>
          <w:szCs w:val="18"/>
        </w:rPr>
        <w:t>entityManager</w:t>
      </w:r>
      <w:r w:rsidRPr="009F57B1">
        <w:rPr>
          <w:rFonts w:ascii="Consolas" w:hAnsi="Consolas"/>
          <w:color w:val="000000"/>
          <w:sz w:val="18"/>
          <w:szCs w:val="18"/>
        </w:rPr>
        <w:t>;</w:t>
      </w:r>
    </w:p>
    <w:p w:rsidRPr="009F57B1" w:rsidR="009F57B1" w:rsidP="009F57B1" w:rsidRDefault="009F57B1" w14:paraId="0BD90A2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2066F30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646464"/>
          <w:sz w:val="18"/>
          <w:szCs w:val="18"/>
        </w:rPr>
        <w:t>@Autowired</w:t>
      </w:r>
    </w:p>
    <w:p w:rsidRPr="009F57B1" w:rsidR="009F57B1" w:rsidP="009F57B1" w:rsidRDefault="009F57B1" w14:paraId="288709B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 xml:space="preserve">UtilisateurRepository </w:t>
      </w:r>
      <w:r w:rsidRPr="009F57B1">
        <w:rPr>
          <w:rFonts w:ascii="Consolas" w:hAnsi="Consolas"/>
          <w:color w:val="0000C0"/>
          <w:sz w:val="18"/>
          <w:szCs w:val="18"/>
        </w:rPr>
        <w:t>utilisateurRepository</w:t>
      </w:r>
      <w:r w:rsidRPr="009F57B1">
        <w:rPr>
          <w:rFonts w:ascii="Consolas" w:hAnsi="Consolas"/>
          <w:color w:val="000000"/>
          <w:sz w:val="18"/>
          <w:szCs w:val="18"/>
        </w:rPr>
        <w:t>;</w:t>
      </w:r>
    </w:p>
    <w:p w:rsidRPr="009F57B1" w:rsidR="009F57B1" w:rsidP="009F57B1" w:rsidRDefault="009F57B1" w14:paraId="5F8DBDE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5BBC094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646464"/>
          <w:sz w:val="18"/>
          <w:szCs w:val="18"/>
        </w:rPr>
        <w:t>@Autowired</w:t>
      </w:r>
    </w:p>
    <w:p w:rsidRPr="009F57B1" w:rsidR="009F57B1" w:rsidP="009F57B1" w:rsidRDefault="009F57B1" w14:paraId="57BC12D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 xml:space="preserve">ProprioRepository </w:t>
      </w:r>
      <w:r w:rsidRPr="009F57B1">
        <w:rPr>
          <w:rFonts w:ascii="Consolas" w:hAnsi="Consolas"/>
          <w:color w:val="0000C0"/>
          <w:sz w:val="18"/>
          <w:szCs w:val="18"/>
        </w:rPr>
        <w:t>proprioRepository</w:t>
      </w:r>
      <w:r w:rsidRPr="009F57B1">
        <w:rPr>
          <w:rFonts w:ascii="Consolas" w:hAnsi="Consolas"/>
          <w:color w:val="000000"/>
          <w:sz w:val="18"/>
          <w:szCs w:val="18"/>
        </w:rPr>
        <w:t>;</w:t>
      </w:r>
    </w:p>
    <w:p w:rsidRPr="009F57B1" w:rsidR="009F57B1" w:rsidP="009F57B1" w:rsidRDefault="009F57B1" w14:paraId="652C01E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6452949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646464"/>
          <w:sz w:val="18"/>
          <w:szCs w:val="18"/>
        </w:rPr>
        <w:t>@Autowired</w:t>
      </w:r>
    </w:p>
    <w:p w:rsidRPr="009F57B1" w:rsidR="009F57B1" w:rsidP="009F57B1" w:rsidRDefault="009F57B1" w14:paraId="4F1A9D1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 xml:space="preserve">ClientRepository </w:t>
      </w:r>
      <w:r w:rsidRPr="009F57B1">
        <w:rPr>
          <w:rFonts w:ascii="Consolas" w:hAnsi="Consolas"/>
          <w:color w:val="0000C0"/>
          <w:sz w:val="18"/>
          <w:szCs w:val="18"/>
        </w:rPr>
        <w:t>clientRepository</w:t>
      </w:r>
      <w:r w:rsidRPr="009F57B1">
        <w:rPr>
          <w:rFonts w:ascii="Consolas" w:hAnsi="Consolas"/>
          <w:color w:val="000000"/>
          <w:sz w:val="18"/>
          <w:szCs w:val="18"/>
        </w:rPr>
        <w:t>;</w:t>
      </w:r>
    </w:p>
    <w:p w:rsidRPr="009F57B1" w:rsidR="009F57B1" w:rsidP="009F57B1" w:rsidRDefault="009F57B1" w14:paraId="4B08BB4B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0B7D14" w:rsidRDefault="009F57B1" w14:paraId="482A1272" w14:textId="7ACAEB00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="000B7D14">
        <w:rPr>
          <w:rFonts w:ascii="Consolas" w:hAnsi="Consolas"/>
          <w:color w:val="646464"/>
          <w:sz w:val="18"/>
          <w:szCs w:val="18"/>
        </w:rPr>
        <w:t>…</w:t>
      </w:r>
    </w:p>
    <w:p w:rsidRPr="009F57B1" w:rsidR="009F57B1" w:rsidP="009F57B1" w:rsidRDefault="009F57B1" w14:paraId="111283B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0E54F22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646464"/>
          <w:sz w:val="18"/>
          <w:szCs w:val="18"/>
        </w:rPr>
        <w:t>@Test</w:t>
      </w:r>
    </w:p>
    <w:p w:rsidRPr="009F57B1" w:rsidR="009F57B1" w:rsidP="009F57B1" w:rsidRDefault="009F57B1" w14:paraId="6BDBA69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F57B1">
        <w:rPr>
          <w:rFonts w:ascii="Consolas" w:hAnsi="Consolas"/>
          <w:color w:val="000000"/>
          <w:sz w:val="18"/>
          <w:szCs w:val="18"/>
        </w:rPr>
        <w:t xml:space="preserve"> </w:t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9F57B1">
        <w:rPr>
          <w:rFonts w:ascii="Consolas" w:hAnsi="Consolas"/>
          <w:color w:val="000000"/>
          <w:sz w:val="18"/>
          <w:szCs w:val="18"/>
        </w:rPr>
        <w:t xml:space="preserve"> test_findAll_Utilisateur() {</w:t>
      </w:r>
    </w:p>
    <w:p w:rsidRPr="009F57B1" w:rsidR="009F57B1" w:rsidP="009F57B1" w:rsidRDefault="009F57B1" w14:paraId="64933E4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F57B1">
        <w:rPr>
          <w:rFonts w:ascii="Consolas" w:hAnsi="Consolas"/>
          <w:color w:val="000000"/>
          <w:sz w:val="18"/>
          <w:szCs w:val="18"/>
        </w:rPr>
        <w:t xml:space="preserve"> List&lt;Utilisateur&gt; </w:t>
      </w:r>
      <w:r w:rsidRPr="009F57B1">
        <w:rPr>
          <w:rFonts w:ascii="Consolas" w:hAnsi="Consolas"/>
          <w:color w:val="6A3E3E"/>
          <w:sz w:val="18"/>
          <w:szCs w:val="18"/>
        </w:rPr>
        <w:t>utilisateurs</w:t>
      </w:r>
      <w:r w:rsidRPr="009F57B1">
        <w:rPr>
          <w:rFonts w:ascii="Consolas" w:hAnsi="Consolas"/>
          <w:color w:val="000000"/>
          <w:sz w:val="18"/>
          <w:szCs w:val="18"/>
        </w:rPr>
        <w:t xml:space="preserve"> = </w:t>
      </w:r>
      <w:r w:rsidRPr="009F57B1">
        <w:rPr>
          <w:rFonts w:ascii="Consolas" w:hAnsi="Consolas"/>
          <w:color w:val="0000C0"/>
          <w:sz w:val="18"/>
          <w:szCs w:val="18"/>
        </w:rPr>
        <w:t>utilisateurRepository</w:t>
      </w:r>
      <w:r w:rsidRPr="009F57B1">
        <w:rPr>
          <w:rFonts w:ascii="Consolas" w:hAnsi="Consolas"/>
          <w:color w:val="000000"/>
          <w:sz w:val="18"/>
          <w:szCs w:val="18"/>
        </w:rPr>
        <w:t>.findAll();</w:t>
      </w:r>
    </w:p>
    <w:p w:rsidRPr="009F57B1" w:rsidR="009F57B1" w:rsidP="009F57B1" w:rsidRDefault="009F57B1" w14:paraId="7FC83B6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3F9C891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3F7F5F"/>
          <w:sz w:val="18"/>
          <w:szCs w:val="18"/>
        </w:rPr>
        <w:t>// Vérification</w:t>
      </w:r>
    </w:p>
    <w:p w:rsidRPr="009F57B1" w:rsidR="009F57B1" w:rsidP="009F57B1" w:rsidRDefault="009F57B1" w14:paraId="7343C55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F57B1">
        <w:rPr>
          <w:rFonts w:ascii="Consolas" w:hAnsi="Consolas"/>
          <w:color w:val="000000"/>
          <w:sz w:val="18"/>
          <w:szCs w:val="18"/>
        </w:rPr>
        <w:t>(</w:t>
      </w:r>
      <w:r w:rsidRPr="009F57B1">
        <w:rPr>
          <w:rFonts w:ascii="Consolas" w:hAnsi="Consolas"/>
          <w:color w:val="6A3E3E"/>
          <w:sz w:val="18"/>
          <w:szCs w:val="18"/>
        </w:rPr>
        <w:t>utilisateurs</w:t>
      </w:r>
      <w:r w:rsidRPr="009F57B1">
        <w:rPr>
          <w:rFonts w:ascii="Consolas" w:hAnsi="Consolas"/>
          <w:color w:val="000000"/>
          <w:sz w:val="18"/>
          <w:szCs w:val="18"/>
        </w:rPr>
        <w:t>).isNotNull();</w:t>
      </w:r>
    </w:p>
    <w:p w:rsidRPr="009F57B1" w:rsidR="009F57B1" w:rsidP="009F57B1" w:rsidRDefault="009F57B1" w14:paraId="09F77FB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F57B1">
        <w:rPr>
          <w:rFonts w:ascii="Consolas" w:hAnsi="Consolas"/>
          <w:color w:val="000000"/>
          <w:sz w:val="18"/>
          <w:szCs w:val="18"/>
        </w:rPr>
        <w:t>(</w:t>
      </w:r>
      <w:r w:rsidRPr="009F57B1">
        <w:rPr>
          <w:rFonts w:ascii="Consolas" w:hAnsi="Consolas"/>
          <w:color w:val="6A3E3E"/>
          <w:sz w:val="18"/>
          <w:szCs w:val="18"/>
        </w:rPr>
        <w:t>utilisateurs</w:t>
      </w:r>
      <w:r w:rsidRPr="009F57B1">
        <w:rPr>
          <w:rFonts w:ascii="Consolas" w:hAnsi="Consolas"/>
          <w:color w:val="000000"/>
          <w:sz w:val="18"/>
          <w:szCs w:val="18"/>
        </w:rPr>
        <w:t>).isNotEmpty();</w:t>
      </w:r>
    </w:p>
    <w:p w:rsidRPr="009F57B1" w:rsidR="009F57B1" w:rsidP="009F57B1" w:rsidRDefault="009F57B1" w14:paraId="76EB5DE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F57B1">
        <w:rPr>
          <w:rFonts w:ascii="Consolas" w:hAnsi="Consolas"/>
          <w:color w:val="000000"/>
          <w:sz w:val="18"/>
          <w:szCs w:val="18"/>
        </w:rPr>
        <w:t>(</w:t>
      </w:r>
      <w:r w:rsidRPr="009F57B1">
        <w:rPr>
          <w:rFonts w:ascii="Consolas" w:hAnsi="Consolas"/>
          <w:color w:val="6A3E3E"/>
          <w:sz w:val="18"/>
          <w:szCs w:val="18"/>
        </w:rPr>
        <w:t>utilisateurs</w:t>
      </w:r>
      <w:r w:rsidRPr="009F57B1">
        <w:rPr>
          <w:rFonts w:ascii="Consolas" w:hAnsi="Consolas"/>
          <w:color w:val="000000"/>
          <w:sz w:val="18"/>
          <w:szCs w:val="18"/>
        </w:rPr>
        <w:t>.size()).isEqualTo(3);</w:t>
      </w:r>
    </w:p>
    <w:p w:rsidRPr="009F57B1" w:rsidR="009F57B1" w:rsidP="009F57B1" w:rsidRDefault="009F57B1" w14:paraId="3E7F541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9F57B1">
        <w:rPr>
          <w:rFonts w:ascii="Consolas" w:hAnsi="Consolas"/>
          <w:color w:val="000000"/>
          <w:sz w:val="18"/>
          <w:szCs w:val="18"/>
        </w:rPr>
        <w:t>.info(</w:t>
      </w:r>
      <w:r w:rsidRPr="009F57B1">
        <w:rPr>
          <w:rFonts w:ascii="Consolas" w:hAnsi="Consolas"/>
          <w:color w:val="6A3E3E"/>
          <w:sz w:val="18"/>
          <w:szCs w:val="18"/>
        </w:rPr>
        <w:t>utilisateurs</w:t>
      </w:r>
      <w:r w:rsidRPr="009F57B1">
        <w:rPr>
          <w:rFonts w:ascii="Consolas" w:hAnsi="Consolas"/>
          <w:color w:val="000000"/>
          <w:sz w:val="18"/>
          <w:szCs w:val="18"/>
        </w:rPr>
        <w:t>.toString());</w:t>
      </w:r>
    </w:p>
    <w:p w:rsidRPr="009F57B1" w:rsidR="009F57B1" w:rsidP="009F57B1" w:rsidRDefault="009F57B1" w14:paraId="35CAE90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>}</w:t>
      </w:r>
    </w:p>
    <w:p w:rsidRPr="009F57B1" w:rsidR="009F57B1" w:rsidP="009F57B1" w:rsidRDefault="009F57B1" w14:paraId="445A7B1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</w:p>
    <w:p w:rsidRPr="009F57B1" w:rsidR="009F57B1" w:rsidP="009F57B1" w:rsidRDefault="009F57B1" w14:paraId="5E323C5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646464"/>
          <w:sz w:val="18"/>
          <w:szCs w:val="18"/>
        </w:rPr>
        <w:t>@Test</w:t>
      </w:r>
    </w:p>
    <w:p w:rsidRPr="009F57B1" w:rsidR="009F57B1" w:rsidP="009F57B1" w:rsidRDefault="009F57B1" w14:paraId="4841948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F57B1">
        <w:rPr>
          <w:rFonts w:ascii="Consolas" w:hAnsi="Consolas"/>
          <w:color w:val="000000"/>
          <w:sz w:val="18"/>
          <w:szCs w:val="18"/>
        </w:rPr>
        <w:t xml:space="preserve"> </w:t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9F57B1">
        <w:rPr>
          <w:rFonts w:ascii="Consolas" w:hAnsi="Consolas"/>
          <w:color w:val="000000"/>
          <w:sz w:val="18"/>
          <w:szCs w:val="18"/>
        </w:rPr>
        <w:t xml:space="preserve"> test_findAll_Proprio() {</w:t>
      </w:r>
    </w:p>
    <w:p w:rsidRPr="009F57B1" w:rsidR="009F57B1" w:rsidP="009F57B1" w:rsidRDefault="009F57B1" w14:paraId="16EC888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F57B1">
        <w:rPr>
          <w:rFonts w:ascii="Consolas" w:hAnsi="Consolas"/>
          <w:color w:val="000000"/>
          <w:sz w:val="18"/>
          <w:szCs w:val="18"/>
        </w:rPr>
        <w:t xml:space="preserve"> List&lt;Proprio&gt; </w:t>
      </w:r>
      <w:r w:rsidRPr="009F57B1">
        <w:rPr>
          <w:rFonts w:ascii="Consolas" w:hAnsi="Consolas"/>
          <w:color w:val="6A3E3E"/>
          <w:sz w:val="18"/>
          <w:szCs w:val="18"/>
        </w:rPr>
        <w:t>proprios</w:t>
      </w:r>
      <w:r w:rsidRPr="009F57B1">
        <w:rPr>
          <w:rFonts w:ascii="Consolas" w:hAnsi="Consolas"/>
          <w:color w:val="000000"/>
          <w:sz w:val="18"/>
          <w:szCs w:val="18"/>
        </w:rPr>
        <w:t xml:space="preserve"> = </w:t>
      </w:r>
      <w:r w:rsidRPr="009F57B1">
        <w:rPr>
          <w:rFonts w:ascii="Consolas" w:hAnsi="Consolas"/>
          <w:color w:val="0000C0"/>
          <w:sz w:val="18"/>
          <w:szCs w:val="18"/>
        </w:rPr>
        <w:t>proprioRepository</w:t>
      </w:r>
      <w:r w:rsidRPr="009F57B1">
        <w:rPr>
          <w:rFonts w:ascii="Consolas" w:hAnsi="Consolas"/>
          <w:color w:val="000000"/>
          <w:sz w:val="18"/>
          <w:szCs w:val="18"/>
        </w:rPr>
        <w:t>.findAll();</w:t>
      </w:r>
    </w:p>
    <w:p w:rsidRPr="009F57B1" w:rsidR="009F57B1" w:rsidP="009F57B1" w:rsidRDefault="009F57B1" w14:paraId="0B3DF8A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6378400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3F7F5F"/>
          <w:sz w:val="18"/>
          <w:szCs w:val="18"/>
        </w:rPr>
        <w:t>// Vérification</w:t>
      </w:r>
    </w:p>
    <w:p w:rsidRPr="009F57B1" w:rsidR="009F57B1" w:rsidP="009F57B1" w:rsidRDefault="009F57B1" w14:paraId="173D634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F57B1">
        <w:rPr>
          <w:rFonts w:ascii="Consolas" w:hAnsi="Consolas"/>
          <w:color w:val="000000"/>
          <w:sz w:val="18"/>
          <w:szCs w:val="18"/>
        </w:rPr>
        <w:t>(</w:t>
      </w:r>
      <w:r w:rsidRPr="009F57B1">
        <w:rPr>
          <w:rFonts w:ascii="Consolas" w:hAnsi="Consolas"/>
          <w:color w:val="6A3E3E"/>
          <w:sz w:val="18"/>
          <w:szCs w:val="18"/>
        </w:rPr>
        <w:t>proprios</w:t>
      </w:r>
      <w:r w:rsidRPr="009F57B1">
        <w:rPr>
          <w:rFonts w:ascii="Consolas" w:hAnsi="Consolas"/>
          <w:color w:val="000000"/>
          <w:sz w:val="18"/>
          <w:szCs w:val="18"/>
        </w:rPr>
        <w:t>).isNotNull();</w:t>
      </w:r>
    </w:p>
    <w:p w:rsidRPr="009F57B1" w:rsidR="009F57B1" w:rsidP="009F57B1" w:rsidRDefault="009F57B1" w14:paraId="2917462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F57B1">
        <w:rPr>
          <w:rFonts w:ascii="Consolas" w:hAnsi="Consolas"/>
          <w:color w:val="000000"/>
          <w:sz w:val="18"/>
          <w:szCs w:val="18"/>
        </w:rPr>
        <w:t>(</w:t>
      </w:r>
      <w:r w:rsidRPr="009F57B1">
        <w:rPr>
          <w:rFonts w:ascii="Consolas" w:hAnsi="Consolas"/>
          <w:color w:val="6A3E3E"/>
          <w:sz w:val="18"/>
          <w:szCs w:val="18"/>
        </w:rPr>
        <w:t>proprios</w:t>
      </w:r>
      <w:r w:rsidRPr="009F57B1">
        <w:rPr>
          <w:rFonts w:ascii="Consolas" w:hAnsi="Consolas"/>
          <w:color w:val="000000"/>
          <w:sz w:val="18"/>
          <w:szCs w:val="18"/>
        </w:rPr>
        <w:t>).isNotEmpty();</w:t>
      </w:r>
    </w:p>
    <w:p w:rsidRPr="009F57B1" w:rsidR="009F57B1" w:rsidP="009F57B1" w:rsidRDefault="009F57B1" w14:paraId="7CEA52E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F57B1">
        <w:rPr>
          <w:rFonts w:ascii="Consolas" w:hAnsi="Consolas"/>
          <w:color w:val="000000"/>
          <w:sz w:val="18"/>
          <w:szCs w:val="18"/>
        </w:rPr>
        <w:t>(</w:t>
      </w:r>
      <w:r w:rsidRPr="009F57B1">
        <w:rPr>
          <w:rFonts w:ascii="Consolas" w:hAnsi="Consolas"/>
          <w:color w:val="6A3E3E"/>
          <w:sz w:val="18"/>
          <w:szCs w:val="18"/>
        </w:rPr>
        <w:t>proprios</w:t>
      </w:r>
      <w:r w:rsidRPr="009F57B1">
        <w:rPr>
          <w:rFonts w:ascii="Consolas" w:hAnsi="Consolas"/>
          <w:color w:val="000000"/>
          <w:sz w:val="18"/>
          <w:szCs w:val="18"/>
        </w:rPr>
        <w:t>.size()).isEqualTo(1);</w:t>
      </w:r>
    </w:p>
    <w:p w:rsidRPr="009F57B1" w:rsidR="009F57B1" w:rsidP="009F57B1" w:rsidRDefault="009F57B1" w14:paraId="447C405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9F57B1">
        <w:rPr>
          <w:rFonts w:ascii="Consolas" w:hAnsi="Consolas"/>
          <w:color w:val="000000"/>
          <w:sz w:val="18"/>
          <w:szCs w:val="18"/>
        </w:rPr>
        <w:t>.info(</w:t>
      </w:r>
      <w:r w:rsidRPr="009F57B1">
        <w:rPr>
          <w:rFonts w:ascii="Consolas" w:hAnsi="Consolas"/>
          <w:color w:val="6A3E3E"/>
          <w:sz w:val="18"/>
          <w:szCs w:val="18"/>
        </w:rPr>
        <w:t>proprios</w:t>
      </w:r>
      <w:r w:rsidRPr="009F57B1">
        <w:rPr>
          <w:rFonts w:ascii="Consolas" w:hAnsi="Consolas"/>
          <w:color w:val="000000"/>
          <w:sz w:val="18"/>
          <w:szCs w:val="18"/>
        </w:rPr>
        <w:t>.toString());</w:t>
      </w:r>
    </w:p>
    <w:p w:rsidRPr="009F57B1" w:rsidR="009F57B1" w:rsidP="009F57B1" w:rsidRDefault="009F57B1" w14:paraId="6DBE09C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>}</w:t>
      </w:r>
    </w:p>
    <w:p w:rsidRPr="009F57B1" w:rsidR="009F57B1" w:rsidP="009F57B1" w:rsidRDefault="009F57B1" w14:paraId="2E89D08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78120F4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646464"/>
          <w:sz w:val="18"/>
          <w:szCs w:val="18"/>
        </w:rPr>
        <w:t>@Test</w:t>
      </w:r>
    </w:p>
    <w:p w:rsidRPr="009F57B1" w:rsidR="009F57B1" w:rsidP="009F57B1" w:rsidRDefault="009F57B1" w14:paraId="67E10C2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F57B1">
        <w:rPr>
          <w:rFonts w:ascii="Consolas" w:hAnsi="Consolas"/>
          <w:color w:val="000000"/>
          <w:sz w:val="18"/>
          <w:szCs w:val="18"/>
        </w:rPr>
        <w:t xml:space="preserve"> </w:t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9F57B1">
        <w:rPr>
          <w:rFonts w:ascii="Consolas" w:hAnsi="Consolas"/>
          <w:color w:val="000000"/>
          <w:sz w:val="18"/>
          <w:szCs w:val="18"/>
        </w:rPr>
        <w:t xml:space="preserve"> test_findAll_Client() {</w:t>
      </w:r>
    </w:p>
    <w:p w:rsidRPr="009F57B1" w:rsidR="009F57B1" w:rsidP="009F57B1" w:rsidRDefault="009F57B1" w14:paraId="3F9B393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F57B1">
        <w:rPr>
          <w:rFonts w:ascii="Consolas" w:hAnsi="Consolas"/>
          <w:color w:val="000000"/>
          <w:sz w:val="18"/>
          <w:szCs w:val="18"/>
        </w:rPr>
        <w:t xml:space="preserve"> List&lt;Client&gt; </w:t>
      </w:r>
      <w:r w:rsidRPr="009F57B1">
        <w:rPr>
          <w:rFonts w:ascii="Consolas" w:hAnsi="Consolas"/>
          <w:color w:val="6A3E3E"/>
          <w:sz w:val="18"/>
          <w:szCs w:val="18"/>
        </w:rPr>
        <w:t>clients</w:t>
      </w:r>
      <w:r w:rsidRPr="009F57B1">
        <w:rPr>
          <w:rFonts w:ascii="Consolas" w:hAnsi="Consolas"/>
          <w:color w:val="000000"/>
          <w:sz w:val="18"/>
          <w:szCs w:val="18"/>
        </w:rPr>
        <w:t xml:space="preserve"> = </w:t>
      </w:r>
      <w:r w:rsidRPr="009F57B1">
        <w:rPr>
          <w:rFonts w:ascii="Consolas" w:hAnsi="Consolas"/>
          <w:color w:val="0000C0"/>
          <w:sz w:val="18"/>
          <w:szCs w:val="18"/>
        </w:rPr>
        <w:t>clientRepository</w:t>
      </w:r>
      <w:r w:rsidRPr="009F57B1">
        <w:rPr>
          <w:rFonts w:ascii="Consolas" w:hAnsi="Consolas"/>
          <w:color w:val="000000"/>
          <w:sz w:val="18"/>
          <w:szCs w:val="18"/>
        </w:rPr>
        <w:t>.findAll();</w:t>
      </w:r>
    </w:p>
    <w:p w:rsidRPr="009F57B1" w:rsidR="009F57B1" w:rsidP="009F57B1" w:rsidRDefault="009F57B1" w14:paraId="40EEA3A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F57B1" w:rsidR="009F57B1" w:rsidP="009F57B1" w:rsidRDefault="009F57B1" w14:paraId="1E0A4CF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3F7F5F"/>
          <w:sz w:val="18"/>
          <w:szCs w:val="18"/>
        </w:rPr>
        <w:t>// Vérification</w:t>
      </w:r>
    </w:p>
    <w:p w:rsidRPr="009F57B1" w:rsidR="009F57B1" w:rsidP="009F57B1" w:rsidRDefault="009F57B1" w14:paraId="0C3751C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F57B1">
        <w:rPr>
          <w:rFonts w:ascii="Consolas" w:hAnsi="Consolas"/>
          <w:color w:val="000000"/>
          <w:sz w:val="18"/>
          <w:szCs w:val="18"/>
        </w:rPr>
        <w:t>(</w:t>
      </w:r>
      <w:r w:rsidRPr="009F57B1">
        <w:rPr>
          <w:rFonts w:ascii="Consolas" w:hAnsi="Consolas"/>
          <w:color w:val="6A3E3E"/>
          <w:sz w:val="18"/>
          <w:szCs w:val="18"/>
        </w:rPr>
        <w:t>clients</w:t>
      </w:r>
      <w:r w:rsidRPr="009F57B1">
        <w:rPr>
          <w:rFonts w:ascii="Consolas" w:hAnsi="Consolas"/>
          <w:color w:val="000000"/>
          <w:sz w:val="18"/>
          <w:szCs w:val="18"/>
        </w:rPr>
        <w:t>).isNotNull();</w:t>
      </w:r>
    </w:p>
    <w:p w:rsidRPr="009F57B1" w:rsidR="009F57B1" w:rsidP="009F57B1" w:rsidRDefault="009F57B1" w14:paraId="41494C6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F57B1">
        <w:rPr>
          <w:rFonts w:ascii="Consolas" w:hAnsi="Consolas"/>
          <w:color w:val="000000"/>
          <w:sz w:val="18"/>
          <w:szCs w:val="18"/>
        </w:rPr>
        <w:t>(</w:t>
      </w:r>
      <w:r w:rsidRPr="009F57B1">
        <w:rPr>
          <w:rFonts w:ascii="Consolas" w:hAnsi="Consolas"/>
          <w:color w:val="6A3E3E"/>
          <w:sz w:val="18"/>
          <w:szCs w:val="18"/>
        </w:rPr>
        <w:t>clients</w:t>
      </w:r>
      <w:r w:rsidRPr="009F57B1">
        <w:rPr>
          <w:rFonts w:ascii="Consolas" w:hAnsi="Consolas"/>
          <w:color w:val="000000"/>
          <w:sz w:val="18"/>
          <w:szCs w:val="18"/>
        </w:rPr>
        <w:t>).isNotEmpty();</w:t>
      </w:r>
    </w:p>
    <w:p w:rsidRPr="009F57B1" w:rsidR="009F57B1" w:rsidP="009F57B1" w:rsidRDefault="009F57B1" w14:paraId="3404269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F57B1">
        <w:rPr>
          <w:rFonts w:ascii="Consolas" w:hAnsi="Consolas"/>
          <w:color w:val="000000"/>
          <w:sz w:val="18"/>
          <w:szCs w:val="18"/>
        </w:rPr>
        <w:t>(</w:t>
      </w:r>
      <w:r w:rsidRPr="009F57B1">
        <w:rPr>
          <w:rFonts w:ascii="Consolas" w:hAnsi="Consolas"/>
          <w:color w:val="6A3E3E"/>
          <w:sz w:val="18"/>
          <w:szCs w:val="18"/>
        </w:rPr>
        <w:t>clients</w:t>
      </w:r>
      <w:r w:rsidRPr="009F57B1">
        <w:rPr>
          <w:rFonts w:ascii="Consolas" w:hAnsi="Consolas"/>
          <w:color w:val="000000"/>
          <w:sz w:val="18"/>
          <w:szCs w:val="18"/>
        </w:rPr>
        <w:t>.size()).isEqualTo(1);</w:t>
      </w:r>
    </w:p>
    <w:p w:rsidRPr="009F57B1" w:rsidR="009F57B1" w:rsidP="009F57B1" w:rsidRDefault="009F57B1" w14:paraId="1E484FC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9F57B1">
        <w:rPr>
          <w:rFonts w:ascii="Consolas" w:hAnsi="Consolas"/>
          <w:color w:val="000000"/>
          <w:sz w:val="18"/>
          <w:szCs w:val="18"/>
        </w:rPr>
        <w:t>.info(</w:t>
      </w:r>
      <w:r w:rsidRPr="009F57B1">
        <w:rPr>
          <w:rFonts w:ascii="Consolas" w:hAnsi="Consolas"/>
          <w:color w:val="6A3E3E"/>
          <w:sz w:val="18"/>
          <w:szCs w:val="18"/>
        </w:rPr>
        <w:t>clients</w:t>
      </w:r>
      <w:r w:rsidRPr="009F57B1">
        <w:rPr>
          <w:rFonts w:ascii="Consolas" w:hAnsi="Consolas"/>
          <w:color w:val="000000"/>
          <w:sz w:val="18"/>
          <w:szCs w:val="18"/>
        </w:rPr>
        <w:t>.toString());</w:t>
      </w:r>
    </w:p>
    <w:p w:rsidRPr="009F57B1" w:rsidR="009F57B1" w:rsidP="009F57B1" w:rsidRDefault="009F57B1" w14:paraId="572993F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ab/>
      </w:r>
      <w:r w:rsidRPr="009F57B1">
        <w:rPr>
          <w:rFonts w:ascii="Consolas" w:hAnsi="Consolas"/>
          <w:color w:val="000000"/>
          <w:sz w:val="18"/>
          <w:szCs w:val="18"/>
        </w:rPr>
        <w:t>}</w:t>
      </w:r>
    </w:p>
    <w:p w:rsidRPr="009F57B1" w:rsidR="009F57B1" w:rsidP="009F57B1" w:rsidRDefault="009F57B1" w14:paraId="711DF1D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F57B1">
        <w:rPr>
          <w:rFonts w:ascii="Consolas" w:hAnsi="Consolas"/>
          <w:color w:val="000000"/>
          <w:sz w:val="18"/>
          <w:szCs w:val="18"/>
        </w:rPr>
        <w:t>}</w:t>
      </w:r>
    </w:p>
    <w:p w:rsidRPr="00755103" w:rsidR="009F57B1" w:rsidP="009F57B1" w:rsidRDefault="009F57B1" w14:paraId="012EC2CB" w14:textId="77777777"/>
    <w:p w:rsidRPr="00755103" w:rsidR="00B839C6" w:rsidP="00B839C6" w:rsidRDefault="00B839C6" w14:paraId="6E31DBD1" w14:textId="3D8F8BFE">
      <w:pPr>
        <w:pStyle w:val="TPnormalpuce1"/>
      </w:pPr>
      <w:r w:rsidRPr="00755103">
        <w:t xml:space="preserve">Voici le genre de traces </w:t>
      </w:r>
      <w:r w:rsidR="009F57B1">
        <w:t>obtenu</w:t>
      </w:r>
      <w:r w:rsidRPr="00755103">
        <w:t> </w:t>
      </w:r>
      <w:r w:rsidRPr="00755103" w:rsidR="005D5228">
        <w:t>(les retours chariots</w:t>
      </w:r>
      <w:r w:rsidRPr="00755103" w:rsidR="007753C2">
        <w:t xml:space="preserve"> et décalages</w:t>
      </w:r>
      <w:r w:rsidRPr="00755103" w:rsidR="005D5228">
        <w:t xml:space="preserve"> sont là pour simplifi</w:t>
      </w:r>
      <w:r w:rsidRPr="00755103" w:rsidR="00F42A2D">
        <w:t>er</w:t>
      </w:r>
      <w:r w:rsidRPr="00755103" w:rsidR="005D5228">
        <w:t xml:space="preserve"> la lecture</w:t>
      </w:r>
      <w:r w:rsidRPr="00755103" w:rsidR="007753C2">
        <w:t>, ils ne font pas parti des traces d’origine</w:t>
      </w:r>
      <w:r w:rsidRPr="00755103" w:rsidR="005D5228">
        <w:t>)</w:t>
      </w:r>
    </w:p>
    <w:p w:rsidRPr="00755103" w:rsidR="00ED1B81" w:rsidP="00ED1B81" w:rsidRDefault="00F9227D" w14:paraId="7CD8A175" w14:textId="64AA3639">
      <w:pPr>
        <w:pStyle w:val="TPnormalpuce1"/>
        <w:numPr>
          <w:ilvl w:val="1"/>
          <w:numId w:val="15"/>
        </w:numPr>
      </w:pPr>
      <w:r w:rsidRPr="00755103">
        <w:t>Les utilisateurs</w:t>
      </w:r>
      <w:r w:rsidRPr="00755103" w:rsidR="00ED1B81">
        <w:t> :</w:t>
      </w:r>
    </w:p>
    <w:p w:rsidRPr="00755103" w:rsidR="00F9227D" w:rsidP="000E4B8A" w:rsidRDefault="00F9227D" w14:paraId="5FB8CA78" w14:textId="6C37D195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>[</w:t>
      </w:r>
      <w:r w:rsidR="000E4B8A">
        <w:rPr>
          <w:rFonts w:ascii="Consolas" w:hAnsi="Consolas"/>
          <w:color w:val="000000"/>
          <w:sz w:val="18"/>
          <w:szCs w:val="18"/>
        </w:rPr>
        <w:tab/>
      </w:r>
      <w:r w:rsidRPr="00755103">
        <w:rPr>
          <w:rFonts w:ascii="Consolas" w:hAnsi="Consolas"/>
          <w:color w:val="000000"/>
          <w:sz w:val="18"/>
          <w:szCs w:val="18"/>
          <w:highlight w:val="yellow"/>
        </w:rPr>
        <w:t>Utilisateur</w:t>
      </w:r>
      <w:r w:rsidRPr="00755103">
        <w:rPr>
          <w:rFonts w:ascii="Consolas" w:hAnsi="Consolas"/>
          <w:color w:val="000000"/>
          <w:sz w:val="18"/>
          <w:szCs w:val="18"/>
        </w:rPr>
        <w:t>(pseudo=harrisonford@email.fr, nom=Ford, prenom=Harrison),</w:t>
      </w:r>
    </w:p>
    <w:p w:rsidRPr="00755103" w:rsidR="00F9227D" w:rsidP="00F9227D" w:rsidRDefault="00F9227D" w14:paraId="79AFFDD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  <w:highlight w:val="green"/>
        </w:rPr>
        <w:t>Proprio</w:t>
      </w:r>
      <w:r w:rsidRPr="00755103">
        <w:rPr>
          <w:rFonts w:ascii="Consolas" w:hAnsi="Consolas"/>
          <w:color w:val="000000"/>
          <w:sz w:val="18"/>
          <w:szCs w:val="18"/>
        </w:rPr>
        <w:t xml:space="preserve">(super=Utilisateur(pseudo=georgelucas@email.fr, nom=Lucas, prenom=George), siret=12345678901234), </w:t>
      </w:r>
    </w:p>
    <w:p w:rsidRPr="00755103" w:rsidR="00F9227D" w:rsidP="000E4B8A" w:rsidRDefault="00F9227D" w14:paraId="56B75526" w14:textId="347042E8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  <w:highlight w:val="cyan"/>
        </w:rPr>
        <w:t>Utilisateur</w:t>
      </w:r>
      <w:r w:rsidRPr="00755103">
        <w:rPr>
          <w:rFonts w:ascii="Consolas" w:hAnsi="Consolas"/>
          <w:color w:val="000000"/>
          <w:sz w:val="18"/>
          <w:szCs w:val="18"/>
        </w:rPr>
        <w:t>(pseudo=natalieportman@email.fr, nom=Portman, prenom=Natalie)]</w:t>
      </w:r>
    </w:p>
    <w:p w:rsidRPr="00755103" w:rsidR="00F9227D" w:rsidP="00F9227D" w:rsidRDefault="00F9227D" w14:paraId="23DDA9C4" w14:textId="69CA66EB">
      <w:pPr>
        <w:pStyle w:val="TPnormalpuce1"/>
        <w:numPr>
          <w:ilvl w:val="1"/>
          <w:numId w:val="15"/>
        </w:numPr>
      </w:pPr>
      <w:r w:rsidRPr="00755103">
        <w:t>Les propriétaires :</w:t>
      </w:r>
    </w:p>
    <w:p w:rsidRPr="00755103" w:rsidR="00F9227D" w:rsidP="00ED1B81" w:rsidRDefault="00F9227D" w14:paraId="149709FC" w14:textId="770C6832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>[</w:t>
      </w:r>
      <w:r w:rsidRPr="00755103">
        <w:rPr>
          <w:rFonts w:ascii="Consolas" w:hAnsi="Consolas"/>
          <w:color w:val="000000"/>
          <w:sz w:val="18"/>
          <w:szCs w:val="18"/>
          <w:highlight w:val="green"/>
        </w:rPr>
        <w:t>Proprio</w:t>
      </w:r>
      <w:r w:rsidRPr="00755103">
        <w:rPr>
          <w:rFonts w:ascii="Consolas" w:hAnsi="Consolas"/>
          <w:color w:val="000000"/>
          <w:sz w:val="18"/>
          <w:szCs w:val="18"/>
        </w:rPr>
        <w:t>(super=Utilisateur(pseudo=georgelucas@email.fr, nom=Lucas, prenom=George), siret=12345678901234)]</w:t>
      </w:r>
    </w:p>
    <w:p w:rsidRPr="00755103" w:rsidR="00F9227D" w:rsidP="00A576E4" w:rsidRDefault="00F9227D" w14:paraId="21ADE812" w14:textId="441D2E98">
      <w:pPr>
        <w:pStyle w:val="TPnormalpuce1"/>
        <w:numPr>
          <w:ilvl w:val="1"/>
          <w:numId w:val="15"/>
        </w:numPr>
      </w:pPr>
      <w:r w:rsidRPr="00755103">
        <w:t>Les clients :</w:t>
      </w:r>
    </w:p>
    <w:p w:rsidRPr="00755103" w:rsidR="00F9227D" w:rsidP="00F9227D" w:rsidRDefault="00F9227D" w14:paraId="1AAE0CB7" w14:textId="361C9204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2"/>
          <w:szCs w:val="12"/>
        </w:rPr>
      </w:pPr>
      <w:r w:rsidRPr="00755103">
        <w:rPr>
          <w:rFonts w:ascii="Consolas" w:hAnsi="Consolas"/>
          <w:color w:val="000000"/>
          <w:sz w:val="18"/>
          <w:szCs w:val="18"/>
        </w:rPr>
        <w:t>[</w:t>
      </w:r>
      <w:r w:rsidRPr="00755103">
        <w:rPr>
          <w:rFonts w:ascii="Consolas" w:hAnsi="Consolas"/>
          <w:color w:val="000000"/>
          <w:sz w:val="18"/>
          <w:szCs w:val="18"/>
          <w:highlight w:val="cyan"/>
        </w:rPr>
        <w:t>Utilisateur</w:t>
      </w:r>
      <w:r w:rsidRPr="00755103">
        <w:rPr>
          <w:rFonts w:ascii="Consolas" w:hAnsi="Consolas"/>
          <w:color w:val="000000"/>
          <w:sz w:val="18"/>
          <w:szCs w:val="18"/>
        </w:rPr>
        <w:t>(pseudo=natalieportman@email.fr, nom=Portman, prenom=Natalie)]</w:t>
      </w:r>
    </w:p>
    <w:p w:rsidRPr="00755103" w:rsidR="00ED1B81" w:rsidP="00ED1B81" w:rsidRDefault="00ED1B81" w14:paraId="20BC7EF8" w14:textId="77777777">
      <w:pPr>
        <w:rPr>
          <w:lang w:val="fr-FR"/>
        </w:rPr>
      </w:pPr>
    </w:p>
    <w:p w:rsidRPr="00F03671" w:rsidR="005B36DC" w:rsidP="00FA19C1" w:rsidRDefault="005B36DC" w14:paraId="406A2A33" w14:textId="7861E064">
      <w:pPr>
        <w:pStyle w:val="TPnormalpuce1"/>
        <w:shd w:val="clear" w:color="auto" w:fill="FFFFFF"/>
        <w:spacing w:before="0" w:after="0"/>
        <w:rPr>
          <w:rFonts w:ascii="Consolas" w:hAnsi="Consolas"/>
          <w:color w:val="000000"/>
        </w:rPr>
      </w:pPr>
      <w:r w:rsidRPr="00755103">
        <w:t>Les tables créées pour l’héritage</w:t>
      </w:r>
      <w:r w:rsidR="00F03671">
        <w:t> :</w:t>
      </w:r>
    </w:p>
    <w:p w:rsidRPr="00755103" w:rsidR="005B36DC" w:rsidP="007B7B7A" w:rsidRDefault="005B36DC" w14:paraId="1BA0F550" w14:textId="61777FAE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 xml:space="preserve">create table </w:t>
      </w:r>
      <w:r w:rsidRPr="00795FCC">
        <w:rPr>
          <w:rFonts w:ascii="Consolas" w:hAnsi="Consolas"/>
          <w:color w:val="000000"/>
          <w:sz w:val="18"/>
          <w:szCs w:val="18"/>
          <w:highlight w:val="cyan"/>
        </w:rPr>
        <w:t>cav_client</w:t>
      </w:r>
      <w:r w:rsidRPr="00755103">
        <w:rPr>
          <w:rFonts w:ascii="Consolas" w:hAnsi="Consolas"/>
          <w:color w:val="000000"/>
          <w:sz w:val="18"/>
          <w:szCs w:val="18"/>
        </w:rPr>
        <w:t xml:space="preserve"> (address_id integer unique, login varchar(255) not null, primary key (login))</w:t>
      </w:r>
    </w:p>
    <w:p w:rsidRPr="00755103" w:rsidR="005B36DC" w:rsidP="007B7B7A" w:rsidRDefault="005B36DC" w14:paraId="47A61BE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  <w:lang w:val="fr-FR"/>
        </w:rPr>
      </w:pPr>
    </w:p>
    <w:p w:rsidRPr="00755103" w:rsidR="00495C71" w:rsidP="007B7B7A" w:rsidRDefault="00495C71" w14:paraId="49354FF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 xml:space="preserve">create table </w:t>
      </w:r>
      <w:r w:rsidRPr="00795FCC">
        <w:rPr>
          <w:rFonts w:ascii="Consolas" w:hAnsi="Consolas"/>
          <w:color w:val="000000"/>
          <w:sz w:val="18"/>
          <w:szCs w:val="18"/>
          <w:highlight w:val="green"/>
        </w:rPr>
        <w:t>cav_owner</w:t>
      </w:r>
      <w:r w:rsidRPr="00755103">
        <w:rPr>
          <w:rFonts w:ascii="Consolas" w:hAnsi="Consolas"/>
          <w:color w:val="000000"/>
          <w:sz w:val="18"/>
          <w:szCs w:val="18"/>
        </w:rPr>
        <w:t xml:space="preserve"> (client_number varchar(14), login varchar(255) not null, primary key (login))</w:t>
      </w:r>
    </w:p>
    <w:p w:rsidRPr="00755103" w:rsidR="00495C71" w:rsidP="007B7B7A" w:rsidRDefault="00495C71" w14:paraId="47F122B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755103" w:rsidR="00495C71" w:rsidP="007B7B7A" w:rsidRDefault="00495C71" w14:paraId="6D387A7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 xml:space="preserve">create table </w:t>
      </w:r>
      <w:r w:rsidRPr="00795FCC">
        <w:rPr>
          <w:rFonts w:ascii="Consolas" w:hAnsi="Consolas"/>
          <w:color w:val="000000"/>
          <w:sz w:val="18"/>
          <w:szCs w:val="18"/>
          <w:highlight w:val="yellow"/>
        </w:rPr>
        <w:t>cav_user</w:t>
      </w:r>
      <w:r w:rsidRPr="00755103">
        <w:rPr>
          <w:rFonts w:ascii="Consolas" w:hAnsi="Consolas"/>
          <w:color w:val="000000"/>
          <w:sz w:val="18"/>
          <w:szCs w:val="18"/>
        </w:rPr>
        <w:t xml:space="preserve"> (passwpord varchar(68) not null, last_name varchar(90) not null, first_name varchar(150) not null, login varchar(255) not null, primary key (login))</w:t>
      </w:r>
    </w:p>
    <w:p w:rsidRPr="00755103" w:rsidR="00495C71" w:rsidP="00B839C6" w:rsidRDefault="00495C71" w14:paraId="513B6072" w14:textId="77777777">
      <w:pPr>
        <w:rPr>
          <w:lang w:val="fr-FR"/>
        </w:rPr>
      </w:pPr>
    </w:p>
    <w:p w:rsidRPr="00755103" w:rsidR="00495C71" w:rsidP="006B3EE6" w:rsidRDefault="00495C71" w14:paraId="242DFF71" w14:textId="461EA7E7">
      <w:pPr>
        <w:pStyle w:val="TPnormalpuce1"/>
      </w:pPr>
      <w:r w:rsidRPr="00755103">
        <w:t xml:space="preserve">les clefs de jointures </w:t>
      </w:r>
    </w:p>
    <w:p w:rsidRPr="00755103" w:rsidR="00495C71" w:rsidP="007B7B7A" w:rsidRDefault="00495C71" w14:paraId="105A5AC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 xml:space="preserve">alter table if exists </w:t>
      </w:r>
      <w:r w:rsidRPr="00BD72FE">
        <w:rPr>
          <w:rFonts w:ascii="Consolas" w:hAnsi="Consolas"/>
          <w:color w:val="000000"/>
          <w:sz w:val="18"/>
          <w:szCs w:val="18"/>
          <w:highlight w:val="cyan"/>
        </w:rPr>
        <w:t>cav_client</w:t>
      </w:r>
      <w:r w:rsidRPr="00755103">
        <w:rPr>
          <w:rFonts w:ascii="Consolas" w:hAnsi="Consolas"/>
          <w:color w:val="000000"/>
          <w:sz w:val="18"/>
          <w:szCs w:val="18"/>
        </w:rPr>
        <w:t xml:space="preserve"> add constraint FKjituqnpbm10ehaiprp4a3062m foreign key (login) references </w:t>
      </w:r>
      <w:r w:rsidRPr="00BD72FE">
        <w:rPr>
          <w:rFonts w:ascii="Consolas" w:hAnsi="Consolas"/>
          <w:color w:val="000000"/>
          <w:sz w:val="18"/>
          <w:szCs w:val="18"/>
          <w:highlight w:val="yellow"/>
        </w:rPr>
        <w:t>cav_user</w:t>
      </w:r>
    </w:p>
    <w:p w:rsidRPr="00755103" w:rsidR="00495C71" w:rsidP="007B7B7A" w:rsidRDefault="00495C71" w14:paraId="3F44661E" w14:textId="77777777">
      <w:pPr>
        <w:rPr>
          <w:lang w:val="fr-FR"/>
        </w:rPr>
      </w:pPr>
    </w:p>
    <w:p w:rsidRPr="00755103" w:rsidR="00EA64C2" w:rsidP="007B7B7A" w:rsidRDefault="00EA64C2" w14:paraId="2EF0F8F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55103">
        <w:rPr>
          <w:rFonts w:ascii="Consolas" w:hAnsi="Consolas"/>
          <w:color w:val="000000"/>
          <w:sz w:val="18"/>
          <w:szCs w:val="18"/>
        </w:rPr>
        <w:t xml:space="preserve">alter table if exists </w:t>
      </w:r>
      <w:r w:rsidRPr="00BD72FE">
        <w:rPr>
          <w:rFonts w:ascii="Consolas" w:hAnsi="Consolas"/>
          <w:color w:val="000000"/>
          <w:sz w:val="18"/>
          <w:szCs w:val="18"/>
          <w:highlight w:val="green"/>
        </w:rPr>
        <w:t>cav_owner</w:t>
      </w:r>
      <w:r w:rsidRPr="00755103">
        <w:rPr>
          <w:rFonts w:ascii="Consolas" w:hAnsi="Consolas"/>
          <w:color w:val="000000"/>
          <w:sz w:val="18"/>
          <w:szCs w:val="18"/>
        </w:rPr>
        <w:t xml:space="preserve"> add constraint FKnuhnrsqlm1mtpxjdnw7kmpyuk foreign key (login) references </w:t>
      </w:r>
      <w:r w:rsidRPr="00BD72FE">
        <w:rPr>
          <w:rFonts w:ascii="Consolas" w:hAnsi="Consolas"/>
          <w:color w:val="000000"/>
          <w:sz w:val="18"/>
          <w:szCs w:val="18"/>
          <w:highlight w:val="yellow"/>
        </w:rPr>
        <w:t>cav_user</w:t>
      </w:r>
    </w:p>
    <w:sectPr w:rsidRPr="00755103" w:rsidR="00EA64C2" w:rsidSect="006B3B13">
      <w:headerReference w:type="default" r:id="rId12"/>
      <w:footerReference w:type="default" r:id="rId13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7FE8" w:rsidP="006C7E58" w:rsidRDefault="00477FE8" w14:paraId="7DCED647" w14:textId="77777777">
      <w:r>
        <w:separator/>
      </w:r>
    </w:p>
  </w:endnote>
  <w:endnote w:type="continuationSeparator" w:id="0">
    <w:p w:rsidR="00477FE8" w:rsidP="006C7E58" w:rsidRDefault="00477FE8" w14:paraId="1C702D9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7FE8" w:rsidP="006C7E58" w:rsidRDefault="00477FE8" w14:paraId="3A53FC89" w14:textId="77777777">
      <w:r>
        <w:separator/>
      </w:r>
    </w:p>
  </w:footnote>
  <w:footnote w:type="continuationSeparator" w:id="0">
    <w:p w:rsidR="00477FE8" w:rsidP="006C7E58" w:rsidRDefault="00477FE8" w14:paraId="395CE5B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B3B6BB6C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60F7"/>
    <w:rsid w:val="00017F84"/>
    <w:rsid w:val="000417F6"/>
    <w:rsid w:val="000504C9"/>
    <w:rsid w:val="00054151"/>
    <w:rsid w:val="00060499"/>
    <w:rsid w:val="000753A7"/>
    <w:rsid w:val="000768DC"/>
    <w:rsid w:val="00077016"/>
    <w:rsid w:val="00077887"/>
    <w:rsid w:val="00097F0B"/>
    <w:rsid w:val="000A1582"/>
    <w:rsid w:val="000A6F2F"/>
    <w:rsid w:val="000B25E4"/>
    <w:rsid w:val="000B70C0"/>
    <w:rsid w:val="000B7D14"/>
    <w:rsid w:val="000D0A8C"/>
    <w:rsid w:val="000E2942"/>
    <w:rsid w:val="000E4B8A"/>
    <w:rsid w:val="000E5CCE"/>
    <w:rsid w:val="000F0864"/>
    <w:rsid w:val="000F3E0F"/>
    <w:rsid w:val="000F4AB3"/>
    <w:rsid w:val="000F50AF"/>
    <w:rsid w:val="00105F8D"/>
    <w:rsid w:val="00116AA7"/>
    <w:rsid w:val="0012344E"/>
    <w:rsid w:val="0012509D"/>
    <w:rsid w:val="00125DCA"/>
    <w:rsid w:val="00136790"/>
    <w:rsid w:val="00142AED"/>
    <w:rsid w:val="00145C0F"/>
    <w:rsid w:val="00151AA0"/>
    <w:rsid w:val="00153145"/>
    <w:rsid w:val="00162C0C"/>
    <w:rsid w:val="00163D89"/>
    <w:rsid w:val="00163FB3"/>
    <w:rsid w:val="001716B1"/>
    <w:rsid w:val="00177E97"/>
    <w:rsid w:val="00180858"/>
    <w:rsid w:val="00195C87"/>
    <w:rsid w:val="001A0D7C"/>
    <w:rsid w:val="001A2373"/>
    <w:rsid w:val="001B4DA8"/>
    <w:rsid w:val="001C739D"/>
    <w:rsid w:val="001D2CBD"/>
    <w:rsid w:val="001D3BFC"/>
    <w:rsid w:val="001D48F5"/>
    <w:rsid w:val="001F18FA"/>
    <w:rsid w:val="00200879"/>
    <w:rsid w:val="002020E8"/>
    <w:rsid w:val="00205610"/>
    <w:rsid w:val="00225D2C"/>
    <w:rsid w:val="00225E4A"/>
    <w:rsid w:val="002263D9"/>
    <w:rsid w:val="00241941"/>
    <w:rsid w:val="00241BEE"/>
    <w:rsid w:val="00257520"/>
    <w:rsid w:val="00261F4C"/>
    <w:rsid w:val="002646B8"/>
    <w:rsid w:val="00277014"/>
    <w:rsid w:val="00277CDD"/>
    <w:rsid w:val="00280C87"/>
    <w:rsid w:val="00281CF6"/>
    <w:rsid w:val="002835C6"/>
    <w:rsid w:val="00287D81"/>
    <w:rsid w:val="002A2662"/>
    <w:rsid w:val="002A28BA"/>
    <w:rsid w:val="002A6A8F"/>
    <w:rsid w:val="002B04EA"/>
    <w:rsid w:val="002B4BF7"/>
    <w:rsid w:val="002C4936"/>
    <w:rsid w:val="002C5032"/>
    <w:rsid w:val="002D2B64"/>
    <w:rsid w:val="002F78BE"/>
    <w:rsid w:val="00301257"/>
    <w:rsid w:val="003152F7"/>
    <w:rsid w:val="0032465E"/>
    <w:rsid w:val="00327973"/>
    <w:rsid w:val="003317F2"/>
    <w:rsid w:val="003548A0"/>
    <w:rsid w:val="00361890"/>
    <w:rsid w:val="00365B00"/>
    <w:rsid w:val="003704B4"/>
    <w:rsid w:val="003709F1"/>
    <w:rsid w:val="00382C06"/>
    <w:rsid w:val="00384614"/>
    <w:rsid w:val="00387206"/>
    <w:rsid w:val="00394B90"/>
    <w:rsid w:val="00396637"/>
    <w:rsid w:val="003A0539"/>
    <w:rsid w:val="003B27CB"/>
    <w:rsid w:val="003C2031"/>
    <w:rsid w:val="003C6A4C"/>
    <w:rsid w:val="003C6EFC"/>
    <w:rsid w:val="003D027A"/>
    <w:rsid w:val="003D1EBE"/>
    <w:rsid w:val="003D3178"/>
    <w:rsid w:val="003D5170"/>
    <w:rsid w:val="003D7207"/>
    <w:rsid w:val="003E41B3"/>
    <w:rsid w:val="003E676A"/>
    <w:rsid w:val="00401B0B"/>
    <w:rsid w:val="00414C95"/>
    <w:rsid w:val="004218BE"/>
    <w:rsid w:val="004267AA"/>
    <w:rsid w:val="00430E75"/>
    <w:rsid w:val="0043604F"/>
    <w:rsid w:val="00437E90"/>
    <w:rsid w:val="004404D8"/>
    <w:rsid w:val="00450C5E"/>
    <w:rsid w:val="00457276"/>
    <w:rsid w:val="00466048"/>
    <w:rsid w:val="00477FE8"/>
    <w:rsid w:val="0048302D"/>
    <w:rsid w:val="00486516"/>
    <w:rsid w:val="00492FCA"/>
    <w:rsid w:val="00494DCF"/>
    <w:rsid w:val="00495C71"/>
    <w:rsid w:val="004A38B0"/>
    <w:rsid w:val="004A5E25"/>
    <w:rsid w:val="004C2502"/>
    <w:rsid w:val="004C2BC2"/>
    <w:rsid w:val="004C619F"/>
    <w:rsid w:val="004E43A8"/>
    <w:rsid w:val="004F2C2E"/>
    <w:rsid w:val="004F3EEE"/>
    <w:rsid w:val="005056C3"/>
    <w:rsid w:val="0054232C"/>
    <w:rsid w:val="00542F69"/>
    <w:rsid w:val="00544157"/>
    <w:rsid w:val="00554F89"/>
    <w:rsid w:val="00556E19"/>
    <w:rsid w:val="00557B62"/>
    <w:rsid w:val="0057306B"/>
    <w:rsid w:val="00585961"/>
    <w:rsid w:val="005A36E5"/>
    <w:rsid w:val="005B36DC"/>
    <w:rsid w:val="005C1BB9"/>
    <w:rsid w:val="005C68D3"/>
    <w:rsid w:val="005D1943"/>
    <w:rsid w:val="005D2FBD"/>
    <w:rsid w:val="005D5228"/>
    <w:rsid w:val="005E3B89"/>
    <w:rsid w:val="005E42FA"/>
    <w:rsid w:val="005F0AF4"/>
    <w:rsid w:val="005F2EFB"/>
    <w:rsid w:val="0063306A"/>
    <w:rsid w:val="00634B9B"/>
    <w:rsid w:val="006367DA"/>
    <w:rsid w:val="00641170"/>
    <w:rsid w:val="006413CB"/>
    <w:rsid w:val="00660602"/>
    <w:rsid w:val="00671883"/>
    <w:rsid w:val="006723CE"/>
    <w:rsid w:val="006737C3"/>
    <w:rsid w:val="00685C4F"/>
    <w:rsid w:val="006939F9"/>
    <w:rsid w:val="006A2855"/>
    <w:rsid w:val="006B3B13"/>
    <w:rsid w:val="006B3EE6"/>
    <w:rsid w:val="006B5014"/>
    <w:rsid w:val="006C573C"/>
    <w:rsid w:val="006C7E58"/>
    <w:rsid w:val="006D684B"/>
    <w:rsid w:val="006E3CCD"/>
    <w:rsid w:val="006E7AAF"/>
    <w:rsid w:val="006F1243"/>
    <w:rsid w:val="006F1826"/>
    <w:rsid w:val="006F6991"/>
    <w:rsid w:val="007007CE"/>
    <w:rsid w:val="00713863"/>
    <w:rsid w:val="0072286B"/>
    <w:rsid w:val="00723A52"/>
    <w:rsid w:val="007327B9"/>
    <w:rsid w:val="00740D61"/>
    <w:rsid w:val="00743993"/>
    <w:rsid w:val="007459FA"/>
    <w:rsid w:val="00755103"/>
    <w:rsid w:val="00764007"/>
    <w:rsid w:val="00767B8F"/>
    <w:rsid w:val="007753C2"/>
    <w:rsid w:val="00782744"/>
    <w:rsid w:val="007910EE"/>
    <w:rsid w:val="00795FCC"/>
    <w:rsid w:val="007A1C97"/>
    <w:rsid w:val="007A21D7"/>
    <w:rsid w:val="007B7B7A"/>
    <w:rsid w:val="007C301D"/>
    <w:rsid w:val="007C383B"/>
    <w:rsid w:val="007C733B"/>
    <w:rsid w:val="007D1155"/>
    <w:rsid w:val="007D2F04"/>
    <w:rsid w:val="007E0E92"/>
    <w:rsid w:val="007E7D3C"/>
    <w:rsid w:val="007F0036"/>
    <w:rsid w:val="008065FD"/>
    <w:rsid w:val="00812C36"/>
    <w:rsid w:val="008130F1"/>
    <w:rsid w:val="00816A97"/>
    <w:rsid w:val="0083499D"/>
    <w:rsid w:val="00845605"/>
    <w:rsid w:val="00863103"/>
    <w:rsid w:val="00866EBF"/>
    <w:rsid w:val="008672FD"/>
    <w:rsid w:val="00867E02"/>
    <w:rsid w:val="00871129"/>
    <w:rsid w:val="0087645D"/>
    <w:rsid w:val="0088356D"/>
    <w:rsid w:val="00894B62"/>
    <w:rsid w:val="00896782"/>
    <w:rsid w:val="008B220B"/>
    <w:rsid w:val="008B27F5"/>
    <w:rsid w:val="008B7007"/>
    <w:rsid w:val="008C4915"/>
    <w:rsid w:val="008D2325"/>
    <w:rsid w:val="008D35C2"/>
    <w:rsid w:val="008E0D8A"/>
    <w:rsid w:val="008E5DAD"/>
    <w:rsid w:val="008E6A67"/>
    <w:rsid w:val="008E6D1D"/>
    <w:rsid w:val="00904EA8"/>
    <w:rsid w:val="00922F94"/>
    <w:rsid w:val="00924F5F"/>
    <w:rsid w:val="00932B60"/>
    <w:rsid w:val="00937048"/>
    <w:rsid w:val="00944036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81502"/>
    <w:rsid w:val="009862DE"/>
    <w:rsid w:val="00990B02"/>
    <w:rsid w:val="009B4E11"/>
    <w:rsid w:val="009C09D3"/>
    <w:rsid w:val="009C2AC3"/>
    <w:rsid w:val="009D1251"/>
    <w:rsid w:val="009D4BEF"/>
    <w:rsid w:val="009D6DBD"/>
    <w:rsid w:val="009E0D1C"/>
    <w:rsid w:val="009E22E0"/>
    <w:rsid w:val="009E67C6"/>
    <w:rsid w:val="009F1BC6"/>
    <w:rsid w:val="009F57B1"/>
    <w:rsid w:val="00A055CF"/>
    <w:rsid w:val="00A1488A"/>
    <w:rsid w:val="00A254DF"/>
    <w:rsid w:val="00A361C9"/>
    <w:rsid w:val="00A576E4"/>
    <w:rsid w:val="00A62B26"/>
    <w:rsid w:val="00A77652"/>
    <w:rsid w:val="00A8528B"/>
    <w:rsid w:val="00A93073"/>
    <w:rsid w:val="00A94283"/>
    <w:rsid w:val="00AB0135"/>
    <w:rsid w:val="00AB1904"/>
    <w:rsid w:val="00AB434C"/>
    <w:rsid w:val="00AC5617"/>
    <w:rsid w:val="00AD0214"/>
    <w:rsid w:val="00AD1159"/>
    <w:rsid w:val="00AE20E9"/>
    <w:rsid w:val="00AE262B"/>
    <w:rsid w:val="00AE2C57"/>
    <w:rsid w:val="00B027AA"/>
    <w:rsid w:val="00B04A1E"/>
    <w:rsid w:val="00B078ED"/>
    <w:rsid w:val="00B12F46"/>
    <w:rsid w:val="00B1718A"/>
    <w:rsid w:val="00B23CEF"/>
    <w:rsid w:val="00B352DB"/>
    <w:rsid w:val="00B43E3B"/>
    <w:rsid w:val="00B5251D"/>
    <w:rsid w:val="00B67A05"/>
    <w:rsid w:val="00B71A2E"/>
    <w:rsid w:val="00B73331"/>
    <w:rsid w:val="00B757B4"/>
    <w:rsid w:val="00B75A86"/>
    <w:rsid w:val="00B7614C"/>
    <w:rsid w:val="00B839C6"/>
    <w:rsid w:val="00BA4E30"/>
    <w:rsid w:val="00BB3791"/>
    <w:rsid w:val="00BB5E5B"/>
    <w:rsid w:val="00BC6F6E"/>
    <w:rsid w:val="00BD72FE"/>
    <w:rsid w:val="00BE21DB"/>
    <w:rsid w:val="00BE7E19"/>
    <w:rsid w:val="00BF077F"/>
    <w:rsid w:val="00C14010"/>
    <w:rsid w:val="00C152A1"/>
    <w:rsid w:val="00C16564"/>
    <w:rsid w:val="00C2135E"/>
    <w:rsid w:val="00C33697"/>
    <w:rsid w:val="00C41B0B"/>
    <w:rsid w:val="00C43382"/>
    <w:rsid w:val="00C442C8"/>
    <w:rsid w:val="00C53C6A"/>
    <w:rsid w:val="00C56B7C"/>
    <w:rsid w:val="00C62D79"/>
    <w:rsid w:val="00C87756"/>
    <w:rsid w:val="00C93DA5"/>
    <w:rsid w:val="00CA3A93"/>
    <w:rsid w:val="00CA5C15"/>
    <w:rsid w:val="00CB2B30"/>
    <w:rsid w:val="00CB5375"/>
    <w:rsid w:val="00CB6767"/>
    <w:rsid w:val="00CC4730"/>
    <w:rsid w:val="00CD0359"/>
    <w:rsid w:val="00CD53EC"/>
    <w:rsid w:val="00CD6D6E"/>
    <w:rsid w:val="00CE2F19"/>
    <w:rsid w:val="00CE7CD6"/>
    <w:rsid w:val="00CE7F57"/>
    <w:rsid w:val="00D0489F"/>
    <w:rsid w:val="00D05F58"/>
    <w:rsid w:val="00D07F2F"/>
    <w:rsid w:val="00D14314"/>
    <w:rsid w:val="00D17B2D"/>
    <w:rsid w:val="00D2004D"/>
    <w:rsid w:val="00D31AF1"/>
    <w:rsid w:val="00D641EA"/>
    <w:rsid w:val="00D85BA4"/>
    <w:rsid w:val="00D909BB"/>
    <w:rsid w:val="00D96678"/>
    <w:rsid w:val="00DB2F5A"/>
    <w:rsid w:val="00DB392E"/>
    <w:rsid w:val="00DB3C95"/>
    <w:rsid w:val="00DB4B72"/>
    <w:rsid w:val="00DD0BF9"/>
    <w:rsid w:val="00DD2BDC"/>
    <w:rsid w:val="00DD2C7E"/>
    <w:rsid w:val="00DD47B3"/>
    <w:rsid w:val="00DD752A"/>
    <w:rsid w:val="00DE21AC"/>
    <w:rsid w:val="00DE3B1D"/>
    <w:rsid w:val="00DF1DA3"/>
    <w:rsid w:val="00DF5976"/>
    <w:rsid w:val="00E01FDD"/>
    <w:rsid w:val="00E16AA6"/>
    <w:rsid w:val="00E246FE"/>
    <w:rsid w:val="00E34680"/>
    <w:rsid w:val="00E36F60"/>
    <w:rsid w:val="00E4477C"/>
    <w:rsid w:val="00E615EA"/>
    <w:rsid w:val="00E635E9"/>
    <w:rsid w:val="00E638DF"/>
    <w:rsid w:val="00E65EF9"/>
    <w:rsid w:val="00E7188C"/>
    <w:rsid w:val="00E76F91"/>
    <w:rsid w:val="00EA0653"/>
    <w:rsid w:val="00EA5D3D"/>
    <w:rsid w:val="00EA64C2"/>
    <w:rsid w:val="00EC1920"/>
    <w:rsid w:val="00EC1A2D"/>
    <w:rsid w:val="00EC2690"/>
    <w:rsid w:val="00EC3EBA"/>
    <w:rsid w:val="00EC4F09"/>
    <w:rsid w:val="00ED1B81"/>
    <w:rsid w:val="00ED20EC"/>
    <w:rsid w:val="00EE0C81"/>
    <w:rsid w:val="00EF0131"/>
    <w:rsid w:val="00EF0B47"/>
    <w:rsid w:val="00F028ED"/>
    <w:rsid w:val="00F03671"/>
    <w:rsid w:val="00F0457F"/>
    <w:rsid w:val="00F06C97"/>
    <w:rsid w:val="00F073C7"/>
    <w:rsid w:val="00F120A8"/>
    <w:rsid w:val="00F25EAB"/>
    <w:rsid w:val="00F26605"/>
    <w:rsid w:val="00F36C1E"/>
    <w:rsid w:val="00F41ECC"/>
    <w:rsid w:val="00F42A2D"/>
    <w:rsid w:val="00F5357C"/>
    <w:rsid w:val="00F74DCB"/>
    <w:rsid w:val="00F7597C"/>
    <w:rsid w:val="00F866C1"/>
    <w:rsid w:val="00F91679"/>
    <w:rsid w:val="00F9227D"/>
    <w:rsid w:val="00FB202A"/>
    <w:rsid w:val="00FB27DA"/>
    <w:rsid w:val="00FD4475"/>
    <w:rsid w:val="00FD5D6A"/>
    <w:rsid w:val="00FD6044"/>
    <w:rsid w:val="00FE02FA"/>
    <w:rsid w:val="00FE5060"/>
    <w:rsid w:val="00FF18F4"/>
    <w:rsid w:val="00FF5FD3"/>
    <w:rsid w:val="00FF7FF5"/>
    <w:rsid w:val="2922A13C"/>
    <w:rsid w:val="6B1E8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5C988DA3-18EB-4FAF-ADC8-4F237448A581}"/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180</cp:revision>
  <cp:lastPrinted>2016-10-05T13:21:00Z</cp:lastPrinted>
  <dcterms:created xsi:type="dcterms:W3CDTF">2018-06-14T11:51:00Z</dcterms:created>
  <dcterms:modified xsi:type="dcterms:W3CDTF">2023-08-30T11:27:08Z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