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94DCF" w:rsidR="00924F5F" w:rsidP="00401B0B" w:rsidRDefault="00116AA7" w14:paraId="2CB4C832" w14:textId="0A28F692">
      <w:pPr>
        <w:pStyle w:val="Titre"/>
        <w:rPr>
          <w:noProof/>
          <w:lang w:val="fr-FR"/>
        </w:rPr>
      </w:pPr>
      <w:r w:rsidRPr="25453FE9" w:rsidR="00116AA7">
        <w:rPr>
          <w:lang w:val="fr-FR"/>
        </w:rPr>
        <w:t>Cave à vin</w:t>
      </w:r>
      <w:r w:rsidRPr="25453FE9" w:rsidR="00932B60">
        <w:rPr>
          <w:lang w:val="fr-FR"/>
        </w:rPr>
        <w:t xml:space="preserve"> (</w:t>
      </w:r>
      <w:r w:rsidRPr="25453FE9" w:rsidR="47476CEA">
        <w:rPr>
          <w:lang w:val="fr-FR"/>
        </w:rPr>
        <w:t>p</w:t>
      </w:r>
      <w:r w:rsidRPr="25453FE9" w:rsidR="00932B60">
        <w:rPr>
          <w:lang w:val="fr-FR"/>
        </w:rPr>
        <w:t>artie 01)</w:t>
      </w:r>
    </w:p>
    <w:p w:rsidRPr="00355637" w:rsidR="003D3178" w:rsidP="003D3178" w:rsidRDefault="003D3178" w14:paraId="61C8FD42" w14:textId="18127118">
      <w:pPr>
        <w:pStyle w:val="Titre1"/>
        <w:rPr>
          <w:rFonts w:ascii="Century Gothic" w:hAnsi="Century Gothic"/>
          <w:noProof/>
          <w:szCs w:val="16"/>
          <w:lang w:val="fr-FR"/>
        </w:rPr>
      </w:pPr>
      <w:r w:rsidRPr="00355637">
        <w:rPr>
          <w:lang w:val="fr-FR"/>
        </w:rPr>
        <w:t>TP</w:t>
      </w:r>
      <w:r>
        <w:rPr>
          <w:lang w:val="fr-FR"/>
        </w:rPr>
        <w:t>01</w:t>
      </w:r>
      <w:r w:rsidRPr="00355637">
        <w:rPr>
          <w:lang w:val="fr-FR"/>
        </w:rPr>
        <w:t xml:space="preserve"> du module 0</w:t>
      </w:r>
      <w:r w:rsidR="00162C0C">
        <w:rPr>
          <w:lang w:val="fr-FR"/>
        </w:rPr>
        <w:t>2</w:t>
      </w:r>
      <w:r w:rsidRPr="00355637">
        <w:rPr>
          <w:lang w:val="fr-FR"/>
        </w:rPr>
        <w:t xml:space="preserve"> – </w:t>
      </w:r>
      <w:r w:rsidR="00162C0C">
        <w:rPr>
          <w:lang w:val="fr-FR"/>
        </w:rPr>
        <w:t>Spring Data</w:t>
      </w:r>
    </w:p>
    <w:p w:rsidRPr="00C62D79" w:rsidR="00924F5F" w:rsidP="00924F5F" w:rsidRDefault="00924F5F" w14:paraId="404DB5B5" w14:textId="7777777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6A2855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="006D684B" w:rsidP="006D684B" w:rsidRDefault="006D684B" w14:paraId="110B602C" w14:textId="598A60D4">
            <w:pPr>
              <w:pStyle w:val="TPnormal"/>
            </w:pPr>
            <w:r>
              <w:t>Ce TP sera un TP fil rouge du cours</w:t>
            </w:r>
          </w:p>
          <w:p w:rsidR="00DE3B1D" w:rsidP="006D684B" w:rsidRDefault="00DE3B1D" w14:paraId="61EB55D2" w14:textId="138DEC87">
            <w:pPr>
              <w:pStyle w:val="TPnormal"/>
              <w:numPr>
                <w:ilvl w:val="0"/>
                <w:numId w:val="27"/>
              </w:numPr>
            </w:pPr>
            <w:r>
              <w:t>Mise en place de Spring Boot et Spring Core</w:t>
            </w:r>
          </w:p>
          <w:p w:rsidR="006D684B" w:rsidP="006D684B" w:rsidRDefault="006D684B" w14:paraId="39D6F416" w14:textId="7CEB1757">
            <w:pPr>
              <w:pStyle w:val="TPnormal"/>
              <w:numPr>
                <w:ilvl w:val="0"/>
                <w:numId w:val="27"/>
              </w:numPr>
            </w:pPr>
            <w:r w:rsidRPr="003B0DCD">
              <w:t xml:space="preserve">Création </w:t>
            </w:r>
            <w:r w:rsidR="009D4BEF">
              <w:t>des premières entités JPA</w:t>
            </w:r>
          </w:p>
          <w:p w:rsidR="009D4BEF" w:rsidP="006D684B" w:rsidRDefault="009D4BEF" w14:paraId="4802FAAF" w14:textId="13A9C5F3">
            <w:pPr>
              <w:pStyle w:val="TPnormal"/>
              <w:numPr>
                <w:ilvl w:val="0"/>
                <w:numId w:val="27"/>
              </w:numPr>
            </w:pPr>
            <w:r>
              <w:t>Création des premiers Repository de Spring Data JPA</w:t>
            </w:r>
          </w:p>
          <w:p w:rsidRPr="00C62D79" w:rsidR="00924F5F" w:rsidP="00DE3B1D" w:rsidRDefault="009D4BEF" w14:paraId="0040BCB2" w14:textId="78B8EA12">
            <w:pPr>
              <w:pStyle w:val="TPnormal"/>
              <w:numPr>
                <w:ilvl w:val="0"/>
                <w:numId w:val="27"/>
              </w:numPr>
            </w:pPr>
            <w:r>
              <w:t>Utilisation de tests unitai</w:t>
            </w:r>
            <w:r w:rsidR="00CD53EC">
              <w:t>res pour valider</w:t>
            </w:r>
          </w:p>
        </w:tc>
      </w:tr>
    </w:tbl>
    <w:p w:rsidRPr="00C62D79" w:rsidR="00924F5F" w:rsidP="00924F5F" w:rsidRDefault="00924F5F" w14:paraId="1184DB29" w14:textId="7777777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8B220B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401B0B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8B220B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C62D79" w:rsidR="00924F5F" w:rsidP="00177E97" w:rsidRDefault="001378BD" w14:paraId="2D9F101D" w14:textId="6D7D6468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30 minutes et 1</w:t>
            </w:r>
            <w:r w:rsidR="00924F5F">
              <w:rPr>
                <w:lang w:val="fr-FR"/>
              </w:rPr>
              <w:t xml:space="preserve"> heure</w:t>
            </w:r>
          </w:p>
        </w:tc>
      </w:tr>
    </w:tbl>
    <w:p w:rsidRPr="00C62D79" w:rsidR="00924F5F" w:rsidP="00494DCF" w:rsidRDefault="0054232C" w14:paraId="4E70822D" w14:textId="1AD20AAC">
      <w:pPr>
        <w:pStyle w:val="TPTitre"/>
      </w:pPr>
      <w:r>
        <w:t>Contexte</w:t>
      </w:r>
    </w:p>
    <w:p w:rsidR="008B220B" w:rsidP="00494DCF" w:rsidRDefault="00BA4E30" w14:paraId="3C85FDDF" w14:textId="2EF924B2">
      <w:pPr>
        <w:pStyle w:val="TPnormal"/>
      </w:pPr>
      <w:r w:rsidR="00BA4E30">
        <w:rPr/>
        <w:t>En vous appuyant sur l’ensemble des co</w:t>
      </w:r>
      <w:r w:rsidR="00D96678">
        <w:rPr/>
        <w:t xml:space="preserve">ncepts abordés </w:t>
      </w:r>
      <w:r w:rsidR="001A2373">
        <w:rPr/>
        <w:t>dans le</w:t>
      </w:r>
      <w:r w:rsidR="00D96678">
        <w:rPr/>
        <w:t xml:space="preserve"> cours, mettez</w:t>
      </w:r>
      <w:r w:rsidR="002A2662">
        <w:rPr/>
        <w:t xml:space="preserve"> en place </w:t>
      </w:r>
      <w:r w:rsidR="00894B62">
        <w:rPr/>
        <w:t xml:space="preserve">une application </w:t>
      </w:r>
      <w:r w:rsidR="001A2373">
        <w:rPr/>
        <w:t>Spring Boot</w:t>
      </w:r>
      <w:r w:rsidR="009E22E0">
        <w:rPr/>
        <w:t xml:space="preserve"> </w:t>
      </w:r>
      <w:r w:rsidR="00894B62">
        <w:rPr/>
        <w:t xml:space="preserve">permettant </w:t>
      </w:r>
      <w:r w:rsidR="00145C0F">
        <w:rPr/>
        <w:t xml:space="preserve">la gestion </w:t>
      </w:r>
      <w:r w:rsidR="00DB3C95">
        <w:rPr/>
        <w:t>d’une cave à vin.</w:t>
      </w:r>
    </w:p>
    <w:p w:rsidR="001A2373" w:rsidP="00494DCF" w:rsidRDefault="001A2373" w14:paraId="79D2AB45" w14:textId="542729DD">
      <w:pPr>
        <w:pStyle w:val="TPnormal"/>
      </w:pPr>
      <w:r>
        <w:t>L’application de cave à vin sera une application d’API Web sécurisée à la fin des itérations</w:t>
      </w:r>
      <w:r w:rsidR="00A62B26">
        <w:t> :</w:t>
      </w:r>
    </w:p>
    <w:p w:rsidR="00A62B26" w:rsidP="00CE7F57" w:rsidRDefault="00A62B26" w14:paraId="61E3776C" w14:textId="02393833">
      <w:pPr>
        <w:pStyle w:val="TPnormalpuce1"/>
      </w:pPr>
      <w:r>
        <w:t xml:space="preserve">Elle permet de gérer le stock des bouteilles de vins par le propriétaire qui est </w:t>
      </w:r>
      <w:r w:rsidR="000F4AB3">
        <w:t xml:space="preserve">un </w:t>
      </w:r>
      <w:r>
        <w:t>administrateur de l’application</w:t>
      </w:r>
    </w:p>
    <w:p w:rsidR="00DD2C7E" w:rsidP="00CE7F57" w:rsidRDefault="00A62B26" w14:paraId="2A6B5871" w14:textId="5F8CFB87">
      <w:pPr>
        <w:pStyle w:val="TPnormalpuce1"/>
      </w:pPr>
      <w:r>
        <w:t>Elle permet de gérer l’achat en ligne des bouteilles par un client</w:t>
      </w:r>
    </w:p>
    <w:p w:rsidR="00206A6A" w:rsidP="00206A6A" w:rsidRDefault="00206A6A" w14:paraId="06D31F2A" w14:textId="77777777">
      <w:pPr>
        <w:pStyle w:val="TPnormalpuce1"/>
        <w:numPr>
          <w:ilvl w:val="1"/>
          <w:numId w:val="15"/>
        </w:numPr>
      </w:pPr>
      <w:r>
        <w:t>Les bouteilles de vin peuvent avoir 3 couleurs : Rouge, Blanc ou Rosé</w:t>
      </w:r>
    </w:p>
    <w:p w:rsidR="00206A6A" w:rsidP="00206A6A" w:rsidRDefault="00206A6A" w14:paraId="4093F2B7" w14:textId="3E71E149">
      <w:pPr>
        <w:pStyle w:val="TPnormalpuce1"/>
        <w:numPr>
          <w:ilvl w:val="1"/>
          <w:numId w:val="15"/>
        </w:numPr>
      </w:pPr>
      <w:r>
        <w:t>Les bouteilles de vin sont associées aux régions françaises</w:t>
      </w:r>
    </w:p>
    <w:p w:rsidR="00F26605" w:rsidP="00CE7F57" w:rsidRDefault="00F26605" w14:paraId="7138D946" w14:textId="60FCEA78">
      <w:pPr>
        <w:pStyle w:val="TPnormalpuce1"/>
      </w:pPr>
      <w:r>
        <w:t>Un client et un propriétaire doivent s’authentifier</w:t>
      </w:r>
    </w:p>
    <w:p w:rsidR="00B67A05" w:rsidP="00CE7F57" w:rsidRDefault="00B67A05" w14:paraId="62E7A9AB" w14:textId="424CB3D0">
      <w:pPr>
        <w:pStyle w:val="TPnormalpuce1"/>
      </w:pPr>
      <w:r>
        <w:t>Un visiteur est un client qui n’a pas de compte</w:t>
      </w:r>
    </w:p>
    <w:p w:rsidR="00B67A05" w:rsidP="00CE7F57" w:rsidRDefault="00B67A05" w14:paraId="3E500BF4" w14:textId="23466522">
      <w:pPr>
        <w:pStyle w:val="TPnormalpuce1"/>
      </w:pPr>
      <w:r>
        <w:t>Il pourra uniquement consulter le stock</w:t>
      </w:r>
    </w:p>
    <w:p w:rsidR="001A2373" w:rsidP="00494DCF" w:rsidRDefault="001A2373" w14:paraId="3E1A863B" w14:textId="154E4ABB">
      <w:pPr>
        <w:pStyle w:val="TPnormal"/>
      </w:pPr>
      <w:r>
        <w:t>Dans les itérations nous réaliserons uniquement le back de l’application.</w:t>
      </w:r>
    </w:p>
    <w:p w:rsidR="00DB3C95" w:rsidP="00494DCF" w:rsidRDefault="00DB3C95" w14:paraId="37F3FF6A" w14:textId="1F5EF525">
      <w:pPr>
        <w:pStyle w:val="TPnormal"/>
      </w:pPr>
      <w:r>
        <w:t xml:space="preserve">Cette application se fera avec Spring </w:t>
      </w:r>
      <w:r w:rsidR="001A2373">
        <w:t>Boot</w:t>
      </w:r>
      <w:r>
        <w:t>.</w:t>
      </w:r>
    </w:p>
    <w:p w:rsidR="001A2373" w:rsidRDefault="001A2373" w14:paraId="724E0B7F" w14:textId="77777777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>
        <w:br w:type="page"/>
      </w:r>
    </w:p>
    <w:p w:rsidR="004F3EEE" w:rsidP="00557B62" w:rsidRDefault="001A2373" w14:paraId="243B1B47" w14:textId="15425ABF">
      <w:pPr>
        <w:pStyle w:val="Titre2"/>
      </w:pPr>
      <w:r>
        <w:lastRenderedPageBreak/>
        <w:t xml:space="preserve">Voici le diagramme des cas d’utilisation complet : </w:t>
      </w:r>
    </w:p>
    <w:p w:rsidR="001A2373" w:rsidP="00494DCF" w:rsidRDefault="001A2373" w14:paraId="0F86D79B" w14:textId="49953404">
      <w:pPr>
        <w:pStyle w:val="TPnormal"/>
      </w:pPr>
      <w:r>
        <w:rPr>
          <w:noProof/>
        </w:rPr>
        <w:drawing>
          <wp:inline distT="0" distB="0" distL="0" distR="0" wp14:anchorId="5A813A2E" wp14:editId="3CF4A29B">
            <wp:extent cx="6120765" cy="4350385"/>
            <wp:effectExtent l="19050" t="19050" r="13335" b="12065"/>
            <wp:docPr id="1471064159" name="Image 2" descr="Une image contenant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64159" name="Image 2" descr="Une image contenant tex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50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9B4E11" w:rsidR="001A2373" w:rsidP="00557B62" w:rsidRDefault="001A2373" w14:paraId="47B478FA" w14:textId="02DE2A67">
      <w:pPr>
        <w:pStyle w:val="Titre2"/>
        <w:rPr>
          <w:lang w:val="fr-FR"/>
        </w:rPr>
      </w:pPr>
      <w:r w:rsidRPr="009B4E11">
        <w:rPr>
          <w:lang w:val="fr-FR"/>
        </w:rPr>
        <w:t>Voici le diagramme</w:t>
      </w:r>
      <w:r w:rsidRPr="009B4E11" w:rsidR="00557B62">
        <w:rPr>
          <w:lang w:val="fr-FR"/>
        </w:rPr>
        <w:t xml:space="preserve"> </w:t>
      </w:r>
      <w:r w:rsidR="00FD4475">
        <w:rPr>
          <w:lang w:val="fr-FR"/>
        </w:rPr>
        <w:t>de l’entité à réaliser</w:t>
      </w:r>
      <w:r w:rsidRPr="009B4E11" w:rsidR="00557B62">
        <w:rPr>
          <w:lang w:val="fr-FR"/>
        </w:rPr>
        <w:t> </w:t>
      </w:r>
      <w:r w:rsidRPr="009B4E11">
        <w:rPr>
          <w:lang w:val="fr-FR"/>
        </w:rPr>
        <w:t>:</w:t>
      </w:r>
    </w:p>
    <w:p w:rsidR="001A2373" w:rsidP="00494DCF" w:rsidRDefault="00FD4475" w14:paraId="7AEAB7EF" w14:textId="5F0EA804">
      <w:pPr>
        <w:pStyle w:val="TPnormal"/>
      </w:pPr>
      <w:r>
        <w:rPr>
          <w:noProof/>
        </w:rPr>
        <w:drawing>
          <wp:inline distT="0" distB="0" distL="0" distR="0" wp14:anchorId="5886E273" wp14:editId="3A23C317">
            <wp:extent cx="1331595" cy="1236345"/>
            <wp:effectExtent l="19050" t="19050" r="20955" b="20955"/>
            <wp:docPr id="177754068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236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4475" w:rsidP="00494DCF" w:rsidRDefault="00FD4475" w14:paraId="66F6B3F4" w14:textId="3C986EFB">
      <w:pPr>
        <w:pStyle w:val="TPnormal"/>
      </w:pPr>
      <w:r>
        <w:t>Voici le diagramme de la table en base de données :</w:t>
      </w:r>
    </w:p>
    <w:p w:rsidR="00EC2690" w:rsidP="00494DCF" w:rsidRDefault="00EC2690" w14:paraId="138B1F29" w14:textId="6D1ACE15">
      <w:pPr>
        <w:pStyle w:val="TPnormal"/>
      </w:pPr>
      <w:r>
        <w:rPr>
          <w:noProof/>
        </w:rPr>
        <w:drawing>
          <wp:inline distT="0" distB="0" distL="0" distR="0" wp14:anchorId="51A08DB1" wp14:editId="7C22A6B1">
            <wp:extent cx="1836420" cy="1236345"/>
            <wp:effectExtent l="19050" t="19050" r="11430" b="20955"/>
            <wp:docPr id="10900478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236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6DBD" w:rsidRDefault="009D6DBD" w14:paraId="7FCCC8F4" w14:textId="77777777">
      <w:pPr>
        <w:rPr>
          <w:rFonts w:asciiTheme="majorHAnsi" w:hAnsiTheme="majorHAnsi" w:eastAsiaTheme="majorEastAsia" w:cstheme="majorBidi"/>
          <w:color w:val="348899"/>
          <w:sz w:val="28"/>
          <w:szCs w:val="28"/>
        </w:rPr>
      </w:pPr>
      <w:r>
        <w:br w:type="page"/>
      </w:r>
    </w:p>
    <w:p w:rsidR="00F25EAB" w:rsidP="0054232C" w:rsidRDefault="0054232C" w14:paraId="3F6AC4C6" w14:textId="67468C33">
      <w:pPr>
        <w:pStyle w:val="TPTitre"/>
      </w:pPr>
      <w:r>
        <w:lastRenderedPageBreak/>
        <w:t>Énoncé</w:t>
      </w:r>
      <w:r w:rsidR="00F25EAB">
        <w:t xml:space="preserve"> </w:t>
      </w:r>
    </w:p>
    <w:p w:rsidRPr="006F39C9" w:rsidR="00EC1920" w:rsidP="0054232C" w:rsidRDefault="00EC1920" w14:paraId="2EB28A15" w14:textId="67BEEA52">
      <w:pPr>
        <w:pStyle w:val="Titre1"/>
        <w:numPr>
          <w:ilvl w:val="0"/>
          <w:numId w:val="33"/>
        </w:numPr>
      </w:pPr>
      <w:r w:rsidRPr="006F39C9">
        <w:t xml:space="preserve">Créer une application </w:t>
      </w:r>
      <w:r>
        <w:t>CaveAVin</w:t>
      </w:r>
      <w:r w:rsidRPr="006F39C9">
        <w:t xml:space="preserve"> avec SpringBoot</w:t>
      </w:r>
    </w:p>
    <w:p w:rsidRPr="006F39C9" w:rsidR="00EC1920" w:rsidP="00CE7F57" w:rsidRDefault="00EC1920" w14:paraId="12680140" w14:textId="77777777">
      <w:pPr>
        <w:pStyle w:val="TPnormalpuce1"/>
      </w:pPr>
      <w:r w:rsidRPr="006F39C9">
        <w:t>Utiliser Spring initializr et sélectionner :</w:t>
      </w:r>
    </w:p>
    <w:p w:rsidRPr="006F39C9" w:rsidR="00EC1920" w:rsidP="00CE7F57" w:rsidRDefault="00EC1920" w14:paraId="3B04C1E0" w14:textId="77777777">
      <w:pPr>
        <w:pStyle w:val="TPnormalpuce1"/>
      </w:pPr>
      <w:r w:rsidRPr="006F39C9">
        <w:t>Gradle (privilégier avec le langage Groovy)</w:t>
      </w:r>
    </w:p>
    <w:p w:rsidRPr="006F39C9" w:rsidR="00EC1920" w:rsidP="00CE7F57" w:rsidRDefault="00EC1920" w14:paraId="408E8F1C" w14:textId="77777777">
      <w:pPr>
        <w:pStyle w:val="TPnormalpuce1"/>
      </w:pPr>
      <w:r w:rsidRPr="006F39C9">
        <w:t>Java en version minimum 17</w:t>
      </w:r>
    </w:p>
    <w:p w:rsidRPr="006F39C9" w:rsidR="00EC1920" w:rsidP="00CE7F57" w:rsidRDefault="00EC1920" w14:paraId="3814EBC1" w14:textId="77777777">
      <w:pPr>
        <w:pStyle w:val="TPnormalpuce1"/>
      </w:pPr>
      <w:r w:rsidRPr="006F39C9">
        <w:t>La version courante de Spring Boot (Release)</w:t>
      </w:r>
    </w:p>
    <w:p w:rsidRPr="006F39C9" w:rsidR="00EC1920" w:rsidP="00CE7F57" w:rsidRDefault="00EC1920" w14:paraId="15A52900" w14:textId="77777777">
      <w:pPr>
        <w:pStyle w:val="TPnormalpuce1"/>
      </w:pPr>
      <w:r w:rsidRPr="006F39C9">
        <w:t>Le packaging est en Jar</w:t>
      </w:r>
    </w:p>
    <w:p w:rsidRPr="006F39C9" w:rsidR="00EC1920" w:rsidP="00974554" w:rsidRDefault="00EC1920" w14:paraId="7C22AF53" w14:textId="77777777">
      <w:pPr>
        <w:pStyle w:val="Titre2"/>
      </w:pPr>
      <w:r w:rsidRPr="006F39C9">
        <w:t xml:space="preserve">Métadonnées : </w:t>
      </w:r>
    </w:p>
    <w:p w:rsidR="00EC1920" w:rsidP="00554F89" w:rsidRDefault="00E16AA6" w14:paraId="3F9E15AE" w14:textId="3D2988A7">
      <w:r>
        <w:rPr>
          <w:noProof/>
        </w:rPr>
        <w:drawing>
          <wp:inline distT="0" distB="0" distL="0" distR="0" wp14:anchorId="2C897454" wp14:editId="7D846DDE">
            <wp:extent cx="5767705" cy="2420620"/>
            <wp:effectExtent l="19050" t="19050" r="23495" b="17780"/>
            <wp:docPr id="8747640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2420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5EAB" w:rsidP="00974554" w:rsidRDefault="00F25EAB" w14:paraId="0039E024" w14:textId="5DCA9409">
      <w:pPr>
        <w:pStyle w:val="Titre2"/>
      </w:pPr>
      <w:r>
        <w:t>Dépendances Spring Boot :</w:t>
      </w:r>
    </w:p>
    <w:p w:rsidR="00F25EAB" w:rsidP="00CE7F57" w:rsidRDefault="00E16AA6" w14:paraId="47587D59" w14:textId="273E9B31">
      <w:pPr>
        <w:pStyle w:val="TPnormalpuce1"/>
      </w:pPr>
      <w:r>
        <w:t>Lombok</w:t>
      </w:r>
    </w:p>
    <w:p w:rsidR="00E16AA6" w:rsidP="00CE7F57" w:rsidRDefault="00E16AA6" w14:paraId="1AABEF8B" w14:textId="24A5228D">
      <w:pPr>
        <w:pStyle w:val="TPnormalpuce1"/>
      </w:pPr>
      <w:r>
        <w:t>Spring Boot DevTools</w:t>
      </w:r>
    </w:p>
    <w:p w:rsidR="00F25EAB" w:rsidP="00CE7F57" w:rsidRDefault="00E16AA6" w14:paraId="7DD51F3F" w14:textId="4ACC364E">
      <w:pPr>
        <w:pStyle w:val="TPnormalpuce1"/>
      </w:pPr>
      <w:r>
        <w:t>Spring Data JPA</w:t>
      </w:r>
    </w:p>
    <w:p w:rsidR="00E16AA6" w:rsidP="00CE7F57" w:rsidRDefault="00E16AA6" w14:paraId="5DBFAE43" w14:textId="14B59A33">
      <w:pPr>
        <w:pStyle w:val="TPnormalpuce1"/>
      </w:pPr>
      <w:r>
        <w:t>MS SQL Server Driver</w:t>
      </w:r>
    </w:p>
    <w:p w:rsidR="00486516" w:rsidP="00CE7F57" w:rsidRDefault="00486516" w14:paraId="71C33C90" w14:textId="77777777">
      <w:pPr>
        <w:pStyle w:val="TPnormalpuce1"/>
        <w:numPr>
          <w:ilvl w:val="0"/>
          <w:numId w:val="0"/>
        </w:numPr>
        <w:ind w:left="357"/>
      </w:pPr>
    </w:p>
    <w:p w:rsidR="00486516" w:rsidP="00CE7F57" w:rsidRDefault="00486516" w14:paraId="529795C4" w14:textId="69A6E8D9">
      <w:pPr>
        <w:pStyle w:val="TPnormalpuce1"/>
      </w:pPr>
      <w:r>
        <w:t>Ajouter la dépendance vers la base de tests H2 dans build.gradle :</w:t>
      </w:r>
    </w:p>
    <w:p w:rsidR="00486516" w:rsidP="00486516" w:rsidRDefault="00486516" w14:paraId="473D96C5" w14:textId="77777777"/>
    <w:p w:rsidRPr="00486516" w:rsidR="00486516" w:rsidP="00486516" w:rsidRDefault="00486516" w14:paraId="6D8C9FA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86516">
        <w:rPr>
          <w:rFonts w:ascii="Consolas" w:hAnsi="Consolas"/>
          <w:color w:val="3F7F5F"/>
          <w:sz w:val="18"/>
          <w:szCs w:val="18"/>
        </w:rPr>
        <w:t>//Ajout de la dépendance de la datasource H2 pour les tests unitaires sur JPA</w:t>
      </w:r>
    </w:p>
    <w:p w:rsidRPr="00486516" w:rsidR="00486516" w:rsidP="00486516" w:rsidRDefault="00486516" w14:paraId="46D5CCB8" w14:textId="7873AA4E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86516">
        <w:rPr>
          <w:rFonts w:ascii="Consolas" w:hAnsi="Consolas"/>
          <w:color w:val="000000"/>
          <w:sz w:val="18"/>
          <w:szCs w:val="18"/>
        </w:rPr>
        <w:t xml:space="preserve">testImplementation </w:t>
      </w:r>
      <w:r w:rsidRPr="00486516">
        <w:rPr>
          <w:rFonts w:ascii="Consolas" w:hAnsi="Consolas"/>
          <w:color w:val="2A00FF"/>
          <w:sz w:val="18"/>
          <w:szCs w:val="18"/>
        </w:rPr>
        <w:t>'com.h2database:h2'</w:t>
      </w:r>
    </w:p>
    <w:p w:rsidR="00486516" w:rsidP="00486516" w:rsidRDefault="00486516" w14:paraId="1C09160A" w14:textId="77777777"/>
    <w:p w:rsidR="00CE7F57" w:rsidP="00CE7F57" w:rsidRDefault="00CE7F57" w14:paraId="5551ED81" w14:textId="1964D8B9">
      <w:pPr>
        <w:pStyle w:val="Titre1"/>
        <w:numPr>
          <w:ilvl w:val="0"/>
          <w:numId w:val="33"/>
        </w:numPr>
      </w:pPr>
      <w:r>
        <w:t>Configurer la base de données</w:t>
      </w:r>
    </w:p>
    <w:p w:rsidRPr="00195C87" w:rsidR="00195C87" w:rsidP="00195C87" w:rsidRDefault="00195C87" w14:paraId="27D3F4C6" w14:textId="46214AE3">
      <w:pPr>
        <w:pStyle w:val="TPnormalpuce1"/>
      </w:pPr>
      <w:r>
        <w:t>Créer une base de données appelée : CAVE_A_VIN</w:t>
      </w:r>
    </w:p>
    <w:p w:rsidRPr="00CE7F57" w:rsidR="00195C87" w:rsidP="00CE7F57" w:rsidRDefault="00195C87" w14:paraId="7D809FB2" w14:textId="57D6E196">
      <w:pPr>
        <w:pStyle w:val="TPnormalpuce1"/>
      </w:pPr>
      <w:r>
        <w:t>Configurer la source de données associées</w:t>
      </w:r>
    </w:p>
    <w:p w:rsidR="00486516" w:rsidP="00CE7F57" w:rsidRDefault="00486516" w14:paraId="7D0F18F6" w14:textId="77777777">
      <w:pPr>
        <w:pStyle w:val="TPnormalpuce1"/>
        <w:numPr>
          <w:ilvl w:val="0"/>
          <w:numId w:val="0"/>
        </w:numPr>
      </w:pPr>
    </w:p>
    <w:p w:rsidR="006B5014" w:rsidP="00494DCF" w:rsidRDefault="006B5014" w14:paraId="5DFEEFA0" w14:textId="77777777">
      <w:pPr>
        <w:pStyle w:val="TPnormal"/>
        <w:rPr>
          <w:color w:val="348899"/>
        </w:rPr>
      </w:pPr>
    </w:p>
    <w:p w:rsidR="00812C36" w:rsidRDefault="00812C36" w14:paraId="4E0DC6FD" w14:textId="77777777">
      <w:pPr>
        <w:rPr>
          <w:rFonts w:asciiTheme="majorHAnsi" w:hAnsiTheme="majorHAnsi" w:eastAsiaTheme="majorEastAsia" w:cstheme="majorBidi"/>
          <w:color w:val="404040" w:themeColor="text1" w:themeTint="BF"/>
          <w:sz w:val="24"/>
          <w:szCs w:val="24"/>
        </w:rPr>
      </w:pPr>
      <w:r>
        <w:br w:type="page"/>
      </w:r>
    </w:p>
    <w:p w:rsidR="00812C36" w:rsidP="00CE7F57" w:rsidRDefault="00812C36" w14:paraId="77E1ABD7" w14:textId="0B5EB929">
      <w:pPr>
        <w:pStyle w:val="Titre1"/>
        <w:numPr>
          <w:ilvl w:val="0"/>
          <w:numId w:val="33"/>
        </w:numPr>
      </w:pPr>
      <w:r w:rsidRPr="006F39C9">
        <w:lastRenderedPageBreak/>
        <w:t xml:space="preserve">Créer </w:t>
      </w:r>
      <w:r>
        <w:t>l’entité Client</w:t>
      </w:r>
    </w:p>
    <w:p w:rsidR="00812C36" w:rsidP="00CE7F57" w:rsidRDefault="00812C36" w14:paraId="18844F4A" w14:textId="28D06CB4">
      <w:pPr>
        <w:pStyle w:val="TPnormalpuce1"/>
      </w:pPr>
      <w:r>
        <w:t>Le package de la classe est fr.eni.</w:t>
      </w:r>
      <w:r w:rsidR="00437E90">
        <w:t>cave.bo.client</w:t>
      </w:r>
    </w:p>
    <w:p w:rsidR="00812C36" w:rsidP="00CE7F57" w:rsidRDefault="00812C36" w14:paraId="1037E9BD" w14:textId="2200ECAC">
      <w:pPr>
        <w:pStyle w:val="TPnormalpuce1"/>
      </w:pPr>
      <w:r>
        <w:t>Utiliser les annotations de JPA</w:t>
      </w:r>
    </w:p>
    <w:p w:rsidR="00812C36" w:rsidP="00CE7F57" w:rsidRDefault="00812C36" w14:paraId="07B74126" w14:textId="4FA87E6F">
      <w:pPr>
        <w:pStyle w:val="TPnormalpuce1"/>
      </w:pPr>
      <w:r>
        <w:t>Utiliser les annotations de Lombok</w:t>
      </w:r>
    </w:p>
    <w:p w:rsidR="00017F84" w:rsidP="00017F84" w:rsidRDefault="00017F84" w14:paraId="6B481281" w14:textId="0EA374BF">
      <w:pPr>
        <w:pStyle w:val="TPnormalpuce1"/>
        <w:numPr>
          <w:ilvl w:val="1"/>
          <w:numId w:val="15"/>
        </w:numPr>
      </w:pPr>
      <w:r>
        <w:t>Utiliser uniquement l’attribut pseudo pour la méthode equals</w:t>
      </w:r>
    </w:p>
    <w:p w:rsidR="00017F84" w:rsidP="00017F84" w:rsidRDefault="00017F84" w14:paraId="542E38BF" w14:textId="00AFA7F4">
      <w:pPr>
        <w:pStyle w:val="TPnormalpuce1"/>
        <w:numPr>
          <w:ilvl w:val="1"/>
          <w:numId w:val="15"/>
        </w:numPr>
      </w:pPr>
      <w:r>
        <w:t>Empêcher que le mot de passe soit tracer</w:t>
      </w:r>
    </w:p>
    <w:p w:rsidR="00812C36" w:rsidP="00DE21AC" w:rsidRDefault="00812C36" w14:paraId="459C4CC9" w14:textId="77777777"/>
    <w:p w:rsidR="00812C36" w:rsidP="00CE7F57" w:rsidRDefault="00812C36" w14:paraId="05B4E2B4" w14:textId="753045A9">
      <w:pPr>
        <w:pStyle w:val="Titre1"/>
        <w:numPr>
          <w:ilvl w:val="0"/>
          <w:numId w:val="33"/>
        </w:numPr>
      </w:pPr>
      <w:r w:rsidRPr="006F39C9">
        <w:t xml:space="preserve">Créer </w:t>
      </w:r>
      <w:r>
        <w:t>ClientRepository</w:t>
      </w:r>
    </w:p>
    <w:p w:rsidR="00812C36" w:rsidP="00DE21AC" w:rsidRDefault="00812C36" w14:paraId="3E511004" w14:textId="77777777"/>
    <w:p w:rsidRPr="00812C36" w:rsidR="00812C36" w:rsidP="00812C36" w:rsidRDefault="00812C36" w14:paraId="216349DF" w14:textId="77777777"/>
    <w:p w:rsidR="00812C36" w:rsidP="00CE7F57" w:rsidRDefault="00812C36" w14:paraId="53130BB2" w14:textId="6AFB4ED0">
      <w:pPr>
        <w:pStyle w:val="Titre1"/>
        <w:numPr>
          <w:ilvl w:val="0"/>
          <w:numId w:val="33"/>
        </w:numPr>
      </w:pPr>
      <w:r w:rsidRPr="006F39C9">
        <w:t xml:space="preserve">Créer </w:t>
      </w:r>
      <w:r>
        <w:t>des tests unitaires</w:t>
      </w:r>
    </w:p>
    <w:p w:rsidRPr="00DD752A" w:rsidR="00DD752A" w:rsidP="00CE7F57" w:rsidRDefault="00812C36" w14:paraId="3792D77E" w14:textId="427B4B9C">
      <w:pPr>
        <w:pStyle w:val="TPnormalpuce1"/>
      </w:pPr>
      <w:r>
        <w:t>Créer une classe</w:t>
      </w:r>
      <w:r w:rsidR="00DD752A">
        <w:t xml:space="preserve"> de tests unitaires annotées @DataJpaTest</w:t>
      </w:r>
    </w:p>
    <w:p w:rsidR="00DD752A" w:rsidP="00CE7F57" w:rsidRDefault="00DD752A" w14:paraId="175F9632" w14:textId="46BA770A">
      <w:pPr>
        <w:pStyle w:val="TPnormalpuce1"/>
      </w:pPr>
      <w:r>
        <w:t>Créer 2 tests :</w:t>
      </w:r>
    </w:p>
    <w:p w:rsidR="00DD752A" w:rsidP="00CE7F57" w:rsidRDefault="00DD752A" w14:paraId="09B14FF2" w14:textId="6A40ED30">
      <w:pPr>
        <w:pStyle w:val="TPnormalpuce1"/>
        <w:numPr>
          <w:ilvl w:val="1"/>
          <w:numId w:val="15"/>
        </w:numPr>
      </w:pPr>
      <w:r>
        <w:t>Sauver un client</w:t>
      </w:r>
    </w:p>
    <w:p w:rsidR="00DD752A" w:rsidP="00CE7F57" w:rsidRDefault="00DD752A" w14:paraId="1AA6C173" w14:textId="360CE2A2">
      <w:pPr>
        <w:pStyle w:val="TPnormalpuce1"/>
        <w:numPr>
          <w:ilvl w:val="1"/>
          <w:numId w:val="15"/>
        </w:numPr>
      </w:pPr>
      <w:r>
        <w:t>Supprimer un client</w:t>
      </w:r>
    </w:p>
    <w:p w:rsidR="00DE21AC" w:rsidP="00DE21AC" w:rsidRDefault="00DE21AC" w14:paraId="3F29BFBE" w14:textId="77777777">
      <w:pPr>
        <w:pStyle w:val="TPnormalpuce1"/>
        <w:numPr>
          <w:ilvl w:val="1"/>
          <w:numId w:val="15"/>
        </w:numPr>
      </w:pPr>
      <w:r>
        <w:t>Vos tests doivent tracer le client pour valider que le mot de passe ne s’affiche pas</w:t>
      </w:r>
    </w:p>
    <w:p w:rsidRPr="00812C36" w:rsidR="00DE21AC" w:rsidP="00DE21AC" w:rsidRDefault="00DE21AC" w14:paraId="2F61348D" w14:textId="6FCD9E59">
      <w:pPr>
        <w:pStyle w:val="TPnormalpuce1"/>
        <w:numPr>
          <w:ilvl w:val="1"/>
          <w:numId w:val="15"/>
        </w:numPr>
      </w:pPr>
      <w:r>
        <w:t>Et utiliser au moins une fois le equals pour valider le comportement</w:t>
      </w:r>
    </w:p>
    <w:p w:rsidR="007B2626" w:rsidP="000C442C" w:rsidRDefault="007B2626" w14:paraId="6100CDA6" w14:textId="5233AFE5">
      <w:pPr>
        <w:pStyle w:val="TPnormalpuce1"/>
      </w:pPr>
      <w:r>
        <w:t>Voici le type de trace désiré :</w:t>
      </w:r>
    </w:p>
    <w:p w:rsidRPr="005B30D1" w:rsidR="007B2626" w:rsidP="007B2626" w:rsidRDefault="007B2626" w14:paraId="0ABA392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B30D1">
        <w:rPr>
          <w:rFonts w:ascii="Consolas" w:hAnsi="Consolas"/>
          <w:color w:val="000000"/>
          <w:sz w:val="18"/>
          <w:szCs w:val="18"/>
        </w:rPr>
        <w:t>Client(pseudo=bobeponge@email.fr, nom=Eponge, prenom=Bob)</w:t>
      </w:r>
    </w:p>
    <w:p w:rsidRPr="00812C36" w:rsidR="007B2626" w:rsidP="007B2626" w:rsidRDefault="007B2626" w14:paraId="4465A6BB" w14:textId="77777777"/>
    <w:sectPr w:rsidRPr="00812C36" w:rsidR="007B2626" w:rsidSect="006B3B13">
      <w:headerReference w:type="default" r:id="rId14"/>
      <w:footerReference w:type="default" r:id="rId15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307D" w:rsidP="006C7E58" w:rsidRDefault="006D307D" w14:paraId="6C6DBCDE" w14:textId="77777777">
      <w:r>
        <w:separator/>
      </w:r>
    </w:p>
  </w:endnote>
  <w:endnote w:type="continuationSeparator" w:id="0">
    <w:p w:rsidR="006D307D" w:rsidP="006C7E58" w:rsidRDefault="006D307D" w14:paraId="3E23855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307D" w:rsidP="006C7E58" w:rsidRDefault="006D307D" w14:paraId="583DDECD" w14:textId="77777777">
      <w:r>
        <w:separator/>
      </w:r>
    </w:p>
  </w:footnote>
  <w:footnote w:type="continuationSeparator" w:id="0">
    <w:p w:rsidR="006D307D" w:rsidP="006C7E58" w:rsidRDefault="006D307D" w14:paraId="097F61D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0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2"/>
  </w:num>
  <w:num w:numId="2" w16cid:durableId="423841332">
    <w:abstractNumId w:val="33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8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3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4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7"/>
  </w:num>
  <w:num w:numId="16" w16cid:durableId="308020630">
    <w:abstractNumId w:val="4"/>
  </w:num>
  <w:num w:numId="17" w16cid:durableId="1191608101">
    <w:abstractNumId w:val="25"/>
  </w:num>
  <w:num w:numId="18" w16cid:durableId="371392971">
    <w:abstractNumId w:val="7"/>
  </w:num>
  <w:num w:numId="19" w16cid:durableId="2059548340">
    <w:abstractNumId w:val="29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1"/>
  </w:num>
  <w:num w:numId="24" w16cid:durableId="589965995">
    <w:abstractNumId w:val="22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0"/>
  </w:num>
  <w:num w:numId="28" w16cid:durableId="1844006698">
    <w:abstractNumId w:val="26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F84"/>
    <w:rsid w:val="000417F6"/>
    <w:rsid w:val="000504C9"/>
    <w:rsid w:val="000753A7"/>
    <w:rsid w:val="000768DC"/>
    <w:rsid w:val="00097F0B"/>
    <w:rsid w:val="000A1582"/>
    <w:rsid w:val="000D0A8C"/>
    <w:rsid w:val="000E5CCE"/>
    <w:rsid w:val="000F0864"/>
    <w:rsid w:val="000F3E0F"/>
    <w:rsid w:val="000F4AB3"/>
    <w:rsid w:val="000F50AF"/>
    <w:rsid w:val="00116AA7"/>
    <w:rsid w:val="0012509D"/>
    <w:rsid w:val="00125DCA"/>
    <w:rsid w:val="00136790"/>
    <w:rsid w:val="001378BD"/>
    <w:rsid w:val="00145C0F"/>
    <w:rsid w:val="00151AA0"/>
    <w:rsid w:val="00162C0C"/>
    <w:rsid w:val="00177E97"/>
    <w:rsid w:val="00180858"/>
    <w:rsid w:val="00195C87"/>
    <w:rsid w:val="001A0D7C"/>
    <w:rsid w:val="001A2373"/>
    <w:rsid w:val="001B4DA8"/>
    <w:rsid w:val="001C739D"/>
    <w:rsid w:val="001D3BFC"/>
    <w:rsid w:val="001F18FA"/>
    <w:rsid w:val="00200879"/>
    <w:rsid w:val="002020E8"/>
    <w:rsid w:val="00206A6A"/>
    <w:rsid w:val="00225D2C"/>
    <w:rsid w:val="002263D9"/>
    <w:rsid w:val="00241941"/>
    <w:rsid w:val="00241BEE"/>
    <w:rsid w:val="00261F4C"/>
    <w:rsid w:val="002646B8"/>
    <w:rsid w:val="00277014"/>
    <w:rsid w:val="00277CDD"/>
    <w:rsid w:val="00280C87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548A0"/>
    <w:rsid w:val="003709F1"/>
    <w:rsid w:val="00382C06"/>
    <w:rsid w:val="00384614"/>
    <w:rsid w:val="00387206"/>
    <w:rsid w:val="00394B90"/>
    <w:rsid w:val="003A0539"/>
    <w:rsid w:val="003A19A4"/>
    <w:rsid w:val="003C6A4C"/>
    <w:rsid w:val="003C6EFC"/>
    <w:rsid w:val="003D3178"/>
    <w:rsid w:val="003D7207"/>
    <w:rsid w:val="003E41B3"/>
    <w:rsid w:val="003E676A"/>
    <w:rsid w:val="00401B0B"/>
    <w:rsid w:val="004218BE"/>
    <w:rsid w:val="00437E90"/>
    <w:rsid w:val="00450C5E"/>
    <w:rsid w:val="0048302D"/>
    <w:rsid w:val="00486516"/>
    <w:rsid w:val="00492FCA"/>
    <w:rsid w:val="00494DCF"/>
    <w:rsid w:val="004C2502"/>
    <w:rsid w:val="004F2C2E"/>
    <w:rsid w:val="004F3EEE"/>
    <w:rsid w:val="005056C3"/>
    <w:rsid w:val="0054232C"/>
    <w:rsid w:val="00544157"/>
    <w:rsid w:val="00554F89"/>
    <w:rsid w:val="00556E19"/>
    <w:rsid w:val="00557B62"/>
    <w:rsid w:val="0057306B"/>
    <w:rsid w:val="005A36E5"/>
    <w:rsid w:val="005C1BB9"/>
    <w:rsid w:val="005C68D3"/>
    <w:rsid w:val="005D1943"/>
    <w:rsid w:val="005E3B89"/>
    <w:rsid w:val="005F0AF4"/>
    <w:rsid w:val="005F2EFB"/>
    <w:rsid w:val="0063306A"/>
    <w:rsid w:val="006367DA"/>
    <w:rsid w:val="006413CB"/>
    <w:rsid w:val="006723CE"/>
    <w:rsid w:val="006939F9"/>
    <w:rsid w:val="006A2855"/>
    <w:rsid w:val="006B3B13"/>
    <w:rsid w:val="006B5014"/>
    <w:rsid w:val="006C573C"/>
    <w:rsid w:val="006C7E58"/>
    <w:rsid w:val="006D307D"/>
    <w:rsid w:val="006D684B"/>
    <w:rsid w:val="006E3CCD"/>
    <w:rsid w:val="007007CE"/>
    <w:rsid w:val="00713863"/>
    <w:rsid w:val="007327B9"/>
    <w:rsid w:val="00743993"/>
    <w:rsid w:val="00764007"/>
    <w:rsid w:val="00782744"/>
    <w:rsid w:val="007910EE"/>
    <w:rsid w:val="007A1C97"/>
    <w:rsid w:val="007A21D7"/>
    <w:rsid w:val="007B2626"/>
    <w:rsid w:val="007C301D"/>
    <w:rsid w:val="007C733B"/>
    <w:rsid w:val="007D1155"/>
    <w:rsid w:val="007D2F04"/>
    <w:rsid w:val="007E0E92"/>
    <w:rsid w:val="007E7D3C"/>
    <w:rsid w:val="008065FD"/>
    <w:rsid w:val="00812C36"/>
    <w:rsid w:val="008130F1"/>
    <w:rsid w:val="00816A97"/>
    <w:rsid w:val="0083499D"/>
    <w:rsid w:val="00845605"/>
    <w:rsid w:val="00863103"/>
    <w:rsid w:val="008672FD"/>
    <w:rsid w:val="00867E02"/>
    <w:rsid w:val="00894B62"/>
    <w:rsid w:val="008B220B"/>
    <w:rsid w:val="008B27F5"/>
    <w:rsid w:val="008C4915"/>
    <w:rsid w:val="008D35C2"/>
    <w:rsid w:val="008E5DAD"/>
    <w:rsid w:val="008E6D1D"/>
    <w:rsid w:val="00922F94"/>
    <w:rsid w:val="00924F5F"/>
    <w:rsid w:val="00932B60"/>
    <w:rsid w:val="00937048"/>
    <w:rsid w:val="009501F5"/>
    <w:rsid w:val="00954E03"/>
    <w:rsid w:val="00956061"/>
    <w:rsid w:val="00960306"/>
    <w:rsid w:val="00964B34"/>
    <w:rsid w:val="0096503B"/>
    <w:rsid w:val="00971B33"/>
    <w:rsid w:val="009731EA"/>
    <w:rsid w:val="00974554"/>
    <w:rsid w:val="00981502"/>
    <w:rsid w:val="009862DE"/>
    <w:rsid w:val="00990B02"/>
    <w:rsid w:val="009B4E11"/>
    <w:rsid w:val="009C09D3"/>
    <w:rsid w:val="009C2AC3"/>
    <w:rsid w:val="009D1251"/>
    <w:rsid w:val="009D4BEF"/>
    <w:rsid w:val="009D6DBD"/>
    <w:rsid w:val="009E1709"/>
    <w:rsid w:val="009E22E0"/>
    <w:rsid w:val="00A055CF"/>
    <w:rsid w:val="00A1488A"/>
    <w:rsid w:val="00A361C9"/>
    <w:rsid w:val="00A62B26"/>
    <w:rsid w:val="00A8528B"/>
    <w:rsid w:val="00A93073"/>
    <w:rsid w:val="00A94283"/>
    <w:rsid w:val="00AD1159"/>
    <w:rsid w:val="00AE20E9"/>
    <w:rsid w:val="00B027AA"/>
    <w:rsid w:val="00B04A1E"/>
    <w:rsid w:val="00B1718A"/>
    <w:rsid w:val="00B43E3B"/>
    <w:rsid w:val="00B67A05"/>
    <w:rsid w:val="00B71A2E"/>
    <w:rsid w:val="00B73331"/>
    <w:rsid w:val="00B757B4"/>
    <w:rsid w:val="00B75A86"/>
    <w:rsid w:val="00B7614C"/>
    <w:rsid w:val="00BA4E30"/>
    <w:rsid w:val="00BB5E5B"/>
    <w:rsid w:val="00BF077F"/>
    <w:rsid w:val="00C16564"/>
    <w:rsid w:val="00C33697"/>
    <w:rsid w:val="00C41B0B"/>
    <w:rsid w:val="00C62D79"/>
    <w:rsid w:val="00C87756"/>
    <w:rsid w:val="00CA5C15"/>
    <w:rsid w:val="00CB2B30"/>
    <w:rsid w:val="00CB6767"/>
    <w:rsid w:val="00CC4730"/>
    <w:rsid w:val="00CD53EC"/>
    <w:rsid w:val="00CD6D6E"/>
    <w:rsid w:val="00CE2F19"/>
    <w:rsid w:val="00CE7F57"/>
    <w:rsid w:val="00D05F58"/>
    <w:rsid w:val="00D07F2F"/>
    <w:rsid w:val="00D14314"/>
    <w:rsid w:val="00D2004D"/>
    <w:rsid w:val="00D31AF1"/>
    <w:rsid w:val="00D85BA4"/>
    <w:rsid w:val="00D909BB"/>
    <w:rsid w:val="00D96678"/>
    <w:rsid w:val="00DB3C95"/>
    <w:rsid w:val="00DB4B72"/>
    <w:rsid w:val="00DD0BF9"/>
    <w:rsid w:val="00DD2C7E"/>
    <w:rsid w:val="00DD47B3"/>
    <w:rsid w:val="00DD752A"/>
    <w:rsid w:val="00DE21AC"/>
    <w:rsid w:val="00DE3B1D"/>
    <w:rsid w:val="00DF1DA3"/>
    <w:rsid w:val="00E01FDD"/>
    <w:rsid w:val="00E16AA6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1920"/>
    <w:rsid w:val="00EC2690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25EAB"/>
    <w:rsid w:val="00F26605"/>
    <w:rsid w:val="00F36C1E"/>
    <w:rsid w:val="00F41ECC"/>
    <w:rsid w:val="00F5357C"/>
    <w:rsid w:val="00F74DCB"/>
    <w:rsid w:val="00F7597C"/>
    <w:rsid w:val="00F866C1"/>
    <w:rsid w:val="00FB202A"/>
    <w:rsid w:val="00FB27DA"/>
    <w:rsid w:val="00FD4475"/>
    <w:rsid w:val="00FD5D6A"/>
    <w:rsid w:val="00FD6044"/>
    <w:rsid w:val="00FE02FA"/>
    <w:rsid w:val="00FE5060"/>
    <w:rsid w:val="00FF18F4"/>
    <w:rsid w:val="00FF7FF5"/>
    <w:rsid w:val="25453FE9"/>
    <w:rsid w:val="47476CEA"/>
    <w:rsid w:val="566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Props1.xml><?xml version="1.0" encoding="utf-8"?>
<ds:datastoreItem xmlns:ds="http://schemas.openxmlformats.org/officeDocument/2006/customXml" ds:itemID="{B6BA62D7-D712-4C0C-B058-E9EED6F74565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46</cp:revision>
  <cp:lastPrinted>2016-10-05T13:21:00Z</cp:lastPrinted>
  <dcterms:created xsi:type="dcterms:W3CDTF">2018-06-14T11:51:00Z</dcterms:created>
  <dcterms:modified xsi:type="dcterms:W3CDTF">2023-08-30T11:21:19Z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