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CCC" w14:textId="3FD6F337" w:rsidR="00F80FC1" w:rsidRPr="00606AB7" w:rsidRDefault="00F80FC1" w:rsidP="00F80FC1">
      <w:pPr>
        <w:pStyle w:val="Titre"/>
        <w:rPr>
          <w:lang w:val="fr-FR"/>
        </w:rPr>
      </w:pPr>
      <w:r w:rsidRPr="00606AB7">
        <w:rPr>
          <w:lang w:val="fr-FR"/>
        </w:rPr>
        <w:t xml:space="preserve">Cave à vins (Partie </w:t>
      </w:r>
      <w:r w:rsidR="00D863AD" w:rsidRPr="00606AB7">
        <w:rPr>
          <w:lang w:val="fr-FR"/>
        </w:rPr>
        <w:t>1</w:t>
      </w:r>
      <w:r w:rsidR="004D32BE" w:rsidRPr="00606AB7">
        <w:rPr>
          <w:lang w:val="fr-FR"/>
        </w:rPr>
        <w:t>3</w:t>
      </w:r>
      <w:r w:rsidRPr="00606AB7">
        <w:rPr>
          <w:lang w:val="fr-FR"/>
        </w:rPr>
        <w:t>)</w:t>
      </w:r>
    </w:p>
    <w:p w14:paraId="61C8FD42" w14:textId="666C7666" w:rsidR="003D3178" w:rsidRPr="00606AB7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606AB7">
        <w:rPr>
          <w:lang w:val="fr-FR"/>
        </w:rPr>
        <w:t>TP0</w:t>
      </w:r>
      <w:r w:rsidR="009416BD" w:rsidRPr="00606AB7">
        <w:rPr>
          <w:lang w:val="fr-FR"/>
        </w:rPr>
        <w:t>2</w:t>
      </w:r>
      <w:r w:rsidRPr="00606AB7">
        <w:rPr>
          <w:lang w:val="fr-FR"/>
        </w:rPr>
        <w:t xml:space="preserve"> du module 0</w:t>
      </w:r>
      <w:r w:rsidR="00A93549" w:rsidRPr="00606AB7">
        <w:rPr>
          <w:lang w:val="fr-FR"/>
        </w:rPr>
        <w:t>6</w:t>
      </w:r>
      <w:r w:rsidRPr="00606AB7">
        <w:rPr>
          <w:lang w:val="fr-FR"/>
        </w:rPr>
        <w:t xml:space="preserve"> – </w:t>
      </w:r>
      <w:r w:rsidR="00A93549" w:rsidRPr="00606AB7">
        <w:rPr>
          <w:lang w:val="fr-FR"/>
        </w:rPr>
        <w:t>Sécurité</w:t>
      </w:r>
    </w:p>
    <w:p w14:paraId="404DB5B5" w14:textId="77777777" w:rsidR="00924F5F" w:rsidRPr="00606AB7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606AB7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606AB7" w:rsidRDefault="006D684B" w:rsidP="006D684B">
            <w:pPr>
              <w:pStyle w:val="TPnormal"/>
            </w:pPr>
            <w:r w:rsidRPr="00606AB7">
              <w:t>Ce TP sera un TP fil rouge du cours</w:t>
            </w:r>
          </w:p>
          <w:p w14:paraId="06A042FA" w14:textId="77777777" w:rsidR="001E03FD" w:rsidRPr="00606AB7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606AB7">
              <w:t>Transfert d’un jeton JWT entre le client et le serveur</w:t>
            </w:r>
          </w:p>
          <w:p w14:paraId="59541C67" w14:textId="77777777" w:rsidR="009416BD" w:rsidRPr="00606AB7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606AB7">
              <w:t>Mise en place des librairies JJWT</w:t>
            </w:r>
          </w:p>
          <w:p w14:paraId="0040BCB2" w14:textId="755B7FAD" w:rsidR="009416BD" w:rsidRPr="00606AB7" w:rsidRDefault="009416BD" w:rsidP="00E45D85">
            <w:pPr>
              <w:pStyle w:val="TPnormalpuce1"/>
              <w:numPr>
                <w:ilvl w:val="0"/>
                <w:numId w:val="27"/>
              </w:numPr>
            </w:pPr>
            <w:r w:rsidRPr="00606AB7">
              <w:t>Création de la configuration associée</w:t>
            </w:r>
          </w:p>
        </w:tc>
      </w:tr>
    </w:tbl>
    <w:p w14:paraId="1184DB29" w14:textId="77777777" w:rsidR="00924F5F" w:rsidRPr="00606AB7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606AB7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606AB7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606AB7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606AB7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AB3AEE6" w:rsidR="00924F5F" w:rsidRPr="00606AB7" w:rsidRDefault="006356F5" w:rsidP="00177E97">
            <w:pPr>
              <w:spacing w:before="120" w:after="120"/>
              <w:jc w:val="center"/>
              <w:rPr>
                <w:lang w:val="fr-FR"/>
              </w:rPr>
            </w:pPr>
            <w:r w:rsidRPr="00606AB7">
              <w:rPr>
                <w:lang w:val="fr-FR"/>
              </w:rPr>
              <w:t>1</w:t>
            </w:r>
            <w:r w:rsidR="001378BD" w:rsidRPr="00606AB7">
              <w:rPr>
                <w:lang w:val="fr-FR"/>
              </w:rPr>
              <w:t xml:space="preserve"> </w:t>
            </w:r>
            <w:r w:rsidRPr="00606AB7">
              <w:rPr>
                <w:lang w:val="fr-FR"/>
              </w:rPr>
              <w:t>heure</w:t>
            </w:r>
            <w:r w:rsidR="00CD474C">
              <w:rPr>
                <w:lang w:val="fr-FR"/>
              </w:rPr>
              <w:t xml:space="preserve"> 30</w:t>
            </w:r>
          </w:p>
        </w:tc>
      </w:tr>
    </w:tbl>
    <w:p w14:paraId="4E70822D" w14:textId="1AD20AAC" w:rsidR="00924F5F" w:rsidRPr="00606AB7" w:rsidRDefault="0054232C" w:rsidP="00494DCF">
      <w:pPr>
        <w:pStyle w:val="TPTitre"/>
      </w:pPr>
      <w:r w:rsidRPr="00606AB7">
        <w:t>Contexte</w:t>
      </w:r>
    </w:p>
    <w:p w14:paraId="0416E3C8" w14:textId="77777777" w:rsidR="00F80FC1" w:rsidRPr="00606AB7" w:rsidRDefault="00F80FC1" w:rsidP="00F80FC1">
      <w:pPr>
        <w:pStyle w:val="TPnormal"/>
      </w:pPr>
      <w:r w:rsidRPr="00606AB7">
        <w:t>En vous appuyant sur l’ensemble des concepts abordés dans le cours, mettez en place une application Spring Boot permettant la gestion d’une cave à vins.</w:t>
      </w:r>
    </w:p>
    <w:p w14:paraId="7D2D2EBE" w14:textId="77777777" w:rsidR="00F80FC1" w:rsidRPr="00606AB7" w:rsidRDefault="00F80FC1" w:rsidP="00F80FC1">
      <w:pPr>
        <w:pStyle w:val="TPnormal"/>
      </w:pPr>
      <w:r w:rsidRPr="00606AB7">
        <w:t>L’application de cave à vin sera une application d’API Web sécurisée à la fin des itérations :</w:t>
      </w:r>
    </w:p>
    <w:p w14:paraId="49673B5A" w14:textId="77777777" w:rsidR="00F80FC1" w:rsidRPr="00606AB7" w:rsidRDefault="00F80FC1" w:rsidP="00F80FC1">
      <w:pPr>
        <w:pStyle w:val="TPnormalpuce1"/>
      </w:pPr>
      <w:r w:rsidRPr="00606AB7">
        <w:t>Elle permet de gérer le stock des bouteilles de vins par le propriétaire qui est un administrateur de l’application</w:t>
      </w:r>
    </w:p>
    <w:p w14:paraId="185CB6DA" w14:textId="77777777" w:rsidR="00F80FC1" w:rsidRPr="00606AB7" w:rsidRDefault="00F80FC1" w:rsidP="00F80FC1">
      <w:pPr>
        <w:pStyle w:val="TPnormalpuce1"/>
      </w:pPr>
      <w:r w:rsidRPr="00606AB7">
        <w:t>Elle permet de gérer l’achat en ligne des bouteilles par un client</w:t>
      </w:r>
    </w:p>
    <w:p w14:paraId="37DF83CA" w14:textId="77777777" w:rsidR="00F80FC1" w:rsidRPr="00606AB7" w:rsidRDefault="00F80FC1" w:rsidP="00F80FC1">
      <w:pPr>
        <w:pStyle w:val="TPnormalpuce1"/>
        <w:numPr>
          <w:ilvl w:val="1"/>
          <w:numId w:val="15"/>
        </w:numPr>
      </w:pPr>
      <w:r w:rsidRPr="00606AB7">
        <w:t>Les bouteilles de vin peuvent avoir 3 couleurs : Rouge, Blanc ou Rosé</w:t>
      </w:r>
    </w:p>
    <w:p w14:paraId="14CFB7E0" w14:textId="77777777" w:rsidR="00F80FC1" w:rsidRPr="00606AB7" w:rsidRDefault="00F80FC1" w:rsidP="00F80FC1">
      <w:pPr>
        <w:pStyle w:val="TPnormalpuce1"/>
        <w:numPr>
          <w:ilvl w:val="1"/>
          <w:numId w:val="15"/>
        </w:numPr>
      </w:pPr>
      <w:r w:rsidRPr="00606AB7">
        <w:t>Les bouteilles de vin sont associées aux régions françaises</w:t>
      </w:r>
    </w:p>
    <w:p w14:paraId="7FCDB788" w14:textId="77777777" w:rsidR="00F80FC1" w:rsidRPr="00606AB7" w:rsidRDefault="00F80FC1" w:rsidP="00F80FC1">
      <w:pPr>
        <w:pStyle w:val="TPnormalpuce1"/>
      </w:pPr>
      <w:r w:rsidRPr="00606AB7">
        <w:t>Un client et un propriétaire doivent s’authentifier</w:t>
      </w:r>
    </w:p>
    <w:p w14:paraId="1206CE3A" w14:textId="77777777" w:rsidR="00F80FC1" w:rsidRPr="00606AB7" w:rsidRDefault="00F80FC1" w:rsidP="00F80FC1">
      <w:pPr>
        <w:pStyle w:val="TPnormalpuce1"/>
      </w:pPr>
      <w:r w:rsidRPr="00606AB7">
        <w:t>Un visiteur est un client qui n’a pas de compte</w:t>
      </w:r>
    </w:p>
    <w:p w14:paraId="2A223740" w14:textId="77777777" w:rsidR="00F80FC1" w:rsidRPr="00606AB7" w:rsidRDefault="00F80FC1" w:rsidP="00F80FC1">
      <w:pPr>
        <w:pStyle w:val="TPnormalpuce1"/>
      </w:pPr>
      <w:r w:rsidRPr="00606AB7">
        <w:t>Il pourra uniquement consulter le stock</w:t>
      </w:r>
    </w:p>
    <w:p w14:paraId="7DAE6438" w14:textId="77777777" w:rsidR="00F80FC1" w:rsidRPr="00606AB7" w:rsidRDefault="00F80FC1" w:rsidP="00F80FC1">
      <w:pPr>
        <w:pStyle w:val="TPnormal"/>
      </w:pPr>
      <w:r w:rsidRPr="00606AB7">
        <w:t>Dans les itérations nous réaliserons uniquement le back de l’application.</w:t>
      </w:r>
    </w:p>
    <w:p w14:paraId="2647AD9C" w14:textId="77777777" w:rsidR="00F80FC1" w:rsidRPr="00606AB7" w:rsidRDefault="00F80FC1" w:rsidP="00F80FC1">
      <w:pPr>
        <w:pStyle w:val="TPnormal"/>
      </w:pPr>
      <w:r w:rsidRPr="00606AB7">
        <w:t>Cette application se fera avec Spring Boot.</w:t>
      </w:r>
    </w:p>
    <w:p w14:paraId="41EE7BBB" w14:textId="4136F040" w:rsidR="00784A17" w:rsidRPr="00606AB7" w:rsidRDefault="00784A17" w:rsidP="00784A17">
      <w:pPr>
        <w:pStyle w:val="TPnormal"/>
      </w:pPr>
      <w:r w:rsidRPr="00606AB7">
        <w:t>Dans les itérations de ce module, nous allons sécuriser notre API Web.</w:t>
      </w:r>
    </w:p>
    <w:p w14:paraId="233E04E2" w14:textId="77777777" w:rsidR="00932B75" w:rsidRPr="00606AB7" w:rsidRDefault="00932B75">
      <w:pPr>
        <w:rPr>
          <w:color w:val="A6A6A6" w:themeColor="background1" w:themeShade="A6"/>
          <w:sz w:val="40"/>
          <w:szCs w:val="40"/>
          <w:lang w:val="fr-FR"/>
        </w:rPr>
      </w:pPr>
      <w:r w:rsidRPr="00606AB7">
        <w:rPr>
          <w:lang w:val="fr-FR"/>
        </w:rPr>
        <w:br w:type="page"/>
      </w:r>
    </w:p>
    <w:p w14:paraId="3F6AC4C6" w14:textId="01DD5622" w:rsidR="00F25EAB" w:rsidRPr="00606AB7" w:rsidRDefault="00724752" w:rsidP="0054232C">
      <w:pPr>
        <w:pStyle w:val="TPTitre"/>
      </w:pPr>
      <w:r w:rsidRPr="00606AB7">
        <w:lastRenderedPageBreak/>
        <w:t>Enoncé</w:t>
      </w:r>
    </w:p>
    <w:p w14:paraId="5F461C28" w14:textId="0570BDA5" w:rsidR="000E6457" w:rsidRPr="00606AB7" w:rsidRDefault="004622F1" w:rsidP="004622F1">
      <w:pPr>
        <w:pStyle w:val="TPnormal"/>
      </w:pPr>
      <w:r w:rsidRPr="00606AB7">
        <w:t xml:space="preserve">Pour réaliser ce TP, il faut vous aider de la démonstration et des schémas du cours </w:t>
      </w:r>
    </w:p>
    <w:p w14:paraId="0402C748" w14:textId="77777777" w:rsidR="004622F1" w:rsidRPr="00606AB7" w:rsidRDefault="004622F1" w:rsidP="004622F1">
      <w:pPr>
        <w:pStyle w:val="TPnormalpuce1"/>
        <w:ind w:left="720" w:hanging="360"/>
      </w:pPr>
      <w:r w:rsidRPr="00606AB7">
        <w:t>Cycle d’authentification</w:t>
      </w:r>
    </w:p>
    <w:p w14:paraId="79A3C8EE" w14:textId="77777777" w:rsidR="004622F1" w:rsidRPr="00606AB7" w:rsidRDefault="004622F1" w:rsidP="004622F1">
      <w:pPr>
        <w:rPr>
          <w:lang w:val="fr-FR"/>
        </w:rPr>
      </w:pPr>
      <w:r w:rsidRPr="00606AB7">
        <w:rPr>
          <w:noProof/>
          <w:lang w:val="fr-FR"/>
        </w:rPr>
        <w:drawing>
          <wp:inline distT="0" distB="0" distL="0" distR="0" wp14:anchorId="2DDBB751" wp14:editId="32161C37">
            <wp:extent cx="6000750" cy="1990504"/>
            <wp:effectExtent l="19050" t="19050" r="19050" b="10160"/>
            <wp:docPr id="642859732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732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74" cy="1999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04002" w14:textId="77777777" w:rsidR="004622F1" w:rsidRPr="00606AB7" w:rsidRDefault="004622F1" w:rsidP="004622F1">
      <w:pPr>
        <w:pStyle w:val="TPnormalpuce1"/>
        <w:ind w:left="720" w:hanging="360"/>
      </w:pPr>
      <w:r w:rsidRPr="00606AB7">
        <w:t>Cycle d’autorisation</w:t>
      </w:r>
    </w:p>
    <w:p w14:paraId="568455C8" w14:textId="77777777" w:rsidR="004622F1" w:rsidRPr="00606AB7" w:rsidRDefault="004622F1" w:rsidP="004622F1">
      <w:pPr>
        <w:rPr>
          <w:lang w:val="fr-FR"/>
        </w:rPr>
      </w:pPr>
      <w:r w:rsidRPr="00606AB7">
        <w:rPr>
          <w:noProof/>
          <w:lang w:val="fr-FR"/>
        </w:rPr>
        <w:drawing>
          <wp:inline distT="0" distB="0" distL="0" distR="0" wp14:anchorId="69A15703" wp14:editId="16F7EE33">
            <wp:extent cx="6026618" cy="2438400"/>
            <wp:effectExtent l="19050" t="19050" r="12700" b="19050"/>
            <wp:docPr id="964137364" name="Image 1" descr="Une image contenant texte, Polic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7364" name="Image 1" descr="Une image contenant texte, Police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87" cy="2445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4945AD" w14:textId="77777777" w:rsidR="004622F1" w:rsidRPr="00606AB7" w:rsidRDefault="004622F1" w:rsidP="004622F1">
      <w:pPr>
        <w:pStyle w:val="TPnormal"/>
      </w:pPr>
    </w:p>
    <w:p w14:paraId="5CF8C5B9" w14:textId="75BDC75B" w:rsidR="00BD4F4C" w:rsidRPr="00606AB7" w:rsidRDefault="004622F1" w:rsidP="000E6457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>Librairies JJWT</w:t>
      </w:r>
      <w:r w:rsidR="00BD4F4C" w:rsidRPr="00606AB7">
        <w:rPr>
          <w:lang w:val="fr-FR"/>
        </w:rPr>
        <w:t xml:space="preserve"> :</w:t>
      </w:r>
    </w:p>
    <w:p w14:paraId="72D068B8" w14:textId="77777777" w:rsidR="0072718D" w:rsidRPr="00606AB7" w:rsidRDefault="0072718D" w:rsidP="0072718D">
      <w:pPr>
        <w:pStyle w:val="TPnormal"/>
      </w:pPr>
      <w:r w:rsidRPr="00606AB7">
        <w:t>Il faut ajouter les lib librairies JJWT API et JJWT Impl pour permettre de manipuler le jeton JWT</w:t>
      </w:r>
    </w:p>
    <w:p w14:paraId="27780E55" w14:textId="4E2E9B1D" w:rsidR="00A503F9" w:rsidRPr="00606AB7" w:rsidRDefault="0072718D" w:rsidP="006C5EBF">
      <w:pPr>
        <w:pStyle w:val="TPnormalpuce1"/>
      </w:pPr>
      <w:r w:rsidRPr="00606AB7">
        <w:t>Dans build.gradle ; ajouter les librairies pour JWT</w:t>
      </w:r>
    </w:p>
    <w:p w14:paraId="6F8D7D5F" w14:textId="77777777" w:rsidR="007865D3" w:rsidRPr="00606AB7" w:rsidRDefault="007865D3" w:rsidP="005712CA">
      <w:pPr>
        <w:pStyle w:val="TPnormalpuce1"/>
        <w:numPr>
          <w:ilvl w:val="0"/>
          <w:numId w:val="0"/>
        </w:numPr>
        <w:ind w:left="567"/>
      </w:pPr>
    </w:p>
    <w:p w14:paraId="4D79EB2C" w14:textId="77777777" w:rsidR="004B33EB" w:rsidRPr="00606AB7" w:rsidRDefault="004B33EB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606AB7">
        <w:rPr>
          <w:lang w:val="fr-FR"/>
        </w:rPr>
        <w:br w:type="page"/>
      </w:r>
    </w:p>
    <w:p w14:paraId="6E73037A" w14:textId="03E04313" w:rsidR="00A503F9" w:rsidRPr="00606AB7" w:rsidRDefault="00E447BB" w:rsidP="00036A4E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lastRenderedPageBreak/>
        <w:t xml:space="preserve">L’entité Utilisateur </w:t>
      </w:r>
      <w:r w:rsidR="00A503F9" w:rsidRPr="00606AB7">
        <w:rPr>
          <w:lang w:val="fr-FR"/>
        </w:rPr>
        <w:t>:</w:t>
      </w:r>
    </w:p>
    <w:p w14:paraId="7A12E144" w14:textId="77777777" w:rsidR="00F562DE" w:rsidRPr="00606AB7" w:rsidRDefault="00F562DE" w:rsidP="00F562DE">
      <w:pPr>
        <w:pStyle w:val="TPnormal"/>
      </w:pPr>
      <w:r w:rsidRPr="00606AB7">
        <w:t>Dans les 2 schémas, il faut manipuler les données d’un utilisateur depuis la base. Pour cela, il faut une entité et un Repository associé</w:t>
      </w:r>
    </w:p>
    <w:p w14:paraId="4C81ADA3" w14:textId="4EF97BD4" w:rsidR="009D539D" w:rsidRPr="00606AB7" w:rsidRDefault="00F562DE" w:rsidP="006D057A">
      <w:pPr>
        <w:pStyle w:val="TPnormalpuce1"/>
      </w:pPr>
      <w:r w:rsidRPr="00606AB7">
        <w:t>L’entité correspond à la table « cav_user » déjà existante</w:t>
      </w:r>
    </w:p>
    <w:p w14:paraId="67BF60B3" w14:textId="0AADADEA" w:rsidR="00627BF7" w:rsidRPr="00606AB7" w:rsidRDefault="00677EC5" w:rsidP="0027176F">
      <w:pPr>
        <w:rPr>
          <w:lang w:val="fr-FR"/>
        </w:rPr>
      </w:pPr>
      <w:r w:rsidRPr="00606AB7">
        <w:rPr>
          <w:noProof/>
          <w:lang w:val="fr-FR"/>
        </w:rPr>
        <w:drawing>
          <wp:inline distT="0" distB="0" distL="0" distR="0" wp14:anchorId="43F5AECB" wp14:editId="433F71D8">
            <wp:extent cx="2124075" cy="1295400"/>
            <wp:effectExtent l="19050" t="19050" r="28575" b="19050"/>
            <wp:docPr id="1139406545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6545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7D599" w14:textId="36B16DF2" w:rsidR="00677EC5" w:rsidRPr="00606AB7" w:rsidRDefault="00677EC5" w:rsidP="00DD7F96">
      <w:pPr>
        <w:pStyle w:val="TPnormalpuce1"/>
      </w:pPr>
      <w:r w:rsidRPr="00606AB7">
        <w:t>L’entité Utilisateur doit implémenter l’interface UserDetails</w:t>
      </w:r>
    </w:p>
    <w:p w14:paraId="40093144" w14:textId="77777777" w:rsidR="00677EC5" w:rsidRPr="00606AB7" w:rsidRDefault="00677EC5" w:rsidP="00677EC5">
      <w:pPr>
        <w:rPr>
          <w:lang w:val="fr-FR"/>
        </w:rPr>
      </w:pPr>
    </w:p>
    <w:p w14:paraId="1379DDF2" w14:textId="0D533FAF" w:rsidR="008A740D" w:rsidRPr="00606AB7" w:rsidRDefault="008A740D" w:rsidP="00CE6757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>UserDetailsService :</w:t>
      </w:r>
    </w:p>
    <w:p w14:paraId="01B71D65" w14:textId="77777777" w:rsidR="008A740D" w:rsidRPr="00606AB7" w:rsidRDefault="008A740D" w:rsidP="008A740D">
      <w:pPr>
        <w:pStyle w:val="TPnormal"/>
      </w:pPr>
      <w:r w:rsidRPr="00606AB7">
        <w:t>Pour manipuler UserInfo avec Spring Security ; il faut déclarer UserDetailsService</w:t>
      </w:r>
    </w:p>
    <w:p w14:paraId="68EF5EDE" w14:textId="77777777" w:rsidR="008A740D" w:rsidRPr="00606AB7" w:rsidRDefault="008A740D" w:rsidP="008A740D">
      <w:pPr>
        <w:pStyle w:val="TPnormalpuce1"/>
      </w:pPr>
      <w:r w:rsidRPr="00606AB7">
        <w:t>UserDetailsService doit être déclaré dans une classe de configuration</w:t>
      </w:r>
    </w:p>
    <w:p w14:paraId="421746D0" w14:textId="77777777" w:rsidR="008A740D" w:rsidRPr="00606AB7" w:rsidRDefault="008A740D" w:rsidP="008A740D">
      <w:pPr>
        <w:pStyle w:val="TPnormalpuce1"/>
      </w:pPr>
      <w:r w:rsidRPr="00606AB7">
        <w:t>Création d’une classe JwtAppConfig</w:t>
      </w:r>
    </w:p>
    <w:p w14:paraId="524B0319" w14:textId="77777777" w:rsidR="00510851" w:rsidRPr="00606AB7" w:rsidRDefault="00510851" w:rsidP="00510851">
      <w:pPr>
        <w:rPr>
          <w:lang w:val="fr-FR"/>
        </w:rPr>
      </w:pPr>
    </w:p>
    <w:p w14:paraId="3A83583E" w14:textId="0D614E03" w:rsidR="00CE6757" w:rsidRPr="00606AB7" w:rsidRDefault="00CE6757" w:rsidP="00CE6757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>Créer JwtService</w:t>
      </w:r>
    </w:p>
    <w:p w14:paraId="3D24F239" w14:textId="77777777" w:rsidR="005B3069" w:rsidRPr="00606AB7" w:rsidRDefault="00CE6757" w:rsidP="00CE6757">
      <w:pPr>
        <w:pStyle w:val="TPnormal"/>
        <w:rPr>
          <w:rStyle w:val="y2iqfc"/>
        </w:rPr>
      </w:pPr>
      <w:r w:rsidRPr="00606AB7">
        <w:rPr>
          <w:rStyle w:val="y2iqfc"/>
        </w:rPr>
        <w:t xml:space="preserve">D’après les 2 schémas, JwtService va gérer le jeton JWT. </w:t>
      </w:r>
    </w:p>
    <w:p w14:paraId="5BDD03EF" w14:textId="5637FE55" w:rsidR="00CE6757" w:rsidRPr="00606AB7" w:rsidRDefault="00CE6757" w:rsidP="005B3069">
      <w:pPr>
        <w:pStyle w:val="TPnormalpuce1"/>
        <w:rPr>
          <w:rStyle w:val="y2iqfc"/>
        </w:rPr>
      </w:pPr>
      <w:r w:rsidRPr="00606AB7">
        <w:t>C’est pour manipuler le jeton JWT, qu’il fallait ajouter les dépendances JJWT API et JJWT Impl </w:t>
      </w:r>
    </w:p>
    <w:p w14:paraId="7B5598B4" w14:textId="02B34B76" w:rsidR="00677EC5" w:rsidRPr="00606AB7" w:rsidRDefault="00677EC5" w:rsidP="00677EC5">
      <w:pPr>
        <w:rPr>
          <w:lang w:val="fr-FR"/>
        </w:rPr>
      </w:pPr>
    </w:p>
    <w:p w14:paraId="543A37E2" w14:textId="4610BCA4" w:rsidR="0028085A" w:rsidRPr="00606AB7" w:rsidRDefault="00A112FF" w:rsidP="0028085A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 xml:space="preserve">Créer </w:t>
      </w:r>
      <w:r w:rsidR="0028085A" w:rsidRPr="00606AB7">
        <w:rPr>
          <w:lang w:val="fr-FR"/>
        </w:rPr>
        <w:t>JWTAuthenticationFilter</w:t>
      </w:r>
    </w:p>
    <w:p w14:paraId="7E9B4251" w14:textId="77777777" w:rsidR="00F30A9B" w:rsidRPr="00606AB7" w:rsidRDefault="00F30A9B" w:rsidP="00F30A9B">
      <w:pPr>
        <w:pStyle w:val="TPnormal"/>
      </w:pPr>
      <w:r w:rsidRPr="00606AB7">
        <w:t>Si on regarde notre schéma, l’élément qui intercepte les requêtes est JwtAuthenticationFilter</w:t>
      </w:r>
    </w:p>
    <w:p w14:paraId="254C2426" w14:textId="77777777" w:rsidR="00F30A9B" w:rsidRPr="00606AB7" w:rsidRDefault="00F30A9B" w:rsidP="00F30A9B">
      <w:pPr>
        <w:pStyle w:val="TPnormalpuce1"/>
      </w:pPr>
      <w:r w:rsidRPr="00606AB7">
        <w:t>Elle hérite d’OncePerRequestFilter</w:t>
      </w:r>
    </w:p>
    <w:p w14:paraId="7513900E" w14:textId="77777777" w:rsidR="00F30A9B" w:rsidRPr="00606AB7" w:rsidRDefault="00F30A9B" w:rsidP="00F30A9B">
      <w:pPr>
        <w:pStyle w:val="TPnormalpuce1"/>
        <w:numPr>
          <w:ilvl w:val="1"/>
          <w:numId w:val="15"/>
        </w:numPr>
      </w:pPr>
      <w:r w:rsidRPr="00606AB7">
        <w:t>Comme son nom l’indique ; il sera utilisé à chaque appel</w:t>
      </w:r>
    </w:p>
    <w:p w14:paraId="4139DB57" w14:textId="77777777" w:rsidR="00F60388" w:rsidRPr="00606AB7" w:rsidRDefault="00F60388" w:rsidP="00F60388">
      <w:pPr>
        <w:pStyle w:val="TPnormalpuce1"/>
      </w:pPr>
      <w:r w:rsidRPr="00606AB7">
        <w:t xml:space="preserve">Elle doit manipuler 2 services </w:t>
      </w:r>
    </w:p>
    <w:p w14:paraId="63A06B2D" w14:textId="77777777" w:rsidR="00F60388" w:rsidRPr="00606AB7" w:rsidRDefault="00F60388" w:rsidP="00F60388">
      <w:pPr>
        <w:pStyle w:val="TPnormalpuce1"/>
        <w:numPr>
          <w:ilvl w:val="1"/>
          <w:numId w:val="15"/>
        </w:numPr>
      </w:pPr>
      <w:r w:rsidRPr="00606AB7">
        <w:t xml:space="preserve">JwtService </w:t>
      </w:r>
      <w:r w:rsidRPr="00606AB7">
        <w:sym w:font="Wingdings" w:char="F0E0"/>
      </w:r>
      <w:r w:rsidRPr="00606AB7">
        <w:t xml:space="preserve"> qui gèrera le jeton JWT</w:t>
      </w:r>
    </w:p>
    <w:p w14:paraId="1C3C7DA2" w14:textId="77777777" w:rsidR="00F60388" w:rsidRPr="00606AB7" w:rsidRDefault="00F60388" w:rsidP="00F60388">
      <w:pPr>
        <w:pStyle w:val="TPnormalpuce1"/>
        <w:numPr>
          <w:ilvl w:val="1"/>
          <w:numId w:val="15"/>
        </w:numPr>
      </w:pPr>
      <w:r w:rsidRPr="00606AB7">
        <w:t>UserDetailsService est une interface de Spring Security qui permet de manipuler l’utilisateur remonté de la base de données</w:t>
      </w:r>
    </w:p>
    <w:p w14:paraId="58B3A3AE" w14:textId="77777777" w:rsidR="00F30A9B" w:rsidRPr="00606AB7" w:rsidRDefault="00F30A9B" w:rsidP="008C43E5">
      <w:pPr>
        <w:rPr>
          <w:lang w:val="fr-FR"/>
        </w:rPr>
      </w:pPr>
    </w:p>
    <w:p w14:paraId="205B5088" w14:textId="5CC6EC24" w:rsidR="008C43E5" w:rsidRPr="00606AB7" w:rsidRDefault="008C43E5" w:rsidP="008C43E5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>Contexte de Spring Security</w:t>
      </w:r>
    </w:p>
    <w:p w14:paraId="5A2D32D7" w14:textId="77777777" w:rsidR="00D60846" w:rsidRPr="00606AB7" w:rsidRDefault="00D60846" w:rsidP="00D60846">
      <w:pPr>
        <w:pStyle w:val="TPnormal"/>
      </w:pPr>
      <w:r w:rsidRPr="00606AB7">
        <w:t xml:space="preserve">D’après nos schémas : </w:t>
      </w:r>
    </w:p>
    <w:p w14:paraId="130459D8" w14:textId="77777777" w:rsidR="00D60846" w:rsidRPr="00606AB7" w:rsidRDefault="00D60846" w:rsidP="00D60846">
      <w:pPr>
        <w:pStyle w:val="TPnormalpuce1"/>
      </w:pPr>
      <w:r w:rsidRPr="00606AB7">
        <w:t>Activer le JwtAuthenticationFilter comme premier filtre avec celui du contexte de sécurité</w:t>
      </w:r>
    </w:p>
    <w:p w14:paraId="28F770FD" w14:textId="77777777" w:rsidR="00D60846" w:rsidRPr="00606AB7" w:rsidRDefault="00D60846" w:rsidP="00D60846">
      <w:pPr>
        <w:pStyle w:val="TPnormalpuce1"/>
      </w:pPr>
      <w:r w:rsidRPr="00606AB7">
        <w:t>Définir la solution de reconnaissance de l’utilisateur à connecter (JwtAppConfig)</w:t>
      </w:r>
    </w:p>
    <w:p w14:paraId="02A134F0" w14:textId="77777777" w:rsidR="00EC7D68" w:rsidRPr="00606AB7" w:rsidRDefault="00EC7D68" w:rsidP="00EC7D68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lastRenderedPageBreak/>
        <w:t>Contrôleur et service d’authentification</w:t>
      </w:r>
    </w:p>
    <w:p w14:paraId="7D787BB4" w14:textId="20594C7E" w:rsidR="00EC7D68" w:rsidRPr="00606AB7" w:rsidRDefault="00EC7D68" w:rsidP="00EC7D68">
      <w:pPr>
        <w:pStyle w:val="TPnormal"/>
      </w:pPr>
      <w:r w:rsidRPr="00606AB7">
        <w:t>D’après notre schéma d’authentification, il nous reste à créer : Authentica</w:t>
      </w:r>
      <w:r w:rsidR="00FE5949" w:rsidRPr="00606AB7">
        <w:t>t</w:t>
      </w:r>
      <w:r w:rsidRPr="00606AB7">
        <w:t>ionController et AuthenticationService</w:t>
      </w:r>
    </w:p>
    <w:p w14:paraId="469F4B6C" w14:textId="77777777" w:rsidR="00547A6E" w:rsidRPr="00606AB7" w:rsidRDefault="00547A6E" w:rsidP="00547A6E">
      <w:pPr>
        <w:pStyle w:val="TPnormalpuce1"/>
      </w:pPr>
      <w:r w:rsidRPr="00606AB7">
        <w:t>Le contrôleur AuthenticationController permettra de récupérer les données d’authentification</w:t>
      </w:r>
    </w:p>
    <w:p w14:paraId="681D5A0E" w14:textId="77777777" w:rsidR="00547A6E" w:rsidRPr="00606AB7" w:rsidRDefault="00547A6E" w:rsidP="00547A6E">
      <w:pPr>
        <w:pStyle w:val="TPnormalpuce1"/>
        <w:numPr>
          <w:ilvl w:val="1"/>
          <w:numId w:val="15"/>
        </w:numPr>
      </w:pPr>
      <w:r w:rsidRPr="00606AB7">
        <w:t>L’URL racine déclaré ; dans la classe AppConfigSecurity :  /caveavin/auth/**</w:t>
      </w:r>
    </w:p>
    <w:p w14:paraId="4914B389" w14:textId="77777777" w:rsidR="00547A6E" w:rsidRPr="00606AB7" w:rsidRDefault="00547A6E" w:rsidP="00547A6E">
      <w:pPr>
        <w:pStyle w:val="TPnormalpuce1"/>
        <w:numPr>
          <w:ilvl w:val="1"/>
          <w:numId w:val="15"/>
        </w:numPr>
      </w:pPr>
      <w:r w:rsidRPr="00606AB7">
        <w:t>Il faut qu’il manipule la base de données, au travers du service AuthenticationService</w:t>
      </w:r>
    </w:p>
    <w:p w14:paraId="3A38708D" w14:textId="17FEF680" w:rsidR="00547A6E" w:rsidRPr="00606AB7" w:rsidRDefault="00547A6E" w:rsidP="00547A6E">
      <w:pPr>
        <w:pStyle w:val="TPnormalpuce1"/>
      </w:pPr>
      <w:r w:rsidRPr="00606AB7">
        <w:t>Il déclare une méthode sur Post pour gérer l’authentification</w:t>
      </w:r>
      <w:r w:rsidR="0039139D" w:rsidRPr="00606AB7">
        <w:t>.</w:t>
      </w:r>
    </w:p>
    <w:p w14:paraId="2242ACA3" w14:textId="77777777" w:rsidR="00547A6E" w:rsidRPr="00606AB7" w:rsidRDefault="00547A6E" w:rsidP="0039139D">
      <w:pPr>
        <w:pStyle w:val="TPnormalpuce1"/>
      </w:pPr>
      <w:r w:rsidRPr="00606AB7">
        <w:t xml:space="preserve">Pour cette méthode il faut déclarer </w:t>
      </w:r>
    </w:p>
    <w:p w14:paraId="72E5B3C4" w14:textId="77777777" w:rsidR="00547A6E" w:rsidRPr="00606AB7" w:rsidRDefault="00547A6E" w:rsidP="00547A6E">
      <w:pPr>
        <w:pStyle w:val="TPnormalpuce1"/>
        <w:numPr>
          <w:ilvl w:val="1"/>
          <w:numId w:val="15"/>
        </w:numPr>
      </w:pPr>
      <w:r w:rsidRPr="00606AB7">
        <w:t xml:space="preserve">AuthenticationResponse </w:t>
      </w:r>
      <w:r w:rsidRPr="00606AB7">
        <w:sym w:font="Wingdings" w:char="F0E0"/>
      </w:r>
      <w:r w:rsidRPr="00606AB7">
        <w:t xml:space="preserve"> POJO contenant uniquement le jeton JWT à retourner</w:t>
      </w:r>
    </w:p>
    <w:p w14:paraId="712E5C23" w14:textId="77777777" w:rsidR="00547A6E" w:rsidRPr="00606AB7" w:rsidRDefault="00547A6E" w:rsidP="00547A6E">
      <w:pPr>
        <w:pStyle w:val="TPnormalpuce1"/>
        <w:numPr>
          <w:ilvl w:val="1"/>
          <w:numId w:val="15"/>
        </w:numPr>
      </w:pPr>
      <w:r w:rsidRPr="00606AB7">
        <w:t xml:space="preserve">AuthenticationRequest </w:t>
      </w:r>
      <w:r w:rsidRPr="00606AB7">
        <w:sym w:font="Wingdings" w:char="F0E0"/>
      </w:r>
      <w:r w:rsidRPr="00606AB7">
        <w:t xml:space="preserve"> POJO représentant les données du formulaire de connexion</w:t>
      </w:r>
    </w:p>
    <w:p w14:paraId="4EFD7F55" w14:textId="77777777" w:rsidR="00C03F54" w:rsidRPr="00606AB7" w:rsidRDefault="00C03F54" w:rsidP="00C03F54">
      <w:pPr>
        <w:rPr>
          <w:lang w:val="fr-FR"/>
        </w:rPr>
      </w:pPr>
    </w:p>
    <w:p w14:paraId="31908092" w14:textId="55A349FE" w:rsidR="008C7DE4" w:rsidRPr="00606AB7" w:rsidRDefault="008C7DE4" w:rsidP="00C03F54">
      <w:pPr>
        <w:pStyle w:val="Titre1"/>
        <w:numPr>
          <w:ilvl w:val="0"/>
          <w:numId w:val="41"/>
        </w:numPr>
        <w:rPr>
          <w:lang w:val="fr-FR"/>
        </w:rPr>
      </w:pPr>
      <w:r w:rsidRPr="00606AB7">
        <w:rPr>
          <w:lang w:val="fr-FR"/>
        </w:rPr>
        <w:t>Exécution :</w:t>
      </w:r>
    </w:p>
    <w:p w14:paraId="0FA12DFE" w14:textId="77777777" w:rsidR="008C7DE4" w:rsidRPr="00606AB7" w:rsidRDefault="008C7DE4" w:rsidP="008C7DE4">
      <w:pPr>
        <w:pStyle w:val="TPnormal"/>
      </w:pPr>
      <w:r w:rsidRPr="00606AB7">
        <w:t>Pour manipuler notre sécurité avec jeton JWT</w:t>
      </w:r>
    </w:p>
    <w:p w14:paraId="356E31A8" w14:textId="77777777" w:rsidR="008C7DE4" w:rsidRPr="00606AB7" w:rsidRDefault="008C7DE4" w:rsidP="008C7DE4">
      <w:pPr>
        <w:pStyle w:val="TPnormal"/>
        <w:numPr>
          <w:ilvl w:val="0"/>
          <w:numId w:val="43"/>
        </w:numPr>
      </w:pPr>
      <w:r w:rsidRPr="00606AB7">
        <w:t>Créer un jeton JWT en connectant un Utilisateur avec le rôle CLIENT</w:t>
      </w:r>
    </w:p>
    <w:p w14:paraId="5F73BF57" w14:textId="77777777" w:rsidR="008C7DE4" w:rsidRPr="00606AB7" w:rsidRDefault="008C7DE4" w:rsidP="008C7DE4">
      <w:pPr>
        <w:pStyle w:val="TPnormal"/>
        <w:numPr>
          <w:ilvl w:val="0"/>
          <w:numId w:val="43"/>
        </w:numPr>
      </w:pPr>
      <w:r w:rsidRPr="00606AB7">
        <w:t>Créer un jeton JWT en connectant un Utilisateur avec le rôle OWNER</w:t>
      </w:r>
    </w:p>
    <w:p w14:paraId="7680471E" w14:textId="77777777" w:rsidR="008C7DE4" w:rsidRPr="00606AB7" w:rsidRDefault="008C7DE4" w:rsidP="008C7DE4">
      <w:pPr>
        <w:pStyle w:val="TPnormal"/>
        <w:numPr>
          <w:ilvl w:val="0"/>
          <w:numId w:val="43"/>
        </w:numPr>
      </w:pPr>
      <w:r w:rsidRPr="00606AB7">
        <w:t>Copier les jetons JWT pour manipuler les URLs de l’application</w:t>
      </w:r>
    </w:p>
    <w:p w14:paraId="60B1CEE7" w14:textId="77777777" w:rsidR="008C43E5" w:rsidRPr="00606AB7" w:rsidRDefault="008C43E5" w:rsidP="00F30A9B">
      <w:pPr>
        <w:rPr>
          <w:lang w:val="fr-FR"/>
        </w:rPr>
      </w:pPr>
    </w:p>
    <w:sectPr w:rsidR="008C43E5" w:rsidRPr="00606AB7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76F0" w14:textId="77777777" w:rsidR="004B1547" w:rsidRDefault="004B1547" w:rsidP="006C7E58">
      <w:r>
        <w:separator/>
      </w:r>
    </w:p>
  </w:endnote>
  <w:endnote w:type="continuationSeparator" w:id="0">
    <w:p w14:paraId="680D8932" w14:textId="77777777" w:rsidR="004B1547" w:rsidRDefault="004B154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8C93" w14:textId="77777777" w:rsidR="004B1547" w:rsidRDefault="004B1547" w:rsidP="006C7E58">
      <w:r>
        <w:separator/>
      </w:r>
    </w:p>
  </w:footnote>
  <w:footnote w:type="continuationSeparator" w:id="0">
    <w:p w14:paraId="45E51F60" w14:textId="77777777" w:rsidR="004B1547" w:rsidRDefault="004B154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D3FED"/>
    <w:multiLevelType w:val="hybridMultilevel"/>
    <w:tmpl w:val="4FAE5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E4573"/>
    <w:multiLevelType w:val="hybridMultilevel"/>
    <w:tmpl w:val="F69A00DE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4F00F60"/>
    <w:multiLevelType w:val="hybridMultilevel"/>
    <w:tmpl w:val="4FAE5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8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40"/>
  </w:num>
  <w:num w:numId="2" w16cid:durableId="423841332">
    <w:abstractNumId w:val="41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4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3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5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9"/>
  </w:num>
  <w:num w:numId="24" w16cid:durableId="589965995">
    <w:abstractNumId w:val="25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7"/>
  </w:num>
  <w:num w:numId="28" w16cid:durableId="1844006698">
    <w:abstractNumId w:val="31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2"/>
  </w:num>
  <w:num w:numId="35" w16cid:durableId="1608927981">
    <w:abstractNumId w:val="23"/>
  </w:num>
  <w:num w:numId="36" w16cid:durableId="1354260865">
    <w:abstractNumId w:val="30"/>
  </w:num>
  <w:num w:numId="37" w16cid:durableId="1523587388">
    <w:abstractNumId w:val="32"/>
  </w:num>
  <w:num w:numId="38" w16cid:durableId="1207060175">
    <w:abstractNumId w:val="38"/>
  </w:num>
  <w:num w:numId="39" w16cid:durableId="917204819">
    <w:abstractNumId w:val="42"/>
  </w:num>
  <w:num w:numId="40" w16cid:durableId="1346010905">
    <w:abstractNumId w:val="12"/>
  </w:num>
  <w:num w:numId="41" w16cid:durableId="1923023145">
    <w:abstractNumId w:val="24"/>
  </w:num>
  <w:num w:numId="42" w16cid:durableId="101849963">
    <w:abstractNumId w:val="36"/>
  </w:num>
  <w:num w:numId="43" w16cid:durableId="4005214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E2B"/>
    <w:rsid w:val="00017F84"/>
    <w:rsid w:val="00020298"/>
    <w:rsid w:val="00023A4A"/>
    <w:rsid w:val="00036A4E"/>
    <w:rsid w:val="000417F6"/>
    <w:rsid w:val="000418A8"/>
    <w:rsid w:val="00047ECB"/>
    <w:rsid w:val="000504C9"/>
    <w:rsid w:val="000608FF"/>
    <w:rsid w:val="00074D82"/>
    <w:rsid w:val="000753A7"/>
    <w:rsid w:val="000768DC"/>
    <w:rsid w:val="0007765C"/>
    <w:rsid w:val="00082C46"/>
    <w:rsid w:val="0008300D"/>
    <w:rsid w:val="000903CC"/>
    <w:rsid w:val="00097F0B"/>
    <w:rsid w:val="000A1582"/>
    <w:rsid w:val="000B076B"/>
    <w:rsid w:val="000B2FD4"/>
    <w:rsid w:val="000B5C65"/>
    <w:rsid w:val="000C00D9"/>
    <w:rsid w:val="000D0A8C"/>
    <w:rsid w:val="000D53BE"/>
    <w:rsid w:val="000E5CCE"/>
    <w:rsid w:val="000E6457"/>
    <w:rsid w:val="000F0864"/>
    <w:rsid w:val="000F3492"/>
    <w:rsid w:val="000F3C13"/>
    <w:rsid w:val="000F3E0F"/>
    <w:rsid w:val="000F4AB3"/>
    <w:rsid w:val="000F50AF"/>
    <w:rsid w:val="001142C3"/>
    <w:rsid w:val="00116AA7"/>
    <w:rsid w:val="001211D9"/>
    <w:rsid w:val="0012509D"/>
    <w:rsid w:val="00125AE3"/>
    <w:rsid w:val="00125DCA"/>
    <w:rsid w:val="0012612A"/>
    <w:rsid w:val="001269F6"/>
    <w:rsid w:val="00135C87"/>
    <w:rsid w:val="00136790"/>
    <w:rsid w:val="001378BD"/>
    <w:rsid w:val="00145C0F"/>
    <w:rsid w:val="00151AA0"/>
    <w:rsid w:val="00155DE9"/>
    <w:rsid w:val="00161959"/>
    <w:rsid w:val="00162C0C"/>
    <w:rsid w:val="00176E55"/>
    <w:rsid w:val="00177981"/>
    <w:rsid w:val="00177E97"/>
    <w:rsid w:val="00180858"/>
    <w:rsid w:val="001843D6"/>
    <w:rsid w:val="00195C87"/>
    <w:rsid w:val="001966A3"/>
    <w:rsid w:val="00196A81"/>
    <w:rsid w:val="001A0D7C"/>
    <w:rsid w:val="001A2373"/>
    <w:rsid w:val="001A6BB8"/>
    <w:rsid w:val="001B3C90"/>
    <w:rsid w:val="001B4DA8"/>
    <w:rsid w:val="001C04C3"/>
    <w:rsid w:val="001C739D"/>
    <w:rsid w:val="001D3BFC"/>
    <w:rsid w:val="001E03FD"/>
    <w:rsid w:val="001E1984"/>
    <w:rsid w:val="001E6848"/>
    <w:rsid w:val="001F18FA"/>
    <w:rsid w:val="00200879"/>
    <w:rsid w:val="002020E8"/>
    <w:rsid w:val="00206A6A"/>
    <w:rsid w:val="00213541"/>
    <w:rsid w:val="00222074"/>
    <w:rsid w:val="00225D2C"/>
    <w:rsid w:val="002263D9"/>
    <w:rsid w:val="00241941"/>
    <w:rsid w:val="00241BEE"/>
    <w:rsid w:val="002459AC"/>
    <w:rsid w:val="00250A3D"/>
    <w:rsid w:val="00261F4C"/>
    <w:rsid w:val="002646B8"/>
    <w:rsid w:val="0027176F"/>
    <w:rsid w:val="00277014"/>
    <w:rsid w:val="00277CDD"/>
    <w:rsid w:val="0028085A"/>
    <w:rsid w:val="00280C87"/>
    <w:rsid w:val="002822D8"/>
    <w:rsid w:val="002835C6"/>
    <w:rsid w:val="00287D81"/>
    <w:rsid w:val="00292EEB"/>
    <w:rsid w:val="0029469B"/>
    <w:rsid w:val="002A2662"/>
    <w:rsid w:val="002A28BA"/>
    <w:rsid w:val="002B04EA"/>
    <w:rsid w:val="002B0A46"/>
    <w:rsid w:val="002B15BA"/>
    <w:rsid w:val="002B4130"/>
    <w:rsid w:val="002B6234"/>
    <w:rsid w:val="002C0354"/>
    <w:rsid w:val="002C4936"/>
    <w:rsid w:val="002C5032"/>
    <w:rsid w:val="002C5BD2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39D"/>
    <w:rsid w:val="00391E5E"/>
    <w:rsid w:val="00394B90"/>
    <w:rsid w:val="003A0539"/>
    <w:rsid w:val="003A19A4"/>
    <w:rsid w:val="003A4B80"/>
    <w:rsid w:val="003C1179"/>
    <w:rsid w:val="003C253D"/>
    <w:rsid w:val="003C6A4C"/>
    <w:rsid w:val="003C6EFC"/>
    <w:rsid w:val="003D3178"/>
    <w:rsid w:val="003D7207"/>
    <w:rsid w:val="003E41B3"/>
    <w:rsid w:val="003E676A"/>
    <w:rsid w:val="003F4A26"/>
    <w:rsid w:val="00401B0B"/>
    <w:rsid w:val="004056FA"/>
    <w:rsid w:val="004218BE"/>
    <w:rsid w:val="004232D8"/>
    <w:rsid w:val="004315D4"/>
    <w:rsid w:val="00437E90"/>
    <w:rsid w:val="00450C5E"/>
    <w:rsid w:val="00450C7A"/>
    <w:rsid w:val="004535D4"/>
    <w:rsid w:val="004616D6"/>
    <w:rsid w:val="004622F1"/>
    <w:rsid w:val="00477788"/>
    <w:rsid w:val="004810C7"/>
    <w:rsid w:val="0048302D"/>
    <w:rsid w:val="00486516"/>
    <w:rsid w:val="00492FCA"/>
    <w:rsid w:val="00494DCF"/>
    <w:rsid w:val="004957BE"/>
    <w:rsid w:val="004B1547"/>
    <w:rsid w:val="004B1C69"/>
    <w:rsid w:val="004B33EB"/>
    <w:rsid w:val="004B4A58"/>
    <w:rsid w:val="004B6AC7"/>
    <w:rsid w:val="004C2502"/>
    <w:rsid w:val="004C5DF7"/>
    <w:rsid w:val="004D279C"/>
    <w:rsid w:val="004D32BE"/>
    <w:rsid w:val="004E55F8"/>
    <w:rsid w:val="004F2C2E"/>
    <w:rsid w:val="004F3EEE"/>
    <w:rsid w:val="004F3FD0"/>
    <w:rsid w:val="005013F9"/>
    <w:rsid w:val="0050557C"/>
    <w:rsid w:val="005056C3"/>
    <w:rsid w:val="0050647F"/>
    <w:rsid w:val="00510851"/>
    <w:rsid w:val="005112B6"/>
    <w:rsid w:val="00526EA0"/>
    <w:rsid w:val="00531633"/>
    <w:rsid w:val="00535506"/>
    <w:rsid w:val="00536BBA"/>
    <w:rsid w:val="0054232C"/>
    <w:rsid w:val="00544157"/>
    <w:rsid w:val="00546E14"/>
    <w:rsid w:val="00547A6E"/>
    <w:rsid w:val="00551312"/>
    <w:rsid w:val="00554F89"/>
    <w:rsid w:val="00556E19"/>
    <w:rsid w:val="00557B62"/>
    <w:rsid w:val="005712CA"/>
    <w:rsid w:val="0057306B"/>
    <w:rsid w:val="00585E6A"/>
    <w:rsid w:val="005866B9"/>
    <w:rsid w:val="005A14DC"/>
    <w:rsid w:val="005A36E5"/>
    <w:rsid w:val="005B3069"/>
    <w:rsid w:val="005C1BB9"/>
    <w:rsid w:val="005C68D3"/>
    <w:rsid w:val="005D0F49"/>
    <w:rsid w:val="005D1943"/>
    <w:rsid w:val="005E2B8E"/>
    <w:rsid w:val="005E3B89"/>
    <w:rsid w:val="005F0AF4"/>
    <w:rsid w:val="005F2EFB"/>
    <w:rsid w:val="005F48D6"/>
    <w:rsid w:val="006007CF"/>
    <w:rsid w:val="00603E48"/>
    <w:rsid w:val="00605886"/>
    <w:rsid w:val="00606AB7"/>
    <w:rsid w:val="00611371"/>
    <w:rsid w:val="00627BF7"/>
    <w:rsid w:val="00630A25"/>
    <w:rsid w:val="0063306A"/>
    <w:rsid w:val="00633F6A"/>
    <w:rsid w:val="006356F5"/>
    <w:rsid w:val="006367DA"/>
    <w:rsid w:val="006413CB"/>
    <w:rsid w:val="00652AD8"/>
    <w:rsid w:val="006549AC"/>
    <w:rsid w:val="00656197"/>
    <w:rsid w:val="006717C5"/>
    <w:rsid w:val="006723CE"/>
    <w:rsid w:val="00677EC5"/>
    <w:rsid w:val="0069097F"/>
    <w:rsid w:val="006931CD"/>
    <w:rsid w:val="006939F9"/>
    <w:rsid w:val="00696610"/>
    <w:rsid w:val="006A05E0"/>
    <w:rsid w:val="006A0DFD"/>
    <w:rsid w:val="006A2855"/>
    <w:rsid w:val="006B3B13"/>
    <w:rsid w:val="006B5014"/>
    <w:rsid w:val="006B575D"/>
    <w:rsid w:val="006C573C"/>
    <w:rsid w:val="006C5EBF"/>
    <w:rsid w:val="006C6300"/>
    <w:rsid w:val="006C7E58"/>
    <w:rsid w:val="006D057A"/>
    <w:rsid w:val="006D307D"/>
    <w:rsid w:val="006D5CEC"/>
    <w:rsid w:val="006D684B"/>
    <w:rsid w:val="006E3CCD"/>
    <w:rsid w:val="007007CE"/>
    <w:rsid w:val="00713863"/>
    <w:rsid w:val="00720940"/>
    <w:rsid w:val="00724752"/>
    <w:rsid w:val="0072718D"/>
    <w:rsid w:val="0072739B"/>
    <w:rsid w:val="007327B9"/>
    <w:rsid w:val="007379FA"/>
    <w:rsid w:val="00743993"/>
    <w:rsid w:val="0075745E"/>
    <w:rsid w:val="007631AC"/>
    <w:rsid w:val="00763E7E"/>
    <w:rsid w:val="00764007"/>
    <w:rsid w:val="00770031"/>
    <w:rsid w:val="00782744"/>
    <w:rsid w:val="00784A17"/>
    <w:rsid w:val="007865D3"/>
    <w:rsid w:val="007910EE"/>
    <w:rsid w:val="007A1C97"/>
    <w:rsid w:val="007A21D7"/>
    <w:rsid w:val="007A3B25"/>
    <w:rsid w:val="007A3BC4"/>
    <w:rsid w:val="007B1A9D"/>
    <w:rsid w:val="007B2626"/>
    <w:rsid w:val="007B70A7"/>
    <w:rsid w:val="007B7788"/>
    <w:rsid w:val="007C301D"/>
    <w:rsid w:val="007C733B"/>
    <w:rsid w:val="007D1155"/>
    <w:rsid w:val="007D1480"/>
    <w:rsid w:val="007D2F04"/>
    <w:rsid w:val="007E0E92"/>
    <w:rsid w:val="007E4384"/>
    <w:rsid w:val="007E7D3C"/>
    <w:rsid w:val="007F2165"/>
    <w:rsid w:val="0080510B"/>
    <w:rsid w:val="008065FD"/>
    <w:rsid w:val="008112C0"/>
    <w:rsid w:val="00812C36"/>
    <w:rsid w:val="008130F1"/>
    <w:rsid w:val="0081662B"/>
    <w:rsid w:val="00816A97"/>
    <w:rsid w:val="0083499D"/>
    <w:rsid w:val="00845605"/>
    <w:rsid w:val="0085417F"/>
    <w:rsid w:val="00863103"/>
    <w:rsid w:val="00863E76"/>
    <w:rsid w:val="008672FD"/>
    <w:rsid w:val="00867E02"/>
    <w:rsid w:val="00875057"/>
    <w:rsid w:val="008833F0"/>
    <w:rsid w:val="00883EC7"/>
    <w:rsid w:val="00894AF6"/>
    <w:rsid w:val="00894B62"/>
    <w:rsid w:val="008A0271"/>
    <w:rsid w:val="008A214D"/>
    <w:rsid w:val="008A740D"/>
    <w:rsid w:val="008A7635"/>
    <w:rsid w:val="008B220B"/>
    <w:rsid w:val="008B27F5"/>
    <w:rsid w:val="008B2CF2"/>
    <w:rsid w:val="008C43E5"/>
    <w:rsid w:val="008C4915"/>
    <w:rsid w:val="008C649E"/>
    <w:rsid w:val="008C7DE4"/>
    <w:rsid w:val="008D35C2"/>
    <w:rsid w:val="008D5307"/>
    <w:rsid w:val="008E0D17"/>
    <w:rsid w:val="008E1CFF"/>
    <w:rsid w:val="008E5DAD"/>
    <w:rsid w:val="008E6D1D"/>
    <w:rsid w:val="00907241"/>
    <w:rsid w:val="00913A19"/>
    <w:rsid w:val="00922F94"/>
    <w:rsid w:val="00924840"/>
    <w:rsid w:val="00924F5F"/>
    <w:rsid w:val="00932B60"/>
    <w:rsid w:val="00932B75"/>
    <w:rsid w:val="00937048"/>
    <w:rsid w:val="00940AB5"/>
    <w:rsid w:val="009416BD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150D"/>
    <w:rsid w:val="009C2AC3"/>
    <w:rsid w:val="009D1251"/>
    <w:rsid w:val="009D4BEF"/>
    <w:rsid w:val="009D539D"/>
    <w:rsid w:val="009D6DBD"/>
    <w:rsid w:val="009E1709"/>
    <w:rsid w:val="009E22E0"/>
    <w:rsid w:val="009F18FB"/>
    <w:rsid w:val="009F3A52"/>
    <w:rsid w:val="00A0053F"/>
    <w:rsid w:val="00A055CF"/>
    <w:rsid w:val="00A112FF"/>
    <w:rsid w:val="00A1421A"/>
    <w:rsid w:val="00A1488A"/>
    <w:rsid w:val="00A334B9"/>
    <w:rsid w:val="00A361C9"/>
    <w:rsid w:val="00A364B1"/>
    <w:rsid w:val="00A3684B"/>
    <w:rsid w:val="00A503F9"/>
    <w:rsid w:val="00A62B26"/>
    <w:rsid w:val="00A62F6A"/>
    <w:rsid w:val="00A70825"/>
    <w:rsid w:val="00A770C3"/>
    <w:rsid w:val="00A824C1"/>
    <w:rsid w:val="00A82960"/>
    <w:rsid w:val="00A8528B"/>
    <w:rsid w:val="00A915C0"/>
    <w:rsid w:val="00A93073"/>
    <w:rsid w:val="00A93549"/>
    <w:rsid w:val="00A94283"/>
    <w:rsid w:val="00AA75FD"/>
    <w:rsid w:val="00AB5A48"/>
    <w:rsid w:val="00AC2A92"/>
    <w:rsid w:val="00AD1159"/>
    <w:rsid w:val="00AD2E5F"/>
    <w:rsid w:val="00AE20E9"/>
    <w:rsid w:val="00AE62FF"/>
    <w:rsid w:val="00B027AA"/>
    <w:rsid w:val="00B04A1E"/>
    <w:rsid w:val="00B11456"/>
    <w:rsid w:val="00B1718A"/>
    <w:rsid w:val="00B23596"/>
    <w:rsid w:val="00B2794F"/>
    <w:rsid w:val="00B40B09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D4F4C"/>
    <w:rsid w:val="00BF077F"/>
    <w:rsid w:val="00C03F54"/>
    <w:rsid w:val="00C131FC"/>
    <w:rsid w:val="00C15A63"/>
    <w:rsid w:val="00C16564"/>
    <w:rsid w:val="00C2205A"/>
    <w:rsid w:val="00C32F39"/>
    <w:rsid w:val="00C33697"/>
    <w:rsid w:val="00C41B0B"/>
    <w:rsid w:val="00C44EFB"/>
    <w:rsid w:val="00C52B55"/>
    <w:rsid w:val="00C5438A"/>
    <w:rsid w:val="00C609AE"/>
    <w:rsid w:val="00C62D79"/>
    <w:rsid w:val="00C67B94"/>
    <w:rsid w:val="00C70663"/>
    <w:rsid w:val="00C85DDF"/>
    <w:rsid w:val="00C87756"/>
    <w:rsid w:val="00C95D36"/>
    <w:rsid w:val="00C965C0"/>
    <w:rsid w:val="00CA034B"/>
    <w:rsid w:val="00CA1A36"/>
    <w:rsid w:val="00CA5C15"/>
    <w:rsid w:val="00CB1FA9"/>
    <w:rsid w:val="00CB2B30"/>
    <w:rsid w:val="00CB6767"/>
    <w:rsid w:val="00CC4730"/>
    <w:rsid w:val="00CD474C"/>
    <w:rsid w:val="00CD53EC"/>
    <w:rsid w:val="00CD6D6E"/>
    <w:rsid w:val="00CE2F19"/>
    <w:rsid w:val="00CE6757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46B22"/>
    <w:rsid w:val="00D52F1A"/>
    <w:rsid w:val="00D60846"/>
    <w:rsid w:val="00D85BA4"/>
    <w:rsid w:val="00D863AD"/>
    <w:rsid w:val="00D909BB"/>
    <w:rsid w:val="00D91285"/>
    <w:rsid w:val="00D96678"/>
    <w:rsid w:val="00DB3C95"/>
    <w:rsid w:val="00DB4B72"/>
    <w:rsid w:val="00DB71A0"/>
    <w:rsid w:val="00DC1FAD"/>
    <w:rsid w:val="00DC45D3"/>
    <w:rsid w:val="00DD0BF9"/>
    <w:rsid w:val="00DD2C7E"/>
    <w:rsid w:val="00DD47B3"/>
    <w:rsid w:val="00DD752A"/>
    <w:rsid w:val="00DD7F96"/>
    <w:rsid w:val="00DE21AC"/>
    <w:rsid w:val="00DE3B1D"/>
    <w:rsid w:val="00DE6241"/>
    <w:rsid w:val="00DF1DA3"/>
    <w:rsid w:val="00DF3462"/>
    <w:rsid w:val="00E00FBE"/>
    <w:rsid w:val="00E01FDD"/>
    <w:rsid w:val="00E16AA6"/>
    <w:rsid w:val="00E246FE"/>
    <w:rsid w:val="00E34680"/>
    <w:rsid w:val="00E36F60"/>
    <w:rsid w:val="00E40D07"/>
    <w:rsid w:val="00E41AA8"/>
    <w:rsid w:val="00E42E06"/>
    <w:rsid w:val="00E4477C"/>
    <w:rsid w:val="00E447BB"/>
    <w:rsid w:val="00E45D85"/>
    <w:rsid w:val="00E615EA"/>
    <w:rsid w:val="00E638DF"/>
    <w:rsid w:val="00E7188C"/>
    <w:rsid w:val="00E836FC"/>
    <w:rsid w:val="00E91A94"/>
    <w:rsid w:val="00E92732"/>
    <w:rsid w:val="00EA0653"/>
    <w:rsid w:val="00EA5D3D"/>
    <w:rsid w:val="00EB5074"/>
    <w:rsid w:val="00EC0061"/>
    <w:rsid w:val="00EC1920"/>
    <w:rsid w:val="00EC2690"/>
    <w:rsid w:val="00EC306F"/>
    <w:rsid w:val="00EC3EBA"/>
    <w:rsid w:val="00EC4F09"/>
    <w:rsid w:val="00EC5C22"/>
    <w:rsid w:val="00EC7D68"/>
    <w:rsid w:val="00ED20EC"/>
    <w:rsid w:val="00ED43A9"/>
    <w:rsid w:val="00ED6A17"/>
    <w:rsid w:val="00EE0636"/>
    <w:rsid w:val="00EE0C81"/>
    <w:rsid w:val="00EF0131"/>
    <w:rsid w:val="00EF0B47"/>
    <w:rsid w:val="00EF5C32"/>
    <w:rsid w:val="00EF62CC"/>
    <w:rsid w:val="00F028ED"/>
    <w:rsid w:val="00F0457F"/>
    <w:rsid w:val="00F0585B"/>
    <w:rsid w:val="00F06C97"/>
    <w:rsid w:val="00F11486"/>
    <w:rsid w:val="00F120A8"/>
    <w:rsid w:val="00F2220A"/>
    <w:rsid w:val="00F25EAB"/>
    <w:rsid w:val="00F26605"/>
    <w:rsid w:val="00F30A9B"/>
    <w:rsid w:val="00F329E6"/>
    <w:rsid w:val="00F36C1E"/>
    <w:rsid w:val="00F41ECC"/>
    <w:rsid w:val="00F5357C"/>
    <w:rsid w:val="00F562DE"/>
    <w:rsid w:val="00F60388"/>
    <w:rsid w:val="00F610B3"/>
    <w:rsid w:val="00F74DCB"/>
    <w:rsid w:val="00F756D9"/>
    <w:rsid w:val="00F7597C"/>
    <w:rsid w:val="00F80FC1"/>
    <w:rsid w:val="00F812BE"/>
    <w:rsid w:val="00F81E31"/>
    <w:rsid w:val="00F85302"/>
    <w:rsid w:val="00F866C1"/>
    <w:rsid w:val="00F86E42"/>
    <w:rsid w:val="00FB18B7"/>
    <w:rsid w:val="00FB202A"/>
    <w:rsid w:val="00FB27DA"/>
    <w:rsid w:val="00FD4475"/>
    <w:rsid w:val="00FD5D6A"/>
    <w:rsid w:val="00FD6044"/>
    <w:rsid w:val="00FE02FA"/>
    <w:rsid w:val="00FE5060"/>
    <w:rsid w:val="00FE5949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y2iqfc">
    <w:name w:val="y2iqfc"/>
    <w:basedOn w:val="Policepardfaut"/>
    <w:rsid w:val="00CE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46EDFF75-4935-4534-8BFC-4CC89D5B1BBB}"/>
</file>

<file path=customXml/itemProps4.xml><?xml version="1.0" encoding="utf-8"?>
<ds:datastoreItem xmlns:ds="http://schemas.openxmlformats.org/officeDocument/2006/customXml" ds:itemID="{68D886FA-34A7-4692-9AD2-780E2155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750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305</cp:revision>
  <cp:lastPrinted>2016-10-05T13:21:00Z</cp:lastPrinted>
  <dcterms:created xsi:type="dcterms:W3CDTF">2018-06-14T11:51:00Z</dcterms:created>
  <dcterms:modified xsi:type="dcterms:W3CDTF">2023-09-18T10:11:00Z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