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tu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81A1317" w:rsidR="00400E15" w:rsidRDefault="003C78FD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28/09/2022</w:t>
                  </w:r>
                </w:p>
                <w:p w14:paraId="0B5CE62C" w14:textId="03C86BC2" w:rsidR="00400E15" w:rsidRDefault="00716199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 xml:space="preserve">Aguayo </w:t>
                  </w:r>
                  <w:proofErr w:type="spellStart"/>
                  <w:r>
                    <w:t>Nuñez</w:t>
                  </w:r>
                  <w:proofErr w:type="spellEnd"/>
                  <w:r>
                    <w:t xml:space="preserve"> Sandra </w:t>
                  </w:r>
                  <w:proofErr w:type="spellStart"/>
                  <w:r>
                    <w:t>Nohelia</w:t>
                  </w:r>
                  <w:proofErr w:type="spellEnd"/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23FB0B94" w:rsidR="00400E15" w:rsidRDefault="001B0804">
            <w:pPr>
              <w:pStyle w:val="Ttulo1"/>
            </w:pPr>
            <w:bookmarkStart w:id="1" w:name="_ic97nye8eswm" w:colFirst="0" w:colLast="0"/>
            <w:bookmarkEnd w:id="1"/>
            <w:r>
              <w:t>Project Concept</w:t>
            </w:r>
            <w:r w:rsidR="00716199">
              <w:t xml:space="preserve"> </w:t>
            </w:r>
            <w:r w:rsidR="000C37C0">
              <w:t>Cookie’s Life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1B2371C7" w:rsidR="00400E15" w:rsidRDefault="00D961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 xml:space="preserve">Gingerbread </w:t>
                  </w:r>
                  <w:r w:rsidR="007E39D2">
                    <w:rPr>
                      <w:i/>
                      <w:color w:val="B7B7B7"/>
                    </w:rPr>
                    <w:t xml:space="preserve">man </w:t>
                  </w:r>
                  <w:r>
                    <w:rPr>
                      <w:i/>
                      <w:color w:val="B7B7B7"/>
                    </w:rPr>
                    <w:t>cookie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071A0334" w:rsidR="00400E15" w:rsidRDefault="006132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5CC2E862" w:rsidR="00400E15" w:rsidRDefault="00F44E1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A7317FC" w:rsidR="00400E15" w:rsidRDefault="00D9615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vertically and horizontally in 1 space increments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:rsidRPr="00F44E16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66EF0F76" w:rsidR="00400E15" w:rsidRDefault="00F44E1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Obstacles such as little walls</w:t>
                  </w:r>
                  <w:r w:rsidR="00662E21">
                    <w:rPr>
                      <w:i/>
                      <w:color w:val="B7B7B7"/>
                    </w:rPr>
                    <w:t xml:space="preserve"> or blocks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:rsidRPr="00F44E16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1872913" w:rsidR="00400E15" w:rsidRPr="00F44E16" w:rsidRDefault="00F44E16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US"/>
                    </w:rPr>
                  </w:pPr>
                  <w:r w:rsidRPr="00F44E16">
                    <w:rPr>
                      <w:i/>
                      <w:color w:val="B7B7B7"/>
                      <w:lang w:val="en-US"/>
                    </w:rPr>
                    <w:t>In front the player</w:t>
                  </w:r>
                  <w:r w:rsidRPr="00F44E16">
                    <w:rPr>
                      <w:lang w:val="en-US"/>
                    </w:rPr>
                    <w:t xml:space="preserve"> </w:t>
                  </w:r>
                  <w:r w:rsidRPr="00F44E16">
                    <w:rPr>
                      <w:i/>
                      <w:color w:val="B7B7B7"/>
                      <w:lang w:val="en-US"/>
                    </w:rPr>
                    <w:t>while moving forward</w:t>
                  </w:r>
                </w:p>
              </w:tc>
            </w:tr>
          </w:tbl>
          <w:p w14:paraId="7A0A74A4" w14:textId="77777777" w:rsidR="00400E15" w:rsidRPr="00F44E16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n-US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Pr="00F44E16" w:rsidRDefault="00400E15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Pr="00F44E16" w:rsidRDefault="00400E15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D33B40C" w:rsidR="00400E15" w:rsidRDefault="00662E2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662E21">
                    <w:rPr>
                      <w:i/>
                      <w:color w:val="B7B7B7"/>
                    </w:rPr>
                    <w:t>get the gingerbread</w:t>
                  </w:r>
                  <w:r w:rsidR="007E39D2">
                    <w:rPr>
                      <w:i/>
                      <w:color w:val="B7B7B7"/>
                    </w:rPr>
                    <w:t xml:space="preserve"> man</w:t>
                  </w:r>
                  <w:r w:rsidRPr="00662E21">
                    <w:rPr>
                      <w:i/>
                      <w:color w:val="B7B7B7"/>
                    </w:rPr>
                    <w:t xml:space="preserve"> cookie to</w:t>
                  </w:r>
                  <w:r w:rsidR="007E39D2">
                    <w:rPr>
                      <w:i/>
                      <w:color w:val="B7B7B7"/>
                    </w:rPr>
                    <w:t xml:space="preserve"> collect gummies on the way and</w:t>
                  </w:r>
                  <w:r w:rsidRPr="00662E21">
                    <w:rPr>
                      <w:i/>
                      <w:color w:val="B7B7B7"/>
                    </w:rPr>
                    <w:t xml:space="preserve"> reach the end of the finish line without having died by losing lives when colliding with the obstacles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Pr="00662E21">
                    <w:rPr>
                      <w:i/>
                      <w:color w:val="B7B7B7"/>
                    </w:rPr>
                    <w:t>or falling off the cliff.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01E50D60" w:rsidR="00400E15" w:rsidRDefault="007E39D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7E39D2">
                    <w:rPr>
                      <w:i/>
                      <w:color w:val="B7B7B7"/>
                    </w:rPr>
                    <w:t>Every time the gingerbread man cookie is hit by an obstacle, die, jump</w:t>
                  </w:r>
                  <w:r w:rsidR="00415522">
                    <w:rPr>
                      <w:i/>
                      <w:color w:val="B7B7B7"/>
                    </w:rPr>
                    <w:t>, slide down</w:t>
                  </w:r>
                  <w:r>
                    <w:rPr>
                      <w:i/>
                      <w:color w:val="B7B7B7"/>
                    </w:rPr>
                    <w:t>, collect a gummy</w:t>
                  </w:r>
                  <w:r w:rsidRPr="007E39D2">
                    <w:rPr>
                      <w:i/>
                      <w:color w:val="B7B7B7"/>
                    </w:rPr>
                    <w:t xml:space="preserve"> or reach the finish line. 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E98363D" w:rsidR="00400E15" w:rsidRDefault="0071619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Special items to collect on the way</w:t>
                  </w:r>
                  <w:r w:rsidR="00572C53">
                    <w:rPr>
                      <w:i/>
                      <w:color w:val="B7B7B7"/>
                    </w:rPr>
                    <w:t>,</w:t>
                  </w:r>
                  <w:r>
                    <w:t xml:space="preserve"> </w:t>
                  </w:r>
                  <w:r w:rsidRPr="00716199">
                    <w:rPr>
                      <w:i/>
                      <w:color w:val="B7B7B7"/>
                    </w:rPr>
                    <w:t>and there may be some item collecting quests.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7B153F6" w:rsidR="00400E15" w:rsidRDefault="007D3F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gummies will appear on the way,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7827AFE" w:rsidR="001B0804" w:rsidRDefault="0029422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294226">
                    <w:rPr>
                      <w:i/>
                      <w:color w:val="B7B7B7"/>
                    </w:rPr>
                    <w:t>easier for the player to collect them and get points.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5011B4F2" w:rsidR="00400E15" w:rsidRDefault="0029422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Special Items</w:t>
                  </w:r>
                  <w:r w:rsidRPr="00294226">
                    <w:rPr>
                      <w:i/>
                      <w:color w:val="B7B7B7"/>
                    </w:rPr>
                    <w:t xml:space="preserve"> that give extra points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D59E32A" w:rsidR="00400E15" w:rsidRDefault="0029422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 / 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AC0FFF" w:rsidR="00400E15" w:rsidRDefault="0029422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 / Decreases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6B1A8A3" w:rsidR="00400E15" w:rsidRDefault="0029422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gingerbread man </w:t>
                  </w:r>
                  <w:r w:rsidR="009C58EB">
                    <w:rPr>
                      <w:i/>
                      <w:color w:val="B7B7B7"/>
                    </w:rPr>
                    <w:t>collects</w:t>
                  </w:r>
                  <w:r>
                    <w:rPr>
                      <w:i/>
                      <w:color w:val="B7B7B7"/>
                    </w:rPr>
                    <w:t xml:space="preserve"> gummies / The gingerbread man get hit by </w:t>
                  </w:r>
                  <w:r w:rsidR="009C58EB">
                    <w:rPr>
                      <w:i/>
                      <w:color w:val="B7B7B7"/>
                    </w:rPr>
                    <w:t>an</w:t>
                  </w:r>
                  <w:r>
                    <w:rPr>
                      <w:i/>
                      <w:color w:val="B7B7B7"/>
                    </w:rPr>
                    <w:t xml:space="preserve"> obstacle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41F63AFE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</w:t>
                  </w:r>
                  <w:r w:rsidR="00260C99">
                    <w:rPr>
                      <w:i/>
                      <w:color w:val="B7B7B7"/>
                    </w:rPr>
                    <w:t>Cookie</w:t>
                  </w:r>
                  <w:r w:rsidR="000C37C0">
                    <w:rPr>
                      <w:i/>
                      <w:color w:val="B7B7B7"/>
                    </w:rPr>
                    <w:t>'s</w:t>
                  </w:r>
                  <w:r w:rsidR="00260C99">
                    <w:rPr>
                      <w:i/>
                      <w:color w:val="B7B7B7"/>
                    </w:rPr>
                    <w:t xml:space="preserve"> life" press to start the game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209D367" w:rsidR="00400E15" w:rsidRDefault="00034B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player </w:t>
                  </w:r>
                  <w:r w:rsidR="008F234C">
                    <w:rPr>
                      <w:i/>
                      <w:color w:val="B7B7B7"/>
                    </w:rPr>
                    <w:t>reaches</w:t>
                  </w:r>
                  <w:r>
                    <w:rPr>
                      <w:i/>
                      <w:color w:val="B7B7B7"/>
                    </w:rPr>
                    <w:t xml:space="preserve"> the finish line.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65225E8F" w:rsidR="00400E15" w:rsidRDefault="008F234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8F234C">
                    <w:rPr>
                      <w:i/>
                      <w:color w:val="B7B7B7"/>
                    </w:rPr>
                    <w:t>there will probably be several levels in which the scenarios, obstacles and objects are different.</w:t>
                  </w:r>
                  <w:r>
                    <w:rPr>
                      <w:i/>
                      <w:color w:val="B7B7B7"/>
                    </w:rPr>
                    <w:t xml:space="preserve"> (optional)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0F7E628" w:rsidR="00400E15" w:rsidRDefault="00400E15"/>
    <w:p w14:paraId="714591FA" w14:textId="14FE10FE" w:rsidR="000C37C0" w:rsidRDefault="000C37C0"/>
    <w:p w14:paraId="71DEACC6" w14:textId="0697133B" w:rsidR="000C37C0" w:rsidRDefault="000C37C0"/>
    <w:p w14:paraId="6CC9761A" w14:textId="07C4C214" w:rsidR="000C37C0" w:rsidRDefault="000C37C0"/>
    <w:p w14:paraId="22562BD8" w14:textId="5EDCC83F" w:rsidR="000C37C0" w:rsidRDefault="000C37C0"/>
    <w:p w14:paraId="56FAFD5D" w14:textId="75D6C8E0" w:rsidR="000C37C0" w:rsidRDefault="000C37C0"/>
    <w:p w14:paraId="4BE52F63" w14:textId="3257C61A" w:rsidR="000C37C0" w:rsidRDefault="000C37C0"/>
    <w:p w14:paraId="6C57A4D1" w14:textId="795AC9CD" w:rsidR="000C37C0" w:rsidRDefault="000C37C0"/>
    <w:p w14:paraId="2AFCC29F" w14:textId="3DC31F0F" w:rsidR="000C37C0" w:rsidRDefault="000C37C0"/>
    <w:p w14:paraId="018B5F5D" w14:textId="5AD62F40" w:rsidR="000C37C0" w:rsidRDefault="000C37C0"/>
    <w:p w14:paraId="65DF9A7E" w14:textId="4E36BCD3" w:rsidR="000C37C0" w:rsidRDefault="000C37C0"/>
    <w:p w14:paraId="24F6B775" w14:textId="27E8BDF3" w:rsidR="000C37C0" w:rsidRDefault="000C37C0"/>
    <w:p w14:paraId="26CBE0D4" w14:textId="767CFEC7" w:rsidR="000C37C0" w:rsidRDefault="000C37C0"/>
    <w:p w14:paraId="3447095C" w14:textId="243EEC02" w:rsidR="000C37C0" w:rsidRDefault="000C37C0"/>
    <w:p w14:paraId="1CF0DD8C" w14:textId="5F700F03" w:rsidR="000C37C0" w:rsidRDefault="000C37C0"/>
    <w:p w14:paraId="68FCC70B" w14:textId="446CF2D9" w:rsidR="000C37C0" w:rsidRDefault="000C37C0"/>
    <w:p w14:paraId="22AD405B" w14:textId="6B8AAE82" w:rsidR="000C37C0" w:rsidRDefault="000C37C0"/>
    <w:p w14:paraId="4255AE0F" w14:textId="6C03409A" w:rsidR="000C37C0" w:rsidRDefault="000C37C0"/>
    <w:p w14:paraId="53D234E7" w14:textId="42445D8E" w:rsidR="000C37C0" w:rsidRDefault="000C37C0"/>
    <w:p w14:paraId="53C5F00B" w14:textId="6B96BF91" w:rsidR="000C37C0" w:rsidRDefault="000C37C0"/>
    <w:p w14:paraId="11401B42" w14:textId="636276EF" w:rsidR="000C37C0" w:rsidRDefault="000C37C0"/>
    <w:p w14:paraId="5379A55C" w14:textId="7CC9A1E5" w:rsidR="000C37C0" w:rsidRDefault="000C37C0"/>
    <w:p w14:paraId="5E54C879" w14:textId="759BB494" w:rsidR="000C37C0" w:rsidRDefault="000C37C0"/>
    <w:p w14:paraId="716B7DCF" w14:textId="43C66BB4" w:rsidR="000C37C0" w:rsidRDefault="000C37C0"/>
    <w:p w14:paraId="2E1EBBD2" w14:textId="6C18428D" w:rsidR="000C37C0" w:rsidRDefault="000C37C0"/>
    <w:p w14:paraId="79BDFE33" w14:textId="08CDE8C9" w:rsidR="000C37C0" w:rsidRDefault="000C37C0"/>
    <w:p w14:paraId="5E681D0B" w14:textId="5B2F0769" w:rsidR="000C37C0" w:rsidRDefault="000C37C0"/>
    <w:p w14:paraId="363C2DDF" w14:textId="3DB89EFA" w:rsidR="000C37C0" w:rsidRDefault="000C37C0"/>
    <w:p w14:paraId="6EB7A3ED" w14:textId="1618A367" w:rsidR="000C37C0" w:rsidRDefault="000C37C0"/>
    <w:p w14:paraId="4A4153E6" w14:textId="77777777" w:rsidR="000C37C0" w:rsidRDefault="000C37C0"/>
    <w:p w14:paraId="42A22002" w14:textId="77777777" w:rsidR="001B0804" w:rsidRPr="001B0804" w:rsidRDefault="001B0804">
      <w:pPr>
        <w:pStyle w:val="Ttulo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tu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5E8885A" w:rsidR="00400E15" w:rsidRDefault="00084AA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084AA5">
                    <w:rPr>
                      <w:i/>
                      <w:color w:val="B7B7B7"/>
                    </w:rPr>
                    <w:t xml:space="preserve">Initial design of the stage, character, obstacles and </w:t>
                  </w:r>
                  <w:r>
                    <w:rPr>
                      <w:i/>
                      <w:color w:val="B7B7B7"/>
                    </w:rPr>
                    <w:t>items</w:t>
                  </w:r>
                  <w:r w:rsidRPr="00084AA5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9D760CE" w:rsidR="00400E15" w:rsidRDefault="005C59D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D64D15">
                    <w:rPr>
                      <w:i/>
                      <w:color w:val="B7B7B7"/>
                    </w:rPr>
                    <w:t>14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52082836" w:rsidR="00400E15" w:rsidRDefault="00084AA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084AA5">
                    <w:rPr>
                      <w:i/>
                      <w:color w:val="B7B7B7"/>
                    </w:rPr>
                    <w:t>The player can move forward, backward</w:t>
                  </w:r>
                  <w:r w:rsidR="00415522">
                    <w:rPr>
                      <w:i/>
                      <w:color w:val="B7B7B7"/>
                    </w:rPr>
                    <w:t>, slide down</w:t>
                  </w:r>
                  <w:r w:rsidRPr="00084AA5">
                    <w:rPr>
                      <w:i/>
                      <w:color w:val="B7B7B7"/>
                    </w:rPr>
                    <w:t xml:space="preserve"> and jump. 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6EACD23" w:rsidR="00400E15" w:rsidRDefault="005C59D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</w:t>
                  </w:r>
                  <w:r w:rsidR="00D64D15">
                    <w:rPr>
                      <w:i/>
                      <w:color w:val="B7B7B7"/>
                    </w:rPr>
                    <w:t>1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46101667" w:rsidR="00400E15" w:rsidRDefault="00084AA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084AA5">
                    <w:rPr>
                      <w:i/>
                      <w:color w:val="B7B7B7"/>
                    </w:rPr>
                    <w:t xml:space="preserve">When the player is hit with an obstacle his life is reduced, reaching 0 life he dies and the game </w:t>
                  </w:r>
                  <w:r>
                    <w:rPr>
                      <w:i/>
                      <w:color w:val="B7B7B7"/>
                    </w:rPr>
                    <w:t>is over.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6BC6BBFE" w:rsidR="00400E15" w:rsidRDefault="005C59D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</w:t>
                  </w:r>
                  <w:r w:rsidR="00D64D15">
                    <w:rPr>
                      <w:i/>
                      <w:color w:val="B7B7B7"/>
                    </w:rPr>
                    <w:t>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D64D15">
                    <w:rPr>
                      <w:i/>
                      <w:color w:val="B7B7B7"/>
                    </w:rPr>
                    <w:t>28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44ED070D" w:rsidR="00400E15" w:rsidRDefault="00091BF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091BF2">
                    <w:rPr>
                      <w:i/>
                      <w:color w:val="B7B7B7"/>
                    </w:rPr>
                    <w:t>player can collect gummies to score points, special items add extra points.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12408A7" w:rsidR="00400E15" w:rsidRDefault="005C59D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D64D15">
                    <w:rPr>
                      <w:i/>
                      <w:color w:val="B7B7B7"/>
                    </w:rPr>
                    <w:t>11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4A47D62D" w:rsidR="00400E15" w:rsidRDefault="00084AA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084AA5">
                    <w:rPr>
                      <w:i/>
                      <w:color w:val="B7B7B7"/>
                    </w:rPr>
                    <w:t>Show the menu screen that pressing "Start" starts the game.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79C8A614" w:rsidR="00400E15" w:rsidRDefault="00D64D1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18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9EF6392" w14:textId="77777777" w:rsidR="00A00E28" w:rsidRPr="00A00E28" w:rsidRDefault="00A00E28" w:rsidP="00A00E2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 w:rsidRPr="00A00E28">
                    <w:rPr>
                      <w:i/>
                      <w:color w:val="B7B7B7"/>
                    </w:rPr>
                    <w:t>The player will be able to start the game by pressing "start".</w:t>
                  </w:r>
                </w:p>
                <w:p w14:paraId="2C9B268A" w14:textId="568C762A" w:rsidR="00A00E28" w:rsidRDefault="00A00E28" w:rsidP="00A00E2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 w:rsidRPr="00A00E28">
                    <w:rPr>
                      <w:i/>
                      <w:color w:val="B7B7B7"/>
                    </w:rPr>
                    <w:t>The player can move forward, backward</w:t>
                  </w:r>
                  <w:r w:rsidR="00415522">
                    <w:rPr>
                      <w:i/>
                      <w:color w:val="B7B7B7"/>
                    </w:rPr>
                    <w:t xml:space="preserve">, slide down and </w:t>
                  </w:r>
                  <w:r w:rsidRPr="00A00E28">
                    <w:rPr>
                      <w:i/>
                      <w:color w:val="B7B7B7"/>
                    </w:rPr>
                    <w:t>jump over obstacles.</w:t>
                  </w:r>
                </w:p>
                <w:p w14:paraId="01CA9511" w14:textId="588CCBDC" w:rsidR="00A00E28" w:rsidRPr="00A00E28" w:rsidRDefault="00A00E28" w:rsidP="00A00E2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 w:rsidRPr="00A00E28">
                    <w:rPr>
                      <w:i/>
                      <w:color w:val="B7B7B7"/>
                    </w:rPr>
                    <w:t xml:space="preserve">The player will be able to collect gummies to score points, special </w:t>
                  </w:r>
                  <w:r>
                    <w:rPr>
                      <w:i/>
                      <w:color w:val="B7B7B7"/>
                    </w:rPr>
                    <w:t>items</w:t>
                  </w:r>
                  <w:r w:rsidRPr="00A00E28">
                    <w:rPr>
                      <w:i/>
                      <w:color w:val="B7B7B7"/>
                    </w:rPr>
                    <w:t xml:space="preserve"> add additional points.</w:t>
                  </w:r>
                </w:p>
                <w:p w14:paraId="683C18F1" w14:textId="72846165" w:rsidR="00400E15" w:rsidRDefault="00A00E28" w:rsidP="00A00E2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 w:rsidRPr="00A00E28">
                    <w:rPr>
                      <w:i/>
                      <w:color w:val="B7B7B7"/>
                    </w:rPr>
                    <w:t>The player will die</w:t>
                  </w:r>
                  <w:r w:rsidR="005C18C6">
                    <w:rPr>
                      <w:i/>
                      <w:color w:val="B7B7B7"/>
                    </w:rPr>
                    <w:t xml:space="preserve"> (game over)</w:t>
                  </w:r>
                  <w:r w:rsidRPr="00A00E28">
                    <w:rPr>
                      <w:i/>
                      <w:color w:val="B7B7B7"/>
                    </w:rPr>
                    <w:t xml:space="preserve"> if they lose all lives.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612FAE75" w:rsidR="00400E15" w:rsidRDefault="00D64D1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</w:t>
                  </w:r>
                  <w:r w:rsidR="00343C81">
                    <w:rPr>
                      <w:i/>
                      <w:color w:val="B7B7B7"/>
                    </w:rPr>
                    <w:t>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343C81">
                    <w:rPr>
                      <w:i/>
                      <w:color w:val="B7B7B7"/>
                    </w:rPr>
                    <w:t>02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tulo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539C7823">
                <wp:extent cx="6587836" cy="6978869"/>
                <wp:effectExtent l="0" t="0" r="22860" b="127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836" cy="6978869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BC3E64" w14:textId="6E942754" w:rsidR="00913EBB" w:rsidRDefault="00913EBB" w:rsidP="0071233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DA4B1F" wp14:editId="56CC6526">
                                  <wp:extent cx="6400800" cy="2648084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2493" t="31497" r="15045" b="3464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9046" cy="26639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B5BB6D" w14:textId="77777777" w:rsidR="00712339" w:rsidRDefault="00712339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AA46FC7" w14:textId="61D9E610" w:rsidR="00400E15" w:rsidRDefault="001F7164" w:rsidP="0071233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BB377B" wp14:editId="289EE878">
                                  <wp:extent cx="6395720" cy="3799840"/>
                                  <wp:effectExtent l="0" t="0" r="508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95720" cy="3799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518.75pt;height:5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BC3E64" w14:textId="6E942754" w:rsidR="00913EBB" w:rsidRDefault="00913EBB" w:rsidP="00712339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DA4B1F" wp14:editId="56CC6526">
                            <wp:extent cx="6400800" cy="2648084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2493" t="31497" r="15045" b="3464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439046" cy="26639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B5BB6D" w14:textId="77777777" w:rsidR="00712339" w:rsidRDefault="00712339">
                      <w:pPr>
                        <w:spacing w:line="240" w:lineRule="auto"/>
                        <w:textDirection w:val="btLr"/>
                      </w:pPr>
                    </w:p>
                    <w:p w14:paraId="0AA46FC7" w14:textId="61D9E610" w:rsidR="00400E15" w:rsidRDefault="001F7164" w:rsidP="00712339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BB377B" wp14:editId="289EE878">
                            <wp:extent cx="6395720" cy="3799840"/>
                            <wp:effectExtent l="0" t="0" r="508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95720" cy="3799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34BAF"/>
    <w:rsid w:val="00084AA5"/>
    <w:rsid w:val="00091BF2"/>
    <w:rsid w:val="000C37C0"/>
    <w:rsid w:val="001B0804"/>
    <w:rsid w:val="001F7164"/>
    <w:rsid w:val="00260C99"/>
    <w:rsid w:val="00294226"/>
    <w:rsid w:val="00343C81"/>
    <w:rsid w:val="003C78FD"/>
    <w:rsid w:val="00400E15"/>
    <w:rsid w:val="00415522"/>
    <w:rsid w:val="00572C53"/>
    <w:rsid w:val="005C18C6"/>
    <w:rsid w:val="005C59D1"/>
    <w:rsid w:val="00613205"/>
    <w:rsid w:val="00662E21"/>
    <w:rsid w:val="00712339"/>
    <w:rsid w:val="00716199"/>
    <w:rsid w:val="007D3FAE"/>
    <w:rsid w:val="007E39D2"/>
    <w:rsid w:val="008F234C"/>
    <w:rsid w:val="00913EBB"/>
    <w:rsid w:val="009C58EB"/>
    <w:rsid w:val="00A00E28"/>
    <w:rsid w:val="00CF0891"/>
    <w:rsid w:val="00D64D15"/>
    <w:rsid w:val="00D9615B"/>
    <w:rsid w:val="00F4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Sandra Aguayo</cp:lastModifiedBy>
  <cp:revision>15</cp:revision>
  <dcterms:created xsi:type="dcterms:W3CDTF">2019-05-05T18:58:00Z</dcterms:created>
  <dcterms:modified xsi:type="dcterms:W3CDTF">2022-09-30T17:26:00Z</dcterms:modified>
</cp:coreProperties>
</file>