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ED5A" w14:textId="46B06C10" w:rsidR="00DF1BB8" w:rsidRPr="00E05E9D" w:rsidRDefault="00980565" w:rsidP="00A144BF">
      <w:pPr>
        <w:pStyle w:val="Title"/>
        <w:rPr>
          <w:rFonts w:ascii="Segoe UI Black" w:hAnsi="Segoe UI Black" w:cs="Segoe UI"/>
        </w:rPr>
      </w:pPr>
      <w:r w:rsidRPr="00E05E9D">
        <w:rPr>
          <w:rFonts w:ascii="Segoe UI Black" w:hAnsi="Segoe UI Black" w:cs="Segoe UI"/>
        </w:rPr>
        <w:t>COGNITRA</w:t>
      </w:r>
      <w:r w:rsidR="00A144BF" w:rsidRPr="00E05E9D">
        <w:rPr>
          <w:rFonts w:ascii="Segoe UI Black" w:hAnsi="Segoe UI Black" w:cs="Segoe UI"/>
        </w:rPr>
        <w:t xml:space="preserve"> - </w:t>
      </w:r>
      <w:r w:rsidRPr="00E05E9D">
        <w:rPr>
          <w:rFonts w:ascii="Segoe UI Black" w:hAnsi="Segoe UI Black" w:cs="Segoe UI"/>
        </w:rPr>
        <w:t>Governed Market Intelligence for Automotive</w:t>
      </w:r>
    </w:p>
    <w:p w14:paraId="099AACB4" w14:textId="77777777" w:rsidR="00A144BF" w:rsidRPr="00A144BF" w:rsidRDefault="00A144BF" w:rsidP="00A144BF">
      <w:pPr>
        <w:pStyle w:val="Title"/>
      </w:pPr>
    </w:p>
    <w:p w14:paraId="59B39AF0" w14:textId="77777777" w:rsidR="006E1D40" w:rsidRDefault="006E1D40" w:rsidP="00435330">
      <w:pPr>
        <w:rPr>
          <w:lang w:val="fr-FR"/>
        </w:rPr>
      </w:pPr>
    </w:p>
    <w:p w14:paraId="3C2EFEB3" w14:textId="77777777" w:rsidR="007614D9" w:rsidRPr="00BB13AF" w:rsidRDefault="007614D9" w:rsidP="00435330">
      <w:pPr>
        <w:rPr>
          <w:lang w:val="fr-FR"/>
        </w:rPr>
      </w:pPr>
    </w:p>
    <w:p w14:paraId="7FE710CF" w14:textId="4BE4E1D3" w:rsidR="00DF1BB8" w:rsidRDefault="00980565" w:rsidP="00435330">
      <w:pPr>
        <w:rPr>
          <w:lang w:val="fr-FR"/>
        </w:rPr>
      </w:pPr>
      <w:r w:rsidRPr="00BB13AF">
        <w:rPr>
          <w:lang w:val="fr-FR"/>
        </w:rPr>
        <w:t xml:space="preserve">Student: Sandrine Lepesqueux    |    Course: MSIS 549 – </w:t>
      </w:r>
      <w:proofErr w:type="spellStart"/>
      <w:r w:rsidRPr="00BB13AF">
        <w:rPr>
          <w:lang w:val="fr-FR"/>
        </w:rPr>
        <w:t>Generative</w:t>
      </w:r>
      <w:proofErr w:type="spellEnd"/>
      <w:r w:rsidRPr="00BB13AF">
        <w:rPr>
          <w:lang w:val="fr-FR"/>
        </w:rPr>
        <w:t xml:space="preserve"> AI Technologies</w:t>
      </w:r>
    </w:p>
    <w:p w14:paraId="4ECD745D" w14:textId="77777777" w:rsidR="007614D9" w:rsidRDefault="007614D9" w:rsidP="00435330">
      <w:pPr>
        <w:rPr>
          <w:lang w:val="fr-FR"/>
        </w:rPr>
      </w:pPr>
    </w:p>
    <w:p w14:paraId="0B58BA62" w14:textId="77777777" w:rsidR="007614D9" w:rsidRPr="00BB13AF" w:rsidRDefault="007614D9" w:rsidP="00435330">
      <w:pPr>
        <w:rPr>
          <w:lang w:val="fr-FR"/>
        </w:rPr>
      </w:pPr>
    </w:p>
    <w:p w14:paraId="139B665F" w14:textId="77777777" w:rsidR="006E1D40" w:rsidRPr="00BB13AF" w:rsidRDefault="006E1D40" w:rsidP="00435330">
      <w:pPr>
        <w:rPr>
          <w:lang w:val="fr-FR"/>
        </w:rPr>
      </w:pPr>
    </w:p>
    <w:p w14:paraId="0FF27D4D" w14:textId="08BE9D0B" w:rsidR="00E8342E" w:rsidRDefault="00E8342E" w:rsidP="00435330">
      <w:r w:rsidRPr="00E8342E">
        <w:t xml:space="preserve">COGNITRA is an AI-powered market intelligence system for automotive closure systems, built for Tier-1 supplier Apex Mobility. It converts unstructured documents into validated intelligence records using a minimal-AI pipeline: LLMs handle extraction and synthesis, deterministic Python rules handle scoring and quality checks, and a human approval gate governs executive brief generation. Built with </w:t>
      </w:r>
      <w:proofErr w:type="spellStart"/>
      <w:r w:rsidRPr="00E8342E">
        <w:t>Streamlit</w:t>
      </w:r>
      <w:proofErr w:type="spellEnd"/>
      <w:r w:rsidRPr="00E8342E">
        <w:t xml:space="preserve">, Gemini Flash-Lite/Flash, Python, and JSONL storage. </w:t>
      </w:r>
    </w:p>
    <w:p w14:paraId="110579A9" w14:textId="15914F1C" w:rsidR="008F48FD" w:rsidRDefault="008F48FD" w:rsidP="00435330">
      <w:pPr>
        <w:rPr>
          <w:b/>
          <w:bCs/>
        </w:rPr>
      </w:pPr>
      <w:r w:rsidRPr="008F48FD">
        <w:t xml:space="preserve">Key skills developed include schema-first API design with Gemini's </w:t>
      </w:r>
      <w:proofErr w:type="spellStart"/>
      <w:r w:rsidRPr="008F48FD">
        <w:t>response_schema</w:t>
      </w:r>
      <w:proofErr w:type="spellEnd"/>
      <w:r w:rsidRPr="008F48FD">
        <w:t>, prompt engineering with explicit numbered rules and competitor context blocks, AI-assisted development workflows using Claude Code and Codex inside a full repository context</w:t>
      </w:r>
      <w:r w:rsidR="0039544E">
        <w:t xml:space="preserve"> (</w:t>
      </w:r>
      <w:proofErr w:type="spellStart"/>
      <w:r w:rsidR="0039544E">
        <w:t>VSCode</w:t>
      </w:r>
      <w:proofErr w:type="spellEnd"/>
      <w:r w:rsidR="0039544E">
        <w:t>)</w:t>
      </w:r>
      <w:r w:rsidRPr="008F48FD">
        <w:t>, GitHub versioning, and enforcing clear boundaries between LLM-extracted and computed fields with runtime guardrails. I also developed a practical understanding of spec-to-code consolidation — managing specification drift during iterative AI-assisted development and resolving it by embedding domain guidance directly into the runtime prompt.</w:t>
      </w:r>
    </w:p>
    <w:p w14:paraId="07F2E10B" w14:textId="77777777" w:rsidR="008D5221" w:rsidRDefault="008D5221" w:rsidP="00435330">
      <w:pPr>
        <w:rPr>
          <w:rFonts w:ascii="Segoe UI" w:hAnsi="Segoe UI" w:cs="Segoe UI"/>
          <w:color w:val="1F3864"/>
          <w:sz w:val="26"/>
          <w:szCs w:val="26"/>
        </w:rPr>
      </w:pPr>
      <w:r>
        <w:br w:type="page"/>
      </w:r>
    </w:p>
    <w:p w14:paraId="390CC775" w14:textId="0777548A" w:rsidR="00DF1BB8" w:rsidRDefault="00980565" w:rsidP="00A144BF">
      <w:pPr>
        <w:pStyle w:val="Heading1"/>
      </w:pPr>
      <w:r>
        <w:lastRenderedPageBreak/>
        <w:t>Executive Summary</w:t>
      </w:r>
    </w:p>
    <w:p w14:paraId="25C5DF6C" w14:textId="77777777" w:rsidR="00DE43F0" w:rsidRPr="00435330" w:rsidRDefault="00DE43F0" w:rsidP="00435330">
      <w:r w:rsidRPr="00435330">
        <w:t>Market intelligence for automotive closure systems faces a structural bottleneck: premium sources produce more relevant content than any analyst can process, resulting in missed signals, inconsistent outputs, and no mechanism to detect patterns across documents. For a Tier-1 closure systems supplier, these gaps translate into delayed awareness of OEM strategy shifts, overlooked technology changes, and reactive competitive positioning.</w:t>
      </w:r>
    </w:p>
    <w:p w14:paraId="3318E93C" w14:textId="77777777" w:rsidR="00DE43F0" w:rsidRPr="00435330" w:rsidRDefault="00DE43F0" w:rsidP="00435330">
      <w:r w:rsidRPr="00435330">
        <w:t>COGNITRA addresses this by converting unstructured documents — PDFs and pasted text from sources such as S&amp;P Global, Bloomberg, and Automotive News — into structured, validated intelligence records using a minimal-AI pipeline. A single LLM call per document (Google Gemini Flash-Lite or Flash) extracts strict-schema JSON with controlled taxonomy topics, region classifications, and evidence bullets. All downstream processing — schema validation, region normalization, priority and confidence scoring, macro-theme detection, and duplicate suppression — runs deterministically in Python with no model involvement. A human approval gate governs which records surface in executive briefs, and a read-only KPI pipeline tracks quality trends without mutating production records.</w:t>
      </w:r>
    </w:p>
    <w:p w14:paraId="5DB862B6" w14:textId="77777777" w:rsidR="00DE43F0" w:rsidRPr="00435330" w:rsidRDefault="00DE43F0" w:rsidP="00435330">
      <w:r w:rsidRPr="00435330">
        <w:t xml:space="preserve">This architecture produces five reliability properties: (1) </w:t>
      </w:r>
      <w:r w:rsidRPr="003F7917">
        <w:rPr>
          <w:b/>
          <w:bCs/>
        </w:rPr>
        <w:t>structured record reliability</w:t>
      </w:r>
      <w:r w:rsidRPr="00435330">
        <w:t xml:space="preserve"> — all inputs converted to schema-validated JSON with deterministic postprocessing; (2) </w:t>
      </w:r>
      <w:r w:rsidRPr="003F7917">
        <w:rPr>
          <w:b/>
          <w:bCs/>
        </w:rPr>
        <w:t>governance by design</w:t>
      </w:r>
      <w:r w:rsidRPr="00435330">
        <w:t xml:space="preserve"> — a human approval gate with full mutation and provenance trail; (3) </w:t>
      </w:r>
      <w:r w:rsidRPr="00FA7EDC">
        <w:rPr>
          <w:b/>
          <w:bCs/>
        </w:rPr>
        <w:t>quality-calibrated scoring</w:t>
      </w:r>
      <w:r w:rsidRPr="00435330">
        <w:t xml:space="preserve"> — confidence and priority computed from observable signals, not model self-assessment; (4) </w:t>
      </w:r>
      <w:r w:rsidRPr="00FA7EDC">
        <w:rPr>
          <w:b/>
          <w:bCs/>
        </w:rPr>
        <w:t>duplicate suppression and canonicalization</w:t>
      </w:r>
      <w:r w:rsidRPr="00435330">
        <w:t xml:space="preserve"> — story-level deduplication with source-quality ranking; and (5) </w:t>
      </w:r>
      <w:r w:rsidRPr="00FA7EDC">
        <w:rPr>
          <w:b/>
          <w:bCs/>
        </w:rPr>
        <w:t>cost and runtime predictability</w:t>
      </w:r>
      <w:r w:rsidRPr="00435330">
        <w:t xml:space="preserve"> — meta-based model routing and quota tracking that reduced API consumption by an estimated 30–50%.</w:t>
      </w:r>
    </w:p>
    <w:p w14:paraId="0AC83E98" w14:textId="4124A1AF" w:rsidR="00736DEF" w:rsidRDefault="00DE43F0" w:rsidP="00435330">
      <w:pPr>
        <w:rPr>
          <w:rFonts w:ascii="Segoe UI" w:hAnsi="Segoe UI" w:cs="Segoe UI"/>
          <w:b/>
          <w:bCs/>
          <w:color w:val="1F3864"/>
          <w:sz w:val="26"/>
          <w:szCs w:val="26"/>
        </w:rPr>
      </w:pPr>
      <w:r w:rsidRPr="00435330">
        <w:t>Evaluation across three documented test cases and approximately ten source-verified documents demonstrated consistent schema validation on clean PDFs, accurate geographic classification after postprocess hardening, and reliable priority escalation for business-critical signals. Five of six identified failure modes — including government entity hallucination, publisher confusion, and geo signal distortion — were resolved through targeted extraction rules and deterministic guards. One residual risk remains: entities spanning chunk boundaries. The system was demonstrated end-to-end in a walkthrough video, ingesting real licensed articles and producing executive-ready outputs with traceable evidence.</w:t>
      </w:r>
      <w:r>
        <w:t xml:space="preserve"> </w:t>
      </w:r>
      <w:r w:rsidR="00736DEF">
        <w:br w:type="page"/>
      </w:r>
    </w:p>
    <w:p w14:paraId="08801593" w14:textId="323DE007" w:rsidR="00DF1BB8" w:rsidRDefault="00980565" w:rsidP="00A144BF">
      <w:pPr>
        <w:pStyle w:val="Heading1"/>
      </w:pPr>
      <w:r>
        <w:lastRenderedPageBreak/>
        <w:t>1. Business Problem &amp; Significance</w:t>
      </w:r>
    </w:p>
    <w:p w14:paraId="34C850DD" w14:textId="77777777" w:rsidR="00DF1BB8" w:rsidRDefault="00980565" w:rsidP="00435330">
      <w:r>
        <w:t>This project started from a personal pain point. As a one-person market intelligence function covering automotive closure systems and car entry, the challenge was not finding good information — it was having no time to process it. Premium sources (Bloomberg, S&amp;P Global, Automotive News, MarkLines) produce a continuous stream of relevant content. In practice, most of it never got processed: some articles were forwarded with a quick comment, many were never shared at all. The intelligence was there; the bandwidth to convert it into something useful was not.</w:t>
      </w:r>
    </w:p>
    <w:p w14:paraId="477FC130" w14:textId="78FE5686" w:rsidR="00DF1BB8" w:rsidRDefault="00980565" w:rsidP="00435330">
      <w:r>
        <w:t xml:space="preserve">This bottleneck scales with team size but never disappears. It combines </w:t>
      </w:r>
      <w:r w:rsidR="00282281">
        <w:t xml:space="preserve">four </w:t>
      </w:r>
      <w:r>
        <w:t>compounding problems:</w:t>
      </w:r>
    </w:p>
    <w:p w14:paraId="0B232D27" w14:textId="77777777" w:rsidR="00DF1BB8" w:rsidRDefault="00980565" w:rsidP="00A144BF">
      <w:pPr>
        <w:pStyle w:val="ListParagraph"/>
        <w:numPr>
          <w:ilvl w:val="0"/>
          <w:numId w:val="4"/>
        </w:numPr>
      </w:pPr>
      <w:r w:rsidRPr="00A144BF">
        <w:rPr>
          <w:b/>
          <w:bCs/>
        </w:rPr>
        <w:t>Volume exceeds processing capacity.</w:t>
      </w:r>
      <w:r>
        <w:t xml:space="preserve"> Entire categories of signal are routinely missed — not because they were unavailable, but because they were never reached.</w:t>
      </w:r>
    </w:p>
    <w:p w14:paraId="79057A83" w14:textId="77777777" w:rsidR="00DF1BB8" w:rsidRDefault="00980565" w:rsidP="00A144BF">
      <w:pPr>
        <w:pStyle w:val="ListParagraph"/>
        <w:numPr>
          <w:ilvl w:val="0"/>
          <w:numId w:val="4"/>
        </w:numPr>
      </w:pPr>
      <w:r w:rsidRPr="00A144BF">
        <w:rPr>
          <w:b/>
          <w:bCs/>
        </w:rPr>
        <w:t>Manual processing produces inconsistent, non-reusable outputs.</w:t>
      </w:r>
      <w:r>
        <w:t xml:space="preserve"> Topics and regions are tagged differently across analysts. Summaries live in email chains that are not searchable or comparable over time.</w:t>
      </w:r>
    </w:p>
    <w:p w14:paraId="607370B8" w14:textId="77777777" w:rsidR="00DF1BB8" w:rsidRDefault="00980565" w:rsidP="00A144BF">
      <w:pPr>
        <w:pStyle w:val="ListParagraph"/>
        <w:numPr>
          <w:ilvl w:val="0"/>
          <w:numId w:val="4"/>
        </w:numPr>
      </w:pPr>
      <w:r w:rsidRPr="00A144BF">
        <w:rPr>
          <w:b/>
          <w:bCs/>
        </w:rPr>
        <w:t>No reliable middle ground between over-sharing and silence.</w:t>
      </w:r>
      <w:r>
        <w:t xml:space="preserve"> Without a structured triage layer, most workflows default to silence for anything requiring more than two minutes of attention.</w:t>
      </w:r>
    </w:p>
    <w:p w14:paraId="650B246F" w14:textId="02B7526E" w:rsidR="00327EA5" w:rsidRDefault="00B94A9D" w:rsidP="00327EA5">
      <w:pPr>
        <w:pStyle w:val="ListParagraph"/>
        <w:numPr>
          <w:ilvl w:val="0"/>
          <w:numId w:val="4"/>
        </w:numPr>
      </w:pPr>
      <w:r w:rsidRPr="004813C6">
        <w:rPr>
          <w:b/>
          <w:bCs/>
        </w:rPr>
        <w:t>No cross-document signal detection.</w:t>
      </w:r>
      <w:r w:rsidRPr="00B94A9D">
        <w:t xml:space="preserve"> Documents are processed and shared individually. There is no mechanism to detect when multiple sources processed days or weeks apart collectively point to the same emerging trend — a pattern visible across five records is invisible when each lives in a separate email.</w:t>
      </w:r>
    </w:p>
    <w:p w14:paraId="732D9836" w14:textId="77777777" w:rsidR="004813C6" w:rsidRDefault="004813C6" w:rsidP="004813C6">
      <w:pPr>
        <w:pStyle w:val="ListParagraph"/>
        <w:numPr>
          <w:ilvl w:val="0"/>
          <w:numId w:val="0"/>
        </w:numPr>
        <w:ind w:left="720"/>
      </w:pPr>
    </w:p>
    <w:p w14:paraId="3D6AB050" w14:textId="3EE4A7EE" w:rsidR="00A144BF" w:rsidRDefault="00A144BF" w:rsidP="00435330">
      <w:r w:rsidRPr="00A144BF">
        <w:t>In practice, this often results in PDFs being stored in folders with inconsistent naming conventions, irregular executive updates, and a loss of institutional knowledge when someone leaves who managed the files. For a Tier-1 closure systems supplier, the tangible costs of missed signals include incorrect assumptions about OEM strategy, overlooked technology changes (such as smart entry, digital keys, and cinch systems), and reactive rather than proactive competitive positioning —to name just a few critical consequences. The solution must be effective for an individual today and scalable for a team in the futu</w:t>
      </w:r>
      <w:r>
        <w:t>re.</w:t>
      </w:r>
    </w:p>
    <w:p w14:paraId="64D681DF" w14:textId="77777777" w:rsidR="004B4F39" w:rsidRDefault="0028254B" w:rsidP="00435330">
      <w:r w:rsidRPr="0028254B">
        <w:t xml:space="preserve">An AI-powered solution is well-suited to this problem because the core bottleneck is not judgment — it is volume and consistency. </w:t>
      </w:r>
      <w:r w:rsidRPr="0028254B">
        <w:rPr>
          <w:b/>
          <w:bCs/>
        </w:rPr>
        <w:t>Extracting structured metadata from a news article, classifying it against a fixed taxonomy, flagging it for relevance, and synthesizing signals across multiple records are tasks a language model can perform reliably and at scale</w:t>
      </w:r>
      <w:r w:rsidRPr="0028254B">
        <w:t>. The human analyst's role shifts from processing to reviewing and deciding — a task that requires domain expertise and cannot be automated. This is exactly the division COGNITRA implements: LLMs handle the repetitive extraction work, deterministic rules enforce consistency, and the analyst retains control over what reaches executive stakeholders.</w:t>
      </w:r>
    </w:p>
    <w:p w14:paraId="7C5E13EC" w14:textId="77777777" w:rsidR="00662918" w:rsidRDefault="00662918" w:rsidP="00435330">
      <w:pPr>
        <w:rPr>
          <w:rFonts w:ascii="Segoe UI" w:hAnsi="Segoe UI" w:cs="Segoe UI"/>
          <w:color w:val="1F3864"/>
          <w:sz w:val="26"/>
          <w:szCs w:val="26"/>
        </w:rPr>
      </w:pPr>
      <w:r>
        <w:br w:type="page"/>
      </w:r>
    </w:p>
    <w:p w14:paraId="6909314E" w14:textId="46D1DED3" w:rsidR="00DF1BB8" w:rsidRDefault="00980565" w:rsidP="00A144BF">
      <w:pPr>
        <w:pStyle w:val="Heading1"/>
      </w:pPr>
      <w:r>
        <w:lastRenderedPageBreak/>
        <w:t>2. Solution Approach &amp; Design Process</w:t>
      </w:r>
    </w:p>
    <w:p w14:paraId="20B56C28" w14:textId="77777777" w:rsidR="00DF1BB8" w:rsidRDefault="00980565" w:rsidP="00A144BF">
      <w:pPr>
        <w:pStyle w:val="Heading2"/>
      </w:pPr>
      <w:r>
        <w:t>2.1 Concept</w:t>
      </w:r>
    </w:p>
    <w:p w14:paraId="799738F7" w14:textId="77777777" w:rsidR="00E44AAA" w:rsidRDefault="00E44AAA" w:rsidP="00435330"/>
    <w:p w14:paraId="12E663EB" w14:textId="77777777" w:rsidR="00E44AAA" w:rsidRDefault="00E44AAA" w:rsidP="00435330">
      <w:r>
        <w:t xml:space="preserve">COGNITRA ingests an automotive source document (PDF with selectable text or pasted text; OCR not yet integrated) and converts it into </w:t>
      </w:r>
      <w:r w:rsidRPr="00493DCD">
        <w:rPr>
          <w:b/>
          <w:bCs/>
        </w:rPr>
        <w:t>structured, validated intelligence records</w:t>
      </w:r>
      <w:r>
        <w:t xml:space="preserve"> using a minimal-AI pipeline:</w:t>
      </w:r>
    </w:p>
    <w:p w14:paraId="64FE1FF9" w14:textId="7ADF0188" w:rsidR="00E44AAA" w:rsidRDefault="00E44AAA" w:rsidP="00E44AAA">
      <w:pPr>
        <w:pStyle w:val="ListParagraph"/>
        <w:numPr>
          <w:ilvl w:val="0"/>
          <w:numId w:val="7"/>
        </w:numPr>
      </w:pPr>
      <w:r w:rsidRPr="00707EE1">
        <w:rPr>
          <w:b/>
          <w:bCs/>
        </w:rPr>
        <w:t>One LLM call per document</w:t>
      </w:r>
      <w:r>
        <w:t xml:space="preserve"> </w:t>
      </w:r>
      <w:r w:rsidR="00707EE1">
        <w:t>for</w:t>
      </w:r>
      <w:r>
        <w:t xml:space="preserve"> strict-schema JSON (Gemini 2.5 Flash-Lite primary, Flash fallback).</w:t>
      </w:r>
    </w:p>
    <w:p w14:paraId="7C607B74" w14:textId="32EA33B6" w:rsidR="00E44AAA" w:rsidRDefault="00E44AAA" w:rsidP="00E44AAA">
      <w:pPr>
        <w:pStyle w:val="ListParagraph"/>
        <w:numPr>
          <w:ilvl w:val="0"/>
          <w:numId w:val="7"/>
        </w:numPr>
      </w:pPr>
      <w:r w:rsidRPr="00707EE1">
        <w:rPr>
          <w:b/>
          <w:bCs/>
        </w:rPr>
        <w:t xml:space="preserve">Deterministic postprocessing </w:t>
      </w:r>
      <w:r w:rsidR="00707EE1">
        <w:rPr>
          <w:b/>
          <w:bCs/>
        </w:rPr>
        <w:t>and</w:t>
      </w:r>
      <w:r w:rsidRPr="00707EE1">
        <w:rPr>
          <w:b/>
          <w:bCs/>
        </w:rPr>
        <w:t xml:space="preserve"> validation</w:t>
      </w:r>
      <w:r>
        <w:t xml:space="preserve"> to normalize fields, compute </w:t>
      </w:r>
      <w:r w:rsidR="00FD35D4">
        <w:t>priority/confidence</w:t>
      </w:r>
      <w:r w:rsidR="00510443">
        <w:t>, and</w:t>
      </w:r>
      <w:r>
        <w:t xml:space="preserve"> enforce governance rules.</w:t>
      </w:r>
    </w:p>
    <w:p w14:paraId="1DEEDDED" w14:textId="77777777" w:rsidR="00E44AAA" w:rsidRDefault="00E44AAA" w:rsidP="00E44AAA">
      <w:pPr>
        <w:pStyle w:val="ListParagraph"/>
        <w:numPr>
          <w:ilvl w:val="0"/>
          <w:numId w:val="7"/>
        </w:numPr>
      </w:pPr>
      <w:r w:rsidRPr="00510443">
        <w:rPr>
          <w:b/>
          <w:bCs/>
        </w:rPr>
        <w:t>Human review gate</w:t>
      </w:r>
      <w:r>
        <w:t xml:space="preserve"> (Pending, Approved, Disapproved) with deterministic auto-approve heuristics.</w:t>
      </w:r>
    </w:p>
    <w:p w14:paraId="600F7E60" w14:textId="1AA47FC8" w:rsidR="00E44AAA" w:rsidRDefault="00E44AAA" w:rsidP="00E44AAA">
      <w:pPr>
        <w:pStyle w:val="ListParagraph"/>
        <w:numPr>
          <w:ilvl w:val="0"/>
          <w:numId w:val="7"/>
        </w:numPr>
      </w:pPr>
      <w:r w:rsidRPr="00510443">
        <w:rPr>
          <w:b/>
          <w:bCs/>
        </w:rPr>
        <w:t>Deterministic rendering</w:t>
      </w:r>
      <w:r>
        <w:t xml:space="preserve"> of a single-record Intelligence Brief from stored JSON</w:t>
      </w:r>
      <w:r w:rsidR="00682FD8">
        <w:t xml:space="preserve">. </w:t>
      </w:r>
    </w:p>
    <w:p w14:paraId="5F699E07" w14:textId="0E04B389" w:rsidR="00E44AAA" w:rsidRDefault="004E2A66" w:rsidP="00E44AAA">
      <w:pPr>
        <w:pStyle w:val="ListParagraph"/>
        <w:numPr>
          <w:ilvl w:val="0"/>
          <w:numId w:val="7"/>
        </w:numPr>
      </w:pPr>
      <w:r w:rsidRPr="00BF130A">
        <w:rPr>
          <w:b/>
          <w:bCs/>
        </w:rPr>
        <w:t>Executive Brie</w:t>
      </w:r>
      <w:r w:rsidR="00523017">
        <w:rPr>
          <w:b/>
          <w:bCs/>
        </w:rPr>
        <w:t>f</w:t>
      </w:r>
      <w:r w:rsidRPr="00BF130A">
        <w:rPr>
          <w:b/>
          <w:bCs/>
        </w:rPr>
        <w:t xml:space="preserve"> Synthesis</w:t>
      </w:r>
      <w:r>
        <w:t xml:space="preserve"> (LLM) generated only </w:t>
      </w:r>
      <w:r w:rsidR="00E44AAA">
        <w:t>from approved JSON records</w:t>
      </w:r>
      <w:r w:rsidR="002A23DD">
        <w:t xml:space="preserve"> (</w:t>
      </w:r>
      <w:r w:rsidR="00B63A72">
        <w:t>currently limited to API quot</w:t>
      </w:r>
      <w:r w:rsidR="00E577E6">
        <w:t>a</w:t>
      </w:r>
      <w:r w:rsidR="00B63A72">
        <w:t xml:space="preserve"> of 20 calls/day)</w:t>
      </w:r>
      <w:r w:rsidR="00E44AAA">
        <w:t>.</w:t>
      </w:r>
    </w:p>
    <w:p w14:paraId="4ADB48D9" w14:textId="2220F52F" w:rsidR="00E44AAA" w:rsidRDefault="00E44AAA" w:rsidP="00E44AAA">
      <w:pPr>
        <w:pStyle w:val="ListParagraph"/>
        <w:numPr>
          <w:ilvl w:val="0"/>
          <w:numId w:val="7"/>
        </w:numPr>
      </w:pPr>
      <w:r w:rsidRPr="00BF130A">
        <w:rPr>
          <w:b/>
          <w:bCs/>
        </w:rPr>
        <w:t>Insights analytics</w:t>
      </w:r>
      <w:r>
        <w:t xml:space="preserve"> from </w:t>
      </w:r>
      <w:r w:rsidR="00BF130A">
        <w:t xml:space="preserve">validated, </w:t>
      </w:r>
      <w:r>
        <w:t xml:space="preserve">stored records (topic momentum, company mentions, region-topic matrix, </w:t>
      </w:r>
      <w:r w:rsidR="00041686">
        <w:t>quality trend</w:t>
      </w:r>
      <w:r>
        <w:t>).</w:t>
      </w:r>
    </w:p>
    <w:p w14:paraId="27F542A0" w14:textId="77777777" w:rsidR="00D5285A" w:rsidRDefault="00D5285A" w:rsidP="00D5285A">
      <w:pPr>
        <w:pStyle w:val="ListParagraph"/>
        <w:numPr>
          <w:ilvl w:val="0"/>
          <w:numId w:val="0"/>
        </w:numPr>
        <w:ind w:left="720"/>
      </w:pPr>
    </w:p>
    <w:p w14:paraId="62E4E11B" w14:textId="7F7A5E77" w:rsidR="00D5285A" w:rsidRDefault="00D5285A" w:rsidP="00435330">
      <w:r w:rsidRPr="00D5285A">
        <w:t xml:space="preserve">The core principle is </w:t>
      </w:r>
      <w:r w:rsidRPr="00D5285A">
        <w:rPr>
          <w:b/>
          <w:bCs/>
        </w:rPr>
        <w:t>structure before synthesis</w:t>
      </w:r>
      <w:r w:rsidRPr="00D5285A">
        <w:t>: extraction first, validation second, synthesis last.</w:t>
      </w:r>
    </w:p>
    <w:p w14:paraId="740405A3" w14:textId="77777777" w:rsidR="00DF1BB8" w:rsidRDefault="00980565" w:rsidP="00A144BF">
      <w:pPr>
        <w:pStyle w:val="Heading2"/>
      </w:pPr>
      <w:r>
        <w:t>2.2 Why Minimal AI</w:t>
      </w:r>
    </w:p>
    <w:p w14:paraId="4EA81269" w14:textId="77777777" w:rsidR="00462699" w:rsidRDefault="007575B1" w:rsidP="00435330">
      <w:r w:rsidRPr="007575B1">
        <w:t xml:space="preserve">Minimal AI is an architectural constraint rather than a product claim. AI is used only where deterministic logic cannot reliably perform the task: schema-controlled structured extraction, controlled taxonomy classification, and cross-record synthesis after human approval. Everything else is deterministic, including PDF extraction, cleaning, chunking, schema validation, deduplication, scoring, macro-theme detection, and brief formatting, which keeps outputs auditable, comparable across documents, and resilient to model variability. </w:t>
      </w:r>
    </w:p>
    <w:p w14:paraId="54954E28" w14:textId="7821CE8A" w:rsidR="00462699" w:rsidRDefault="007575B1" w:rsidP="00435330">
      <w:r w:rsidRPr="007575B1">
        <w:t xml:space="preserve">Full LLM summarization per document was evaluated and rejected because it produces non-comparable outputs with weak </w:t>
      </w:r>
      <w:r w:rsidR="00462699" w:rsidRPr="007575B1">
        <w:t>query ability</w:t>
      </w:r>
      <w:r w:rsidRPr="007575B1">
        <w:t xml:space="preserve"> and higher hallucination exposure without a strict schema boundary. A RAG-first conversational architecture was also considered and rejected because it optimizes retrieval and Q&amp;A rather than producing governance-ready records that can be validated, deduplicated, filtered, and trended over time. The selected approach, strict-schema extraction plus deterministic validation plus human approval, aligns with </w:t>
      </w:r>
      <w:r w:rsidR="00E577E6">
        <w:t>COGNITRA</w:t>
      </w:r>
      <w:r w:rsidRPr="007575B1">
        <w:t>’s goal: traceable, repeatable intelligence generation.</w:t>
      </w:r>
    </w:p>
    <w:p w14:paraId="75C92B34" w14:textId="7EE43808" w:rsidR="00B327EE" w:rsidRPr="00462699" w:rsidRDefault="00B327EE" w:rsidP="00435330"/>
    <w:p w14:paraId="2D0DD2D8" w14:textId="77777777" w:rsidR="00CC060C" w:rsidRDefault="00CC060C">
      <w:pPr>
        <w:spacing w:before="0" w:after="0"/>
        <w:jc w:val="left"/>
        <w:rPr>
          <w:rFonts w:ascii="Segoe UI" w:hAnsi="Segoe UI" w:cs="Segoe UI"/>
          <w:b/>
          <w:bCs/>
          <w:color w:val="1F3864"/>
        </w:rPr>
      </w:pPr>
      <w:r>
        <w:br w:type="page"/>
      </w:r>
    </w:p>
    <w:p w14:paraId="285C949D" w14:textId="662ED0D1" w:rsidR="00DF1BB8" w:rsidRDefault="00980565" w:rsidP="00A144BF">
      <w:pPr>
        <w:pStyle w:val="Heading2"/>
      </w:pPr>
      <w:r>
        <w:lastRenderedPageBreak/>
        <w:t>2.3 System Architecture</w:t>
      </w:r>
    </w:p>
    <w:p w14:paraId="7BC9ED89" w14:textId="571E01E5" w:rsidR="00566784" w:rsidRDefault="00960B56" w:rsidP="00435330">
      <w:r w:rsidRPr="00960B56">
        <w:t>The pipeline implementation is detailed in §3.3; module-level breakdown in §4.0.</w:t>
      </w:r>
    </w:p>
    <w:p w14:paraId="7295746E" w14:textId="77777777" w:rsidR="00462699" w:rsidRDefault="00462699" w:rsidP="00435330"/>
    <w:p w14:paraId="3A43BFBB" w14:textId="24F36D17" w:rsidR="008E73B7" w:rsidRDefault="00FB4376" w:rsidP="00435330">
      <w:r>
        <w:rPr>
          <w:noProof/>
        </w:rPr>
        <w:drawing>
          <wp:inline distT="0" distB="0" distL="0" distR="0" wp14:anchorId="356E2B36" wp14:editId="3470A137">
            <wp:extent cx="6374916" cy="707366"/>
            <wp:effectExtent l="0" t="0" r="0" b="0"/>
            <wp:docPr id="686735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5050" cy="722915"/>
                    </a:xfrm>
                    <a:prstGeom prst="rect">
                      <a:avLst/>
                    </a:prstGeom>
                    <a:noFill/>
                  </pic:spPr>
                </pic:pic>
              </a:graphicData>
            </a:graphic>
          </wp:inline>
        </w:drawing>
      </w:r>
    </w:p>
    <w:p w14:paraId="239DCB6D" w14:textId="0F762C5F" w:rsidR="006966B2" w:rsidRDefault="006966B2" w:rsidP="00435330">
      <w:r>
        <w:rPr>
          <w:noProof/>
        </w:rPr>
        <w:drawing>
          <wp:inline distT="0" distB="0" distL="0" distR="0" wp14:anchorId="624E5687" wp14:editId="401E1DF6">
            <wp:extent cx="4041939" cy="1009290"/>
            <wp:effectExtent l="0" t="0" r="0" b="635"/>
            <wp:docPr id="807641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4267" cy="1022357"/>
                    </a:xfrm>
                    <a:prstGeom prst="rect">
                      <a:avLst/>
                    </a:prstGeom>
                    <a:noFill/>
                  </pic:spPr>
                </pic:pic>
              </a:graphicData>
            </a:graphic>
          </wp:inline>
        </w:drawing>
      </w:r>
    </w:p>
    <w:p w14:paraId="4D91C453" w14:textId="6AB327EE" w:rsidR="003B3D54" w:rsidRDefault="00CA7763" w:rsidP="00435330">
      <w:r w:rsidRPr="00CA7763">
        <w:t>The following tools and libraries implement each stage of the pipeline:</w:t>
      </w:r>
    </w:p>
    <w:tbl>
      <w:tblPr>
        <w:tblStyle w:val="TableGridLight"/>
        <w:tblW w:w="0" w:type="auto"/>
        <w:tblCellMar>
          <w:left w:w="72" w:type="dxa"/>
          <w:right w:w="72" w:type="dxa"/>
        </w:tblCellMar>
        <w:tblLook w:val="04A0" w:firstRow="1" w:lastRow="0" w:firstColumn="1" w:lastColumn="0" w:noHBand="0" w:noVBand="1"/>
      </w:tblPr>
      <w:tblGrid>
        <w:gridCol w:w="3639"/>
        <w:gridCol w:w="5711"/>
      </w:tblGrid>
      <w:tr w:rsidR="00F15E8E" w:rsidRPr="00C00BAE" w14:paraId="5F70832E" w14:textId="77777777" w:rsidTr="00662918">
        <w:trPr>
          <w:cnfStyle w:val="100000000000" w:firstRow="1" w:lastRow="0" w:firstColumn="0" w:lastColumn="0" w:oddVBand="0" w:evenVBand="0" w:oddHBand="0" w:evenHBand="0" w:firstRowFirstColumn="0" w:firstRowLastColumn="0" w:lastRowFirstColumn="0" w:lastRowLastColumn="0"/>
        </w:trPr>
        <w:tc>
          <w:tcPr>
            <w:tcW w:w="0" w:type="auto"/>
          </w:tcPr>
          <w:p w14:paraId="07A3B255" w14:textId="77777777" w:rsidR="00F15E8E" w:rsidRPr="00C00BAE" w:rsidRDefault="00F15E8E" w:rsidP="00CC060C">
            <w:pPr>
              <w:spacing w:before="0" w:after="0"/>
            </w:pPr>
            <w:r w:rsidRPr="00C00BAE">
              <w:t>Tool</w:t>
            </w:r>
          </w:p>
        </w:tc>
        <w:tc>
          <w:tcPr>
            <w:tcW w:w="0" w:type="auto"/>
          </w:tcPr>
          <w:p w14:paraId="2DFD09DF" w14:textId="77777777" w:rsidR="00F15E8E" w:rsidRPr="00C00BAE" w:rsidRDefault="00F15E8E" w:rsidP="00CC060C">
            <w:pPr>
              <w:spacing w:before="0" w:after="0"/>
            </w:pPr>
            <w:r w:rsidRPr="00C00BAE">
              <w:t>Role</w:t>
            </w:r>
          </w:p>
        </w:tc>
      </w:tr>
      <w:tr w:rsidR="00F15E8E" w:rsidRPr="00C00BAE" w14:paraId="50385AD0" w14:textId="77777777" w:rsidTr="00662918">
        <w:tc>
          <w:tcPr>
            <w:tcW w:w="0" w:type="auto"/>
          </w:tcPr>
          <w:p w14:paraId="7A656D60" w14:textId="77777777" w:rsidR="00F15E8E" w:rsidRPr="00C00BAE" w:rsidRDefault="00F15E8E" w:rsidP="00CC060C">
            <w:pPr>
              <w:spacing w:before="0" w:after="0"/>
            </w:pPr>
            <w:r w:rsidRPr="00C00BAE">
              <w:t>Google Gemini 2.5 Flash-Lite / Flash</w:t>
            </w:r>
          </w:p>
        </w:tc>
        <w:tc>
          <w:tcPr>
            <w:tcW w:w="0" w:type="auto"/>
          </w:tcPr>
          <w:p w14:paraId="2021EAC5" w14:textId="77777777" w:rsidR="00F15E8E" w:rsidRPr="00C00BAE" w:rsidRDefault="00F15E8E" w:rsidP="00CC060C">
            <w:pPr>
              <w:spacing w:before="0" w:after="0"/>
            </w:pPr>
            <w:r w:rsidRPr="00C00BAE">
              <w:t>LLM structured JSON extraction + executive brief synthesis</w:t>
            </w:r>
          </w:p>
        </w:tc>
      </w:tr>
      <w:tr w:rsidR="00F15E8E" w:rsidRPr="00C00BAE" w14:paraId="79DCD0C9" w14:textId="77777777" w:rsidTr="00662918">
        <w:tc>
          <w:tcPr>
            <w:tcW w:w="0" w:type="auto"/>
          </w:tcPr>
          <w:p w14:paraId="1D00AFD6" w14:textId="77777777" w:rsidR="00F15E8E" w:rsidRPr="00C00BAE" w:rsidRDefault="00F15E8E" w:rsidP="00CC060C">
            <w:pPr>
              <w:spacing w:before="0" w:after="0"/>
            </w:pPr>
            <w:proofErr w:type="spellStart"/>
            <w:r w:rsidRPr="00C00BAE">
              <w:t>Streamlit</w:t>
            </w:r>
            <w:proofErr w:type="spellEnd"/>
          </w:p>
        </w:tc>
        <w:tc>
          <w:tcPr>
            <w:tcW w:w="0" w:type="auto"/>
          </w:tcPr>
          <w:p w14:paraId="3E666927" w14:textId="77777777" w:rsidR="00F15E8E" w:rsidRPr="00C00BAE" w:rsidRDefault="00F15E8E" w:rsidP="00CC060C">
            <w:pPr>
              <w:spacing w:before="0" w:after="0"/>
            </w:pPr>
            <w:r w:rsidRPr="00C00BAE">
              <w:t>Multipage web app (5 pages + Home)</w:t>
            </w:r>
          </w:p>
        </w:tc>
      </w:tr>
      <w:tr w:rsidR="00F15E8E" w:rsidRPr="00C00BAE" w14:paraId="7C61DDAD" w14:textId="77777777" w:rsidTr="00662918">
        <w:tc>
          <w:tcPr>
            <w:tcW w:w="0" w:type="auto"/>
          </w:tcPr>
          <w:p w14:paraId="2742A422" w14:textId="77777777" w:rsidR="00F15E8E" w:rsidRPr="00C00BAE" w:rsidRDefault="00F15E8E" w:rsidP="00CC060C">
            <w:pPr>
              <w:spacing w:before="0" w:after="0"/>
            </w:pPr>
            <w:proofErr w:type="spellStart"/>
            <w:r w:rsidRPr="00C00BAE">
              <w:t>PyMuPDF</w:t>
            </w:r>
            <w:proofErr w:type="spellEnd"/>
            <w:r w:rsidRPr="00C00BAE">
              <w:t xml:space="preserve"> + </w:t>
            </w:r>
            <w:proofErr w:type="spellStart"/>
            <w:r w:rsidRPr="00C00BAE">
              <w:t>pdfplumber</w:t>
            </w:r>
            <w:proofErr w:type="spellEnd"/>
          </w:p>
        </w:tc>
        <w:tc>
          <w:tcPr>
            <w:tcW w:w="0" w:type="auto"/>
          </w:tcPr>
          <w:p w14:paraId="429F8298" w14:textId="77777777" w:rsidR="00F15E8E" w:rsidRPr="00C00BAE" w:rsidRDefault="00F15E8E" w:rsidP="00CC060C">
            <w:pPr>
              <w:spacing w:before="0" w:after="0"/>
            </w:pPr>
            <w:r w:rsidRPr="00C00BAE">
              <w:t>PDF text extraction with fallback</w:t>
            </w:r>
          </w:p>
        </w:tc>
      </w:tr>
      <w:tr w:rsidR="00F15E8E" w:rsidRPr="00C00BAE" w14:paraId="6C0911DC" w14:textId="77777777" w:rsidTr="00662918">
        <w:trPr>
          <w:trHeight w:val="50"/>
        </w:trPr>
        <w:tc>
          <w:tcPr>
            <w:tcW w:w="0" w:type="auto"/>
          </w:tcPr>
          <w:p w14:paraId="51823B98" w14:textId="77777777" w:rsidR="00F15E8E" w:rsidRPr="00C00BAE" w:rsidRDefault="00F15E8E" w:rsidP="00CC060C">
            <w:pPr>
              <w:spacing w:before="0" w:after="0"/>
            </w:pPr>
            <w:r w:rsidRPr="00C00BAE">
              <w:t>Altair + pandas</w:t>
            </w:r>
          </w:p>
        </w:tc>
        <w:tc>
          <w:tcPr>
            <w:tcW w:w="0" w:type="auto"/>
          </w:tcPr>
          <w:p w14:paraId="0C3518E7" w14:textId="77777777" w:rsidR="00F15E8E" w:rsidRPr="00C00BAE" w:rsidRDefault="00F15E8E" w:rsidP="00CC060C">
            <w:pPr>
              <w:spacing w:before="0" w:after="0"/>
            </w:pPr>
            <w:r w:rsidRPr="00C00BAE">
              <w:t>Interactive trend analytics</w:t>
            </w:r>
          </w:p>
        </w:tc>
      </w:tr>
      <w:tr w:rsidR="00F15E8E" w:rsidRPr="00C00BAE" w14:paraId="70A2995A" w14:textId="77777777" w:rsidTr="00662918">
        <w:tc>
          <w:tcPr>
            <w:tcW w:w="0" w:type="auto"/>
          </w:tcPr>
          <w:p w14:paraId="32FF0AC0" w14:textId="77777777" w:rsidR="00F15E8E" w:rsidRPr="00C00BAE" w:rsidRDefault="00F15E8E" w:rsidP="00CC060C">
            <w:pPr>
              <w:spacing w:before="0" w:after="0"/>
            </w:pPr>
            <w:r w:rsidRPr="00C00BAE">
              <w:t xml:space="preserve">Python 3.9+ / </w:t>
            </w:r>
            <w:proofErr w:type="spellStart"/>
            <w:r w:rsidRPr="00C00BAE">
              <w:t>pytest</w:t>
            </w:r>
            <w:proofErr w:type="spellEnd"/>
          </w:p>
        </w:tc>
        <w:tc>
          <w:tcPr>
            <w:tcW w:w="0" w:type="auto"/>
          </w:tcPr>
          <w:p w14:paraId="7D4C3BE4" w14:textId="77777777" w:rsidR="00F15E8E" w:rsidRPr="00C00BAE" w:rsidRDefault="00F15E8E" w:rsidP="00CC060C">
            <w:pPr>
              <w:spacing w:before="0" w:after="0"/>
            </w:pPr>
            <w:r w:rsidRPr="00C00BAE">
              <w:t>Language and test framework (102 tests, 5 modules)</w:t>
            </w:r>
          </w:p>
        </w:tc>
      </w:tr>
      <w:tr w:rsidR="00F15E8E" w:rsidRPr="00C00BAE" w14:paraId="25295F96" w14:textId="77777777" w:rsidTr="00662918">
        <w:trPr>
          <w:trHeight w:val="64"/>
        </w:trPr>
        <w:tc>
          <w:tcPr>
            <w:tcW w:w="0" w:type="auto"/>
          </w:tcPr>
          <w:p w14:paraId="28E217E5" w14:textId="77777777" w:rsidR="00F15E8E" w:rsidRPr="00C00BAE" w:rsidRDefault="00F15E8E" w:rsidP="00CC060C">
            <w:pPr>
              <w:spacing w:before="0" w:after="0"/>
            </w:pPr>
            <w:r w:rsidRPr="00C00BAE">
              <w:t>JSONL (flat files)</w:t>
            </w:r>
          </w:p>
        </w:tc>
        <w:tc>
          <w:tcPr>
            <w:tcW w:w="0" w:type="auto"/>
          </w:tcPr>
          <w:p w14:paraId="04BB6BF6" w14:textId="77777777" w:rsidR="00F15E8E" w:rsidRPr="00C00BAE" w:rsidRDefault="00F15E8E" w:rsidP="00CC060C">
            <w:pPr>
              <w:spacing w:before="0" w:after="0"/>
            </w:pPr>
            <w:r w:rsidRPr="00C00BAE">
              <w:t>Record storage — no database required</w:t>
            </w:r>
          </w:p>
        </w:tc>
      </w:tr>
    </w:tbl>
    <w:p w14:paraId="6C9ABF24" w14:textId="77777777" w:rsidR="00F15E8E" w:rsidRDefault="00F15E8E" w:rsidP="00435330"/>
    <w:p w14:paraId="0AC0B333" w14:textId="6EAE3F67" w:rsidR="0077550B" w:rsidRDefault="0077550B" w:rsidP="00435330">
      <w:r w:rsidRPr="0077550B">
        <w:t xml:space="preserve">Detailed diagrams covering model routing decision logic, spec evolution phases, LLM vs. deterministic data contract, and the full ingest sequence are provided in </w:t>
      </w:r>
      <w:r w:rsidRPr="00D200A7">
        <w:rPr>
          <w:i/>
          <w:iCs/>
        </w:rPr>
        <w:t>Appendix G</w:t>
      </w:r>
      <w:r w:rsidRPr="0077550B">
        <w:t>.</w:t>
      </w:r>
    </w:p>
    <w:p w14:paraId="0D548FD2" w14:textId="77777777" w:rsidR="00DF1BB8" w:rsidRDefault="00980565" w:rsidP="00A144BF">
      <w:pPr>
        <w:pStyle w:val="Heading1"/>
      </w:pPr>
      <w:r>
        <w:t>3. Data &amp; Methodology</w:t>
      </w:r>
    </w:p>
    <w:p w14:paraId="001E207E" w14:textId="77777777" w:rsidR="00DF1BB8" w:rsidRDefault="00980565" w:rsidP="00A144BF">
      <w:pPr>
        <w:pStyle w:val="Heading2"/>
      </w:pPr>
      <w:r>
        <w:t>3.1 Data Sources</w:t>
      </w:r>
    </w:p>
    <w:p w14:paraId="1ED133E7" w14:textId="77777777" w:rsidR="00DF1BB8" w:rsidRDefault="00980565" w:rsidP="00435330">
      <w:r>
        <w:t>All documents ingested during development and testing were real licensed articles from active subscriptions. Sources used:</w:t>
      </w:r>
    </w:p>
    <w:p w14:paraId="5AC0EC40" w14:textId="3FC6D160" w:rsidR="00DF1BB8" w:rsidRDefault="00094154" w:rsidP="00A144BF">
      <w:pPr>
        <w:pStyle w:val="ListParagraph"/>
      </w:pPr>
      <w:r>
        <w:t>S&amp;P Global Mobility: monthly registration reports, OEM strategy notes, supply chain alerts.</w:t>
      </w:r>
    </w:p>
    <w:p w14:paraId="3634387B" w14:textId="77777777" w:rsidR="00DF1BB8" w:rsidRDefault="00980565" w:rsidP="00A144BF">
      <w:pPr>
        <w:pStyle w:val="ListParagraph"/>
      </w:pPr>
      <w:r>
        <w:t>Bloomberg: OEM strategy articles, technology partnership announcements, financial results.</w:t>
      </w:r>
    </w:p>
    <w:p w14:paraId="0C678960" w14:textId="77777777" w:rsidR="00DF1BB8" w:rsidRDefault="00980565" w:rsidP="00A144BF">
      <w:pPr>
        <w:pStyle w:val="ListParagraph"/>
      </w:pPr>
      <w:r>
        <w:t>Automotive News: tested via the copy-paste text input mode (no PDF upload).</w:t>
      </w:r>
    </w:p>
    <w:p w14:paraId="7B0DCE4F" w14:textId="77777777" w:rsidR="00DF1BB8" w:rsidRDefault="00980565" w:rsidP="00A144BF">
      <w:pPr>
        <w:pStyle w:val="ListParagraph"/>
      </w:pPr>
      <w:r>
        <w:t>MarkLines: automotive production and sales data reports.</w:t>
      </w:r>
    </w:p>
    <w:p w14:paraId="5BB0B3DE" w14:textId="34D0A968" w:rsidR="00DF1BB8" w:rsidRDefault="00CA7763" w:rsidP="00A144BF">
      <w:pPr>
        <w:pStyle w:val="ListParagraph"/>
      </w:pPr>
      <w:r>
        <w:t>OEM Press releases and others.</w:t>
      </w:r>
    </w:p>
    <w:p w14:paraId="24F13F91" w14:textId="77777777" w:rsidR="00DF1BB8" w:rsidRDefault="00DF1BB8" w:rsidP="00435330"/>
    <w:p w14:paraId="2A8DA897" w14:textId="4F53B20F" w:rsidR="004C26F3" w:rsidRDefault="00AF0982" w:rsidP="00435330">
      <w:r w:rsidRPr="00AF0982">
        <w:t xml:space="preserve">COGNITRA stores structured intelligence records derived from licensed or publicly available sources. Original </w:t>
      </w:r>
      <w:r w:rsidR="006A4527">
        <w:t>pdf documents are not included in the public GitHub repository due to copyright restrictions on licensed intelligence content.</w:t>
      </w:r>
    </w:p>
    <w:p w14:paraId="30D336F8" w14:textId="4B0E765A" w:rsidR="00DF1BB8" w:rsidRDefault="00980565" w:rsidP="00435330">
      <w:r>
        <w:t>Test cases in §</w:t>
      </w:r>
      <w:r w:rsidR="001C089C">
        <w:t>5</w:t>
      </w:r>
      <w:r>
        <w:t xml:space="preserve"> reference real documents by publisher and headline description only.</w:t>
      </w:r>
    </w:p>
    <w:p w14:paraId="31F0A59B" w14:textId="77777777" w:rsidR="00DF1BB8" w:rsidRDefault="00980565" w:rsidP="00A144BF">
      <w:pPr>
        <w:pStyle w:val="Heading2"/>
      </w:pPr>
      <w:r>
        <w:lastRenderedPageBreak/>
        <w:t>3.2 Model and Tool Selection Rationale</w:t>
      </w:r>
    </w:p>
    <w:p w14:paraId="2F576522" w14:textId="77777777" w:rsidR="000F6C02" w:rsidRDefault="000F6C02" w:rsidP="00435330">
      <w:r w:rsidRPr="000F6C02">
        <w:t>Google Gemini 2.5 Flash-Lite and Flash were chosen for their free tier access (20 requests/day each), unlike OpenAI and Anthropic APIs, which lacked sufficient free options for iterative development. Flash-Lite is used for straightforward metadata extraction from clean text, preserving Flash quota for more complex tasks. Flash serves as a fallback for noisy documents and schema repair, and is the primary model for executive brief synthesis requiring cross-record reasoning. This Flash-Lite-first approach efficiently manages quota.</w:t>
      </w:r>
    </w:p>
    <w:p w14:paraId="191EA4A5" w14:textId="5E08B13B" w:rsidR="00DF1BB8" w:rsidRDefault="00A52933" w:rsidP="00435330">
      <w:r w:rsidRPr="00A52933">
        <w:t xml:space="preserve">Gemini's </w:t>
      </w:r>
      <w:proofErr w:type="spellStart"/>
      <w:r w:rsidRPr="00A52933">
        <w:t>response_schema</w:t>
      </w:r>
      <w:proofErr w:type="spellEnd"/>
      <w:r w:rsidRPr="00A52933">
        <w:t xml:space="preserve"> parameter was </w:t>
      </w:r>
      <w:r w:rsidR="00E91313">
        <w:t xml:space="preserve">also </w:t>
      </w:r>
      <w:r w:rsidRPr="00A52933">
        <w:t xml:space="preserve">a key factor in the design: it enforces strict JSON output at the API level, meaning the model is constrained to return exactly the structure you define rather than just being instructed to do so via prompt. </w:t>
      </w:r>
    </w:p>
    <w:p w14:paraId="413013D6" w14:textId="0254B964" w:rsidR="004C751A" w:rsidRPr="00D200A7" w:rsidRDefault="004C751A" w:rsidP="00435330">
      <w:r w:rsidRPr="00D200A7">
        <w:t>See Appendix E for full output schema.</w:t>
      </w:r>
    </w:p>
    <w:p w14:paraId="479F0577" w14:textId="77777777" w:rsidR="00DF1BB8" w:rsidRDefault="00980565" w:rsidP="00A144BF">
      <w:pPr>
        <w:pStyle w:val="Heading2"/>
      </w:pPr>
      <w:r>
        <w:t>3.3 Data Processing Pipeline</w:t>
      </w:r>
    </w:p>
    <w:p w14:paraId="3AA1708F" w14:textId="77777777" w:rsidR="00DF1BB8" w:rsidRDefault="00980565" w:rsidP="00435330">
      <w:r>
        <w:t xml:space="preserve">Raw PDF text is extracted using </w:t>
      </w:r>
      <w:proofErr w:type="spellStart"/>
      <w:r>
        <w:t>PyMuPDF</w:t>
      </w:r>
      <w:proofErr w:type="spellEnd"/>
      <w:r>
        <w:t xml:space="preserve"> as the primary extractor, with </w:t>
      </w:r>
      <w:proofErr w:type="spellStart"/>
      <w:r>
        <w:t>pdfplumber</w:t>
      </w:r>
      <w:proofErr w:type="spellEnd"/>
      <w:r>
        <w:t xml:space="preserve"> as fallback for documents where </w:t>
      </w:r>
      <w:proofErr w:type="spellStart"/>
      <w:r>
        <w:t>PyMuPDF</w:t>
      </w:r>
      <w:proofErr w:type="spellEnd"/>
      <w:r>
        <w:t xml:space="preserve"> returns sparse or malformed output. Extracted text goes through a deterministic cleanup stage (</w:t>
      </w:r>
      <w:proofErr w:type="spellStart"/>
      <w:r>
        <w:t>src</w:t>
      </w:r>
      <w:proofErr w:type="spellEnd"/>
      <w:r>
        <w:t>/text_clean_chunk.py) that removes headers, footers, legal boilerplate, and repeated navigation elements, then chunks the result into bounded segments with 800-character overlap to preserve cross-boundary entities. A noise classification step examines removal ratios and patterns to route each document to the appropriate model tier before the LLM call.</w:t>
      </w:r>
    </w:p>
    <w:p w14:paraId="6383F1FA" w14:textId="648A600B" w:rsidR="00DF1BB8" w:rsidRDefault="00980565" w:rsidP="00435330">
      <w:r>
        <w:t>Postprocessing runs deterministically after extraction: region normalization against data/new_country_mapping.csv (~90 country mappings), priority boosting, confidence scoring, macro-theme detection, duplicate detection, and schema validation. No LLM is involved in postprocessing. All field-level changes are recorded in a _mutations audit trail per record.</w:t>
      </w:r>
    </w:p>
    <w:p w14:paraId="57E6F603" w14:textId="77777777" w:rsidR="00DF1BB8" w:rsidRPr="005E3800" w:rsidRDefault="00980565" w:rsidP="00A144BF">
      <w:pPr>
        <w:pStyle w:val="Heading1"/>
      </w:pPr>
      <w:r w:rsidRPr="005E3800">
        <w:t>4. Technical Implementation</w:t>
      </w:r>
    </w:p>
    <w:p w14:paraId="41CDA2FD" w14:textId="77777777" w:rsidR="00051707" w:rsidRDefault="00051707" w:rsidP="00051707">
      <w:pPr>
        <w:pStyle w:val="Heading2"/>
      </w:pPr>
      <w:r>
        <w:t>4.0 System Overview</w:t>
      </w:r>
    </w:p>
    <w:p w14:paraId="4BACFE07" w14:textId="180191F1" w:rsidR="004E4ADE" w:rsidRDefault="004E4ADE" w:rsidP="00435330">
      <w:r w:rsidRPr="004E4ADE">
        <w:t xml:space="preserve">COGNITRA is a </w:t>
      </w:r>
      <w:proofErr w:type="spellStart"/>
      <w:r w:rsidRPr="004E4ADE">
        <w:t>Streamlit</w:t>
      </w:r>
      <w:proofErr w:type="spellEnd"/>
      <w:r w:rsidRPr="004E4ADE">
        <w:t xml:space="preserve"> multipage application (5 pages + Home) converting automotive PDFs and pasted text into governed intelligence records and executive briefs. Design decisions and iterations are in §4.1–4.4.</w:t>
      </w:r>
      <w:r w:rsidR="00A1596B">
        <w:t xml:space="preserve"> </w:t>
      </w:r>
      <w:r w:rsidR="00A1596B" w:rsidRPr="005C3812">
        <w:rPr>
          <w:i/>
          <w:iCs/>
        </w:rPr>
        <w:t>See Appendix B for implementation timeline</w:t>
      </w:r>
      <w:r w:rsidR="00492A3C" w:rsidRPr="005C3812">
        <w:rPr>
          <w:i/>
          <w:iCs/>
        </w:rPr>
        <w:t>.</w:t>
      </w:r>
      <w:r w:rsidR="00492A3C">
        <w:t xml:space="preserve"> </w:t>
      </w:r>
    </w:p>
    <w:p w14:paraId="2CA68EBD" w14:textId="64660FA7" w:rsidR="004C6F25" w:rsidRPr="004C6F25" w:rsidRDefault="004C6F25" w:rsidP="00435330">
      <w:r w:rsidRPr="004C6F25">
        <w:t xml:space="preserve">The system comprises 14 modules from PDF extraction through quality monitoring; </w:t>
      </w:r>
      <w:r w:rsidRPr="009413DA">
        <w:rPr>
          <w:i/>
          <w:iCs/>
        </w:rPr>
        <w:t xml:space="preserve">see Appendix </w:t>
      </w:r>
      <w:r w:rsidR="00F8244B" w:rsidRPr="009413DA">
        <w:rPr>
          <w:i/>
          <w:iCs/>
        </w:rPr>
        <w:t>E</w:t>
      </w:r>
      <w:r w:rsidRPr="004C6F25">
        <w:t xml:space="preserve"> for the full module breakdown.</w:t>
      </w:r>
    </w:p>
    <w:p w14:paraId="700E4E3D" w14:textId="77777777" w:rsidR="004E4ADE" w:rsidRPr="004E4ADE" w:rsidRDefault="004E4ADE" w:rsidP="00435330">
      <w:r w:rsidRPr="004E4ADE">
        <w:rPr>
          <w:b/>
          <w:bCs/>
        </w:rPr>
        <w:t>Auto-approve conditions:</w:t>
      </w:r>
      <w:r w:rsidRPr="004E4ADE">
        <w:t xml:space="preserve"> confidence not Low AND </w:t>
      </w:r>
      <w:proofErr w:type="spellStart"/>
      <w:r w:rsidRPr="004E4ADE">
        <w:t>publish_date</w:t>
      </w:r>
      <w:proofErr w:type="spellEnd"/>
      <w:r w:rsidRPr="004E4ADE">
        <w:t xml:space="preserve"> present AND </w:t>
      </w:r>
      <w:proofErr w:type="spellStart"/>
      <w:r w:rsidRPr="004E4ADE">
        <w:t>source_type</w:t>
      </w:r>
      <w:proofErr w:type="spellEnd"/>
      <w:r w:rsidRPr="004E4ADE">
        <w:t xml:space="preserve"> </w:t>
      </w:r>
      <w:proofErr w:type="spellStart"/>
      <w:r w:rsidRPr="004E4ADE">
        <w:t>not</w:t>
      </w:r>
      <w:proofErr w:type="spellEnd"/>
      <w:r w:rsidRPr="004E4ADE">
        <w:t xml:space="preserve"> Other AND 2+ evidence bullets. Records failing any condition go to Pending.</w:t>
      </w:r>
    </w:p>
    <w:p w14:paraId="6FDC5ABD" w14:textId="77777777" w:rsidR="004E4ADE" w:rsidRDefault="004E4ADE" w:rsidP="00435330">
      <w:r w:rsidRPr="004E4ADE">
        <w:rPr>
          <w:b/>
          <w:bCs/>
        </w:rPr>
        <w:t>Repair logic:</w:t>
      </w:r>
      <w:r w:rsidRPr="004E4ADE">
        <w:t xml:space="preserve"> one repair attempt on schema validation failure — repair prompt instructs the model to fix specific violations without re-extracting the full record.</w:t>
      </w:r>
    </w:p>
    <w:p w14:paraId="0B15EC16" w14:textId="55F844C0" w:rsidR="00F24344" w:rsidRPr="004E4ADE" w:rsidRDefault="00191161" w:rsidP="00435330">
      <w:r w:rsidRPr="00191161">
        <w:rPr>
          <w:b/>
          <w:bCs/>
        </w:rPr>
        <w:t>Where to Start</w:t>
      </w:r>
      <w:r w:rsidRPr="00191161">
        <w:t xml:space="preserve"> Engineers should begin with </w:t>
      </w:r>
      <w:hyperlink r:id="rId10" w:history="1">
        <w:r w:rsidRPr="00191161">
          <w:rPr>
            <w:rStyle w:val="Hyperlink"/>
          </w:rPr>
          <w:t>README.md</w:t>
        </w:r>
      </w:hyperlink>
      <w:r w:rsidRPr="00191161">
        <w:t xml:space="preserve"> for installation, environment setup, and run commands. Read </w:t>
      </w:r>
      <w:hyperlink r:id="rId11" w:history="1">
        <w:r w:rsidRPr="00351088">
          <w:rPr>
            <w:rStyle w:val="Hyperlink"/>
          </w:rPr>
          <w:t>AGENTS.md</w:t>
        </w:r>
      </w:hyperlink>
      <w:r w:rsidRPr="00191161">
        <w:t xml:space="preserve"> next — it documents system invariants, the LLM vs. computed fields boundary, and pipeline rules that must be preserved when modifying extraction, postprocessing, or validation logic. Key implementation files </w:t>
      </w:r>
      <w:r w:rsidR="00351088">
        <w:t>(</w:t>
      </w:r>
      <w:hyperlink r:id="rId12" w:history="1">
        <w:r w:rsidR="00351088" w:rsidRPr="00351088">
          <w:rPr>
            <w:rStyle w:val="Hyperlink"/>
          </w:rPr>
          <w:t>/</w:t>
        </w:r>
        <w:proofErr w:type="spellStart"/>
        <w:r w:rsidR="00351088" w:rsidRPr="00351088">
          <w:rPr>
            <w:rStyle w:val="Hyperlink"/>
          </w:rPr>
          <w:t>src</w:t>
        </w:r>
        <w:proofErr w:type="spellEnd"/>
      </w:hyperlink>
      <w:r w:rsidR="00351088">
        <w:t xml:space="preserve">) </w:t>
      </w:r>
      <w:r w:rsidRPr="00191161">
        <w:t xml:space="preserve">are model_router.py, postprocess.py, schema_validate.py, and the </w:t>
      </w:r>
      <w:hyperlink r:id="rId13" w:history="1">
        <w:proofErr w:type="spellStart"/>
        <w:r w:rsidRPr="00655581">
          <w:rPr>
            <w:rStyle w:val="Hyperlink"/>
          </w:rPr>
          <w:t>Streamlit</w:t>
        </w:r>
        <w:proofErr w:type="spellEnd"/>
        <w:r w:rsidRPr="00655581">
          <w:rPr>
            <w:rStyle w:val="Hyperlink"/>
          </w:rPr>
          <w:t xml:space="preserve"> pages</w:t>
        </w:r>
      </w:hyperlink>
      <w:r w:rsidRPr="00191161">
        <w:t xml:space="preserve"> (01_Ingest.py, 02_Review.py, 03_Brief.py, 04_Insights.py). For quality monitoring and test coverage, see docs/quality/, run_quality.py, and tests/.</w:t>
      </w:r>
    </w:p>
    <w:p w14:paraId="5278A409" w14:textId="1FB07D59" w:rsidR="00DF1BB8" w:rsidRDefault="00980565" w:rsidP="00A144BF">
      <w:pPr>
        <w:pStyle w:val="Heading2"/>
      </w:pPr>
      <w:r>
        <w:lastRenderedPageBreak/>
        <w:t>4.1 Key Iteration: From External Specs to Code-Embedded LLM Guidance</w:t>
      </w:r>
    </w:p>
    <w:p w14:paraId="4B1EB1AC" w14:textId="77777777" w:rsidR="008C07FD" w:rsidRDefault="008C07FD" w:rsidP="00435330">
      <w:r>
        <w:t xml:space="preserve">The project began with five Markdown files — master spec, topic taxonomy, competitor watchlist, prompts, and brief template — which forced clarity upfront and were useful for early alignment. As the codebase evolved, those documents fell behind. App behavior changed, docs did not always keep up, and critical logic had no enforcement mechanism. This created four concrete problems: priority, confidence, and macro themes needed to be computed the same way every time (determinism); schema and computed-field boundaries needed to be enforced at import and runtime, not just described (guardrails); </w:t>
      </w:r>
      <w:proofErr w:type="spellStart"/>
      <w:r>
        <w:t>pytest</w:t>
      </w:r>
      <w:proofErr w:type="spellEnd"/>
      <w:r>
        <w:t xml:space="preserve"> can validate Python functions, not prose (testability); and </w:t>
      </w:r>
      <w:proofErr w:type="spellStart"/>
      <w:r>
        <w:t>Streamlit</w:t>
      </w:r>
      <w:proofErr w:type="spellEnd"/>
      <w:r>
        <w:t xml:space="preserve"> pages and the pipeline needed to read one canonical implementation, not a document that might be stale (single source of truth).</w:t>
      </w:r>
    </w:p>
    <w:p w14:paraId="61E8C19C" w14:textId="7392F45D" w:rsidR="00DF1BB8" w:rsidRDefault="008C07FD" w:rsidP="00435330">
      <w:r>
        <w:t>A dedicated refactoring session moved all policy logic from documentation into code: topic tagging rules into src/constants.py and the extraction prompt; competitor context injected directly into the prompt; AGENTS.md established as the single operator manual for humans and AI agents. Data-driven configuration (new_country_mapping.csv) was preserved where appropriate. Impact: before consolidation, the LLM confused "OEM Strategy" with "OEM Programs" and misapplied "Closure Technology &amp; Innovation" to general vehicle electronics. After consolidation, with explicit use/don't-use rules per topic and competitor names in the prompt, topic classification accuracy improved measurably.</w:t>
      </w:r>
    </w:p>
    <w:p w14:paraId="2E60FB33" w14:textId="70789242" w:rsidR="00600DF7" w:rsidRDefault="00600DF7" w:rsidP="00435330">
      <w:r>
        <w:t>A key judgment call during this process was preserving intentional redundancy in AGENTS.md. Content appeared to repeat constants.py and postprocess.py — the instinct was to clean it up. The correct decision was to leave it.</w:t>
      </w:r>
    </w:p>
    <w:p w14:paraId="67DC64AE" w14:textId="65F1D145" w:rsidR="00DF1BB8" w:rsidRPr="00E824CF" w:rsidRDefault="00E824CF" w:rsidP="00435330">
      <w:r w:rsidRPr="00E824CF">
        <w:t>See Appendix G3 for a visual summary of the three phases.</w:t>
      </w:r>
    </w:p>
    <w:p w14:paraId="1706DABD" w14:textId="644F5919" w:rsidR="00DF1BB8" w:rsidRDefault="00980565" w:rsidP="00A144BF">
      <w:pPr>
        <w:pStyle w:val="Heading2"/>
      </w:pPr>
      <w:r>
        <w:t>4.2 Extraction Prompt Design (13 Rules)</w:t>
      </w:r>
    </w:p>
    <w:p w14:paraId="655CE2CF" w14:textId="6CAB0E66" w:rsidR="00E20F17" w:rsidRDefault="00E20F17" w:rsidP="00435330">
      <w:r w:rsidRPr="00E20F17">
        <w:t xml:space="preserve">The </w:t>
      </w:r>
      <w:r w:rsidR="00F76DBF">
        <w:t xml:space="preserve">extraction </w:t>
      </w:r>
      <w:r w:rsidRPr="00E20F17">
        <w:t>prompt started with 5 general extraction rules. Each iteration of the ChatGPT source-verification workflow (see §5.1) exposed specific failure modes — publisher confusion, geo signal distortion, government entity hallucination — which were resolved by adding targeted rules and corresponding regression tests. The 13-rule prompt and the 102-test suite are both products of this iterative cycle.</w:t>
      </w:r>
    </w:p>
    <w:p w14:paraId="70949CF8" w14:textId="34BA2840" w:rsidR="004945D2" w:rsidRDefault="004945D2" w:rsidP="00435330">
      <w:r>
        <w:t>T</w:t>
      </w:r>
      <w:r w:rsidRPr="004945D2">
        <w:t xml:space="preserve">he most persistent issue was publisher-vs-cited-source classification (rules 1–2): </w:t>
      </w:r>
      <w:r w:rsidR="00974940">
        <w:t>as an example</w:t>
      </w:r>
      <w:r w:rsidRPr="004945D2">
        <w:t xml:space="preserve"> an S&amp;P Global article cited Reuters in the body, the model consistently set </w:t>
      </w:r>
      <w:proofErr w:type="spellStart"/>
      <w:r w:rsidRPr="004945D2">
        <w:t>source_type</w:t>
      </w:r>
      <w:proofErr w:type="spellEnd"/>
      <w:r w:rsidRPr="004945D2">
        <w:t xml:space="preserve"> to "Reuters" — a plausible but incorrect extraction, since Reuters was the cited wire source, not the publisher. This required multiple iterations to resolve reliably, because the model's behavior was defensible from a surface reading of the text; the fix needed explicit instructions prioritizing document header signals over in-body citations.</w:t>
      </w:r>
    </w:p>
    <w:p w14:paraId="7A4FFF40" w14:textId="4842F0D7" w:rsidR="00600DF7" w:rsidRPr="00E824CF" w:rsidRDefault="00980565" w:rsidP="00435330">
      <w:pPr>
        <w:rPr>
          <w:i/>
          <w:iCs/>
        </w:rPr>
      </w:pPr>
      <w:r>
        <w:t xml:space="preserve">Other </w:t>
      </w:r>
      <w:r w:rsidR="009F2B5B">
        <w:t xml:space="preserve">important </w:t>
      </w:r>
      <w:r>
        <w:t>rules: Rule 5 (evidence bullets capped at 25 words, verbatim facts only); Rule 7 (at least one numeric fact required when present); Rule 8 (government entities must be explicitly named, no country-context inference); Rule 10 (</w:t>
      </w:r>
      <w:proofErr w:type="spellStart"/>
      <w:r>
        <w:t>country_mentions</w:t>
      </w:r>
      <w:proofErr w:type="spellEnd"/>
      <w:r>
        <w:t xml:space="preserve"> restricted to operational markets only, excluding geopolitical backdrop countries).</w:t>
      </w:r>
      <w:r w:rsidR="0076629D">
        <w:t xml:space="preserve"> </w:t>
      </w:r>
      <w:r w:rsidR="00600DF7" w:rsidRPr="00E824CF">
        <w:rPr>
          <w:i/>
          <w:iCs/>
        </w:rPr>
        <w:t xml:space="preserve">See </w:t>
      </w:r>
      <w:r w:rsidR="00600DF7" w:rsidRPr="00600DF7">
        <w:rPr>
          <w:i/>
          <w:iCs/>
        </w:rPr>
        <w:t>Full verbatim prompt in Appendix A</w:t>
      </w:r>
      <w:r w:rsidR="00600DF7" w:rsidRPr="00E824CF">
        <w:rPr>
          <w:i/>
          <w:iCs/>
        </w:rPr>
        <w:t>.</w:t>
      </w:r>
    </w:p>
    <w:p w14:paraId="54DAD74D" w14:textId="77777777" w:rsidR="00DF1BB8" w:rsidRDefault="00980565" w:rsidP="00A144BF">
      <w:pPr>
        <w:pStyle w:val="Heading2"/>
      </w:pPr>
      <w:r>
        <w:t>4.3 Deterministic Scoring: Priority, Confidence, and Macro Themes</w:t>
      </w:r>
    </w:p>
    <w:p w14:paraId="6A8286FA" w14:textId="6ECEB910" w:rsidR="00DF1BB8" w:rsidRDefault="00980565" w:rsidP="00435330">
      <w:r>
        <w:t>All scoring runs in postprocess</w:t>
      </w:r>
      <w:r w:rsidR="00A11122">
        <w:t xml:space="preserve"> with </w:t>
      </w:r>
      <w:r>
        <w:t xml:space="preserve">no model call involved. Computed confidence replaced LLM self-assessment after discovering the model rated confidence as High regardless of quality. The fix uses observable signals: +2 for </w:t>
      </w:r>
      <w:proofErr w:type="spellStart"/>
      <w:r>
        <w:t>publish_date</w:t>
      </w:r>
      <w:proofErr w:type="spellEnd"/>
      <w:r>
        <w:t xml:space="preserve"> present, +2 for known </w:t>
      </w:r>
      <w:proofErr w:type="spellStart"/>
      <w:r>
        <w:t>source_type</w:t>
      </w:r>
      <w:proofErr w:type="spellEnd"/>
      <w:r>
        <w:t xml:space="preserve">, +1 to +2 for evidence bullet count, +1 for </w:t>
      </w:r>
      <w:proofErr w:type="spellStart"/>
      <w:r>
        <w:t>key_insights</w:t>
      </w:r>
      <w:proofErr w:type="spellEnd"/>
      <w:r>
        <w:t xml:space="preserve">, +1 for non-empty </w:t>
      </w:r>
      <w:proofErr w:type="spellStart"/>
      <w:r>
        <w:t>regions_relevant</w:t>
      </w:r>
      <w:proofErr w:type="spellEnd"/>
      <w:r>
        <w:t xml:space="preserve">, -1 per 3 postprocess </w:t>
      </w:r>
      <w:r>
        <w:lastRenderedPageBreak/>
        <w:t xml:space="preserve">corrections, -1 if </w:t>
      </w:r>
      <w:proofErr w:type="spellStart"/>
      <w:r>
        <w:t>publish_date</w:t>
      </w:r>
      <w:proofErr w:type="spellEnd"/>
      <w:r>
        <w:t xml:space="preserve"> was backfilled by regex. Thresholds: &gt;= 7 → High, &gt;= 4 → Medium, &lt; 4 → Low. Full audit trail stored in _</w:t>
      </w:r>
      <w:proofErr w:type="spellStart"/>
      <w:r>
        <w:t>confidence_detail</w:t>
      </w:r>
      <w:proofErr w:type="spellEnd"/>
      <w:r>
        <w:t xml:space="preserve"> per record.</w:t>
      </w:r>
    </w:p>
    <w:p w14:paraId="0ABA5BC5" w14:textId="4535371B" w:rsidR="00DF1BB8" w:rsidRDefault="00980565" w:rsidP="00435330">
      <w:r>
        <w:t>Priority boosting (_</w:t>
      </w:r>
      <w:proofErr w:type="spellStart"/>
      <w:r>
        <w:t>boost_priority</w:t>
      </w:r>
      <w:proofErr w:type="spellEnd"/>
      <w:r>
        <w:t>()) applies domain-specific escalation after LLM assessment. Key supplier escalation: a Tier 1 or Tier 2 competitor with a qualifying signal — confirmed footprint region (</w:t>
      </w:r>
      <w:proofErr w:type="spellStart"/>
      <w:r>
        <w:t>footprint_and_key_supplier</w:t>
      </w:r>
      <w:proofErr w:type="spellEnd"/>
      <w:r>
        <w:t>), closure-relevant topic (</w:t>
      </w:r>
      <w:proofErr w:type="spellStart"/>
      <w:r>
        <w:t>key_supplier_and_closure_topic</w:t>
      </w:r>
      <w:proofErr w:type="spellEnd"/>
      <w:r>
        <w:t>), or closure-relevant keyword (</w:t>
      </w:r>
      <w:proofErr w:type="spellStart"/>
      <w:r>
        <w:t>key_supplier_and_closure_keyword</w:t>
      </w:r>
      <w:proofErr w:type="spellEnd"/>
      <w:r>
        <w:t>) — escalates to High. A competitor mention alone without a qualifying signal remains Medium, preventing noise escalation from passing references.</w:t>
      </w:r>
    </w:p>
    <w:p w14:paraId="2A5F39CF" w14:textId="77777777" w:rsidR="00DF1BB8" w:rsidRDefault="00980565" w:rsidP="00A144BF">
      <w:pPr>
        <w:pStyle w:val="Heading2"/>
      </w:pPr>
      <w:r>
        <w:t>4.4 Meta-Based Model Routing and Two-Phase Repair</w:t>
      </w:r>
    </w:p>
    <w:p w14:paraId="11C6A54A" w14:textId="2C71CB90" w:rsidR="00DF1BB8" w:rsidRDefault="00980565" w:rsidP="00435330">
      <w:r>
        <w:t>With 20 requests per day on both Gemini Flash-Lite and Flash under the free tier, the original per-chunk two-pass strategy wasted calls: Flash-Lite failed on every noisy-document chunk before escalating, burning 2 calls per chunk. The redesign uses cleanup metadata (</w:t>
      </w:r>
      <w:proofErr w:type="spellStart"/>
      <w:r>
        <w:t>removed_ratio</w:t>
      </w:r>
      <w:proofErr w:type="spellEnd"/>
      <w:r>
        <w:t xml:space="preserve">, </w:t>
      </w:r>
      <w:proofErr w:type="spellStart"/>
      <w:r>
        <w:t>removed_line_count</w:t>
      </w:r>
      <w:proofErr w:type="spellEnd"/>
      <w:r>
        <w:t>) to choose the model upfront. High-noise documents route directly to Flash. Phase 1 runs all chunks with the chosen model; Phase 2 retries only failed chunks with the stronger model — successful chunks are never re-extracted. Selective escalation (_</w:t>
      </w:r>
      <w:proofErr w:type="spellStart"/>
      <w:r>
        <w:t>should_retry_strong</w:t>
      </w:r>
      <w:proofErr w:type="spellEnd"/>
      <w:r>
        <w:t>()) ensures only schema or structural failures trigger retry. Estimated impact: 30-50% reduction in API call consumption.</w:t>
      </w:r>
    </w:p>
    <w:p w14:paraId="0CBFB54B" w14:textId="77777777" w:rsidR="00DF1BB8" w:rsidRDefault="00980565" w:rsidP="00A144BF">
      <w:pPr>
        <w:pStyle w:val="Heading1"/>
      </w:pPr>
      <w:r>
        <w:t>5. Results &amp; Evaluation</w:t>
      </w:r>
    </w:p>
    <w:p w14:paraId="319AB492" w14:textId="77777777" w:rsidR="00DF1BB8" w:rsidRPr="00574C69" w:rsidRDefault="00980565" w:rsidP="00574C69">
      <w:pPr>
        <w:pStyle w:val="Heading2"/>
      </w:pPr>
      <w:r w:rsidRPr="00574C69">
        <w:t>5.1 Evaluation Approach</w:t>
      </w:r>
    </w:p>
    <w:p w14:paraId="59FC479F" w14:textId="13640705" w:rsidR="005E3800" w:rsidRDefault="005E3800" w:rsidP="00435330">
      <w:r w:rsidRPr="005E3800">
        <w:t xml:space="preserve">The executive brief is only as reliable as the upstream extraction. Brief generation depends on structured fields produced during PDF-to-JSON extraction — </w:t>
      </w:r>
      <w:proofErr w:type="spellStart"/>
      <w:r w:rsidRPr="005E3800">
        <w:t>source_type</w:t>
      </w:r>
      <w:proofErr w:type="spellEnd"/>
      <w:r w:rsidRPr="005E3800">
        <w:t xml:space="preserve">, </w:t>
      </w:r>
      <w:proofErr w:type="spellStart"/>
      <w:r w:rsidRPr="005E3800">
        <w:t>publish_date</w:t>
      </w:r>
      <w:proofErr w:type="spellEnd"/>
      <w:r w:rsidRPr="005E3800">
        <w:t xml:space="preserve">, </w:t>
      </w:r>
      <w:proofErr w:type="spellStart"/>
      <w:r w:rsidRPr="005E3800">
        <w:t>companies_mentioned</w:t>
      </w:r>
      <w:proofErr w:type="spellEnd"/>
      <w:r w:rsidRPr="005E3800">
        <w:t xml:space="preserve">, topics, </w:t>
      </w:r>
      <w:proofErr w:type="spellStart"/>
      <w:r w:rsidRPr="005E3800">
        <w:t>evidence_bullets</w:t>
      </w:r>
      <w:proofErr w:type="spellEnd"/>
      <w:r w:rsidRPr="005E3800">
        <w:t xml:space="preserve"> — and if extraction is incorrect or incomplete, errors propagate into prioritization, trend analytics, and the final brief narrative. This dependency is why extraction quality controls (schema validation, deterministic postprocessing, confidence scoring, and human review gating) are treated as </w:t>
      </w:r>
      <w:r w:rsidRPr="009A229C">
        <w:rPr>
          <w:b/>
          <w:bCs/>
        </w:rPr>
        <w:t>critical safeguards,</w:t>
      </w:r>
      <w:r w:rsidRPr="005E3800">
        <w:t xml:space="preserve"> not optional steps.</w:t>
      </w:r>
    </w:p>
    <w:p w14:paraId="4DDA23EB" w14:textId="75ABC6F3" w:rsidR="00DF1BB8" w:rsidRDefault="00B1525C" w:rsidP="00435330">
      <w:r w:rsidRPr="00B1525C">
        <w:t>Evaluation combines three methods: (1) automated schema and postprocess validation on every ingested record, backed by 102 tests across 5 modules (</w:t>
      </w:r>
      <w:r w:rsidRPr="00B1525C">
        <w:rPr>
          <w:i/>
          <w:iCs/>
        </w:rPr>
        <w:t>see Appendix C</w:t>
      </w:r>
      <w:r w:rsidRPr="00B1525C">
        <w:t xml:space="preserve">); (2) three documented test cases with manual source verification; and (3) post-hoc quality monitoring via src/quality.py with 10 KPIs </w:t>
      </w:r>
      <w:r w:rsidRPr="00B1525C">
        <w:rPr>
          <w:i/>
          <w:iCs/>
        </w:rPr>
        <w:t>(see Appendix D for definitions</w:t>
      </w:r>
      <w:r w:rsidRPr="00B1525C">
        <w:t>). Approximately 10 documents were verified by attaching the source PDF to a separate AI chat (ChatGPT) and requesting a critical review of the extracted JSON against the original — checking for hallucinations, wrong field values, and unsupported claims. Multiple extraction rules (publish date handling, region guards, geo signal distortion fix) were directly derived from issues caught in those sessions (</w:t>
      </w:r>
      <w:r w:rsidRPr="00D200A7">
        <w:rPr>
          <w:i/>
          <w:iCs/>
        </w:rPr>
        <w:t>see Appendix H for examples</w:t>
      </w:r>
      <w:r w:rsidRPr="00B1525C">
        <w:t>).</w:t>
      </w:r>
      <w:r w:rsidR="00980565">
        <w:t>5.2 Evaluation Rubric</w:t>
      </w:r>
    </w:p>
    <w:p w14:paraId="4BECB877" w14:textId="015FE108" w:rsidR="00800463" w:rsidRDefault="00800463" w:rsidP="00435330">
      <w:pPr>
        <w:rPr>
          <w:b/>
          <w:bCs/>
        </w:rPr>
      </w:pPr>
      <w:r w:rsidRPr="00800463">
        <w:t xml:space="preserve">A 0–3 rubric across five dimensions — schema validity, evidence grounding, geo determinism, publisher classification, and priority accuracy — was applied to all test cases. </w:t>
      </w:r>
      <w:r w:rsidR="00435C00" w:rsidRPr="00435C00">
        <w:rPr>
          <w:i/>
          <w:iCs/>
        </w:rPr>
        <w:t>See Appendix F for rubric definitions and per-test-case scores.</w:t>
      </w:r>
    </w:p>
    <w:p w14:paraId="0E080716" w14:textId="3CA61E7F" w:rsidR="00DF1BB8" w:rsidRPr="00574C69" w:rsidRDefault="00980565" w:rsidP="00574C69">
      <w:pPr>
        <w:pStyle w:val="Heading2"/>
      </w:pPr>
      <w:r w:rsidRPr="00574C69">
        <w:t>5.</w:t>
      </w:r>
      <w:r w:rsidR="00D25C61" w:rsidRPr="00574C69">
        <w:t>2</w:t>
      </w:r>
      <w:r w:rsidRPr="00574C69">
        <w:t xml:space="preserve"> Test Case A — Market Note (Western European Registrations, S&amp;P Global)</w:t>
      </w:r>
    </w:p>
    <w:p w14:paraId="650481A0" w14:textId="77777777" w:rsidR="00DF1BB8" w:rsidRDefault="00980565" w:rsidP="00435330">
      <w:r>
        <w:t>Document type: S&amp;P Global monthly registration report covering Germany, France, Spain, Italy, and the UK, with a section on Chinese-owned brands gaining UK market share (BYD, Chery, SAIC MG, Great Wall Motor).</w:t>
      </w:r>
    </w:p>
    <w:p w14:paraId="556C4A1B" w14:textId="77777777" w:rsidR="00DF1BB8" w:rsidRDefault="00980565" w:rsidP="00435330">
      <w:r>
        <w:lastRenderedPageBreak/>
        <w:t xml:space="preserve">Two failure modes were caught and fixed. First, government entity hallucination: before rule 8, the pipeline returned </w:t>
      </w:r>
      <w:proofErr w:type="spellStart"/>
      <w:r>
        <w:t>government_entities</w:t>
      </w:r>
      <w:proofErr w:type="spellEnd"/>
      <w:r>
        <w:t xml:space="preserve"> = ["EU", "European Commission"] despite neither being named — the model inferred EU membership from France/Spain/Germany context. After the no-inference rule, </w:t>
      </w:r>
      <w:proofErr w:type="spellStart"/>
      <w:r>
        <w:t>government_entities</w:t>
      </w:r>
      <w:proofErr w:type="spellEnd"/>
      <w:r>
        <w:t xml:space="preserve"> = []. Second, false China region and macro theme escalation: keywords from the Chinese brands paragraph caused the postprocess region hint to inject China into </w:t>
      </w:r>
      <w:proofErr w:type="spellStart"/>
      <w:r>
        <w:t>regions_mentioned</w:t>
      </w:r>
      <w:proofErr w:type="spellEnd"/>
      <w:r>
        <w:t xml:space="preserve">, triggering the China EV Competitive Acceleration macro theme and falsely escalating priority to High on a European report. A deterministic China guard resolved this. Verified result: </w:t>
      </w:r>
      <w:proofErr w:type="spellStart"/>
      <w:r>
        <w:t>regions_mentioned</w:t>
      </w:r>
      <w:proofErr w:type="spellEnd"/>
      <w:r>
        <w:t xml:space="preserve"> = ["West Europe"], </w:t>
      </w:r>
      <w:proofErr w:type="spellStart"/>
      <w:r>
        <w:t>macro_themes_detected</w:t>
      </w:r>
      <w:proofErr w:type="spellEnd"/>
      <w:r>
        <w:t xml:space="preserve"> = [], priority = Medium.</w:t>
      </w:r>
    </w:p>
    <w:p w14:paraId="1AD0A152" w14:textId="32B134C3" w:rsidR="00DF1BB8" w:rsidRPr="00574C69" w:rsidRDefault="00980565" w:rsidP="00574C69">
      <w:pPr>
        <w:pStyle w:val="Heading2"/>
      </w:pPr>
      <w:r w:rsidRPr="00574C69">
        <w:t>5.</w:t>
      </w:r>
      <w:r w:rsidR="00D25C61" w:rsidRPr="00574C69">
        <w:t>3</w:t>
      </w:r>
      <w:r w:rsidRPr="00574C69">
        <w:t xml:space="preserve"> Test Case B — OEM Press Release with Date and Region Errors (Toyota Argentina)</w:t>
      </w:r>
    </w:p>
    <w:p w14:paraId="50C99A2F" w14:textId="77777777" w:rsidR="00DF1BB8" w:rsidRDefault="00980565" w:rsidP="00435330">
      <w:r>
        <w:t xml:space="preserve">Document type: Toyota Argentina press release (published Feb 7, 2026) announcing 2025 results. The article body references a Feb 4, 2026 internal release date. Two errors on initial ingest: </w:t>
      </w:r>
      <w:proofErr w:type="spellStart"/>
      <w:r>
        <w:t>publish_date</w:t>
      </w:r>
      <w:proofErr w:type="spellEnd"/>
      <w:r>
        <w:t xml:space="preserve"> extracted as 2026-02-04 (internal event date) instead of 2026-02-07 (document header date); </w:t>
      </w:r>
      <w:proofErr w:type="spellStart"/>
      <w:r>
        <w:t>regions_mentioned</w:t>
      </w:r>
      <w:proofErr w:type="spellEnd"/>
      <w:r>
        <w:t xml:space="preserve"> set to ["United States"] from a keyword-triggered postprocess hint despite the article covering Argentina, Chile, and Peru. Both fixed with targeted rules — publisher header parser now extracts dates from document headers first, preserving internal dates as </w:t>
      </w:r>
      <w:proofErr w:type="spellStart"/>
      <w:r>
        <w:t>event_date</w:t>
      </w:r>
      <w:proofErr w:type="spellEnd"/>
      <w:r>
        <w:t xml:space="preserve">; US guard added mirroring the China guard. Regression test validates: </w:t>
      </w:r>
      <w:proofErr w:type="spellStart"/>
      <w:r>
        <w:t>publish_date</w:t>
      </w:r>
      <w:proofErr w:type="spellEnd"/>
      <w:r>
        <w:t xml:space="preserve"> = 2026-02-07, </w:t>
      </w:r>
      <w:proofErr w:type="spellStart"/>
      <w:r>
        <w:t>event_date</w:t>
      </w:r>
      <w:proofErr w:type="spellEnd"/>
      <w:r>
        <w:t xml:space="preserve"> = 2026-02-04, </w:t>
      </w:r>
      <w:proofErr w:type="spellStart"/>
      <w:r>
        <w:t>regions_mentioned</w:t>
      </w:r>
      <w:proofErr w:type="spellEnd"/>
      <w:r>
        <w:t xml:space="preserve"> includes </w:t>
      </w:r>
      <w:proofErr w:type="spellStart"/>
      <w:r>
        <w:t>Mercosul</w:t>
      </w:r>
      <w:proofErr w:type="spellEnd"/>
      <w:r>
        <w:t xml:space="preserve"> (not United States).</w:t>
      </w:r>
    </w:p>
    <w:p w14:paraId="43B32492" w14:textId="23CF6C53" w:rsidR="00DF1BB8" w:rsidRDefault="00980565" w:rsidP="00A144BF">
      <w:pPr>
        <w:pStyle w:val="Heading2"/>
      </w:pPr>
      <w:r>
        <w:t>5.</w:t>
      </w:r>
      <w:r w:rsidR="00D25C61">
        <w:t>4</w:t>
      </w:r>
      <w:r>
        <w:t xml:space="preserve"> Test Case C — OEM Strategy with Macro Theme Detection (Mercedes-Benz / Bloomberg)</w:t>
      </w:r>
    </w:p>
    <w:p w14:paraId="4A8ECBCE" w14:textId="77777777" w:rsidR="00DF1BB8" w:rsidRDefault="00980565" w:rsidP="00435330">
      <w:r>
        <w:t xml:space="preserve">Document type: Bloomberg article on Mercedes-Benz unveiling the CLA EV with AI voice controls, with a header timestamp of February 1, 2026. Three behaviors tested: (1) Publisher date override — LLM extracted 2026-01-29 (Berlin event date in body); postprocess Bloomberg header parser correctly overrode to 2026-02-01, storing event date separately with diagnostic flags. (2) </w:t>
      </w:r>
      <w:proofErr w:type="spellStart"/>
      <w:r>
        <w:t>mentions_our_company</w:t>
      </w:r>
      <w:proofErr w:type="spellEnd"/>
      <w:r>
        <w:t xml:space="preserve"> false positive — LLM set this True; postprocess corrected to False after verifying Apex Mobility did not appear in source-grounded fields. (3) Macro theme detection — SDV and Luxury OEM Stress themes correctly fired; Germany derived West Europe in </w:t>
      </w:r>
      <w:proofErr w:type="spellStart"/>
      <w:r>
        <w:t>regions_relevant</w:t>
      </w:r>
      <w:proofErr w:type="spellEnd"/>
      <w:r>
        <w:t>, triggering High priority via key OEM + footprint boost. Confidence = 7 → High.</w:t>
      </w:r>
    </w:p>
    <w:p w14:paraId="04E69F8A" w14:textId="47C55402" w:rsidR="00257891" w:rsidRPr="00D200A7" w:rsidRDefault="00257891" w:rsidP="00435330">
      <w:r w:rsidRPr="00D200A7">
        <w:t>See Appendix F for scores.</w:t>
      </w:r>
    </w:p>
    <w:p w14:paraId="64492304" w14:textId="07D61E33" w:rsidR="00DF1BB8" w:rsidRDefault="00980565" w:rsidP="00A144BF">
      <w:pPr>
        <w:pStyle w:val="Heading2"/>
      </w:pPr>
      <w:r>
        <w:t>5.</w:t>
      </w:r>
      <w:r w:rsidR="00D25C61">
        <w:t>5</w:t>
      </w:r>
      <w:r>
        <w:t xml:space="preserve"> Aggregate Results</w:t>
      </w:r>
    </w:p>
    <w:tbl>
      <w:tblPr>
        <w:tblStyle w:val="TableGridLight"/>
        <w:tblW w:w="0" w:type="auto"/>
        <w:tblLook w:val="04A0" w:firstRow="1" w:lastRow="0" w:firstColumn="1" w:lastColumn="0" w:noHBand="0" w:noVBand="1"/>
      </w:tblPr>
      <w:tblGrid>
        <w:gridCol w:w="1978"/>
        <w:gridCol w:w="1324"/>
        <w:gridCol w:w="6048"/>
      </w:tblGrid>
      <w:tr w:rsidR="00DF1BB8" w:rsidRPr="00A22289" w14:paraId="0C6E45E4" w14:textId="77777777" w:rsidTr="00C71F6C">
        <w:trPr>
          <w:cnfStyle w:val="100000000000" w:firstRow="1" w:lastRow="0" w:firstColumn="0" w:lastColumn="0" w:oddVBand="0" w:evenVBand="0" w:oddHBand="0" w:evenHBand="0" w:firstRowFirstColumn="0" w:firstRowLastColumn="0" w:lastRowFirstColumn="0" w:lastRowLastColumn="0"/>
        </w:trPr>
        <w:tc>
          <w:tcPr>
            <w:tcW w:w="0" w:type="auto"/>
          </w:tcPr>
          <w:p w14:paraId="64D135AE" w14:textId="77777777" w:rsidR="00DF1BB8" w:rsidRPr="00A22289" w:rsidRDefault="00980565" w:rsidP="00CC060C">
            <w:pPr>
              <w:spacing w:before="0" w:after="0"/>
            </w:pPr>
            <w:r w:rsidRPr="00A22289">
              <w:t>Metric</w:t>
            </w:r>
          </w:p>
        </w:tc>
        <w:tc>
          <w:tcPr>
            <w:tcW w:w="0" w:type="auto"/>
          </w:tcPr>
          <w:p w14:paraId="49053D43" w14:textId="77777777" w:rsidR="00DF1BB8" w:rsidRPr="00A22289" w:rsidRDefault="00980565" w:rsidP="00CC060C">
            <w:pPr>
              <w:spacing w:before="0" w:after="0"/>
            </w:pPr>
            <w:r w:rsidRPr="00A22289">
              <w:t>Target</w:t>
            </w:r>
          </w:p>
        </w:tc>
        <w:tc>
          <w:tcPr>
            <w:tcW w:w="0" w:type="auto"/>
          </w:tcPr>
          <w:p w14:paraId="690C0024" w14:textId="77777777" w:rsidR="00DF1BB8" w:rsidRPr="00A22289" w:rsidRDefault="00980565" w:rsidP="00CC060C">
            <w:pPr>
              <w:spacing w:before="0" w:after="0"/>
            </w:pPr>
            <w:r w:rsidRPr="00A22289">
              <w:t>Observed</w:t>
            </w:r>
          </w:p>
        </w:tc>
      </w:tr>
      <w:tr w:rsidR="00DF1BB8" w:rsidRPr="00A22289" w14:paraId="64FA369C" w14:textId="77777777" w:rsidTr="00C71F6C">
        <w:tc>
          <w:tcPr>
            <w:tcW w:w="0" w:type="auto"/>
          </w:tcPr>
          <w:p w14:paraId="7D7BE303" w14:textId="77777777" w:rsidR="00DF1BB8" w:rsidRPr="00A22289" w:rsidRDefault="00980565" w:rsidP="00CC060C">
            <w:pPr>
              <w:spacing w:before="0" w:after="0"/>
            </w:pPr>
            <w:r w:rsidRPr="00A22289">
              <w:t>Schema validation (first-pass)</w:t>
            </w:r>
          </w:p>
        </w:tc>
        <w:tc>
          <w:tcPr>
            <w:tcW w:w="0" w:type="auto"/>
          </w:tcPr>
          <w:p w14:paraId="14C0EA38" w14:textId="77777777" w:rsidR="00DF1BB8" w:rsidRPr="00A22289" w:rsidRDefault="00980565" w:rsidP="00CC060C">
            <w:pPr>
              <w:spacing w:before="0" w:after="0"/>
            </w:pPr>
            <w:r w:rsidRPr="00A22289">
              <w:t>&gt;= 80%</w:t>
            </w:r>
          </w:p>
        </w:tc>
        <w:tc>
          <w:tcPr>
            <w:tcW w:w="0" w:type="auto"/>
          </w:tcPr>
          <w:p w14:paraId="47E63132" w14:textId="77777777" w:rsidR="00DF1BB8" w:rsidRPr="00A22289" w:rsidRDefault="00980565" w:rsidP="00CC060C">
            <w:pPr>
              <w:spacing w:before="0" w:after="0"/>
            </w:pPr>
            <w:r w:rsidRPr="00A22289">
              <w:t>Consistent on clean PDFs; repair path triggered on noisy documents (S&amp;P legal footers, multi-publisher headers)</w:t>
            </w:r>
          </w:p>
        </w:tc>
      </w:tr>
      <w:tr w:rsidR="00DF1BB8" w:rsidRPr="00A22289" w14:paraId="03B59F3B" w14:textId="77777777" w:rsidTr="00C71F6C">
        <w:tc>
          <w:tcPr>
            <w:tcW w:w="0" w:type="auto"/>
          </w:tcPr>
          <w:p w14:paraId="6E0DEAA4" w14:textId="77777777" w:rsidR="00DF1BB8" w:rsidRPr="00A22289" w:rsidRDefault="00980565" w:rsidP="00CC060C">
            <w:pPr>
              <w:spacing w:before="0" w:after="0"/>
            </w:pPr>
            <w:r w:rsidRPr="00A22289">
              <w:t>Evidence grounding</w:t>
            </w:r>
          </w:p>
        </w:tc>
        <w:tc>
          <w:tcPr>
            <w:tcW w:w="0" w:type="auto"/>
          </w:tcPr>
          <w:p w14:paraId="26EF8BF7" w14:textId="77777777" w:rsidR="00DF1BB8" w:rsidRPr="00A22289" w:rsidRDefault="00980565" w:rsidP="00CC060C">
            <w:pPr>
              <w:spacing w:before="0" w:after="0"/>
            </w:pPr>
            <w:r w:rsidRPr="00A22289">
              <w:t>&gt;= 90%</w:t>
            </w:r>
          </w:p>
        </w:tc>
        <w:tc>
          <w:tcPr>
            <w:tcW w:w="0" w:type="auto"/>
          </w:tcPr>
          <w:p w14:paraId="4ED95C45" w14:textId="77777777" w:rsidR="00DF1BB8" w:rsidRPr="00A22289" w:rsidRDefault="00980565" w:rsidP="00CC060C">
            <w:pPr>
              <w:spacing w:before="0" w:after="0"/>
            </w:pPr>
            <w:r w:rsidRPr="00A22289">
              <w:t>Bullets traceable to source after rule 5 enforced; quality.py hard-miss threshold &lt; 45% overlap → High severity</w:t>
            </w:r>
          </w:p>
        </w:tc>
      </w:tr>
      <w:tr w:rsidR="00DF1BB8" w:rsidRPr="00A22289" w14:paraId="5834D48B" w14:textId="77777777" w:rsidTr="00C71F6C">
        <w:tc>
          <w:tcPr>
            <w:tcW w:w="0" w:type="auto"/>
          </w:tcPr>
          <w:p w14:paraId="69AA5DF1" w14:textId="77777777" w:rsidR="00DF1BB8" w:rsidRPr="00A22289" w:rsidRDefault="00980565" w:rsidP="00CC060C">
            <w:pPr>
              <w:spacing w:before="0" w:after="0"/>
            </w:pPr>
            <w:r w:rsidRPr="00A22289">
              <w:t>Geo determinism</w:t>
            </w:r>
          </w:p>
        </w:tc>
        <w:tc>
          <w:tcPr>
            <w:tcW w:w="0" w:type="auto"/>
          </w:tcPr>
          <w:p w14:paraId="47E2D9A4" w14:textId="77777777" w:rsidR="00DF1BB8" w:rsidRPr="00A22289" w:rsidRDefault="00980565" w:rsidP="00CC060C">
            <w:pPr>
              <w:spacing w:before="0" w:after="0"/>
            </w:pPr>
            <w:r w:rsidRPr="00A22289">
              <w:t>&gt;= 98%</w:t>
            </w:r>
          </w:p>
        </w:tc>
        <w:tc>
          <w:tcPr>
            <w:tcW w:w="0" w:type="auto"/>
          </w:tcPr>
          <w:p w14:paraId="64C4426A" w14:textId="77777777" w:rsidR="00DF1BB8" w:rsidRPr="00A22289" w:rsidRDefault="00980565" w:rsidP="00CC060C">
            <w:pPr>
              <w:spacing w:before="0" w:after="0"/>
            </w:pPr>
            <w:r w:rsidRPr="00A22289">
              <w:t>Achieved after China/US postprocess guards; Toyota Argentina and Western EU regressions resolved and regression-tested</w:t>
            </w:r>
          </w:p>
        </w:tc>
      </w:tr>
      <w:tr w:rsidR="00DF1BB8" w:rsidRPr="00A22289" w14:paraId="178E0611" w14:textId="77777777" w:rsidTr="00C71F6C">
        <w:tc>
          <w:tcPr>
            <w:tcW w:w="0" w:type="auto"/>
          </w:tcPr>
          <w:p w14:paraId="7DCAB1E2" w14:textId="77777777" w:rsidR="00DF1BB8" w:rsidRPr="00A22289" w:rsidRDefault="00980565" w:rsidP="00CC060C">
            <w:pPr>
              <w:spacing w:before="0" w:after="0"/>
            </w:pPr>
            <w:r w:rsidRPr="00A22289">
              <w:t>Publisher classification</w:t>
            </w:r>
          </w:p>
        </w:tc>
        <w:tc>
          <w:tcPr>
            <w:tcW w:w="0" w:type="auto"/>
          </w:tcPr>
          <w:p w14:paraId="64171FB0" w14:textId="77777777" w:rsidR="00DF1BB8" w:rsidRPr="00A22289" w:rsidRDefault="00980565" w:rsidP="00CC060C">
            <w:pPr>
              <w:spacing w:before="0" w:after="0"/>
            </w:pPr>
            <w:r w:rsidRPr="00A22289">
              <w:t>&gt;= 95%</w:t>
            </w:r>
          </w:p>
        </w:tc>
        <w:tc>
          <w:tcPr>
            <w:tcW w:w="0" w:type="auto"/>
          </w:tcPr>
          <w:p w14:paraId="6627950D" w14:textId="77777777" w:rsidR="00DF1BB8" w:rsidRPr="00A22289" w:rsidRDefault="00980565" w:rsidP="00CC060C">
            <w:pPr>
              <w:spacing w:before="0" w:after="0"/>
            </w:pPr>
            <w:r w:rsidRPr="00A22289">
              <w:t xml:space="preserve">S&amp;P/Bloomberg/Reuters correct after rules 1-2; edge cases remain for </w:t>
            </w:r>
            <w:proofErr w:type="spellStart"/>
            <w:r w:rsidRPr="00A22289">
              <w:t>whitelabel</w:t>
            </w:r>
            <w:proofErr w:type="spellEnd"/>
            <w:r w:rsidRPr="00A22289">
              <w:t xml:space="preserve"> PDFs</w:t>
            </w:r>
          </w:p>
        </w:tc>
      </w:tr>
      <w:tr w:rsidR="00DF1BB8" w:rsidRPr="00A22289" w14:paraId="673B4AEB" w14:textId="77777777" w:rsidTr="00C71F6C">
        <w:tc>
          <w:tcPr>
            <w:tcW w:w="0" w:type="auto"/>
          </w:tcPr>
          <w:p w14:paraId="3E8B74B2" w14:textId="77777777" w:rsidR="00DF1BB8" w:rsidRPr="00A22289" w:rsidRDefault="00980565" w:rsidP="00CC060C">
            <w:pPr>
              <w:spacing w:before="0" w:after="0"/>
            </w:pPr>
            <w:r w:rsidRPr="00A22289">
              <w:t>Test suite</w:t>
            </w:r>
          </w:p>
        </w:tc>
        <w:tc>
          <w:tcPr>
            <w:tcW w:w="0" w:type="auto"/>
          </w:tcPr>
          <w:p w14:paraId="0708A530" w14:textId="77777777" w:rsidR="00DF1BB8" w:rsidRPr="00A22289" w:rsidRDefault="00980565" w:rsidP="00CC060C">
            <w:pPr>
              <w:spacing w:before="0" w:after="0"/>
            </w:pPr>
            <w:r w:rsidRPr="00A22289">
              <w:t>All pass</w:t>
            </w:r>
          </w:p>
        </w:tc>
        <w:tc>
          <w:tcPr>
            <w:tcW w:w="0" w:type="auto"/>
          </w:tcPr>
          <w:p w14:paraId="71B5D1B7" w14:textId="77777777" w:rsidR="00DF1BB8" w:rsidRPr="00A22289" w:rsidRDefault="00980565" w:rsidP="00CC060C">
            <w:pPr>
              <w:spacing w:before="0" w:after="0"/>
            </w:pPr>
            <w:r w:rsidRPr="00A22289">
              <w:t>102 tests, 5 modules, all passing (.</w:t>
            </w:r>
            <w:proofErr w:type="spellStart"/>
            <w:r w:rsidRPr="00A22289">
              <w:t>venv</w:t>
            </w:r>
            <w:proofErr w:type="spellEnd"/>
            <w:r w:rsidRPr="00A22289">
              <w:t xml:space="preserve">\Scripts\python -m </w:t>
            </w:r>
            <w:proofErr w:type="spellStart"/>
            <w:r w:rsidRPr="00A22289">
              <w:t>pytest</w:t>
            </w:r>
            <w:proofErr w:type="spellEnd"/>
            <w:r w:rsidRPr="00A22289">
              <w:t>)</w:t>
            </w:r>
          </w:p>
        </w:tc>
      </w:tr>
      <w:tr w:rsidR="00DF1BB8" w:rsidRPr="00A22289" w14:paraId="2B10D449" w14:textId="77777777" w:rsidTr="00C71F6C">
        <w:tc>
          <w:tcPr>
            <w:tcW w:w="0" w:type="auto"/>
          </w:tcPr>
          <w:p w14:paraId="68B619DF" w14:textId="77777777" w:rsidR="00DF1BB8" w:rsidRPr="00A22289" w:rsidRDefault="00980565" w:rsidP="00CC060C">
            <w:pPr>
              <w:spacing w:before="0" w:after="0"/>
            </w:pPr>
            <w:r w:rsidRPr="00A22289">
              <w:lastRenderedPageBreak/>
              <w:t>Token usage</w:t>
            </w:r>
          </w:p>
        </w:tc>
        <w:tc>
          <w:tcPr>
            <w:tcW w:w="0" w:type="auto"/>
          </w:tcPr>
          <w:p w14:paraId="2D0B6D8F" w14:textId="77777777" w:rsidR="00DF1BB8" w:rsidRPr="00A22289" w:rsidRDefault="00980565" w:rsidP="00CC060C">
            <w:pPr>
              <w:spacing w:before="0" w:after="0"/>
            </w:pPr>
            <w:r w:rsidRPr="00A22289">
              <w:t>&lt;= 5,000/doc</w:t>
            </w:r>
          </w:p>
        </w:tc>
        <w:tc>
          <w:tcPr>
            <w:tcW w:w="0" w:type="auto"/>
          </w:tcPr>
          <w:p w14:paraId="2A76CFDB" w14:textId="77777777" w:rsidR="00DF1BB8" w:rsidRPr="00A22289" w:rsidRDefault="00980565" w:rsidP="00CC060C">
            <w:pPr>
              <w:spacing w:before="0" w:after="0"/>
            </w:pPr>
            <w:r w:rsidRPr="00A22289">
              <w:t>Flash-Lite typically &lt; 3,000 tokens; Flash escalation adds ~1,500-2,000</w:t>
            </w:r>
          </w:p>
        </w:tc>
      </w:tr>
      <w:tr w:rsidR="00DF1BB8" w:rsidRPr="00A22289" w14:paraId="23835729" w14:textId="77777777" w:rsidTr="00C71F6C">
        <w:tc>
          <w:tcPr>
            <w:tcW w:w="0" w:type="auto"/>
          </w:tcPr>
          <w:p w14:paraId="3FACB230" w14:textId="77777777" w:rsidR="00DF1BB8" w:rsidRPr="00A22289" w:rsidRDefault="00980565" w:rsidP="00CC060C">
            <w:pPr>
              <w:spacing w:before="0" w:after="0"/>
            </w:pPr>
            <w:r w:rsidRPr="00A22289">
              <w:t>Processing time</w:t>
            </w:r>
          </w:p>
        </w:tc>
        <w:tc>
          <w:tcPr>
            <w:tcW w:w="0" w:type="auto"/>
          </w:tcPr>
          <w:p w14:paraId="5F3CA1B8" w14:textId="77777777" w:rsidR="00DF1BB8" w:rsidRPr="00A22289" w:rsidRDefault="00980565" w:rsidP="00CC060C">
            <w:pPr>
              <w:spacing w:before="0" w:after="0"/>
            </w:pPr>
            <w:r w:rsidRPr="00A22289">
              <w:t>&lt;= 30s</w:t>
            </w:r>
          </w:p>
        </w:tc>
        <w:tc>
          <w:tcPr>
            <w:tcW w:w="0" w:type="auto"/>
          </w:tcPr>
          <w:p w14:paraId="3414F838" w14:textId="77777777" w:rsidR="00DF1BB8" w:rsidRPr="00A22289" w:rsidRDefault="00980565" w:rsidP="00CC060C">
            <w:pPr>
              <w:spacing w:before="0" w:after="0"/>
            </w:pPr>
            <w:r w:rsidRPr="00A22289">
              <w:t>Clean single-chunk docs &lt; 15s; noisy chunked docs 20-40s</w:t>
            </w:r>
          </w:p>
        </w:tc>
      </w:tr>
    </w:tbl>
    <w:p w14:paraId="00384B5C" w14:textId="15B007EC" w:rsidR="00DF1BB8" w:rsidRDefault="00980565" w:rsidP="00A144BF">
      <w:pPr>
        <w:pStyle w:val="Heading2"/>
      </w:pPr>
      <w:r>
        <w:t>5.</w:t>
      </w:r>
      <w:r w:rsidR="00D25C61">
        <w:t>6</w:t>
      </w:r>
      <w:r>
        <w:t xml:space="preserve"> Failure Analysis</w:t>
      </w:r>
    </w:p>
    <w:p w14:paraId="1E9691A3" w14:textId="1B2900DE" w:rsidR="009260C8" w:rsidRDefault="009260C8" w:rsidP="00435330">
      <w:r w:rsidRPr="009260C8">
        <w:t>Across all test cases and development runs, six failure modes were identified. Five were resolved through targeted rules or architectural changes; one remains a known residual risk.</w:t>
      </w:r>
    </w:p>
    <w:p w14:paraId="0AAFB529" w14:textId="77777777" w:rsidR="00DF1BB8" w:rsidRDefault="00980565" w:rsidP="00A144BF">
      <w:pPr>
        <w:pStyle w:val="ListParagraph"/>
      </w:pPr>
      <w:r>
        <w:t>Government entity hallucination (resolved): model inferred entities from country context before rule 8. Residual risk for uncommon government bodies not in the prompt examples.</w:t>
      </w:r>
    </w:p>
    <w:p w14:paraId="11C58F5E" w14:textId="77777777" w:rsidR="00DF1BB8" w:rsidRDefault="00980565" w:rsidP="00A144BF">
      <w:pPr>
        <w:pStyle w:val="ListParagraph"/>
      </w:pPr>
      <w:r>
        <w:t xml:space="preserve">Publisher confusion (resolved): </w:t>
      </w:r>
      <w:proofErr w:type="spellStart"/>
      <w:r>
        <w:t>source_type</w:t>
      </w:r>
      <w:proofErr w:type="spellEnd"/>
      <w:r>
        <w:t xml:space="preserve"> set to cited wire source instead of publisher. Fixed by rules 1-2; residual risk on </w:t>
      </w:r>
      <w:proofErr w:type="spellStart"/>
      <w:r>
        <w:t>whitelabel</w:t>
      </w:r>
      <w:proofErr w:type="spellEnd"/>
      <w:r>
        <w:t xml:space="preserve"> PDFs.</w:t>
      </w:r>
    </w:p>
    <w:p w14:paraId="6319D054" w14:textId="77777777" w:rsidR="00DF1BB8" w:rsidRDefault="00980565" w:rsidP="00A144BF">
      <w:pPr>
        <w:pStyle w:val="ListParagraph"/>
      </w:pPr>
      <w:r>
        <w:t>Geo signal distortion (resolved): geopolitical backdrop countries distorted region classification. Fixed by rule 10 and US/China postprocess guards.</w:t>
      </w:r>
    </w:p>
    <w:p w14:paraId="705A15C8" w14:textId="77777777" w:rsidR="00DF1BB8" w:rsidRDefault="00980565" w:rsidP="00A144BF">
      <w:pPr>
        <w:pStyle w:val="ListParagraph"/>
      </w:pPr>
      <w:r>
        <w:t>LLM overconfidence bias (resolved): model self-rated confidence as High regardless of quality. Fixed by deterministic computed score.</w:t>
      </w:r>
    </w:p>
    <w:p w14:paraId="4CD0534F" w14:textId="77777777" w:rsidR="00192004" w:rsidRDefault="00192004" w:rsidP="00327EA5">
      <w:pPr>
        <w:pStyle w:val="ListParagraph"/>
      </w:pPr>
      <w:r w:rsidRPr="00192004">
        <w:t>Spec drift (resolved): see §4.1.</w:t>
      </w:r>
    </w:p>
    <w:p w14:paraId="1678EF5F" w14:textId="41008A8E" w:rsidR="00DF1BB8" w:rsidRDefault="00980565" w:rsidP="00327EA5">
      <w:pPr>
        <w:pStyle w:val="ListParagraph"/>
      </w:pPr>
      <w:r>
        <w:t>Chunk boundary effects (residual): entities or dates spanning chunk boundaries can be missed. 800-character overlap mitigates but does not eliminate this risk.</w:t>
      </w:r>
      <w:r w:rsidR="002630FD">
        <w:t xml:space="preserve"> </w:t>
      </w:r>
    </w:p>
    <w:p w14:paraId="3883D186" w14:textId="77777777" w:rsidR="00DF1BB8" w:rsidRDefault="00980565" w:rsidP="00A144BF">
      <w:pPr>
        <w:pStyle w:val="Heading1"/>
      </w:pPr>
      <w:r>
        <w:t>6. Limitations &amp; Future Work</w:t>
      </w:r>
    </w:p>
    <w:p w14:paraId="0817CD27" w14:textId="77777777" w:rsidR="001F53FC" w:rsidRPr="001F53FC" w:rsidRDefault="001F53FC" w:rsidP="00DA6A31">
      <w:pPr>
        <w:pStyle w:val="Heading2"/>
      </w:pPr>
      <w:r w:rsidRPr="001F53FC">
        <w:t>6.1 Current Limitations</w:t>
      </w:r>
    </w:p>
    <w:p w14:paraId="142605B2" w14:textId="77777777" w:rsidR="001F53FC" w:rsidRDefault="001F53FC" w:rsidP="00435330">
      <w:r w:rsidRPr="001F53FC">
        <w:t>No authenticated source integration requires manual PDF upload for each document — production would connect to source APIs or monitored document libraries directly. Storage is flat-file JSONL with no concurrent writers, no indexing, and performance that degrades past approximately 5,000 records. The free-tier quota of 20 requests per day per model constrains batch processing. The system was designed and validated for a single analyst — multi-user environments need role management and concurrent write handling. Input is English-only; non-English sources will produce degraded extractions, limiting coverage for Apex Mobility's European and Asian footprint. Finally, trend detection is limited to a predefined pattern set — emerging signals not matching an existing theme are silently unclassified rather than surfaced.</w:t>
      </w:r>
    </w:p>
    <w:p w14:paraId="7AE8A00B" w14:textId="39DC8B92" w:rsidR="001D59BC" w:rsidRPr="001F53FC" w:rsidRDefault="00BD0264" w:rsidP="00435330">
      <w:r w:rsidRPr="00BD0264">
        <w:t xml:space="preserve">Some extraction rules </w:t>
      </w:r>
      <w:r w:rsidR="00FF4DC8">
        <w:t xml:space="preserve">in the extraction prompt </w:t>
      </w:r>
      <w:r w:rsidR="00FF4DC8" w:rsidRPr="00FF4DC8">
        <w:rPr>
          <w:i/>
          <w:iCs/>
        </w:rPr>
        <w:t xml:space="preserve">(appendix A) </w:t>
      </w:r>
      <w:r w:rsidRPr="00BD0264">
        <w:t>remain tightly coupled to specific publisher signatures (e.g., rule 2 explicitly lists WSJ, FT, CNBC, Nikkei as "Financial News"); sources not matching a known pattern default silently to "Other," requiring ongoing rule maintenance as the source base expands.</w:t>
      </w:r>
    </w:p>
    <w:p w14:paraId="7110CDE4" w14:textId="77777777" w:rsidR="001F53FC" w:rsidRPr="001F53FC" w:rsidRDefault="001F53FC" w:rsidP="00DA6A31">
      <w:pPr>
        <w:pStyle w:val="Heading2"/>
      </w:pPr>
      <w:r w:rsidRPr="001F53FC">
        <w:t>6.2 Path to Production</w:t>
      </w:r>
    </w:p>
    <w:p w14:paraId="1B2843B9" w14:textId="6197C3D0" w:rsidR="001F53FC" w:rsidRPr="001F53FC" w:rsidRDefault="001F53FC" w:rsidP="00435330">
      <w:r w:rsidRPr="001F53FC">
        <w:t>Two tracks define the path from prototype to production system.</w:t>
      </w:r>
      <w:r w:rsidR="00FF4DC8">
        <w:t xml:space="preserve"> </w:t>
      </w:r>
      <w:r w:rsidRPr="001F53FC">
        <w:t xml:space="preserve">The first is a </w:t>
      </w:r>
      <w:r w:rsidRPr="00A62BD3">
        <w:rPr>
          <w:b/>
          <w:bCs/>
        </w:rPr>
        <w:t>configurable architecture</w:t>
      </w:r>
      <w:r w:rsidRPr="001F53FC">
        <w:t>. Business logic — competitor list, topic taxonomy, macro themes, priority rules, and region mapping — is currently hardcoded in Python. A configurable/ version is underway that externalizes all domain decisions into YAML and CSV files loaded at runtime, making behavior changes a config update rather than a code rewrite. This is the foundation that must be in place before any broader deployment, as Microsoft environment integration will require parameterized paths, storage endpoints, and credentials regardless.</w:t>
      </w:r>
    </w:p>
    <w:p w14:paraId="72BAD630" w14:textId="77777777" w:rsidR="001F53FC" w:rsidRPr="001F53FC" w:rsidRDefault="001F53FC" w:rsidP="00435330">
      <w:r w:rsidRPr="001F53FC">
        <w:lastRenderedPageBreak/>
        <w:t xml:space="preserve">The second is </w:t>
      </w:r>
      <w:r w:rsidRPr="00A62BD3">
        <w:rPr>
          <w:b/>
          <w:bCs/>
        </w:rPr>
        <w:t>Microsoft environment integration</w:t>
      </w:r>
      <w:r w:rsidRPr="001F53FC">
        <w:t xml:space="preserve">, which addresses several current limitations at once. Deploying on Azure resolves the free-tier quota constraint. Connecting to SharePoint document libraries as the PDF source — with Power Automate triggering the extraction pipeline when new documents arrive and delivering executive briefs on schedule — eliminates manual upload and distribution. Migrating from JSONL to Azure SQL provides the concurrent write handling, indexing, and query capability needed for a 3-5 analyst team. Power BI can complement the existing </w:t>
      </w:r>
      <w:proofErr w:type="spellStart"/>
      <w:r w:rsidRPr="001F53FC">
        <w:t>Streamlit</w:t>
      </w:r>
      <w:proofErr w:type="spellEnd"/>
      <w:r w:rsidRPr="001F53FC">
        <w:t xml:space="preserve"> Insights page for sharing analytics with a broader audience without requiring access to the application itself.</w:t>
      </w:r>
    </w:p>
    <w:p w14:paraId="1D718F59" w14:textId="77777777" w:rsidR="001F53FC" w:rsidRPr="001F53FC" w:rsidRDefault="001F53FC" w:rsidP="00DA6A31">
      <w:pPr>
        <w:pStyle w:val="Heading2"/>
      </w:pPr>
      <w:r w:rsidRPr="001F53FC">
        <w:t>6.3 Future Work (Prioritized)</w:t>
      </w:r>
    </w:p>
    <w:tbl>
      <w:tblPr>
        <w:tblStyle w:val="TableGridLight"/>
        <w:tblW w:w="0" w:type="auto"/>
        <w:tblLook w:val="04A0" w:firstRow="1" w:lastRow="0" w:firstColumn="1" w:lastColumn="0" w:noHBand="0" w:noVBand="1"/>
      </w:tblPr>
      <w:tblGrid>
        <w:gridCol w:w="994"/>
        <w:gridCol w:w="2582"/>
        <w:gridCol w:w="5774"/>
      </w:tblGrid>
      <w:tr w:rsidR="001F53FC" w:rsidRPr="001F53FC" w14:paraId="049F9202" w14:textId="77777777" w:rsidTr="00DA6A31">
        <w:trPr>
          <w:cnfStyle w:val="100000000000" w:firstRow="1" w:lastRow="0" w:firstColumn="0" w:lastColumn="0" w:oddVBand="0" w:evenVBand="0" w:oddHBand="0" w:evenHBand="0" w:firstRowFirstColumn="0" w:firstRowLastColumn="0" w:lastRowFirstColumn="0" w:lastRowLastColumn="0"/>
        </w:trPr>
        <w:tc>
          <w:tcPr>
            <w:tcW w:w="0" w:type="auto"/>
            <w:hideMark/>
          </w:tcPr>
          <w:p w14:paraId="289507F9" w14:textId="77777777" w:rsidR="001F53FC" w:rsidRPr="001F53FC" w:rsidRDefault="001F53FC" w:rsidP="00CC060C">
            <w:pPr>
              <w:spacing w:before="0" w:after="0"/>
            </w:pPr>
            <w:r w:rsidRPr="001F53FC">
              <w:t>Priority</w:t>
            </w:r>
          </w:p>
        </w:tc>
        <w:tc>
          <w:tcPr>
            <w:tcW w:w="0" w:type="auto"/>
            <w:hideMark/>
          </w:tcPr>
          <w:p w14:paraId="785FAF99" w14:textId="77777777" w:rsidR="001F53FC" w:rsidRPr="001F53FC" w:rsidRDefault="001F53FC" w:rsidP="00CC060C">
            <w:pPr>
              <w:spacing w:before="0" w:after="0"/>
            </w:pPr>
            <w:r w:rsidRPr="001F53FC">
              <w:t>Improvement</w:t>
            </w:r>
          </w:p>
        </w:tc>
        <w:tc>
          <w:tcPr>
            <w:tcW w:w="0" w:type="auto"/>
            <w:hideMark/>
          </w:tcPr>
          <w:p w14:paraId="09E0801D" w14:textId="77777777" w:rsidR="001F53FC" w:rsidRPr="001F53FC" w:rsidRDefault="001F53FC" w:rsidP="00CC060C">
            <w:pPr>
              <w:spacing w:before="0" w:after="0"/>
            </w:pPr>
            <w:r w:rsidRPr="001F53FC">
              <w:t>Rationale</w:t>
            </w:r>
          </w:p>
        </w:tc>
      </w:tr>
      <w:tr w:rsidR="001F53FC" w:rsidRPr="001F53FC" w14:paraId="7410FF89" w14:textId="77777777" w:rsidTr="00DA6A31">
        <w:tc>
          <w:tcPr>
            <w:tcW w:w="0" w:type="auto"/>
            <w:hideMark/>
          </w:tcPr>
          <w:p w14:paraId="78B1166A" w14:textId="77777777" w:rsidR="001F53FC" w:rsidRPr="001F53FC" w:rsidRDefault="001F53FC" w:rsidP="00CC060C">
            <w:pPr>
              <w:spacing w:before="0" w:after="0"/>
            </w:pPr>
            <w:r w:rsidRPr="001F53FC">
              <w:t>High</w:t>
            </w:r>
          </w:p>
        </w:tc>
        <w:tc>
          <w:tcPr>
            <w:tcW w:w="0" w:type="auto"/>
            <w:hideMark/>
          </w:tcPr>
          <w:p w14:paraId="3CB5C97C" w14:textId="77777777" w:rsidR="001F53FC" w:rsidRPr="001F53FC" w:rsidRDefault="001F53FC" w:rsidP="00CC060C">
            <w:pPr>
              <w:spacing w:before="0" w:after="0"/>
            </w:pPr>
            <w:r w:rsidRPr="001F53FC">
              <w:t>Configurable architecture</w:t>
            </w:r>
          </w:p>
        </w:tc>
        <w:tc>
          <w:tcPr>
            <w:tcW w:w="0" w:type="auto"/>
            <w:hideMark/>
          </w:tcPr>
          <w:p w14:paraId="24FF5FF5" w14:textId="26AEE452" w:rsidR="001F53FC" w:rsidRPr="001F53FC" w:rsidRDefault="001F53FC" w:rsidP="00CC060C">
            <w:pPr>
              <w:spacing w:before="0" w:after="0"/>
            </w:pPr>
            <w:r w:rsidRPr="001F53FC">
              <w:t>Externalize business logic to YAML/CSV; prerequisite for production</w:t>
            </w:r>
          </w:p>
        </w:tc>
      </w:tr>
      <w:tr w:rsidR="001F53FC" w:rsidRPr="001F53FC" w14:paraId="5243D6EF" w14:textId="77777777" w:rsidTr="00DA6A31">
        <w:tc>
          <w:tcPr>
            <w:tcW w:w="0" w:type="auto"/>
            <w:hideMark/>
          </w:tcPr>
          <w:p w14:paraId="4B281A30" w14:textId="77777777" w:rsidR="001F53FC" w:rsidRPr="001F53FC" w:rsidRDefault="001F53FC" w:rsidP="00CC060C">
            <w:pPr>
              <w:spacing w:before="0" w:after="0"/>
            </w:pPr>
            <w:r w:rsidRPr="001F53FC">
              <w:t>High</w:t>
            </w:r>
          </w:p>
        </w:tc>
        <w:tc>
          <w:tcPr>
            <w:tcW w:w="0" w:type="auto"/>
            <w:hideMark/>
          </w:tcPr>
          <w:p w14:paraId="5C81812C" w14:textId="77777777" w:rsidR="001F53FC" w:rsidRPr="001F53FC" w:rsidRDefault="001F53FC" w:rsidP="00CC060C">
            <w:pPr>
              <w:spacing w:before="0" w:after="0"/>
            </w:pPr>
            <w:r w:rsidRPr="001F53FC">
              <w:t>Microsoft/Azure integration</w:t>
            </w:r>
          </w:p>
        </w:tc>
        <w:tc>
          <w:tcPr>
            <w:tcW w:w="0" w:type="auto"/>
            <w:hideMark/>
          </w:tcPr>
          <w:p w14:paraId="6F4557BD" w14:textId="2C7B6324" w:rsidR="001F53FC" w:rsidRPr="001F53FC" w:rsidRDefault="001F281B" w:rsidP="00CC060C">
            <w:pPr>
              <w:spacing w:before="0" w:after="0"/>
            </w:pPr>
            <w:r w:rsidRPr="001F281B">
              <w:t>Azure hosting, SharePoint ingest, Power Automate triggers, Azure SQL — resolves quota, storage, and multi-analyst limits</w:t>
            </w:r>
          </w:p>
        </w:tc>
      </w:tr>
      <w:tr w:rsidR="001F53FC" w:rsidRPr="001F53FC" w14:paraId="17A84C6B" w14:textId="77777777" w:rsidTr="00DA6A31">
        <w:tc>
          <w:tcPr>
            <w:tcW w:w="0" w:type="auto"/>
            <w:hideMark/>
          </w:tcPr>
          <w:p w14:paraId="0F99709C" w14:textId="77777777" w:rsidR="001F53FC" w:rsidRPr="001F53FC" w:rsidRDefault="001F53FC" w:rsidP="00CC060C">
            <w:pPr>
              <w:spacing w:before="0" w:after="0"/>
            </w:pPr>
            <w:r w:rsidRPr="001F53FC">
              <w:t>High</w:t>
            </w:r>
          </w:p>
        </w:tc>
        <w:tc>
          <w:tcPr>
            <w:tcW w:w="0" w:type="auto"/>
            <w:hideMark/>
          </w:tcPr>
          <w:p w14:paraId="0C81C5B9" w14:textId="77777777" w:rsidR="001F53FC" w:rsidRPr="001F53FC" w:rsidRDefault="001F53FC" w:rsidP="00CC060C">
            <w:pPr>
              <w:spacing w:before="0" w:after="0"/>
            </w:pPr>
            <w:r w:rsidRPr="001F53FC">
              <w:t>Multi-language support</w:t>
            </w:r>
          </w:p>
        </w:tc>
        <w:tc>
          <w:tcPr>
            <w:tcW w:w="0" w:type="auto"/>
            <w:hideMark/>
          </w:tcPr>
          <w:p w14:paraId="698B14C2" w14:textId="0EE25AC7" w:rsidR="001F53FC" w:rsidRPr="001F53FC" w:rsidRDefault="001F281B" w:rsidP="00CC060C">
            <w:pPr>
              <w:spacing w:before="0" w:after="0"/>
            </w:pPr>
            <w:r w:rsidRPr="001F281B">
              <w:t>French, German, Japanese, Spanish for European and Asian footprint</w:t>
            </w:r>
          </w:p>
        </w:tc>
      </w:tr>
      <w:tr w:rsidR="001F53FC" w:rsidRPr="001F53FC" w14:paraId="1C4FD334" w14:textId="77777777" w:rsidTr="00DA6A31">
        <w:tc>
          <w:tcPr>
            <w:tcW w:w="0" w:type="auto"/>
            <w:hideMark/>
          </w:tcPr>
          <w:p w14:paraId="2E88549A" w14:textId="77777777" w:rsidR="001F53FC" w:rsidRPr="001F53FC" w:rsidRDefault="001F53FC" w:rsidP="00CC060C">
            <w:pPr>
              <w:spacing w:before="0" w:after="0"/>
            </w:pPr>
            <w:r w:rsidRPr="001F53FC">
              <w:t>Medium</w:t>
            </w:r>
          </w:p>
        </w:tc>
        <w:tc>
          <w:tcPr>
            <w:tcW w:w="0" w:type="auto"/>
            <w:hideMark/>
          </w:tcPr>
          <w:p w14:paraId="3F226678" w14:textId="77777777" w:rsidR="001F53FC" w:rsidRPr="001F53FC" w:rsidRDefault="001F53FC" w:rsidP="00CC060C">
            <w:pPr>
              <w:spacing w:before="0" w:after="0"/>
            </w:pPr>
            <w:r w:rsidRPr="001F53FC">
              <w:t>Emerging Signal Detection</w:t>
            </w:r>
          </w:p>
        </w:tc>
        <w:tc>
          <w:tcPr>
            <w:tcW w:w="0" w:type="auto"/>
            <w:hideMark/>
          </w:tcPr>
          <w:p w14:paraId="25C1F139" w14:textId="763FCC97" w:rsidR="001F53FC" w:rsidRPr="001F53FC" w:rsidRDefault="001D06CD" w:rsidP="00CC060C">
            <w:pPr>
              <w:spacing w:before="0" w:after="0"/>
            </w:pPr>
            <w:r w:rsidRPr="001D06CD">
              <w:t>Flag unrecognized terms appearing in 3+ records within 30 days</w:t>
            </w:r>
          </w:p>
        </w:tc>
      </w:tr>
      <w:tr w:rsidR="001F53FC" w:rsidRPr="001F53FC" w14:paraId="02D31D8E" w14:textId="77777777" w:rsidTr="00DA6A31">
        <w:tc>
          <w:tcPr>
            <w:tcW w:w="0" w:type="auto"/>
            <w:hideMark/>
          </w:tcPr>
          <w:p w14:paraId="3D662DE9" w14:textId="77777777" w:rsidR="001F53FC" w:rsidRPr="001F53FC" w:rsidRDefault="001F53FC" w:rsidP="00CC060C">
            <w:pPr>
              <w:spacing w:before="0" w:after="0"/>
            </w:pPr>
            <w:r w:rsidRPr="001F53FC">
              <w:t>Medium</w:t>
            </w:r>
          </w:p>
        </w:tc>
        <w:tc>
          <w:tcPr>
            <w:tcW w:w="0" w:type="auto"/>
            <w:hideMark/>
          </w:tcPr>
          <w:p w14:paraId="13FC0A15" w14:textId="77777777" w:rsidR="001F53FC" w:rsidRPr="001F53FC" w:rsidRDefault="001F53FC" w:rsidP="00CC060C">
            <w:pPr>
              <w:spacing w:before="0" w:after="0"/>
            </w:pPr>
            <w:r w:rsidRPr="001F53FC">
              <w:t>Re-ingest capability</w:t>
            </w:r>
          </w:p>
        </w:tc>
        <w:tc>
          <w:tcPr>
            <w:tcW w:w="0" w:type="auto"/>
            <w:hideMark/>
          </w:tcPr>
          <w:p w14:paraId="471B7137" w14:textId="0506703E" w:rsidR="001F53FC" w:rsidRPr="001F53FC" w:rsidRDefault="001D06CD" w:rsidP="00CC060C">
            <w:pPr>
              <w:spacing w:before="0" w:after="0"/>
            </w:pPr>
            <w:r w:rsidRPr="001D06CD">
              <w:t>Apply updated rules to existing records without re-running the model</w:t>
            </w:r>
          </w:p>
        </w:tc>
      </w:tr>
      <w:tr w:rsidR="001F53FC" w:rsidRPr="001F53FC" w14:paraId="16499985" w14:textId="77777777" w:rsidTr="00DA6A31">
        <w:tc>
          <w:tcPr>
            <w:tcW w:w="0" w:type="auto"/>
            <w:hideMark/>
          </w:tcPr>
          <w:p w14:paraId="78218A81" w14:textId="77777777" w:rsidR="001F53FC" w:rsidRPr="001F53FC" w:rsidRDefault="001F53FC" w:rsidP="00CC060C">
            <w:pPr>
              <w:spacing w:before="0" w:after="0"/>
            </w:pPr>
            <w:r w:rsidRPr="001F53FC">
              <w:t>Medium</w:t>
            </w:r>
          </w:p>
        </w:tc>
        <w:tc>
          <w:tcPr>
            <w:tcW w:w="0" w:type="auto"/>
            <w:hideMark/>
          </w:tcPr>
          <w:p w14:paraId="39CB605E" w14:textId="77777777" w:rsidR="001F53FC" w:rsidRPr="001F53FC" w:rsidRDefault="001F53FC" w:rsidP="00CC060C">
            <w:pPr>
              <w:spacing w:before="0" w:after="0"/>
            </w:pPr>
            <w:r w:rsidRPr="001F53FC">
              <w:t>Embedding-based duplicate detection</w:t>
            </w:r>
          </w:p>
        </w:tc>
        <w:tc>
          <w:tcPr>
            <w:tcW w:w="0" w:type="auto"/>
            <w:hideMark/>
          </w:tcPr>
          <w:p w14:paraId="4A3CB71C" w14:textId="77777777" w:rsidR="001F53FC" w:rsidRPr="001F53FC" w:rsidRDefault="001F53FC" w:rsidP="00CC060C">
            <w:pPr>
              <w:spacing w:before="0" w:after="0"/>
            </w:pPr>
            <w:r w:rsidRPr="001F53FC">
              <w:t xml:space="preserve">Better paraphrase matching than current </w:t>
            </w:r>
            <w:proofErr w:type="spellStart"/>
            <w:r w:rsidRPr="001F53FC">
              <w:t>SequenceMatcher</w:t>
            </w:r>
            <w:proofErr w:type="spellEnd"/>
          </w:p>
        </w:tc>
      </w:tr>
      <w:tr w:rsidR="001F53FC" w:rsidRPr="001F53FC" w14:paraId="76BD8949" w14:textId="77777777" w:rsidTr="00DA6A31">
        <w:tc>
          <w:tcPr>
            <w:tcW w:w="0" w:type="auto"/>
            <w:hideMark/>
          </w:tcPr>
          <w:p w14:paraId="20934FD2" w14:textId="77777777" w:rsidR="001F53FC" w:rsidRPr="001F53FC" w:rsidRDefault="001F53FC" w:rsidP="00CC060C">
            <w:pPr>
              <w:spacing w:before="0" w:after="0"/>
            </w:pPr>
            <w:r w:rsidRPr="001F53FC">
              <w:t>Low</w:t>
            </w:r>
          </w:p>
        </w:tc>
        <w:tc>
          <w:tcPr>
            <w:tcW w:w="0" w:type="auto"/>
            <w:hideMark/>
          </w:tcPr>
          <w:p w14:paraId="4E69F039" w14:textId="77777777" w:rsidR="001F53FC" w:rsidRPr="001F53FC" w:rsidRDefault="001F53FC" w:rsidP="00CC060C">
            <w:pPr>
              <w:spacing w:before="0" w:after="0"/>
            </w:pPr>
            <w:r w:rsidRPr="001F53FC">
              <w:t>Power BI Insights</w:t>
            </w:r>
          </w:p>
        </w:tc>
        <w:tc>
          <w:tcPr>
            <w:tcW w:w="0" w:type="auto"/>
            <w:hideMark/>
          </w:tcPr>
          <w:p w14:paraId="513198BE" w14:textId="27C1330F" w:rsidR="001F53FC" w:rsidRPr="001F53FC" w:rsidRDefault="001D06CD" w:rsidP="00CC060C">
            <w:pPr>
              <w:spacing w:before="0" w:after="0"/>
            </w:pPr>
            <w:r w:rsidRPr="001D06CD">
              <w:t>Broader audience analytics without application access</w:t>
            </w:r>
          </w:p>
        </w:tc>
      </w:tr>
    </w:tbl>
    <w:p w14:paraId="0DE756E1" w14:textId="77777777" w:rsidR="001F53FC" w:rsidRDefault="001F53FC" w:rsidP="00435330"/>
    <w:p w14:paraId="273C327D" w14:textId="53005B9C" w:rsidR="00DF1BB8" w:rsidRDefault="00980565" w:rsidP="00A144BF">
      <w:pPr>
        <w:pStyle w:val="Heading1"/>
      </w:pPr>
      <w:r>
        <w:t>7. Ethical Considerations</w:t>
      </w:r>
    </w:p>
    <w:p w14:paraId="3CEFF957" w14:textId="21FF2107" w:rsidR="00A25995" w:rsidRDefault="00A25995" w:rsidP="00435330">
      <w:r w:rsidRPr="00A25995">
        <w:t>Three ethical considerations are worth noting. First, the publisher ranking hierarchy and topic taxonomy both encode Apex Mobility's perspective — Western, English-language sources rank higher, and topics outside the nine canonical buckets (labor relations, environmental compliance) may be miscategorized; both should be reviewed and expanded for any broader deployment. Second, PDFs from premium sources contain licensed content — stored evidence excerpts and JSONL records should be reviewed by legal counsel before production deployment. Third, the analyst controls which records appear in executive briefs, creating selective briefing risk; the human review gate is a core architectural safeguard, not an optional step — deploying in full-automation mode removes the principal check against systematic extraction errors reaching executive stakeholders.</w:t>
      </w:r>
    </w:p>
    <w:p w14:paraId="75896540" w14:textId="3F83C381" w:rsidR="00DF1BB8" w:rsidRDefault="00980565" w:rsidP="00A144BF">
      <w:pPr>
        <w:pStyle w:val="Heading1"/>
      </w:pPr>
      <w:r>
        <w:t>8. References &amp; Code</w:t>
      </w:r>
    </w:p>
    <w:p w14:paraId="4911C171" w14:textId="6F3A0A5B" w:rsidR="00F63636" w:rsidRDefault="00980565" w:rsidP="0014540E">
      <w:pPr>
        <w:pStyle w:val="ListParagraph"/>
      </w:pPr>
      <w:r>
        <w:t xml:space="preserve">Project repository: </w:t>
      </w:r>
      <w:hyperlink r:id="rId14" w:history="1">
        <w:r w:rsidR="00C04BD1" w:rsidRPr="00C0263E">
          <w:rPr>
            <w:rStyle w:val="Hyperlink"/>
          </w:rPr>
          <w:t>https://github.com/SandrineLpx/COGNITRA</w:t>
        </w:r>
      </w:hyperlink>
      <w:r w:rsidR="00F63636">
        <w:t xml:space="preserve"> (</w:t>
      </w:r>
      <w:r w:rsidR="004C26F3" w:rsidRPr="004C26F3">
        <w:t>Records only — original source documents not redistributed. See §3.1</w:t>
      </w:r>
      <w:r w:rsidR="00C04BD1">
        <w:t>.</w:t>
      </w:r>
      <w:r w:rsidR="00F63636">
        <w:t>)</w:t>
      </w:r>
    </w:p>
    <w:p w14:paraId="0C76C6AE" w14:textId="5FAAE43C" w:rsidR="0014540E" w:rsidRDefault="0014540E" w:rsidP="0014540E">
      <w:pPr>
        <w:pStyle w:val="ListParagraph"/>
      </w:pPr>
      <w:proofErr w:type="spellStart"/>
      <w:r>
        <w:t>Streamlit</w:t>
      </w:r>
      <w:proofErr w:type="spellEnd"/>
      <w:r>
        <w:t xml:space="preserve"> App: </w:t>
      </w:r>
    </w:p>
    <w:p w14:paraId="5DB5F856" w14:textId="1253EB9D" w:rsidR="00DF1BB8" w:rsidRPr="00F63636" w:rsidRDefault="00980565" w:rsidP="00A144BF">
      <w:pPr>
        <w:pStyle w:val="ListParagraph"/>
      </w:pPr>
      <w:r w:rsidRPr="00F63636">
        <w:t xml:space="preserve">Demo walkthrough video: </w:t>
      </w:r>
      <w:hyperlink r:id="rId15" w:history="1">
        <w:proofErr w:type="spellStart"/>
        <w:r w:rsidR="00F63636" w:rsidRPr="00F63636">
          <w:rPr>
            <w:rStyle w:val="Hyperlink"/>
          </w:rPr>
          <w:t>Cognitra</w:t>
        </w:r>
        <w:proofErr w:type="spellEnd"/>
        <w:r w:rsidR="00F63636" w:rsidRPr="00F63636">
          <w:rPr>
            <w:rStyle w:val="Hyperlink"/>
          </w:rPr>
          <w:t xml:space="preserve"> Demo Recording</w:t>
        </w:r>
      </w:hyperlink>
    </w:p>
    <w:p w14:paraId="080A3927" w14:textId="77777777" w:rsidR="00F63636" w:rsidRPr="00F63636" w:rsidRDefault="00F63636" w:rsidP="00F63636">
      <w:pPr>
        <w:ind w:left="320"/>
        <w:rPr>
          <w:highlight w:val="yellow"/>
        </w:rPr>
      </w:pPr>
    </w:p>
    <w:p w14:paraId="2904F3E1" w14:textId="588FB408" w:rsidR="00DF1BB8" w:rsidRDefault="00980565" w:rsidP="00A144BF">
      <w:pPr>
        <w:pStyle w:val="ListParagraph"/>
      </w:pPr>
      <w:r>
        <w:lastRenderedPageBreak/>
        <w:t xml:space="preserve">Course: MSIS 549 – Generative AI Technologies, University of </w:t>
      </w:r>
      <w:r w:rsidR="00C15EA6">
        <w:t>Washington</w:t>
      </w:r>
    </w:p>
    <w:p w14:paraId="3E658B83" w14:textId="02CB0467" w:rsidR="0044297E" w:rsidRDefault="0044297E" w:rsidP="00A144BF">
      <w:pPr>
        <w:pStyle w:val="ListParagraph"/>
      </w:pPr>
      <w:proofErr w:type="spellStart"/>
      <w:r>
        <w:t>Stre</w:t>
      </w:r>
      <w:r w:rsidR="00A061C1">
        <w:t>a</w:t>
      </w:r>
      <w:r>
        <w:t>mlit</w:t>
      </w:r>
      <w:proofErr w:type="spellEnd"/>
      <w:r>
        <w:t xml:space="preserve"> documentation: </w:t>
      </w:r>
      <w:hyperlink r:id="rId16" w:history="1">
        <w:r w:rsidR="00A061C1" w:rsidRPr="00677B4B">
          <w:rPr>
            <w:rStyle w:val="Hyperlink"/>
          </w:rPr>
          <w:t>https://docs.streamlit.io/</w:t>
        </w:r>
      </w:hyperlink>
    </w:p>
    <w:p w14:paraId="2ECD060A" w14:textId="77777777" w:rsidR="00A061C1" w:rsidRDefault="00A061C1" w:rsidP="00327EA5">
      <w:pPr>
        <w:pStyle w:val="ListParagraph"/>
      </w:pPr>
      <w:r w:rsidRPr="00C042A2">
        <w:t>A UX concept was developed separately on Lovable (</w:t>
      </w:r>
      <w:proofErr w:type="spellStart"/>
      <w:r>
        <w:fldChar w:fldCharType="begin"/>
      </w:r>
      <w:r>
        <w:instrText>HYPERLINK "https://cognitra-mockup.lovable.app/"</w:instrText>
      </w:r>
      <w:r>
        <w:fldChar w:fldCharType="separate"/>
      </w:r>
      <w:r w:rsidRPr="00C042A2">
        <w:rPr>
          <w:rStyle w:val="Hyperlink"/>
        </w:rPr>
        <w:t>cognitra-mockup.lovable.app</w:t>
      </w:r>
      <w:proofErr w:type="spellEnd"/>
      <w:r w:rsidRPr="00C042A2">
        <w:rPr>
          <w:rStyle w:val="Hyperlink"/>
        </w:rPr>
        <w:t>)</w:t>
      </w:r>
      <w:r>
        <w:fldChar w:fldCharType="end"/>
      </w:r>
      <w:r w:rsidRPr="00C042A2">
        <w:t xml:space="preserve"> to illustrate a target experience beyond </w:t>
      </w:r>
      <w:proofErr w:type="spellStart"/>
      <w:r w:rsidRPr="00C042A2">
        <w:t>Streamlit's</w:t>
      </w:r>
      <w:proofErr w:type="spellEnd"/>
      <w:r w:rsidRPr="00C042A2">
        <w:t xml:space="preserve"> styling constraints; see §9 for context.</w:t>
      </w:r>
    </w:p>
    <w:p w14:paraId="0AA75C6E" w14:textId="0FE3BCC2" w:rsidR="00DF1BB8" w:rsidRDefault="00980565" w:rsidP="00327EA5">
      <w:pPr>
        <w:pStyle w:val="ListParagraph"/>
      </w:pPr>
      <w:r>
        <w:t>Libraries: Google Gemini API (</w:t>
      </w:r>
      <w:proofErr w:type="spellStart"/>
      <w:r>
        <w:t>ai.google.dev</w:t>
      </w:r>
      <w:proofErr w:type="spellEnd"/>
      <w:r>
        <w:t xml:space="preserve">) · </w:t>
      </w:r>
      <w:proofErr w:type="spellStart"/>
      <w:r>
        <w:t>Streamlit</w:t>
      </w:r>
      <w:proofErr w:type="spellEnd"/>
      <w:r>
        <w:t xml:space="preserve"> (streamlit.io) · </w:t>
      </w:r>
      <w:proofErr w:type="spellStart"/>
      <w:r>
        <w:t>PyMuPDF</w:t>
      </w:r>
      <w:proofErr w:type="spellEnd"/>
      <w:r>
        <w:t xml:space="preserve"> (pymupdf.readthedocs.io) · </w:t>
      </w:r>
      <w:proofErr w:type="spellStart"/>
      <w:r>
        <w:t>pdfplumber</w:t>
      </w:r>
      <w:proofErr w:type="spellEnd"/>
      <w:r>
        <w:t xml:space="preserve"> (github.com/</w:t>
      </w:r>
      <w:proofErr w:type="spellStart"/>
      <w:r>
        <w:t>jsvine</w:t>
      </w:r>
      <w:proofErr w:type="spellEnd"/>
      <w:r>
        <w:t>/</w:t>
      </w:r>
      <w:proofErr w:type="spellStart"/>
      <w:r>
        <w:t>pdfplumber</w:t>
      </w:r>
      <w:proofErr w:type="spellEnd"/>
      <w:r>
        <w:t>) · Altair (altair-viz.github.io)</w:t>
      </w:r>
    </w:p>
    <w:p w14:paraId="51919059" w14:textId="7F637F04" w:rsidR="00DF1BB8" w:rsidRDefault="00DF1BB8" w:rsidP="00435330"/>
    <w:p w14:paraId="585B7C80" w14:textId="77777777" w:rsidR="00DF1BB8" w:rsidRDefault="00980565" w:rsidP="00A144BF">
      <w:pPr>
        <w:pStyle w:val="Heading1"/>
      </w:pPr>
      <w:r>
        <w:t>9. AI Disclosure</w:t>
      </w:r>
    </w:p>
    <w:p w14:paraId="31237065" w14:textId="77777777" w:rsidR="00F213F5" w:rsidRPr="00F213F5" w:rsidRDefault="00F213F5" w:rsidP="00F213F5">
      <w:pPr>
        <w:pStyle w:val="Heading2"/>
      </w:pPr>
      <w:r w:rsidRPr="00F213F5">
        <w:t>Code Development and Project Architecture</w:t>
      </w:r>
    </w:p>
    <w:p w14:paraId="379BAB08" w14:textId="77777777" w:rsidR="00F213F5" w:rsidRPr="00F213F5" w:rsidRDefault="00F213F5" w:rsidP="00435330">
      <w:r w:rsidRPr="00F213F5">
        <w:t>Claude Code (Opus/Sonnet 4.6) and Codex were used throughout development inside VS Code with full repository context — more effective than isolated prompt sessions because the AI could cross-reference behavior across files and update multiple documents in a single prompt. Claude Code was used for deeper repo-wide consistency checks; Codex for rapid iteration. Claude Code went deeper without being asked but consumed credits significantly faster — a real frustration that improved with the Sonnet 4.6 release.</w:t>
      </w:r>
    </w:p>
    <w:p w14:paraId="69FD31AA" w14:textId="77777777" w:rsidR="00F213F5" w:rsidRPr="00F213F5" w:rsidRDefault="00F213F5" w:rsidP="00435330">
      <w:r w:rsidRPr="00F213F5">
        <w:t xml:space="preserve">The most instructive friction was with UI design. Not knowing </w:t>
      </w:r>
      <w:proofErr w:type="spellStart"/>
      <w:r w:rsidRPr="00F213F5">
        <w:t>Streamlit's</w:t>
      </w:r>
      <w:proofErr w:type="spellEnd"/>
      <w:r w:rsidRPr="00F213F5">
        <w:t xml:space="preserve"> styling limits upfront, I asked Codex whether certain features — custom colors, animations, layout positioning — were achievable. Codex consistently said yes, suggesting HTML/CSS injections that would work inside </w:t>
      </w:r>
      <w:proofErr w:type="spellStart"/>
      <w:r w:rsidRPr="00F213F5">
        <w:t>Streamlit</w:t>
      </w:r>
      <w:proofErr w:type="spellEnd"/>
      <w:r w:rsidRPr="00F213F5">
        <w:t xml:space="preserve">. I trusted it and lost hours on approaches that were not feasible, with the AI continuing to propose fixes rather than acknowledging the constraint. The lesson: AI coding assistants will attempt to solve the problem you give them even when the honest answer is "this framework cannot do that." Verify capability limits independently before investing implementation time. The UI was still improved </w:t>
      </w:r>
      <w:r w:rsidRPr="00D200A7">
        <w:rPr>
          <w:i/>
          <w:iCs/>
        </w:rPr>
        <w:t>(see Appendix I for before/after)</w:t>
      </w:r>
      <w:r w:rsidRPr="00F213F5">
        <w:t xml:space="preserve"> but not to the original target — which is what motivated the Lovable mockup as a separate UX reference for future development, built in 4-5 prompts once the architecture was in place.</w:t>
      </w:r>
    </w:p>
    <w:p w14:paraId="316725D8" w14:textId="77777777" w:rsidR="00F213F5" w:rsidRPr="00F213F5" w:rsidRDefault="00F213F5" w:rsidP="00435330">
      <w:r w:rsidRPr="00F213F5">
        <w:t>Domain judgment drove the decisions that mattered most: schema structure, evidence format, review workflow, quality bar for a usable record, and the decision to default to Flash-Lite over Flash. The AI generated implementations efficiently; the decisions themselves required domain knowledge the AI did not have.</w:t>
      </w:r>
    </w:p>
    <w:p w14:paraId="5D239633" w14:textId="77777777" w:rsidR="00F213F5" w:rsidRPr="00F213F5" w:rsidRDefault="00F213F5" w:rsidP="00F213F5">
      <w:pPr>
        <w:pStyle w:val="Heading2"/>
      </w:pPr>
      <w:r w:rsidRPr="00F213F5">
        <w:t>Report Writing</w:t>
      </w:r>
    </w:p>
    <w:p w14:paraId="39460E5A" w14:textId="77777777" w:rsidR="00F213F5" w:rsidRPr="00F213F5" w:rsidRDefault="00F213F5" w:rsidP="00435330">
      <w:r w:rsidRPr="00F213F5">
        <w:t>Iteration logs and technical notes accumulated to over 90 pages throughout the project. Claude Sonnet 4.6 was used to condense this into the structured technical report. All factual claims were verified against the codebase; problem framing, design rationale, and evaluation criteria reflect the author's own analysis.</w:t>
      </w:r>
    </w:p>
    <w:p w14:paraId="4FA154C8" w14:textId="77777777" w:rsidR="00F213F5" w:rsidRPr="00F213F5" w:rsidRDefault="00F213F5" w:rsidP="00F213F5">
      <w:pPr>
        <w:pStyle w:val="Heading2"/>
      </w:pPr>
      <w:r w:rsidRPr="00F213F5">
        <w:t>Prompt Design</w:t>
      </w:r>
    </w:p>
    <w:p w14:paraId="7B3E5E6F" w14:textId="77777777" w:rsidR="00F213F5" w:rsidRPr="00F213F5" w:rsidRDefault="00F213F5" w:rsidP="00435330">
      <w:r w:rsidRPr="00F213F5">
        <w:t>The extraction, repair, and executive brief synthesis prompts were designed iteratively with AI assistance. The author specified all rules and constraint structure; AI assistance was used to draft and refine prompt language.</w:t>
      </w:r>
    </w:p>
    <w:p w14:paraId="59BA40AD" w14:textId="77777777" w:rsidR="00DF1BB8" w:rsidRDefault="00980565" w:rsidP="00435330">
      <w:r>
        <w:br w:type="page"/>
      </w:r>
    </w:p>
    <w:p w14:paraId="59500377" w14:textId="77777777" w:rsidR="00DF1BB8" w:rsidRDefault="00980565" w:rsidP="00A144BF">
      <w:pPr>
        <w:pStyle w:val="Heading1"/>
      </w:pPr>
      <w:r>
        <w:lastRenderedPageBreak/>
        <w:t>Appendix — Additional Technical Detail</w:t>
      </w:r>
    </w:p>
    <w:p w14:paraId="75886C0F" w14:textId="7546330E" w:rsidR="00DF1BB8" w:rsidRDefault="00980565" w:rsidP="00435330">
      <w:r>
        <w:t>The following material provides verbatim artifacts needed to replicate exact system behavior.</w:t>
      </w:r>
    </w:p>
    <w:p w14:paraId="0DA660D5" w14:textId="77777777" w:rsidR="00DF1BB8" w:rsidRDefault="00980565" w:rsidP="00A144BF">
      <w:pPr>
        <w:pStyle w:val="Heading2"/>
      </w:pPr>
      <w:r>
        <w:t xml:space="preserve">A. Full Extraction Prompt (verbatim from </w:t>
      </w:r>
      <w:proofErr w:type="spellStart"/>
      <w:r>
        <w:t>src</w:t>
      </w:r>
      <w:proofErr w:type="spellEnd"/>
      <w:r>
        <w:t>/model_router.py)</w:t>
      </w:r>
    </w:p>
    <w:p w14:paraId="42DD75B7" w14:textId="77777777" w:rsidR="00DF1BB8" w:rsidRDefault="00980565" w:rsidP="00435330">
      <w:r>
        <w:t>13 numbered rules plus CLOSURE SYSTEMS COMPETITORS and TOPIC CLASSIFICATION blocks. Injected into every Gemini API call at runtime.</w:t>
      </w:r>
    </w:p>
    <w:p w14:paraId="44F9B902" w14:textId="77777777" w:rsidR="00DF1BB8" w:rsidRDefault="00DF1BB8" w:rsidP="004353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BB8" w:rsidRPr="00B67371" w14:paraId="6B03335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B3B5F2A" w14:textId="77777777" w:rsidR="00DF1BB8" w:rsidRPr="00B67371" w:rsidRDefault="00980565" w:rsidP="00435330">
            <w:pPr>
              <w:rPr>
                <w:sz w:val="20"/>
                <w:szCs w:val="20"/>
              </w:rPr>
            </w:pPr>
            <w:r w:rsidRPr="00B67371">
              <w:rPr>
                <w:sz w:val="20"/>
                <w:szCs w:val="20"/>
              </w:rPr>
              <w:t>You are extracting structured intelligence for Apex Mobility, an automotive closure</w:t>
            </w:r>
          </w:p>
          <w:p w14:paraId="6FBE9523" w14:textId="77777777" w:rsidR="00DF1BB8" w:rsidRPr="00B67371" w:rsidRDefault="00980565" w:rsidP="00435330">
            <w:pPr>
              <w:rPr>
                <w:sz w:val="20"/>
                <w:szCs w:val="20"/>
              </w:rPr>
            </w:pPr>
            <w:r w:rsidRPr="00B67371">
              <w:rPr>
                <w:sz w:val="20"/>
                <w:szCs w:val="20"/>
              </w:rPr>
              <w:t>systems supplier (door latches, strikers, handles, smart entry, cinch systems).</w:t>
            </w:r>
          </w:p>
          <w:p w14:paraId="7D6C5978" w14:textId="77777777" w:rsidR="00DF1BB8" w:rsidRPr="00B67371" w:rsidRDefault="00980565" w:rsidP="00435330">
            <w:pPr>
              <w:rPr>
                <w:sz w:val="20"/>
                <w:szCs w:val="20"/>
              </w:rPr>
            </w:pPr>
            <w:r w:rsidRPr="00B67371">
              <w:rPr>
                <w:sz w:val="20"/>
                <w:szCs w:val="20"/>
              </w:rPr>
              <w:t>Return JSON only matching the schema. Follow these rules strictly:</w:t>
            </w:r>
          </w:p>
          <w:p w14:paraId="40B1573D" w14:textId="77777777" w:rsidR="00DF1BB8" w:rsidRPr="00B67371" w:rsidRDefault="00DF1BB8" w:rsidP="00435330">
            <w:pPr>
              <w:rPr>
                <w:sz w:val="20"/>
                <w:szCs w:val="20"/>
              </w:rPr>
            </w:pPr>
          </w:p>
          <w:p w14:paraId="6E6CA8BB" w14:textId="77777777" w:rsidR="00DF1BB8" w:rsidRPr="00B67371" w:rsidRDefault="00980565" w:rsidP="00435330">
            <w:pPr>
              <w:rPr>
                <w:sz w:val="20"/>
                <w:szCs w:val="20"/>
              </w:rPr>
            </w:pPr>
            <w:r w:rsidRPr="00B67371">
              <w:rPr>
                <w:sz w:val="20"/>
                <w:szCs w:val="20"/>
              </w:rPr>
              <w:t xml:space="preserve">1) </w:t>
            </w:r>
            <w:proofErr w:type="spellStart"/>
            <w:r w:rsidRPr="00B67371">
              <w:rPr>
                <w:sz w:val="20"/>
                <w:szCs w:val="20"/>
              </w:rPr>
              <w:t>source_type</w:t>
            </w:r>
            <w:proofErr w:type="spellEnd"/>
            <w:r w:rsidRPr="00B67371">
              <w:rPr>
                <w:sz w:val="20"/>
                <w:szCs w:val="20"/>
              </w:rPr>
              <w:t xml:space="preserve"> is the PUBLISHER of the document. If 'S&amp;P Global', 'S&amp;P Global</w:t>
            </w:r>
          </w:p>
          <w:p w14:paraId="59920B83" w14:textId="77777777" w:rsidR="00DF1BB8" w:rsidRPr="00B67371" w:rsidRDefault="00980565" w:rsidP="00435330">
            <w:pPr>
              <w:rPr>
                <w:sz w:val="20"/>
                <w:szCs w:val="20"/>
              </w:rPr>
            </w:pPr>
            <w:r w:rsidRPr="00B67371">
              <w:rPr>
                <w:sz w:val="20"/>
                <w:szCs w:val="20"/>
              </w:rPr>
              <w:t>Mobility', '</w:t>
            </w:r>
            <w:proofErr w:type="spellStart"/>
            <w:r w:rsidRPr="00B67371">
              <w:rPr>
                <w:sz w:val="20"/>
                <w:szCs w:val="20"/>
              </w:rPr>
              <w:t>AutoIntelligence</w:t>
            </w:r>
            <w:proofErr w:type="spellEnd"/>
            <w:r w:rsidRPr="00B67371">
              <w:rPr>
                <w:sz w:val="20"/>
                <w:szCs w:val="20"/>
              </w:rPr>
              <w:t xml:space="preserve"> | Headline Analysis', or '(c) S&amp;P Global' appears,</w:t>
            </w:r>
          </w:p>
          <w:p w14:paraId="52D08AEA" w14:textId="77777777" w:rsidR="00DF1BB8" w:rsidRPr="00B67371" w:rsidRDefault="00980565" w:rsidP="00435330">
            <w:pPr>
              <w:rPr>
                <w:sz w:val="20"/>
                <w:szCs w:val="20"/>
              </w:rPr>
            </w:pPr>
            <w:r w:rsidRPr="00B67371">
              <w:rPr>
                <w:sz w:val="20"/>
                <w:szCs w:val="20"/>
              </w:rPr>
              <w:t xml:space="preserve">set </w:t>
            </w:r>
            <w:proofErr w:type="spellStart"/>
            <w:r w:rsidRPr="00B67371">
              <w:rPr>
                <w:sz w:val="20"/>
                <w:szCs w:val="20"/>
              </w:rPr>
              <w:t>source_type</w:t>
            </w:r>
            <w:proofErr w:type="spellEnd"/>
            <w:r w:rsidRPr="00B67371">
              <w:rPr>
                <w:sz w:val="20"/>
                <w:szCs w:val="20"/>
              </w:rPr>
              <w:t xml:space="preserve">='S&amp;P'. If MarkLines is the publisher, set </w:t>
            </w:r>
            <w:proofErr w:type="spellStart"/>
            <w:r w:rsidRPr="00B67371">
              <w:rPr>
                <w:sz w:val="20"/>
                <w:szCs w:val="20"/>
              </w:rPr>
              <w:t>source_type</w:t>
            </w:r>
            <w:proofErr w:type="spellEnd"/>
            <w:r w:rsidRPr="00B67371">
              <w:rPr>
                <w:sz w:val="20"/>
                <w:szCs w:val="20"/>
              </w:rPr>
              <w:t>='</w:t>
            </w:r>
            <w:proofErr w:type="spellStart"/>
            <w:r w:rsidRPr="00B67371">
              <w:rPr>
                <w:sz w:val="20"/>
                <w:szCs w:val="20"/>
              </w:rPr>
              <w:t>MarkLines</w:t>
            </w:r>
            <w:proofErr w:type="spellEnd"/>
            <w:r w:rsidRPr="00B67371">
              <w:rPr>
                <w:sz w:val="20"/>
                <w:szCs w:val="20"/>
              </w:rPr>
              <w:t>'.</w:t>
            </w:r>
          </w:p>
          <w:p w14:paraId="256E032F" w14:textId="77777777" w:rsidR="00DF1BB8" w:rsidRPr="00B67371" w:rsidRDefault="00DF1BB8" w:rsidP="00435330">
            <w:pPr>
              <w:rPr>
                <w:sz w:val="20"/>
                <w:szCs w:val="20"/>
              </w:rPr>
            </w:pPr>
          </w:p>
          <w:p w14:paraId="087CE331" w14:textId="77777777" w:rsidR="00DF1BB8" w:rsidRPr="00B67371" w:rsidRDefault="00980565" w:rsidP="00435330">
            <w:pPr>
              <w:rPr>
                <w:sz w:val="20"/>
                <w:szCs w:val="20"/>
              </w:rPr>
            </w:pPr>
            <w:r w:rsidRPr="00B67371">
              <w:rPr>
                <w:sz w:val="20"/>
                <w:szCs w:val="20"/>
              </w:rPr>
              <w:t xml:space="preserve">2) If Reuters or Bloomberg is only cited inside the article, do NOT set </w:t>
            </w:r>
            <w:proofErr w:type="spellStart"/>
            <w:r w:rsidRPr="00B67371">
              <w:rPr>
                <w:sz w:val="20"/>
                <w:szCs w:val="20"/>
              </w:rPr>
              <w:t>source_type</w:t>
            </w:r>
            <w:proofErr w:type="spellEnd"/>
          </w:p>
          <w:p w14:paraId="3A247C5C" w14:textId="77777777" w:rsidR="00DF1BB8" w:rsidRPr="00B67371" w:rsidRDefault="00980565" w:rsidP="00435330">
            <w:pPr>
              <w:rPr>
                <w:sz w:val="20"/>
                <w:szCs w:val="20"/>
              </w:rPr>
            </w:pPr>
            <w:r w:rsidRPr="00B67371">
              <w:rPr>
                <w:sz w:val="20"/>
                <w:szCs w:val="20"/>
              </w:rPr>
              <w:t>to Reuters/Bloomberg unless they are clearly the publisher. Use 'Financial News'</w:t>
            </w:r>
          </w:p>
          <w:p w14:paraId="24C399AF" w14:textId="77777777" w:rsidR="00DF1BB8" w:rsidRPr="00B67371" w:rsidRDefault="00980565" w:rsidP="00435330">
            <w:pPr>
              <w:rPr>
                <w:sz w:val="20"/>
                <w:szCs w:val="20"/>
              </w:rPr>
            </w:pPr>
            <w:r w:rsidRPr="00B67371">
              <w:rPr>
                <w:sz w:val="20"/>
                <w:szCs w:val="20"/>
              </w:rPr>
              <w:t>for financial publications (WSJ, FT, CNBC, Nikkei) and 'Industry Publication' for</w:t>
            </w:r>
          </w:p>
          <w:p w14:paraId="7EEB9441" w14:textId="77777777" w:rsidR="00DF1BB8" w:rsidRPr="00B67371" w:rsidRDefault="00980565" w:rsidP="00435330">
            <w:pPr>
              <w:rPr>
                <w:sz w:val="20"/>
                <w:szCs w:val="20"/>
              </w:rPr>
            </w:pPr>
            <w:r w:rsidRPr="00B67371">
              <w:rPr>
                <w:sz w:val="20"/>
                <w:szCs w:val="20"/>
              </w:rPr>
              <w:t>automotive trade press that are not Automotive News. Use 'Other' only when no</w:t>
            </w:r>
          </w:p>
          <w:p w14:paraId="2EA37EF8" w14:textId="77777777" w:rsidR="00DF1BB8" w:rsidRPr="00B67371" w:rsidRDefault="00980565" w:rsidP="00435330">
            <w:pPr>
              <w:rPr>
                <w:sz w:val="20"/>
                <w:szCs w:val="20"/>
              </w:rPr>
            </w:pPr>
            <w:r w:rsidRPr="00B67371">
              <w:rPr>
                <w:sz w:val="20"/>
                <w:szCs w:val="20"/>
              </w:rPr>
              <w:t>specific type fits.</w:t>
            </w:r>
          </w:p>
          <w:p w14:paraId="514AC596" w14:textId="77777777" w:rsidR="00DF1BB8" w:rsidRPr="00B67371" w:rsidRDefault="00DF1BB8" w:rsidP="00435330">
            <w:pPr>
              <w:rPr>
                <w:sz w:val="20"/>
                <w:szCs w:val="20"/>
              </w:rPr>
            </w:pPr>
          </w:p>
          <w:p w14:paraId="3C8AEEFF" w14:textId="77777777" w:rsidR="00DF1BB8" w:rsidRPr="00B67371" w:rsidRDefault="00980565" w:rsidP="00435330">
            <w:pPr>
              <w:rPr>
                <w:sz w:val="20"/>
                <w:szCs w:val="20"/>
              </w:rPr>
            </w:pPr>
            <w:r w:rsidRPr="00B67371">
              <w:rPr>
                <w:sz w:val="20"/>
                <w:szCs w:val="20"/>
              </w:rPr>
              <w:t xml:space="preserve">3) </w:t>
            </w:r>
            <w:proofErr w:type="spellStart"/>
            <w:r w:rsidRPr="00B67371">
              <w:rPr>
                <w:sz w:val="20"/>
                <w:szCs w:val="20"/>
              </w:rPr>
              <w:t>actor_type</w:t>
            </w:r>
            <w:proofErr w:type="spellEnd"/>
            <w:r w:rsidRPr="00B67371">
              <w:rPr>
                <w:sz w:val="20"/>
                <w:szCs w:val="20"/>
              </w:rPr>
              <w:t xml:space="preserve"> must be one of: </w:t>
            </w:r>
            <w:proofErr w:type="spellStart"/>
            <w:r w:rsidRPr="00B67371">
              <w:rPr>
                <w:sz w:val="20"/>
                <w:szCs w:val="20"/>
              </w:rPr>
              <w:t>oem</w:t>
            </w:r>
            <w:proofErr w:type="spellEnd"/>
            <w:r w:rsidRPr="00B67371">
              <w:rPr>
                <w:sz w:val="20"/>
                <w:szCs w:val="20"/>
              </w:rPr>
              <w:t>, supplier, technology, industry, other.</w:t>
            </w:r>
          </w:p>
          <w:p w14:paraId="38FF8EDE" w14:textId="77777777" w:rsidR="00DF1BB8" w:rsidRPr="00B67371" w:rsidRDefault="00980565" w:rsidP="00435330">
            <w:pPr>
              <w:rPr>
                <w:sz w:val="20"/>
                <w:szCs w:val="20"/>
              </w:rPr>
            </w:pPr>
            <w:r w:rsidRPr="00B67371">
              <w:rPr>
                <w:sz w:val="20"/>
                <w:szCs w:val="20"/>
              </w:rPr>
              <w:t>Use '</w:t>
            </w:r>
            <w:proofErr w:type="spellStart"/>
            <w:r w:rsidRPr="00B67371">
              <w:rPr>
                <w:sz w:val="20"/>
                <w:szCs w:val="20"/>
              </w:rPr>
              <w:t>oem</w:t>
            </w:r>
            <w:proofErr w:type="spellEnd"/>
            <w:r w:rsidRPr="00B67371">
              <w:rPr>
                <w:sz w:val="20"/>
                <w:szCs w:val="20"/>
              </w:rPr>
              <w:t>' for vehicle manufacturers; 'supplier' for closure system competitors;</w:t>
            </w:r>
          </w:p>
          <w:p w14:paraId="3F18B982" w14:textId="77777777" w:rsidR="00DF1BB8" w:rsidRPr="00B67371" w:rsidRDefault="00980565" w:rsidP="00435330">
            <w:pPr>
              <w:rPr>
                <w:sz w:val="20"/>
                <w:szCs w:val="20"/>
              </w:rPr>
            </w:pPr>
            <w:r w:rsidRPr="00B67371">
              <w:rPr>
                <w:sz w:val="20"/>
                <w:szCs w:val="20"/>
              </w:rPr>
              <w:t>'technology' for tech companies; 'industry' for broad market/sector items.</w:t>
            </w:r>
          </w:p>
          <w:p w14:paraId="3291886B" w14:textId="77777777" w:rsidR="00DF1BB8" w:rsidRPr="00B67371" w:rsidRDefault="00DF1BB8" w:rsidP="00435330">
            <w:pPr>
              <w:rPr>
                <w:sz w:val="20"/>
                <w:szCs w:val="20"/>
              </w:rPr>
            </w:pPr>
          </w:p>
          <w:p w14:paraId="142B42B2" w14:textId="77777777" w:rsidR="00DF1BB8" w:rsidRPr="00B67371" w:rsidRDefault="00980565" w:rsidP="00435330">
            <w:pPr>
              <w:rPr>
                <w:sz w:val="20"/>
                <w:szCs w:val="20"/>
              </w:rPr>
            </w:pPr>
            <w:r w:rsidRPr="00B67371">
              <w:rPr>
                <w:sz w:val="20"/>
                <w:szCs w:val="20"/>
              </w:rPr>
              <w:t xml:space="preserve">CLOSURE SYSTEMS COMPETITORS — set </w:t>
            </w:r>
            <w:proofErr w:type="spellStart"/>
            <w:r w:rsidRPr="00B67371">
              <w:rPr>
                <w:sz w:val="20"/>
                <w:szCs w:val="20"/>
              </w:rPr>
              <w:t>actor_type</w:t>
            </w:r>
            <w:proofErr w:type="spellEnd"/>
            <w:r w:rsidRPr="00B67371">
              <w:rPr>
                <w:sz w:val="20"/>
                <w:szCs w:val="20"/>
              </w:rPr>
              <w:t>='supplier':</w:t>
            </w:r>
          </w:p>
          <w:p w14:paraId="5AAA67A0" w14:textId="77777777" w:rsidR="00DF1BB8" w:rsidRPr="00B67371" w:rsidRDefault="00980565" w:rsidP="00435330">
            <w:pPr>
              <w:rPr>
                <w:sz w:val="20"/>
                <w:szCs w:val="20"/>
              </w:rPr>
            </w:pPr>
            <w:r w:rsidRPr="00B67371">
              <w:rPr>
                <w:sz w:val="20"/>
                <w:szCs w:val="20"/>
              </w:rPr>
              <w:t>Tier 1: Hi-Lex, Aisin, Brose, Huf, Magna (Magna Closures/Mechatronics),</w:t>
            </w:r>
          </w:p>
          <w:p w14:paraId="56565178" w14:textId="77777777" w:rsidR="00DF1BB8" w:rsidRPr="00B67371" w:rsidRDefault="00980565" w:rsidP="00435330">
            <w:pPr>
              <w:rPr>
                <w:sz w:val="20"/>
                <w:szCs w:val="20"/>
              </w:rPr>
            </w:pPr>
            <w:r w:rsidRPr="00B67371">
              <w:rPr>
                <w:sz w:val="20"/>
                <w:szCs w:val="20"/>
              </w:rPr>
              <w:t xml:space="preserve">         </w:t>
            </w:r>
            <w:proofErr w:type="spellStart"/>
            <w:r w:rsidRPr="00B67371">
              <w:rPr>
                <w:sz w:val="20"/>
                <w:szCs w:val="20"/>
              </w:rPr>
              <w:t>Inteva</w:t>
            </w:r>
            <w:proofErr w:type="spellEnd"/>
            <w:r w:rsidRPr="00B67371">
              <w:rPr>
                <w:sz w:val="20"/>
                <w:szCs w:val="20"/>
              </w:rPr>
              <w:t>, Mitsui Kinzoku</w:t>
            </w:r>
          </w:p>
          <w:p w14:paraId="48805B75" w14:textId="77777777" w:rsidR="00DF1BB8" w:rsidRPr="00B67371" w:rsidRDefault="00980565" w:rsidP="00435330">
            <w:pPr>
              <w:rPr>
                <w:sz w:val="20"/>
                <w:szCs w:val="20"/>
              </w:rPr>
            </w:pPr>
            <w:r w:rsidRPr="00B67371">
              <w:rPr>
                <w:sz w:val="20"/>
                <w:szCs w:val="20"/>
              </w:rPr>
              <w:t xml:space="preserve">Tier 2: Ushin, Witte, Mitsuba, </w:t>
            </w:r>
            <w:proofErr w:type="spellStart"/>
            <w:r w:rsidRPr="00B67371">
              <w:rPr>
                <w:sz w:val="20"/>
                <w:szCs w:val="20"/>
              </w:rPr>
              <w:t>Fudi</w:t>
            </w:r>
            <w:proofErr w:type="spellEnd"/>
            <w:r w:rsidRPr="00B67371">
              <w:rPr>
                <w:sz w:val="20"/>
                <w:szCs w:val="20"/>
              </w:rPr>
              <w:t xml:space="preserve"> (BYD subsidiary), PHA, </w:t>
            </w:r>
            <w:proofErr w:type="spellStart"/>
            <w:r w:rsidRPr="00B67371">
              <w:rPr>
                <w:sz w:val="20"/>
                <w:szCs w:val="20"/>
              </w:rPr>
              <w:t>Cebi</w:t>
            </w:r>
            <w:proofErr w:type="spellEnd"/>
            <w:r w:rsidRPr="00B67371">
              <w:rPr>
                <w:sz w:val="20"/>
                <w:szCs w:val="20"/>
              </w:rPr>
              <w:t>, Tri-Circle</w:t>
            </w:r>
          </w:p>
          <w:p w14:paraId="7F4182CC" w14:textId="77777777" w:rsidR="00DF1BB8" w:rsidRPr="00B67371" w:rsidRDefault="00980565" w:rsidP="00435330">
            <w:pPr>
              <w:rPr>
                <w:sz w:val="20"/>
                <w:szCs w:val="20"/>
              </w:rPr>
            </w:pPr>
            <w:r w:rsidRPr="00B67371">
              <w:rPr>
                <w:sz w:val="20"/>
                <w:szCs w:val="20"/>
              </w:rPr>
              <w:t xml:space="preserve">Our company: Apex Mobility (set </w:t>
            </w:r>
            <w:proofErr w:type="spellStart"/>
            <w:r w:rsidRPr="00B67371">
              <w:rPr>
                <w:sz w:val="20"/>
                <w:szCs w:val="20"/>
              </w:rPr>
              <w:t>mentions_our_company</w:t>
            </w:r>
            <w:proofErr w:type="spellEnd"/>
            <w:r w:rsidRPr="00B67371">
              <w:rPr>
                <w:sz w:val="20"/>
                <w:szCs w:val="20"/>
              </w:rPr>
              <w:t>=true if mentioned)</w:t>
            </w:r>
          </w:p>
          <w:p w14:paraId="0F43D083" w14:textId="77777777" w:rsidR="00DF1BB8" w:rsidRPr="00B67371" w:rsidRDefault="00DF1BB8" w:rsidP="00435330">
            <w:pPr>
              <w:rPr>
                <w:sz w:val="20"/>
                <w:szCs w:val="20"/>
              </w:rPr>
            </w:pPr>
          </w:p>
          <w:p w14:paraId="37A2E391" w14:textId="77777777" w:rsidR="00DF1BB8" w:rsidRPr="00B67371" w:rsidRDefault="00980565" w:rsidP="00435330">
            <w:pPr>
              <w:rPr>
                <w:sz w:val="20"/>
                <w:szCs w:val="20"/>
              </w:rPr>
            </w:pPr>
            <w:r w:rsidRPr="00B67371">
              <w:rPr>
                <w:sz w:val="20"/>
                <w:szCs w:val="20"/>
              </w:rPr>
              <w:t xml:space="preserve">4) </w:t>
            </w:r>
            <w:proofErr w:type="spellStart"/>
            <w:r w:rsidRPr="00B67371">
              <w:rPr>
                <w:sz w:val="20"/>
                <w:szCs w:val="20"/>
              </w:rPr>
              <w:t>publish_date</w:t>
            </w:r>
            <w:proofErr w:type="spellEnd"/>
            <w:r w:rsidRPr="00B67371">
              <w:rPr>
                <w:sz w:val="20"/>
                <w:szCs w:val="20"/>
              </w:rPr>
              <w:t>: normalize to YYYY-MM-DD. Handle '4 Feb 2026', 'Feb. 4, 2026'.</w:t>
            </w:r>
          </w:p>
          <w:p w14:paraId="7F01116E" w14:textId="77777777" w:rsidR="00DF1BB8" w:rsidRPr="00B67371" w:rsidRDefault="00980565" w:rsidP="00435330">
            <w:pPr>
              <w:rPr>
                <w:sz w:val="20"/>
                <w:szCs w:val="20"/>
              </w:rPr>
            </w:pPr>
            <w:r w:rsidRPr="00B67371">
              <w:rPr>
                <w:sz w:val="20"/>
                <w:szCs w:val="20"/>
              </w:rPr>
              <w:t xml:space="preserve">   Else return null.</w:t>
            </w:r>
          </w:p>
          <w:p w14:paraId="6706AE68" w14:textId="77777777" w:rsidR="00DF1BB8" w:rsidRPr="00B67371" w:rsidRDefault="00DF1BB8" w:rsidP="00435330">
            <w:pPr>
              <w:rPr>
                <w:sz w:val="20"/>
                <w:szCs w:val="20"/>
              </w:rPr>
            </w:pPr>
          </w:p>
          <w:p w14:paraId="065DB8F5" w14:textId="77777777" w:rsidR="00DF1BB8" w:rsidRPr="00B67371" w:rsidRDefault="00980565" w:rsidP="00435330">
            <w:pPr>
              <w:rPr>
                <w:sz w:val="20"/>
                <w:szCs w:val="20"/>
              </w:rPr>
            </w:pPr>
            <w:r w:rsidRPr="00B67371">
              <w:rPr>
                <w:sz w:val="20"/>
                <w:szCs w:val="20"/>
              </w:rPr>
              <w:t>TOPIC CLASSIFICATION — pick 1-4 topics:</w:t>
            </w:r>
          </w:p>
          <w:p w14:paraId="548D3511" w14:textId="77777777" w:rsidR="00DF1BB8" w:rsidRPr="00B67371" w:rsidRDefault="00980565" w:rsidP="00435330">
            <w:pPr>
              <w:rPr>
                <w:sz w:val="20"/>
                <w:szCs w:val="20"/>
              </w:rPr>
            </w:pPr>
            <w:r w:rsidRPr="00B67371">
              <w:rPr>
                <w:sz w:val="20"/>
                <w:szCs w:val="20"/>
              </w:rPr>
              <w:t>- 'OEM Strategy &amp; Powertrain Shifts': broad pivots (BEV/ICE, vertical integration).</w:t>
            </w:r>
          </w:p>
          <w:p w14:paraId="4839B181" w14:textId="77777777" w:rsidR="00DF1BB8" w:rsidRPr="00B67371" w:rsidRDefault="00980565" w:rsidP="00435330">
            <w:pPr>
              <w:rPr>
                <w:sz w:val="20"/>
                <w:szCs w:val="20"/>
              </w:rPr>
            </w:pPr>
            <w:r w:rsidRPr="00B67371">
              <w:rPr>
                <w:sz w:val="20"/>
                <w:szCs w:val="20"/>
              </w:rPr>
              <w:t xml:space="preserve">  NOT single program updates.</w:t>
            </w:r>
          </w:p>
          <w:p w14:paraId="685B8404" w14:textId="77777777" w:rsidR="00DF1BB8" w:rsidRPr="00B67371" w:rsidRDefault="00980565" w:rsidP="00435330">
            <w:pPr>
              <w:rPr>
                <w:sz w:val="20"/>
                <w:szCs w:val="20"/>
              </w:rPr>
            </w:pPr>
            <w:r w:rsidRPr="00B67371">
              <w:rPr>
                <w:sz w:val="20"/>
                <w:szCs w:val="20"/>
              </w:rPr>
              <w:lastRenderedPageBreak/>
              <w:t>- 'Closure Technology &amp; Innovation': ONLY when latch/door/handle/digital key/</w:t>
            </w:r>
          </w:p>
          <w:p w14:paraId="19E48BB6" w14:textId="77777777" w:rsidR="00DF1BB8" w:rsidRPr="00B67371" w:rsidRDefault="00980565" w:rsidP="00435330">
            <w:pPr>
              <w:rPr>
                <w:sz w:val="20"/>
                <w:szCs w:val="20"/>
              </w:rPr>
            </w:pPr>
            <w:r w:rsidRPr="00B67371">
              <w:rPr>
                <w:sz w:val="20"/>
                <w:szCs w:val="20"/>
              </w:rPr>
              <w:t xml:space="preserve">  smart entry/cinch appears explicitly. NOT general vehicle electronics.</w:t>
            </w:r>
          </w:p>
          <w:p w14:paraId="6FD07B10" w14:textId="77777777" w:rsidR="00DF1BB8" w:rsidRPr="00B67371" w:rsidRDefault="00980565" w:rsidP="00435330">
            <w:pPr>
              <w:rPr>
                <w:sz w:val="20"/>
                <w:szCs w:val="20"/>
              </w:rPr>
            </w:pPr>
            <w:r w:rsidRPr="00B67371">
              <w:rPr>
                <w:sz w:val="20"/>
                <w:szCs w:val="20"/>
              </w:rPr>
              <w:t>- 'OEM Programs &amp; Vehicle Platforms': specific program announcements. NOT strategy.</w:t>
            </w:r>
          </w:p>
          <w:p w14:paraId="2C0E0CA0" w14:textId="77777777" w:rsidR="00DF1BB8" w:rsidRPr="00B67371" w:rsidRDefault="00980565" w:rsidP="00435330">
            <w:pPr>
              <w:rPr>
                <w:sz w:val="20"/>
                <w:szCs w:val="20"/>
              </w:rPr>
            </w:pPr>
            <w:r w:rsidRPr="00B67371">
              <w:rPr>
                <w:sz w:val="20"/>
                <w:szCs w:val="20"/>
              </w:rPr>
              <w:t>- 'Regulatory &amp; Safety': regulations, standards, recalls. NOT general politics.</w:t>
            </w:r>
          </w:p>
          <w:p w14:paraId="32071AB0" w14:textId="77777777" w:rsidR="00DF1BB8" w:rsidRPr="00B67371" w:rsidRDefault="00980565" w:rsidP="00435330">
            <w:pPr>
              <w:rPr>
                <w:sz w:val="20"/>
                <w:szCs w:val="20"/>
              </w:rPr>
            </w:pPr>
            <w:r w:rsidRPr="00B67371">
              <w:rPr>
                <w:sz w:val="20"/>
                <w:szCs w:val="20"/>
              </w:rPr>
              <w:t>- 'Supply Chain &amp; Manufacturing': plant openings/closures, disruptions, tariffs.</w:t>
            </w:r>
          </w:p>
          <w:p w14:paraId="55978D21" w14:textId="77777777" w:rsidR="00DF1BB8" w:rsidRPr="00B67371" w:rsidRDefault="00980565" w:rsidP="00435330">
            <w:pPr>
              <w:rPr>
                <w:sz w:val="20"/>
                <w:szCs w:val="20"/>
              </w:rPr>
            </w:pPr>
            <w:r w:rsidRPr="00B67371">
              <w:rPr>
                <w:sz w:val="20"/>
                <w:szCs w:val="20"/>
              </w:rPr>
              <w:t xml:space="preserve">  NOT pure financial performance.</w:t>
            </w:r>
          </w:p>
          <w:p w14:paraId="320E17DC" w14:textId="77777777" w:rsidR="00DF1BB8" w:rsidRPr="00B67371" w:rsidRDefault="00980565" w:rsidP="00435330">
            <w:pPr>
              <w:rPr>
                <w:sz w:val="20"/>
                <w:szCs w:val="20"/>
              </w:rPr>
            </w:pPr>
            <w:r w:rsidRPr="00B67371">
              <w:rPr>
                <w:sz w:val="20"/>
                <w:szCs w:val="20"/>
              </w:rPr>
              <w:t>- 'Technology Partnerships &amp; Components': where tech is central. NOT purely</w:t>
            </w:r>
          </w:p>
          <w:p w14:paraId="61B629D6" w14:textId="77777777" w:rsidR="00DF1BB8" w:rsidRPr="00B67371" w:rsidRDefault="00980565" w:rsidP="00435330">
            <w:pPr>
              <w:rPr>
                <w:sz w:val="20"/>
                <w:szCs w:val="20"/>
              </w:rPr>
            </w:pPr>
            <w:r w:rsidRPr="00B67371">
              <w:rPr>
                <w:sz w:val="20"/>
                <w:szCs w:val="20"/>
              </w:rPr>
              <w:t xml:space="preserve">  commercial alliances.</w:t>
            </w:r>
          </w:p>
          <w:p w14:paraId="246FEB8F" w14:textId="77777777" w:rsidR="00DF1BB8" w:rsidRPr="00B67371" w:rsidRDefault="00980565" w:rsidP="00435330">
            <w:pPr>
              <w:rPr>
                <w:sz w:val="20"/>
                <w:szCs w:val="20"/>
              </w:rPr>
            </w:pPr>
            <w:r w:rsidRPr="00B67371">
              <w:rPr>
                <w:sz w:val="20"/>
                <w:szCs w:val="20"/>
              </w:rPr>
              <w:t>- 'Market &amp; Competition': demand, registrations, share shifts. NOT exec changes.</w:t>
            </w:r>
          </w:p>
          <w:p w14:paraId="74AC873E" w14:textId="77777777" w:rsidR="00DF1BB8" w:rsidRPr="00B67371" w:rsidRDefault="00980565" w:rsidP="00435330">
            <w:pPr>
              <w:rPr>
                <w:sz w:val="20"/>
                <w:szCs w:val="20"/>
              </w:rPr>
            </w:pPr>
            <w:r w:rsidRPr="00B67371">
              <w:rPr>
                <w:sz w:val="20"/>
                <w:szCs w:val="20"/>
              </w:rPr>
              <w:t>- 'Financial &amp; Business Performance': earnings, M&amp;A, insolvency. NOT exec churn.</w:t>
            </w:r>
          </w:p>
          <w:p w14:paraId="19CD3B81" w14:textId="77777777" w:rsidR="00DF1BB8" w:rsidRPr="00B67371" w:rsidRDefault="00980565" w:rsidP="00435330">
            <w:pPr>
              <w:rPr>
                <w:sz w:val="20"/>
                <w:szCs w:val="20"/>
              </w:rPr>
            </w:pPr>
            <w:r w:rsidRPr="00B67371">
              <w:rPr>
                <w:sz w:val="20"/>
                <w:szCs w:val="20"/>
              </w:rPr>
              <w:t>- 'Executive &amp; Organizational': leadership changes, governance.</w:t>
            </w:r>
          </w:p>
          <w:p w14:paraId="71707F94" w14:textId="77777777" w:rsidR="00DF1BB8" w:rsidRPr="00B67371" w:rsidRDefault="00DF1BB8" w:rsidP="00435330">
            <w:pPr>
              <w:rPr>
                <w:sz w:val="20"/>
                <w:szCs w:val="20"/>
              </w:rPr>
            </w:pPr>
          </w:p>
          <w:p w14:paraId="03DB480E" w14:textId="77777777" w:rsidR="00DF1BB8" w:rsidRPr="00B67371" w:rsidRDefault="00980565" w:rsidP="00435330">
            <w:pPr>
              <w:rPr>
                <w:sz w:val="20"/>
                <w:szCs w:val="20"/>
              </w:rPr>
            </w:pPr>
            <w:r w:rsidRPr="00B67371">
              <w:rPr>
                <w:sz w:val="20"/>
                <w:szCs w:val="20"/>
              </w:rPr>
              <w:t xml:space="preserve">5) </w:t>
            </w:r>
            <w:proofErr w:type="spellStart"/>
            <w:r w:rsidRPr="00B67371">
              <w:rPr>
                <w:sz w:val="20"/>
                <w:szCs w:val="20"/>
              </w:rPr>
              <w:t>evidence_bullets</w:t>
            </w:r>
            <w:proofErr w:type="spellEnd"/>
            <w:r w:rsidRPr="00B67371">
              <w:rPr>
                <w:sz w:val="20"/>
                <w:szCs w:val="20"/>
              </w:rPr>
              <w:t>: 2-4 bullets, each &lt;= 25 words. Verbatim facts only.</w:t>
            </w:r>
          </w:p>
          <w:p w14:paraId="0E67FB29" w14:textId="77777777" w:rsidR="00DF1BB8" w:rsidRPr="00B67371" w:rsidRDefault="00980565" w:rsidP="00435330">
            <w:pPr>
              <w:rPr>
                <w:sz w:val="20"/>
                <w:szCs w:val="20"/>
              </w:rPr>
            </w:pPr>
            <w:r w:rsidRPr="00B67371">
              <w:rPr>
                <w:sz w:val="20"/>
                <w:szCs w:val="20"/>
              </w:rPr>
              <w:t xml:space="preserve">6) </w:t>
            </w:r>
            <w:proofErr w:type="spellStart"/>
            <w:r w:rsidRPr="00B67371">
              <w:rPr>
                <w:sz w:val="20"/>
                <w:szCs w:val="20"/>
              </w:rPr>
              <w:t>key_insights</w:t>
            </w:r>
            <w:proofErr w:type="spellEnd"/>
            <w:r w:rsidRPr="00B67371">
              <w:rPr>
                <w:sz w:val="20"/>
                <w:szCs w:val="20"/>
              </w:rPr>
              <w:t>: 2-4 analytical bullets. Do NOT repeat evidence; add analysis.</w:t>
            </w:r>
          </w:p>
          <w:p w14:paraId="461AFE9B" w14:textId="77777777" w:rsidR="00DF1BB8" w:rsidRPr="00B67371" w:rsidRDefault="00980565" w:rsidP="00435330">
            <w:pPr>
              <w:rPr>
                <w:sz w:val="20"/>
                <w:szCs w:val="20"/>
              </w:rPr>
            </w:pPr>
            <w:r w:rsidRPr="00B67371">
              <w:rPr>
                <w:sz w:val="20"/>
                <w:szCs w:val="20"/>
              </w:rPr>
              <w:t>7) If numeric facts are present, at least one bullet must include a specific number.</w:t>
            </w:r>
          </w:p>
          <w:p w14:paraId="14A64851" w14:textId="77777777" w:rsidR="00DF1BB8" w:rsidRPr="00B67371" w:rsidRDefault="00980565" w:rsidP="00435330">
            <w:pPr>
              <w:rPr>
                <w:sz w:val="20"/>
                <w:szCs w:val="20"/>
              </w:rPr>
            </w:pPr>
            <w:r w:rsidRPr="00B67371">
              <w:rPr>
                <w:sz w:val="20"/>
                <w:szCs w:val="20"/>
              </w:rPr>
              <w:t xml:space="preserve">8) </w:t>
            </w:r>
            <w:proofErr w:type="spellStart"/>
            <w:r w:rsidRPr="00B67371">
              <w:rPr>
                <w:sz w:val="20"/>
                <w:szCs w:val="20"/>
              </w:rPr>
              <w:t>government_entities</w:t>
            </w:r>
            <w:proofErr w:type="spellEnd"/>
            <w:r w:rsidRPr="00B67371">
              <w:rPr>
                <w:sz w:val="20"/>
                <w:szCs w:val="20"/>
              </w:rPr>
              <w:t>: ONLY explicitly named bodies. Return [] if none named.</w:t>
            </w:r>
          </w:p>
          <w:p w14:paraId="4A311441" w14:textId="77777777" w:rsidR="00DF1BB8" w:rsidRPr="00B67371" w:rsidRDefault="00980565" w:rsidP="00435330">
            <w:pPr>
              <w:rPr>
                <w:sz w:val="20"/>
                <w:szCs w:val="20"/>
              </w:rPr>
            </w:pPr>
            <w:r w:rsidRPr="00B67371">
              <w:rPr>
                <w:sz w:val="20"/>
                <w:szCs w:val="20"/>
              </w:rPr>
              <w:t xml:space="preserve">9) If article mentions AI/SDV features, include at least one </w:t>
            </w:r>
            <w:proofErr w:type="spellStart"/>
            <w:r w:rsidRPr="00B67371">
              <w:rPr>
                <w:sz w:val="20"/>
                <w:szCs w:val="20"/>
              </w:rPr>
              <w:t>evidence_bullet</w:t>
            </w:r>
            <w:proofErr w:type="spellEnd"/>
            <w:r w:rsidRPr="00B67371">
              <w:rPr>
                <w:sz w:val="20"/>
                <w:szCs w:val="20"/>
              </w:rPr>
              <w:t xml:space="preserve"> on it.</w:t>
            </w:r>
          </w:p>
          <w:p w14:paraId="57E2F0BB" w14:textId="77777777" w:rsidR="00DF1BB8" w:rsidRPr="00B67371" w:rsidRDefault="00980565" w:rsidP="00435330">
            <w:pPr>
              <w:rPr>
                <w:sz w:val="20"/>
                <w:szCs w:val="20"/>
              </w:rPr>
            </w:pPr>
            <w:r w:rsidRPr="00B67371">
              <w:rPr>
                <w:sz w:val="20"/>
                <w:szCs w:val="20"/>
              </w:rPr>
              <w:t xml:space="preserve">10) </w:t>
            </w:r>
            <w:proofErr w:type="spellStart"/>
            <w:r w:rsidRPr="00B67371">
              <w:rPr>
                <w:sz w:val="20"/>
                <w:szCs w:val="20"/>
              </w:rPr>
              <w:t>country_mentions</w:t>
            </w:r>
            <w:proofErr w:type="spellEnd"/>
            <w:r w:rsidRPr="00B67371">
              <w:rPr>
                <w:sz w:val="20"/>
                <w:szCs w:val="20"/>
              </w:rPr>
              <w:t>: ONLY operational market data. NOT geopolitical backdrop.</w:t>
            </w:r>
          </w:p>
          <w:p w14:paraId="383A1E16" w14:textId="77777777" w:rsidR="00DF1BB8" w:rsidRPr="00B67371" w:rsidRDefault="00980565" w:rsidP="00435330">
            <w:pPr>
              <w:rPr>
                <w:sz w:val="20"/>
                <w:szCs w:val="20"/>
              </w:rPr>
            </w:pPr>
            <w:r w:rsidRPr="00B67371">
              <w:rPr>
                <w:sz w:val="20"/>
                <w:szCs w:val="20"/>
              </w:rPr>
              <w:t xml:space="preserve">    </w:t>
            </w:r>
            <w:proofErr w:type="spellStart"/>
            <w:r w:rsidRPr="00B67371">
              <w:rPr>
                <w:sz w:val="20"/>
                <w:szCs w:val="20"/>
              </w:rPr>
              <w:t>regions_mentioned</w:t>
            </w:r>
            <w:proofErr w:type="spellEnd"/>
            <w:r w:rsidRPr="00B67371">
              <w:rPr>
                <w:sz w:val="20"/>
                <w:szCs w:val="20"/>
              </w:rPr>
              <w:t xml:space="preserve">: canonical values only (West Europe, NAFTA, ASEAN, </w:t>
            </w:r>
            <w:proofErr w:type="spellStart"/>
            <w:r w:rsidRPr="00B67371">
              <w:rPr>
                <w:sz w:val="20"/>
                <w:szCs w:val="20"/>
              </w:rPr>
              <w:t>Mercosul</w:t>
            </w:r>
            <w:proofErr w:type="spellEnd"/>
            <w:r w:rsidRPr="00B67371">
              <w:rPr>
                <w:sz w:val="20"/>
                <w:szCs w:val="20"/>
              </w:rPr>
              <w:t>,</w:t>
            </w:r>
          </w:p>
          <w:p w14:paraId="28A0F7E7" w14:textId="77777777" w:rsidR="00DF1BB8" w:rsidRPr="00B67371" w:rsidRDefault="00980565" w:rsidP="00435330">
            <w:pPr>
              <w:rPr>
                <w:sz w:val="20"/>
                <w:szCs w:val="20"/>
              </w:rPr>
            </w:pPr>
            <w:r w:rsidRPr="00B67371">
              <w:rPr>
                <w:sz w:val="20"/>
                <w:szCs w:val="20"/>
              </w:rPr>
              <w:t xml:space="preserve">    etc. or individual Apex Mobility countries).</w:t>
            </w:r>
          </w:p>
          <w:p w14:paraId="42531E74" w14:textId="77777777" w:rsidR="00DF1BB8" w:rsidRPr="00B67371" w:rsidRDefault="00980565" w:rsidP="00435330">
            <w:pPr>
              <w:rPr>
                <w:sz w:val="20"/>
                <w:szCs w:val="20"/>
              </w:rPr>
            </w:pPr>
            <w:r w:rsidRPr="00B67371">
              <w:rPr>
                <w:sz w:val="20"/>
                <w:szCs w:val="20"/>
              </w:rPr>
              <w:t>11) keywords: key topics, technologies, material company names. NOT country/region</w:t>
            </w:r>
          </w:p>
          <w:p w14:paraId="09C41133" w14:textId="77777777" w:rsidR="00DF1BB8" w:rsidRPr="00B67371" w:rsidRDefault="00980565" w:rsidP="00435330">
            <w:pPr>
              <w:rPr>
                <w:sz w:val="20"/>
                <w:szCs w:val="20"/>
              </w:rPr>
            </w:pPr>
            <w:r w:rsidRPr="00B67371">
              <w:rPr>
                <w:sz w:val="20"/>
                <w:szCs w:val="20"/>
              </w:rPr>
              <w:t xml:space="preserve">    names, publisher names, or generic measurement phrases.</w:t>
            </w:r>
          </w:p>
          <w:p w14:paraId="41D488D3" w14:textId="77777777" w:rsidR="00DF1BB8" w:rsidRPr="00B67371" w:rsidRDefault="00980565" w:rsidP="00435330">
            <w:pPr>
              <w:rPr>
                <w:sz w:val="20"/>
                <w:szCs w:val="20"/>
              </w:rPr>
            </w:pPr>
            <w:r w:rsidRPr="00B67371">
              <w:rPr>
                <w:sz w:val="20"/>
                <w:szCs w:val="20"/>
              </w:rPr>
              <w:t>12) Deduplicate all lists. Normalize US-&gt;United States, UK-&gt;United Kingdom.</w:t>
            </w:r>
          </w:p>
          <w:p w14:paraId="1191E271" w14:textId="77777777" w:rsidR="00DF1BB8" w:rsidRPr="00B67371" w:rsidRDefault="00980565" w:rsidP="00435330">
            <w:pPr>
              <w:rPr>
                <w:sz w:val="20"/>
                <w:szCs w:val="20"/>
              </w:rPr>
            </w:pPr>
            <w:r w:rsidRPr="00B67371">
              <w:rPr>
                <w:sz w:val="20"/>
                <w:szCs w:val="20"/>
              </w:rPr>
              <w:t>13) notes: leave empty unless important context missing elsewhere.</w:t>
            </w:r>
          </w:p>
          <w:p w14:paraId="24A8D016" w14:textId="77777777" w:rsidR="00DF1BB8" w:rsidRPr="00B67371" w:rsidRDefault="00DF1BB8" w:rsidP="00435330">
            <w:pPr>
              <w:rPr>
                <w:sz w:val="20"/>
                <w:szCs w:val="20"/>
              </w:rPr>
            </w:pPr>
          </w:p>
          <w:p w14:paraId="7B4396F5" w14:textId="77777777" w:rsidR="00DF1BB8" w:rsidRPr="00B67371" w:rsidRDefault="00980565" w:rsidP="00435330">
            <w:pPr>
              <w:rPr>
                <w:sz w:val="20"/>
                <w:szCs w:val="20"/>
              </w:rPr>
            </w:pPr>
            <w:r w:rsidRPr="00B67371">
              <w:rPr>
                <w:sz w:val="20"/>
                <w:szCs w:val="20"/>
              </w:rPr>
              <w:t>Use only the provided text.</w:t>
            </w:r>
          </w:p>
        </w:tc>
      </w:tr>
    </w:tbl>
    <w:p w14:paraId="74D5274E" w14:textId="77777777" w:rsidR="00DF1BB8" w:rsidRDefault="00DF1BB8" w:rsidP="00435330"/>
    <w:p w14:paraId="23007DC5" w14:textId="77777777" w:rsidR="00C957A9" w:rsidRDefault="00C957A9" w:rsidP="00435330">
      <w:pPr>
        <w:rPr>
          <w:rFonts w:ascii="Segoe UI" w:hAnsi="Segoe UI" w:cs="Segoe UI"/>
          <w:color w:val="1F3864"/>
        </w:rPr>
      </w:pPr>
      <w:r>
        <w:br w:type="page"/>
      </w:r>
    </w:p>
    <w:p w14:paraId="3051DD0A" w14:textId="2121A696" w:rsidR="00DF1BB8" w:rsidRDefault="00980565" w:rsidP="00A144BF">
      <w:pPr>
        <w:pStyle w:val="Heading2"/>
      </w:pPr>
      <w:r>
        <w:lastRenderedPageBreak/>
        <w:t>B. Implementation Changelog</w:t>
      </w:r>
    </w:p>
    <w:tbl>
      <w:tblPr>
        <w:tblStyle w:val="TableGridLight"/>
        <w:tblW w:w="9360" w:type="dxa"/>
        <w:tblLook w:val="04A0" w:firstRow="1" w:lastRow="0" w:firstColumn="1" w:lastColumn="0" w:noHBand="0" w:noVBand="1"/>
      </w:tblPr>
      <w:tblGrid>
        <w:gridCol w:w="1000"/>
        <w:gridCol w:w="1800"/>
        <w:gridCol w:w="6560"/>
      </w:tblGrid>
      <w:tr w:rsidR="00DF1BB8" w14:paraId="309A33F2" w14:textId="77777777" w:rsidTr="006A1CAB">
        <w:trPr>
          <w:cnfStyle w:val="100000000000" w:firstRow="1" w:lastRow="0" w:firstColumn="0" w:lastColumn="0" w:oddVBand="0" w:evenVBand="0" w:oddHBand="0" w:evenHBand="0" w:firstRowFirstColumn="0" w:firstRowLastColumn="0" w:lastRowFirstColumn="0" w:lastRowLastColumn="0"/>
        </w:trPr>
        <w:tc>
          <w:tcPr>
            <w:tcW w:w="1000" w:type="dxa"/>
          </w:tcPr>
          <w:p w14:paraId="4F998C4B" w14:textId="77777777" w:rsidR="00DF1BB8" w:rsidRDefault="00980565" w:rsidP="00435330">
            <w:r>
              <w:t>Date</w:t>
            </w:r>
          </w:p>
        </w:tc>
        <w:tc>
          <w:tcPr>
            <w:tcW w:w="1800" w:type="dxa"/>
          </w:tcPr>
          <w:p w14:paraId="50A7F3E9" w14:textId="77777777" w:rsidR="00DF1BB8" w:rsidRDefault="00980565" w:rsidP="00435330">
            <w:r>
              <w:t>Milestone</w:t>
            </w:r>
          </w:p>
        </w:tc>
        <w:tc>
          <w:tcPr>
            <w:tcW w:w="6560" w:type="dxa"/>
          </w:tcPr>
          <w:p w14:paraId="5645033E" w14:textId="77777777" w:rsidR="00DF1BB8" w:rsidRDefault="00980565" w:rsidP="00435330">
            <w:r>
              <w:t>Key Changes</w:t>
            </w:r>
          </w:p>
        </w:tc>
      </w:tr>
      <w:tr w:rsidR="00DF1BB8" w14:paraId="1E0DE718" w14:textId="77777777" w:rsidTr="006A1CAB">
        <w:tc>
          <w:tcPr>
            <w:tcW w:w="1000" w:type="dxa"/>
          </w:tcPr>
          <w:p w14:paraId="26C79D43" w14:textId="77777777" w:rsidR="00DF1BB8" w:rsidRDefault="00980565" w:rsidP="00435330">
            <w:r>
              <w:t>Feb 11</w:t>
            </w:r>
          </w:p>
        </w:tc>
        <w:tc>
          <w:tcPr>
            <w:tcW w:w="1800" w:type="dxa"/>
          </w:tcPr>
          <w:p w14:paraId="52E8DEB8" w14:textId="77777777" w:rsidR="00DF1BB8" w:rsidRDefault="00980565" w:rsidP="00435330">
            <w:r>
              <w:t>Foundation</w:t>
            </w:r>
          </w:p>
        </w:tc>
        <w:tc>
          <w:tcPr>
            <w:tcW w:w="6560" w:type="dxa"/>
          </w:tcPr>
          <w:p w14:paraId="4AB50858" w14:textId="77777777" w:rsidR="00DF1BB8" w:rsidRDefault="00980565" w:rsidP="00435330">
            <w:r>
              <w:t>Initial extraction pipeline, geography processing, schema validation, centralized constants</w:t>
            </w:r>
          </w:p>
        </w:tc>
      </w:tr>
      <w:tr w:rsidR="00DF1BB8" w14:paraId="1B88B3EE" w14:textId="77777777" w:rsidTr="006A1CAB">
        <w:tc>
          <w:tcPr>
            <w:tcW w:w="1000" w:type="dxa"/>
          </w:tcPr>
          <w:p w14:paraId="1667565E" w14:textId="77777777" w:rsidR="00DF1BB8" w:rsidRDefault="00980565" w:rsidP="00435330">
            <w:r>
              <w:t>Feb 12</w:t>
            </w:r>
          </w:p>
        </w:tc>
        <w:tc>
          <w:tcPr>
            <w:tcW w:w="1800" w:type="dxa"/>
          </w:tcPr>
          <w:p w14:paraId="1569150A" w14:textId="77777777" w:rsidR="00DF1BB8" w:rsidRDefault="00980565" w:rsidP="00435330">
            <w:r>
              <w:t>Core System</w:t>
            </w:r>
          </w:p>
        </w:tc>
        <w:tc>
          <w:tcPr>
            <w:tcW w:w="6560" w:type="dxa"/>
          </w:tcPr>
          <w:p w14:paraId="7B58DFA5" w14:textId="77777777" w:rsidR="00DF1BB8" w:rsidRDefault="00980565" w:rsidP="00435330">
            <w:r>
              <w:t>End-to-end pipeline (PDF → Gemini → JSONL), duplicate detection with publisher ranking, executive briefing module, bulk deduplication CLI, schema hardening, 25+ tests</w:t>
            </w:r>
          </w:p>
        </w:tc>
      </w:tr>
      <w:tr w:rsidR="00DF1BB8" w14:paraId="1EE92285" w14:textId="77777777" w:rsidTr="006A1CAB">
        <w:tc>
          <w:tcPr>
            <w:tcW w:w="1000" w:type="dxa"/>
          </w:tcPr>
          <w:p w14:paraId="666B7605" w14:textId="77777777" w:rsidR="00DF1BB8" w:rsidRDefault="00980565" w:rsidP="00435330">
            <w:r>
              <w:t>Feb 13</w:t>
            </w:r>
          </w:p>
        </w:tc>
        <w:tc>
          <w:tcPr>
            <w:tcW w:w="1800" w:type="dxa"/>
          </w:tcPr>
          <w:p w14:paraId="439B7F60" w14:textId="77777777" w:rsidR="00DF1BB8" w:rsidRDefault="00980565" w:rsidP="00435330">
            <w:r>
              <w:t>Extraction Pipeline Hardening</w:t>
            </w:r>
          </w:p>
        </w:tc>
        <w:tc>
          <w:tcPr>
            <w:tcW w:w="6560" w:type="dxa"/>
          </w:tcPr>
          <w:p w14:paraId="3F724C62" w14:textId="77777777" w:rsidR="00DF1BB8" w:rsidRDefault="00980565" w:rsidP="00435330">
            <w:r>
              <w:t>Deterministic text cleanup and chunking, context pack assembly, two-pass model strategy with selective escalation, chunked extraction with repair and cross-chunk merge, bulk PDF ingest, auto-approve model</w:t>
            </w:r>
          </w:p>
        </w:tc>
      </w:tr>
      <w:tr w:rsidR="00DF1BB8" w14:paraId="26E1474E" w14:textId="77777777" w:rsidTr="006A1CAB">
        <w:tc>
          <w:tcPr>
            <w:tcW w:w="1000" w:type="dxa"/>
          </w:tcPr>
          <w:p w14:paraId="70DE16C4" w14:textId="77777777" w:rsidR="00DF1BB8" w:rsidRDefault="00980565" w:rsidP="00435330">
            <w:r>
              <w:t>Feb 14</w:t>
            </w:r>
          </w:p>
        </w:tc>
        <w:tc>
          <w:tcPr>
            <w:tcW w:w="1800" w:type="dxa"/>
          </w:tcPr>
          <w:p w14:paraId="131C3DDD" w14:textId="77777777" w:rsidR="00DF1BB8" w:rsidRDefault="00980565" w:rsidP="00435330">
            <w:r>
              <w:t>Analytics &amp; Quality</w:t>
            </w:r>
          </w:p>
        </w:tc>
        <w:tc>
          <w:tcPr>
            <w:tcW w:w="6560" w:type="dxa"/>
          </w:tcPr>
          <w:p w14:paraId="3D7E070D" w14:textId="77777777" w:rsidR="00DF1BB8" w:rsidRDefault="00980565" w:rsidP="00435330">
            <w:r>
              <w:t>Trend dashboards, API quota tracker, quality monitoring pipeline (scripts/run_quality.py) with R1-R5 and B1-B5 KPIs</w:t>
            </w:r>
          </w:p>
        </w:tc>
      </w:tr>
      <w:tr w:rsidR="00DF1BB8" w14:paraId="24312C31" w14:textId="77777777" w:rsidTr="006A1CAB">
        <w:tc>
          <w:tcPr>
            <w:tcW w:w="1000" w:type="dxa"/>
          </w:tcPr>
          <w:p w14:paraId="2B793D0D" w14:textId="77777777" w:rsidR="00DF1BB8" w:rsidRDefault="00980565" w:rsidP="00435330">
            <w:r>
              <w:t>Feb 16</w:t>
            </w:r>
          </w:p>
        </w:tc>
        <w:tc>
          <w:tcPr>
            <w:tcW w:w="1800" w:type="dxa"/>
          </w:tcPr>
          <w:p w14:paraId="6527DAA9" w14:textId="77777777" w:rsidR="00DF1BB8" w:rsidRDefault="00980565" w:rsidP="00435330">
            <w:r>
              <w:t>Deterministic Scoring &amp; Macro Themes</w:t>
            </w:r>
          </w:p>
        </w:tc>
        <w:tc>
          <w:tcPr>
            <w:tcW w:w="6560" w:type="dxa"/>
          </w:tcPr>
          <w:p w14:paraId="44FC756A" w14:textId="77777777" w:rsidR="00DF1BB8" w:rsidRDefault="00980565" w:rsidP="00435330">
            <w:r>
              <w:t>Priority boosting with key supplier escalation rules, computed confidence scoring, macro-theme detection engine, publisher header date parsing with diagnostics, meta-based model routing</w:t>
            </w:r>
          </w:p>
        </w:tc>
      </w:tr>
      <w:tr w:rsidR="00DF1BB8" w14:paraId="3DF58BEF" w14:textId="77777777" w:rsidTr="006A1CAB">
        <w:tc>
          <w:tcPr>
            <w:tcW w:w="1000" w:type="dxa"/>
          </w:tcPr>
          <w:p w14:paraId="0D790E9F" w14:textId="77777777" w:rsidR="00DF1BB8" w:rsidRDefault="00980565" w:rsidP="00435330">
            <w:r>
              <w:t>Feb 17</w:t>
            </w:r>
          </w:p>
        </w:tc>
        <w:tc>
          <w:tcPr>
            <w:tcW w:w="1800" w:type="dxa"/>
          </w:tcPr>
          <w:p w14:paraId="7832B3CA" w14:textId="77777777" w:rsidR="00DF1BB8" w:rsidRDefault="00980565" w:rsidP="00435330">
            <w:r>
              <w:t>Region Architecture &amp; Doc Consolidation</w:t>
            </w:r>
          </w:p>
        </w:tc>
        <w:tc>
          <w:tcPr>
            <w:tcW w:w="6560" w:type="dxa"/>
          </w:tcPr>
          <w:p w14:paraId="4C2837E8" w14:textId="77777777" w:rsidR="00DF1BB8" w:rsidRDefault="00980565" w:rsidP="00435330">
            <w:r>
              <w:t>Two-tier region model from data/new_country_mapping.csv (~90 countries), AGENTS.md as single operator manual, topic guidance and competitor list embedded in prompt, runtime context-path audit, repo hygiene</w:t>
            </w:r>
          </w:p>
        </w:tc>
      </w:tr>
      <w:tr w:rsidR="00DF1BB8" w14:paraId="133DB911" w14:textId="77777777" w:rsidTr="006A1CAB">
        <w:tc>
          <w:tcPr>
            <w:tcW w:w="1000" w:type="dxa"/>
          </w:tcPr>
          <w:p w14:paraId="100622B3" w14:textId="77777777" w:rsidR="00DF1BB8" w:rsidRDefault="00980565" w:rsidP="00435330">
            <w:r>
              <w:t>Feb 19</w:t>
            </w:r>
          </w:p>
        </w:tc>
        <w:tc>
          <w:tcPr>
            <w:tcW w:w="1800" w:type="dxa"/>
          </w:tcPr>
          <w:p w14:paraId="566DDC75" w14:textId="77777777" w:rsidR="00DF1BB8" w:rsidRDefault="00980565" w:rsidP="00435330">
            <w:r>
              <w:t>UX Flow Upgrade</w:t>
            </w:r>
          </w:p>
        </w:tc>
        <w:tc>
          <w:tcPr>
            <w:tcW w:w="6560" w:type="dxa"/>
          </w:tcPr>
          <w:p w14:paraId="4FAF4D85" w14:textId="77777777" w:rsidR="00DF1BB8" w:rsidRDefault="00980565" w:rsidP="00435330">
            <w:r>
              <w:t>Nine-stage pipeline stepper, queue-centric Review with tabbed detail panel and score diagnostics, Brief version comparison, Insights executive snapshot tiles with record traceability, Admin macro theme viewer — no schema break</w:t>
            </w:r>
          </w:p>
        </w:tc>
      </w:tr>
      <w:tr w:rsidR="00DF1BB8" w14:paraId="5B9B3C80" w14:textId="77777777" w:rsidTr="006A1CAB">
        <w:tc>
          <w:tcPr>
            <w:tcW w:w="1000" w:type="dxa"/>
          </w:tcPr>
          <w:p w14:paraId="41F17B2C" w14:textId="77777777" w:rsidR="00DF1BB8" w:rsidRDefault="00980565" w:rsidP="00435330">
            <w:r>
              <w:t>Feb 21</w:t>
            </w:r>
          </w:p>
        </w:tc>
        <w:tc>
          <w:tcPr>
            <w:tcW w:w="1800" w:type="dxa"/>
          </w:tcPr>
          <w:p w14:paraId="680F1116" w14:textId="77777777" w:rsidR="00DF1BB8" w:rsidRDefault="00980565" w:rsidP="00435330">
            <w:r>
              <w:t>Alignment &amp; Documentation Pass</w:t>
            </w:r>
          </w:p>
        </w:tc>
        <w:tc>
          <w:tcPr>
            <w:tcW w:w="6560" w:type="dxa"/>
          </w:tcPr>
          <w:p w14:paraId="250F6B7C" w14:textId="77777777" w:rsidR="00DF1BB8" w:rsidRDefault="00980565" w:rsidP="00435330">
            <w:r>
              <w:t>README rewritten for GitHub, Lovable UX mockup link, 'weekly brief' → 'executive brief' rename, 4 failing tests fixed, prompt snapshot tests moved to scripts/</w:t>
            </w:r>
            <w:proofErr w:type="spellStart"/>
            <w:r>
              <w:t>one_off</w:t>
            </w:r>
            <w:proofErr w:type="spellEnd"/>
            <w:r>
              <w:t>/</w:t>
            </w:r>
          </w:p>
        </w:tc>
      </w:tr>
    </w:tbl>
    <w:p w14:paraId="6D6CED23" w14:textId="77777777" w:rsidR="00DF1BB8" w:rsidRDefault="00DF1BB8" w:rsidP="00435330"/>
    <w:p w14:paraId="595DE7F8" w14:textId="77777777" w:rsidR="00C957A9" w:rsidRDefault="00C957A9" w:rsidP="00435330">
      <w:pPr>
        <w:rPr>
          <w:rFonts w:ascii="Segoe UI" w:hAnsi="Segoe UI" w:cs="Segoe UI"/>
          <w:color w:val="1F3864"/>
        </w:rPr>
      </w:pPr>
      <w:r>
        <w:br w:type="page"/>
      </w:r>
    </w:p>
    <w:p w14:paraId="06D25479" w14:textId="64E5A7A9" w:rsidR="00DF1BB8" w:rsidRDefault="00980565" w:rsidP="00A144BF">
      <w:pPr>
        <w:pStyle w:val="Heading2"/>
      </w:pPr>
      <w:r>
        <w:lastRenderedPageBreak/>
        <w:t>C. Test Suite</w:t>
      </w:r>
    </w:p>
    <w:p w14:paraId="4DFF6A11" w14:textId="77777777" w:rsidR="00DF1BB8" w:rsidRDefault="00980565" w:rsidP="00435330">
      <w:r>
        <w:t xml:space="preserve">Total: 102 tests across 5 modules, all passing. Run via: </w:t>
      </w:r>
      <w:r>
        <w:rPr>
          <w:rFonts w:ascii="Courier New" w:eastAsia="Courier New" w:hAnsi="Courier New" w:cs="Courier New"/>
          <w:sz w:val="22"/>
          <w:szCs w:val="22"/>
        </w:rPr>
        <w:t>.\.</w:t>
      </w:r>
      <w:proofErr w:type="spellStart"/>
      <w:r>
        <w:rPr>
          <w:rFonts w:ascii="Courier New" w:eastAsia="Courier New" w:hAnsi="Courier New" w:cs="Courier New"/>
          <w:sz w:val="22"/>
          <w:szCs w:val="22"/>
        </w:rPr>
        <w:t>venv</w:t>
      </w:r>
      <w:proofErr w:type="spellEnd"/>
      <w:r>
        <w:rPr>
          <w:rFonts w:ascii="Courier New" w:eastAsia="Courier New" w:hAnsi="Courier New" w:cs="Courier New"/>
          <w:sz w:val="22"/>
          <w:szCs w:val="22"/>
        </w:rPr>
        <w:t xml:space="preserve">\Scripts\python -m </w:t>
      </w:r>
      <w:proofErr w:type="spellStart"/>
      <w:r>
        <w:rPr>
          <w:rFonts w:ascii="Courier New" w:eastAsia="Courier New" w:hAnsi="Courier New" w:cs="Courier New"/>
          <w:sz w:val="22"/>
          <w:szCs w:val="22"/>
        </w:rPr>
        <w:t>pytest</w:t>
      </w:r>
      <w:proofErr w:type="spellEnd"/>
    </w:p>
    <w:p w14:paraId="1E398BC1" w14:textId="77777777" w:rsidR="00DF1BB8" w:rsidRDefault="00980565" w:rsidP="00435330">
      <w:r>
        <w:rPr>
          <w:b/>
          <w:bCs/>
        </w:rPr>
        <w:t>test_scenarios.py (30 tests)</w:t>
      </w:r>
      <w:r>
        <w:t xml:space="preserve"> Duplicate detection (exact, whitespace, case), fuzzy story detection, source quality scoring (S&amp;P &gt; Bloomberg &gt; Reuters &gt; Other), executive brief candidate selection, brief and email rendering, title normalization, company canonicalization.</w:t>
      </w:r>
    </w:p>
    <w:p w14:paraId="17A2BF3D" w14:textId="77777777" w:rsidR="00DF1BB8" w:rsidRDefault="00980565" w:rsidP="00435330">
      <w:r>
        <w:rPr>
          <w:b/>
          <w:bCs/>
        </w:rPr>
        <w:t>test_macro_themes.py (42 tests)</w:t>
      </w:r>
      <w:r>
        <w:t xml:space="preserve"> Macro theme firing, anti-keyword suppression, region gating (Tariff requires US/China/Europe), premium company gate, strength scoring, rollup clusters, audit trail, backward compatibility, priority escalation, and key supplier escalation (alone → Medium; + footprint/closure topic/keyword → High).</w:t>
      </w:r>
    </w:p>
    <w:p w14:paraId="6916965F" w14:textId="77777777" w:rsidR="00DF1BB8" w:rsidRDefault="00980565" w:rsidP="00435330">
      <w:r>
        <w:rPr>
          <w:b/>
          <w:bCs/>
        </w:rPr>
        <w:t>test_regions_bucketed.py (24 tests)</w:t>
      </w:r>
      <w:r>
        <w:t xml:space="preserve"> Two-tier region architecture, individual Apex Mobility countries by name, non-individual countries collapse to buckets (Canada → NAFTA, Vietnam → ASEAN, Sweden → West Europe), legacy alias normalization, city hints, schema relaxation, source type normalization.</w:t>
      </w:r>
    </w:p>
    <w:p w14:paraId="183DF25B" w14:textId="77777777" w:rsidR="00DF1BB8" w:rsidRDefault="00980565" w:rsidP="00435330">
      <w:r>
        <w:rPr>
          <w:b/>
          <w:bCs/>
        </w:rPr>
        <w:t>test_publish_date_pdf.py (3 tests)</w:t>
      </w:r>
      <w:r>
        <w:t xml:space="preserve"> PDF header date preferred over metadata, metadata fallback, Toyota Argentina regression (</w:t>
      </w:r>
      <w:proofErr w:type="spellStart"/>
      <w:r>
        <w:t>publish_date</w:t>
      </w:r>
      <w:proofErr w:type="spellEnd"/>
      <w:r>
        <w:t xml:space="preserve"> = 2026-02-07, </w:t>
      </w:r>
      <w:proofErr w:type="spellStart"/>
      <w:r>
        <w:t>event_date</w:t>
      </w:r>
      <w:proofErr w:type="spellEnd"/>
      <w:r>
        <w:t xml:space="preserve"> = 2026-02-04).</w:t>
      </w:r>
    </w:p>
    <w:p w14:paraId="2DB285BB" w14:textId="77777777" w:rsidR="00DF1BB8" w:rsidRDefault="00980565" w:rsidP="00435330">
      <w:r>
        <w:rPr>
          <w:b/>
          <w:bCs/>
        </w:rPr>
        <w:t>test_brief_qc.py (3 tests)</w:t>
      </w:r>
      <w:r>
        <w:t xml:space="preserve"> Topic label bullets not flagged as ungrounded, uncited claim bullets correctly flagged, invalid REC IDs flagged.</w:t>
      </w:r>
    </w:p>
    <w:p w14:paraId="5EE8252D" w14:textId="77777777" w:rsidR="00A741F9" w:rsidRDefault="00A741F9" w:rsidP="00435330"/>
    <w:p w14:paraId="6DD5C303" w14:textId="77777777" w:rsidR="00DF1BB8" w:rsidRDefault="00980565" w:rsidP="00A144BF">
      <w:pPr>
        <w:pStyle w:val="Heading2"/>
      </w:pPr>
      <w:r>
        <w:t>D. Quality Monitoring KPIs (verbatim from docs/quality/QUALITY_KPIS.md)</w:t>
      </w:r>
    </w:p>
    <w:p w14:paraId="3CA7317E" w14:textId="77777777" w:rsidR="00DF1BB8" w:rsidRDefault="00980565" w:rsidP="00435330">
      <w:r>
        <w:t>Two-level scorecard: record extraction quality (R1-R5) and executive brief quality (B1-B5). Run via scripts/run_quality.py — read-only, does not mutate production records.</w:t>
      </w:r>
    </w:p>
    <w:p w14:paraId="46F156F3" w14:textId="77777777" w:rsidR="00DF1BB8" w:rsidRDefault="00980565" w:rsidP="00435330">
      <w:r>
        <w:t>Record KPIs (weekly)</w:t>
      </w:r>
    </w:p>
    <w:p w14:paraId="33A1941A" w14:textId="77777777" w:rsidR="00DF1BB8" w:rsidRDefault="00980565" w:rsidP="00A144BF">
      <w:pPr>
        <w:pStyle w:val="ListParagraph"/>
      </w:pPr>
      <w:r>
        <w:t>KPI-R1: High-severity defects per record (target: 0). High = hallucination, wrong numeric, wrong company/OEM, wrong geo signal, wrong publisher.</w:t>
      </w:r>
    </w:p>
    <w:p w14:paraId="58BB6B88" w14:textId="77777777" w:rsidR="00DF1BB8" w:rsidRDefault="00980565" w:rsidP="00A144BF">
      <w:pPr>
        <w:pStyle w:val="ListParagraph"/>
      </w:pPr>
      <w:r>
        <w:t>KPI-R2: Medium-severity defects per record (target: &lt;= 1.0). Medium = duplicates, missing secondary signals, phrasing that alters meaning.</w:t>
      </w:r>
    </w:p>
    <w:p w14:paraId="29192230" w14:textId="77777777" w:rsidR="00DF1BB8" w:rsidRDefault="00980565" w:rsidP="00A144BF">
      <w:pPr>
        <w:pStyle w:val="ListParagraph"/>
      </w:pPr>
      <w:r>
        <w:t>KPI-R3: Evidence grounding coverage (target: &gt;= 90%). % of records where all evidence bullets are source-verifiable. Hard-miss threshold: &lt; 45% word overlap → High severity. Near-miss: 45-60% → Medium.</w:t>
      </w:r>
    </w:p>
    <w:p w14:paraId="444166DA" w14:textId="77777777" w:rsidR="00DF1BB8" w:rsidRDefault="00980565" w:rsidP="00A144BF">
      <w:pPr>
        <w:pStyle w:val="ListParagraph"/>
      </w:pPr>
      <w:r>
        <w:t>KPI-R4: Canonicalization stability (target: &gt;= 95%). % of records where canonical forms match reference tables.</w:t>
      </w:r>
    </w:p>
    <w:p w14:paraId="1C1383C0" w14:textId="77777777" w:rsidR="00DF1BB8" w:rsidRDefault="00980565" w:rsidP="00A144BF">
      <w:pPr>
        <w:pStyle w:val="ListParagraph"/>
      </w:pPr>
      <w:r>
        <w:t xml:space="preserve">KPI-R5: Geo determinism pass rate (target: &gt;= 98%). % of records where </w:t>
      </w:r>
      <w:proofErr w:type="spellStart"/>
      <w:r>
        <w:t>regions_relevant</w:t>
      </w:r>
      <w:proofErr w:type="spellEnd"/>
      <w:r>
        <w:t xml:space="preserve"> equals the deterministic result of </w:t>
      </w:r>
      <w:proofErr w:type="spellStart"/>
      <w:r>
        <w:t>country_mentions</w:t>
      </w:r>
      <w:proofErr w:type="spellEnd"/>
      <w:r>
        <w:t>, with no display buckets leaking into footprint fields.</w:t>
      </w:r>
    </w:p>
    <w:p w14:paraId="33B22C53" w14:textId="77777777" w:rsidR="00DF1BB8" w:rsidRDefault="00DF1BB8" w:rsidP="00435330"/>
    <w:p w14:paraId="555B423E" w14:textId="77777777" w:rsidR="00DF1BB8" w:rsidRDefault="00980565" w:rsidP="00435330">
      <w:r>
        <w:t>Brief KPIs (weekly)</w:t>
      </w:r>
    </w:p>
    <w:p w14:paraId="2909396A" w14:textId="77777777" w:rsidR="00DF1BB8" w:rsidRDefault="00980565" w:rsidP="00A144BF">
      <w:pPr>
        <w:pStyle w:val="ListParagraph"/>
      </w:pPr>
      <w:r>
        <w:t>KPI-B1: Ungrounded claims count (target: 0).</w:t>
      </w:r>
    </w:p>
    <w:p w14:paraId="61EC58C5" w14:textId="77777777" w:rsidR="00DF1BB8" w:rsidRDefault="00980565" w:rsidP="00A144BF">
      <w:pPr>
        <w:pStyle w:val="ListParagraph"/>
      </w:pPr>
      <w:r>
        <w:t>KPI-B2: Overreach count (target: &lt;= 2). Overreach = stronger certainty than source supports, or Apex Mobility implication asserted without explicit support.</w:t>
      </w:r>
    </w:p>
    <w:p w14:paraId="43165F6C" w14:textId="77777777" w:rsidR="00DF1BB8" w:rsidRDefault="00980565" w:rsidP="00A144BF">
      <w:pPr>
        <w:pStyle w:val="ListParagraph"/>
      </w:pPr>
      <w:r>
        <w:t>KPI-B3: Uncertainty compliance (target: 100%). Brief must include &gt;= 1 uncertainty item if any source record contains uncertainty language.</w:t>
      </w:r>
    </w:p>
    <w:p w14:paraId="4C57949D" w14:textId="77777777" w:rsidR="00DF1BB8" w:rsidRDefault="00980565" w:rsidP="00A144BF">
      <w:pPr>
        <w:pStyle w:val="ListParagraph"/>
      </w:pPr>
      <w:r>
        <w:lastRenderedPageBreak/>
        <w:t>KPI-B4: Synthesis density (target: &gt;= 2 cross-record themes supported by &gt;= 2 REC IDs).</w:t>
      </w:r>
    </w:p>
    <w:p w14:paraId="56ED37D4" w14:textId="77777777" w:rsidR="00DF1BB8" w:rsidRDefault="00980565" w:rsidP="00A144BF">
      <w:pPr>
        <w:pStyle w:val="ListParagraph"/>
      </w:pPr>
      <w:r>
        <w:t>KPI-B5: Action specificity score (target: &gt;= 4/5). 1 = generic advice; 5 = owner + timeframe + concrete task + trigger + artifact output.</w:t>
      </w:r>
    </w:p>
    <w:p w14:paraId="6583B653" w14:textId="77777777" w:rsidR="00DF1BB8" w:rsidRDefault="00DF1BB8" w:rsidP="00435330"/>
    <w:p w14:paraId="08F68717" w14:textId="77777777" w:rsidR="00DF1BB8" w:rsidRDefault="00980565" w:rsidP="00435330">
      <w:r>
        <w:t>Weighted Quality Score — Record (0-100): subtract 25 per high issue, 10 per medium, 2 per low. Brief (0-100): subtract 25 per ungrounded claim, 20 per wrong signal/certainty, 10 per overreach, 20 for missing uncertainty, 15 for missing cross-record synthesis. Cadence: weekly KPIs; monthly trendline + top recurring defects + rules calibration.</w:t>
      </w:r>
    </w:p>
    <w:p w14:paraId="5E5D01EC" w14:textId="77777777" w:rsidR="00BD4407" w:rsidRDefault="00BD4407" w:rsidP="00435330"/>
    <w:p w14:paraId="1ABA61EE" w14:textId="67488B69" w:rsidR="00DF1BB8" w:rsidRDefault="00980565" w:rsidP="00A144BF">
      <w:pPr>
        <w:pStyle w:val="Heading2"/>
      </w:pPr>
      <w:r>
        <w:t xml:space="preserve">E. </w:t>
      </w:r>
      <w:r w:rsidR="0070381A" w:rsidRPr="0070381A">
        <w:t>System Architecture Detail</w:t>
      </w:r>
    </w:p>
    <w:p w14:paraId="02BD84D1" w14:textId="3B9CEA0B" w:rsidR="008E497D" w:rsidRDefault="008E497D" w:rsidP="008E497D">
      <w:pPr>
        <w:pStyle w:val="Strong1"/>
      </w:pPr>
      <w:r w:rsidRPr="0070381A">
        <w:t>Module Breakdown</w:t>
      </w:r>
    </w:p>
    <w:tbl>
      <w:tblPr>
        <w:tblStyle w:val="TableGridLight"/>
        <w:tblW w:w="0" w:type="auto"/>
        <w:tblLook w:val="04A0" w:firstRow="1" w:lastRow="0" w:firstColumn="1" w:lastColumn="0" w:noHBand="0" w:noVBand="1"/>
      </w:tblPr>
      <w:tblGrid>
        <w:gridCol w:w="1596"/>
        <w:gridCol w:w="2385"/>
        <w:gridCol w:w="5369"/>
      </w:tblGrid>
      <w:tr w:rsidR="002C1E00" w:rsidRPr="004E4ADE" w14:paraId="7E905164" w14:textId="77777777" w:rsidTr="00707EC1">
        <w:trPr>
          <w:cnfStyle w:val="100000000000" w:firstRow="1" w:lastRow="0" w:firstColumn="0" w:lastColumn="0" w:oddVBand="0" w:evenVBand="0" w:oddHBand="0" w:evenHBand="0" w:firstRowFirstColumn="0" w:firstRowLastColumn="0" w:lastRowFirstColumn="0" w:lastRowLastColumn="0"/>
        </w:trPr>
        <w:tc>
          <w:tcPr>
            <w:tcW w:w="0" w:type="auto"/>
            <w:hideMark/>
          </w:tcPr>
          <w:p w14:paraId="20ABF8F9" w14:textId="77777777" w:rsidR="002C1E00" w:rsidRPr="004E4ADE" w:rsidRDefault="002C1E00" w:rsidP="00F645C4">
            <w:pPr>
              <w:spacing w:before="0" w:after="0"/>
            </w:pPr>
            <w:r w:rsidRPr="004E4ADE">
              <w:t>Module</w:t>
            </w:r>
          </w:p>
        </w:tc>
        <w:tc>
          <w:tcPr>
            <w:tcW w:w="0" w:type="auto"/>
            <w:hideMark/>
          </w:tcPr>
          <w:p w14:paraId="007B290D" w14:textId="77777777" w:rsidR="002C1E00" w:rsidRPr="004E4ADE" w:rsidRDefault="002C1E00" w:rsidP="00F645C4">
            <w:pPr>
              <w:spacing w:before="0" w:after="0"/>
            </w:pPr>
            <w:r w:rsidRPr="004E4ADE">
              <w:t>File</w:t>
            </w:r>
          </w:p>
        </w:tc>
        <w:tc>
          <w:tcPr>
            <w:tcW w:w="0" w:type="auto"/>
            <w:hideMark/>
          </w:tcPr>
          <w:p w14:paraId="0FE27ADE" w14:textId="77777777" w:rsidR="002C1E00" w:rsidRPr="004E4ADE" w:rsidRDefault="002C1E00" w:rsidP="00F645C4">
            <w:pPr>
              <w:spacing w:before="0" w:after="0"/>
            </w:pPr>
            <w:r w:rsidRPr="004E4ADE">
              <w:t>Role</w:t>
            </w:r>
          </w:p>
        </w:tc>
      </w:tr>
      <w:tr w:rsidR="002C1E00" w:rsidRPr="004E4ADE" w14:paraId="38910F1E" w14:textId="77777777" w:rsidTr="00707EC1">
        <w:tc>
          <w:tcPr>
            <w:tcW w:w="0" w:type="auto"/>
            <w:hideMark/>
          </w:tcPr>
          <w:p w14:paraId="018F5E42" w14:textId="77777777" w:rsidR="002C1E00" w:rsidRPr="004E4ADE" w:rsidRDefault="002C1E00" w:rsidP="00F645C4">
            <w:pPr>
              <w:spacing w:before="0" w:after="0"/>
            </w:pPr>
            <w:r w:rsidRPr="004E4ADE">
              <w:t>PDF extraction</w:t>
            </w:r>
          </w:p>
        </w:tc>
        <w:tc>
          <w:tcPr>
            <w:tcW w:w="0" w:type="auto"/>
            <w:hideMark/>
          </w:tcPr>
          <w:p w14:paraId="741FBBA7" w14:textId="77777777" w:rsidR="002C1E00" w:rsidRPr="004E4ADE" w:rsidRDefault="002C1E00" w:rsidP="00F645C4">
            <w:pPr>
              <w:spacing w:before="0" w:after="0"/>
            </w:pPr>
            <w:r w:rsidRPr="004E4ADE">
              <w:t>pdf_extract.py</w:t>
            </w:r>
          </w:p>
        </w:tc>
        <w:tc>
          <w:tcPr>
            <w:tcW w:w="0" w:type="auto"/>
            <w:hideMark/>
          </w:tcPr>
          <w:p w14:paraId="006EDFEC" w14:textId="77777777" w:rsidR="002C1E00" w:rsidRPr="004E4ADE" w:rsidRDefault="002C1E00" w:rsidP="00F645C4">
            <w:pPr>
              <w:spacing w:before="0" w:after="0"/>
            </w:pPr>
            <w:proofErr w:type="spellStart"/>
            <w:r w:rsidRPr="004E4ADE">
              <w:t>PyMuPDF</w:t>
            </w:r>
            <w:proofErr w:type="spellEnd"/>
            <w:r w:rsidRPr="004E4ADE">
              <w:t xml:space="preserve"> primary, </w:t>
            </w:r>
            <w:proofErr w:type="spellStart"/>
            <w:r w:rsidRPr="004E4ADE">
              <w:t>pdfplumber</w:t>
            </w:r>
            <w:proofErr w:type="spellEnd"/>
            <w:r w:rsidRPr="004E4ADE">
              <w:t xml:space="preserve"> fallback</w:t>
            </w:r>
          </w:p>
        </w:tc>
      </w:tr>
      <w:tr w:rsidR="002C1E00" w:rsidRPr="004E4ADE" w14:paraId="05039CF8" w14:textId="77777777" w:rsidTr="00707EC1">
        <w:tc>
          <w:tcPr>
            <w:tcW w:w="0" w:type="auto"/>
            <w:hideMark/>
          </w:tcPr>
          <w:p w14:paraId="2FFDB616" w14:textId="77777777" w:rsidR="002C1E00" w:rsidRPr="004E4ADE" w:rsidRDefault="002C1E00" w:rsidP="00F645C4">
            <w:pPr>
              <w:spacing w:before="0" w:after="0"/>
            </w:pPr>
            <w:r w:rsidRPr="004E4ADE">
              <w:t>Clean &amp; chunk</w:t>
            </w:r>
          </w:p>
        </w:tc>
        <w:tc>
          <w:tcPr>
            <w:tcW w:w="0" w:type="auto"/>
            <w:hideMark/>
          </w:tcPr>
          <w:p w14:paraId="333F342C" w14:textId="77777777" w:rsidR="002C1E00" w:rsidRPr="004E4ADE" w:rsidRDefault="002C1E00" w:rsidP="00F645C4">
            <w:pPr>
              <w:spacing w:before="0" w:after="0"/>
            </w:pPr>
            <w:r w:rsidRPr="004E4ADE">
              <w:t>text_clean_chunk.py</w:t>
            </w:r>
          </w:p>
        </w:tc>
        <w:tc>
          <w:tcPr>
            <w:tcW w:w="0" w:type="auto"/>
            <w:hideMark/>
          </w:tcPr>
          <w:p w14:paraId="1AC14F15" w14:textId="77777777" w:rsidR="002C1E00" w:rsidRPr="004E4ADE" w:rsidRDefault="002C1E00" w:rsidP="00F645C4">
            <w:pPr>
              <w:spacing w:before="0" w:after="0"/>
            </w:pPr>
            <w:r w:rsidRPr="004E4ADE">
              <w:t>Remove noise, split into 800-char overlap segments</w:t>
            </w:r>
          </w:p>
        </w:tc>
      </w:tr>
      <w:tr w:rsidR="002C1E00" w:rsidRPr="004E4ADE" w14:paraId="11DB9782" w14:textId="77777777" w:rsidTr="00707EC1">
        <w:tc>
          <w:tcPr>
            <w:tcW w:w="0" w:type="auto"/>
            <w:hideMark/>
          </w:tcPr>
          <w:p w14:paraId="76A97C61" w14:textId="77777777" w:rsidR="002C1E00" w:rsidRPr="004E4ADE" w:rsidRDefault="002C1E00" w:rsidP="00F645C4">
            <w:pPr>
              <w:spacing w:before="0" w:after="0"/>
            </w:pPr>
            <w:r w:rsidRPr="004E4ADE">
              <w:t>Context pack</w:t>
            </w:r>
          </w:p>
        </w:tc>
        <w:tc>
          <w:tcPr>
            <w:tcW w:w="0" w:type="auto"/>
            <w:hideMark/>
          </w:tcPr>
          <w:p w14:paraId="5F158E78" w14:textId="77777777" w:rsidR="002C1E00" w:rsidRPr="004E4ADE" w:rsidRDefault="002C1E00" w:rsidP="00F645C4">
            <w:pPr>
              <w:spacing w:before="0" w:after="0"/>
            </w:pPr>
            <w:r w:rsidRPr="004E4ADE">
              <w:t>context_pack.py</w:t>
            </w:r>
          </w:p>
        </w:tc>
        <w:tc>
          <w:tcPr>
            <w:tcW w:w="0" w:type="auto"/>
            <w:hideMark/>
          </w:tcPr>
          <w:p w14:paraId="59078DE6" w14:textId="77777777" w:rsidR="002C1E00" w:rsidRPr="004E4ADE" w:rsidRDefault="002C1E00" w:rsidP="00F645C4">
            <w:pPr>
              <w:spacing w:before="0" w:after="0"/>
            </w:pPr>
            <w:r w:rsidRPr="004E4ADE">
              <w:t>Keyword hits, watchlist matches, country scoring</w:t>
            </w:r>
          </w:p>
        </w:tc>
      </w:tr>
      <w:tr w:rsidR="002C1E00" w:rsidRPr="004E4ADE" w14:paraId="085227BC" w14:textId="77777777" w:rsidTr="00707EC1">
        <w:tc>
          <w:tcPr>
            <w:tcW w:w="0" w:type="auto"/>
            <w:hideMark/>
          </w:tcPr>
          <w:p w14:paraId="30501FBC" w14:textId="77777777" w:rsidR="002C1E00" w:rsidRPr="004E4ADE" w:rsidRDefault="002C1E00" w:rsidP="00F645C4">
            <w:pPr>
              <w:spacing w:before="0" w:after="0"/>
            </w:pPr>
            <w:r w:rsidRPr="004E4ADE">
              <w:t>Model routing</w:t>
            </w:r>
          </w:p>
        </w:tc>
        <w:tc>
          <w:tcPr>
            <w:tcW w:w="0" w:type="auto"/>
            <w:hideMark/>
          </w:tcPr>
          <w:p w14:paraId="0CDE2A0B" w14:textId="77777777" w:rsidR="002C1E00" w:rsidRPr="004E4ADE" w:rsidRDefault="002C1E00" w:rsidP="00F645C4">
            <w:pPr>
              <w:spacing w:before="0" w:after="0"/>
            </w:pPr>
            <w:r w:rsidRPr="004E4ADE">
              <w:t>model_router.py</w:t>
            </w:r>
          </w:p>
        </w:tc>
        <w:tc>
          <w:tcPr>
            <w:tcW w:w="0" w:type="auto"/>
            <w:hideMark/>
          </w:tcPr>
          <w:p w14:paraId="41FFAB0F" w14:textId="77777777" w:rsidR="002C1E00" w:rsidRPr="004E4ADE" w:rsidRDefault="002C1E00" w:rsidP="00F645C4">
            <w:pPr>
              <w:spacing w:before="0" w:after="0"/>
            </w:pPr>
            <w:r w:rsidRPr="004E4ADE">
              <w:t>Flash-Lite primary, Flash for high-noise + repair</w:t>
            </w:r>
          </w:p>
        </w:tc>
      </w:tr>
      <w:tr w:rsidR="002C1E00" w:rsidRPr="004E4ADE" w14:paraId="65801C90" w14:textId="77777777" w:rsidTr="00707EC1">
        <w:tc>
          <w:tcPr>
            <w:tcW w:w="0" w:type="auto"/>
            <w:hideMark/>
          </w:tcPr>
          <w:p w14:paraId="52CAFD23" w14:textId="77777777" w:rsidR="002C1E00" w:rsidRPr="004E4ADE" w:rsidRDefault="002C1E00" w:rsidP="00F645C4">
            <w:pPr>
              <w:spacing w:before="0" w:after="0"/>
            </w:pPr>
            <w:r w:rsidRPr="004E4ADE">
              <w:t>Postprocess</w:t>
            </w:r>
          </w:p>
        </w:tc>
        <w:tc>
          <w:tcPr>
            <w:tcW w:w="0" w:type="auto"/>
            <w:hideMark/>
          </w:tcPr>
          <w:p w14:paraId="505DF723" w14:textId="77777777" w:rsidR="002C1E00" w:rsidRPr="004E4ADE" w:rsidRDefault="002C1E00" w:rsidP="00F645C4">
            <w:pPr>
              <w:spacing w:before="0" w:after="0"/>
            </w:pPr>
            <w:r w:rsidRPr="004E4ADE">
              <w:t>postprocess.py</w:t>
            </w:r>
          </w:p>
        </w:tc>
        <w:tc>
          <w:tcPr>
            <w:tcW w:w="0" w:type="auto"/>
            <w:hideMark/>
          </w:tcPr>
          <w:p w14:paraId="3FDEE83C" w14:textId="77777777" w:rsidR="002C1E00" w:rsidRPr="004E4ADE" w:rsidRDefault="002C1E00" w:rsidP="00F645C4">
            <w:pPr>
              <w:spacing w:before="0" w:after="0"/>
            </w:pPr>
            <w:r w:rsidRPr="004E4ADE">
              <w:t>Priority, confidence, macro themes, region normalization, _mutations audit trail</w:t>
            </w:r>
          </w:p>
        </w:tc>
      </w:tr>
      <w:tr w:rsidR="002C1E00" w:rsidRPr="004E4ADE" w14:paraId="08C639A6" w14:textId="77777777" w:rsidTr="00707EC1">
        <w:tc>
          <w:tcPr>
            <w:tcW w:w="0" w:type="auto"/>
            <w:hideMark/>
          </w:tcPr>
          <w:p w14:paraId="7ED4A72F" w14:textId="77777777" w:rsidR="002C1E00" w:rsidRPr="004E4ADE" w:rsidRDefault="002C1E00" w:rsidP="00F645C4">
            <w:pPr>
              <w:spacing w:before="0" w:after="0"/>
            </w:pPr>
            <w:r w:rsidRPr="004E4ADE">
              <w:t>Validation</w:t>
            </w:r>
          </w:p>
        </w:tc>
        <w:tc>
          <w:tcPr>
            <w:tcW w:w="0" w:type="auto"/>
            <w:hideMark/>
          </w:tcPr>
          <w:p w14:paraId="3F1EC556" w14:textId="77777777" w:rsidR="002C1E00" w:rsidRPr="004E4ADE" w:rsidRDefault="002C1E00" w:rsidP="00F645C4">
            <w:pPr>
              <w:spacing w:before="0" w:after="0"/>
            </w:pPr>
            <w:r w:rsidRPr="004E4ADE">
              <w:t>schema_validate.py</w:t>
            </w:r>
          </w:p>
        </w:tc>
        <w:tc>
          <w:tcPr>
            <w:tcW w:w="0" w:type="auto"/>
            <w:hideMark/>
          </w:tcPr>
          <w:p w14:paraId="1A855979" w14:textId="77777777" w:rsidR="002C1E00" w:rsidRPr="004E4ADE" w:rsidRDefault="002C1E00" w:rsidP="00F645C4">
            <w:pPr>
              <w:spacing w:before="0" w:after="0"/>
            </w:pPr>
            <w:r w:rsidRPr="004E4ADE">
              <w:t>Pipeline invariant — no invalid record reaches storage</w:t>
            </w:r>
          </w:p>
        </w:tc>
      </w:tr>
      <w:tr w:rsidR="002C1E00" w:rsidRPr="004E4ADE" w14:paraId="341A643A" w14:textId="77777777" w:rsidTr="00707EC1">
        <w:tc>
          <w:tcPr>
            <w:tcW w:w="0" w:type="auto"/>
            <w:hideMark/>
          </w:tcPr>
          <w:p w14:paraId="379E3BBE" w14:textId="77777777" w:rsidR="002C1E00" w:rsidRPr="004E4ADE" w:rsidRDefault="002C1E00" w:rsidP="00F645C4">
            <w:pPr>
              <w:spacing w:before="0" w:after="0"/>
            </w:pPr>
            <w:r w:rsidRPr="004E4ADE">
              <w:t>Deduplication</w:t>
            </w:r>
          </w:p>
        </w:tc>
        <w:tc>
          <w:tcPr>
            <w:tcW w:w="0" w:type="auto"/>
            <w:hideMark/>
          </w:tcPr>
          <w:p w14:paraId="4C66C8D5" w14:textId="77777777" w:rsidR="002C1E00" w:rsidRPr="004E4ADE" w:rsidRDefault="002C1E00" w:rsidP="00F645C4">
            <w:pPr>
              <w:spacing w:before="0" w:after="0"/>
            </w:pPr>
            <w:r w:rsidRPr="004E4ADE">
              <w:t>dedupe.py</w:t>
            </w:r>
          </w:p>
        </w:tc>
        <w:tc>
          <w:tcPr>
            <w:tcW w:w="0" w:type="auto"/>
            <w:hideMark/>
          </w:tcPr>
          <w:p w14:paraId="1E3360EF" w14:textId="77777777" w:rsidR="002C1E00" w:rsidRPr="004E4ADE" w:rsidRDefault="002C1E00" w:rsidP="00F645C4">
            <w:pPr>
              <w:spacing w:before="0" w:after="0"/>
            </w:pPr>
            <w:r w:rsidRPr="004E4ADE">
              <w:t>Exact (</w:t>
            </w:r>
            <w:proofErr w:type="spellStart"/>
            <w:r w:rsidRPr="004E4ADE">
              <w:t>dedupe_key</w:t>
            </w:r>
            <w:proofErr w:type="spellEnd"/>
            <w:r w:rsidRPr="004E4ADE">
              <w:t>) + fuzzy (</w:t>
            </w:r>
            <w:proofErr w:type="spellStart"/>
            <w:r w:rsidRPr="004E4ADE">
              <w:t>SequenceMatcher</w:t>
            </w:r>
            <w:proofErr w:type="spellEnd"/>
            <w:r w:rsidRPr="004E4ADE">
              <w:t xml:space="preserve"> 0.85); publisher ranking determines canonical</w:t>
            </w:r>
          </w:p>
        </w:tc>
      </w:tr>
      <w:tr w:rsidR="002C1E00" w:rsidRPr="004E4ADE" w14:paraId="29BA5532" w14:textId="77777777" w:rsidTr="00707EC1">
        <w:tc>
          <w:tcPr>
            <w:tcW w:w="0" w:type="auto"/>
            <w:hideMark/>
          </w:tcPr>
          <w:p w14:paraId="7383CFC5" w14:textId="77777777" w:rsidR="002C1E00" w:rsidRPr="004E4ADE" w:rsidRDefault="002C1E00" w:rsidP="00F645C4">
            <w:pPr>
              <w:spacing w:before="0" w:after="0"/>
            </w:pPr>
            <w:r w:rsidRPr="004E4ADE">
              <w:t>Storage</w:t>
            </w:r>
          </w:p>
        </w:tc>
        <w:tc>
          <w:tcPr>
            <w:tcW w:w="0" w:type="auto"/>
            <w:hideMark/>
          </w:tcPr>
          <w:p w14:paraId="22C6BC71" w14:textId="77777777" w:rsidR="002C1E00" w:rsidRPr="004E4ADE" w:rsidRDefault="002C1E00" w:rsidP="00F645C4">
            <w:pPr>
              <w:spacing w:before="0" w:after="0"/>
            </w:pPr>
            <w:r w:rsidRPr="004E4ADE">
              <w:t>storage.py</w:t>
            </w:r>
          </w:p>
        </w:tc>
        <w:tc>
          <w:tcPr>
            <w:tcW w:w="0" w:type="auto"/>
            <w:hideMark/>
          </w:tcPr>
          <w:p w14:paraId="3D3808E7" w14:textId="77777777" w:rsidR="002C1E00" w:rsidRPr="004E4ADE" w:rsidRDefault="002C1E00" w:rsidP="00F645C4">
            <w:pPr>
              <w:spacing w:before="0" w:after="0"/>
            </w:pPr>
            <w:r w:rsidRPr="004E4ADE">
              <w:t xml:space="preserve">Append-only </w:t>
            </w:r>
            <w:proofErr w:type="spellStart"/>
            <w:r w:rsidRPr="004E4ADE">
              <w:t>records.jsonl</w:t>
            </w:r>
            <w:proofErr w:type="spellEnd"/>
          </w:p>
        </w:tc>
      </w:tr>
      <w:tr w:rsidR="002C1E00" w:rsidRPr="004E4ADE" w14:paraId="10ACEB0E" w14:textId="77777777" w:rsidTr="00707EC1">
        <w:tc>
          <w:tcPr>
            <w:tcW w:w="0" w:type="auto"/>
            <w:hideMark/>
          </w:tcPr>
          <w:p w14:paraId="6C631962" w14:textId="77777777" w:rsidR="002C1E00" w:rsidRPr="004E4ADE" w:rsidRDefault="002C1E00" w:rsidP="00F645C4">
            <w:pPr>
              <w:spacing w:before="0" w:after="0"/>
            </w:pPr>
            <w:r w:rsidRPr="004E4ADE">
              <w:t>Review</w:t>
            </w:r>
          </w:p>
        </w:tc>
        <w:tc>
          <w:tcPr>
            <w:tcW w:w="0" w:type="auto"/>
            <w:hideMark/>
          </w:tcPr>
          <w:p w14:paraId="30D1A39D" w14:textId="77777777" w:rsidR="002C1E00" w:rsidRPr="004E4ADE" w:rsidRDefault="002C1E00" w:rsidP="00F645C4">
            <w:pPr>
              <w:spacing w:before="0" w:after="0"/>
            </w:pPr>
            <w:r w:rsidRPr="004E4ADE">
              <w:t>02_Review.py</w:t>
            </w:r>
          </w:p>
        </w:tc>
        <w:tc>
          <w:tcPr>
            <w:tcW w:w="0" w:type="auto"/>
            <w:hideMark/>
          </w:tcPr>
          <w:p w14:paraId="757E7DCC" w14:textId="77777777" w:rsidR="002C1E00" w:rsidRPr="004E4ADE" w:rsidRDefault="002C1E00" w:rsidP="00F645C4">
            <w:pPr>
              <w:spacing w:before="0" w:after="0"/>
            </w:pPr>
            <w:r w:rsidRPr="004E4ADE">
              <w:t>Pending / Approved / Disapproved lifecycle; auto-approve on quality threshold</w:t>
            </w:r>
          </w:p>
        </w:tc>
      </w:tr>
      <w:tr w:rsidR="002C1E00" w:rsidRPr="004E4ADE" w14:paraId="50ECBC58" w14:textId="77777777" w:rsidTr="00707EC1">
        <w:tc>
          <w:tcPr>
            <w:tcW w:w="0" w:type="auto"/>
            <w:hideMark/>
          </w:tcPr>
          <w:p w14:paraId="54C239F2" w14:textId="77777777" w:rsidR="002C1E00" w:rsidRPr="004E4ADE" w:rsidRDefault="002C1E00" w:rsidP="00F645C4">
            <w:pPr>
              <w:spacing w:before="0" w:after="0"/>
            </w:pPr>
            <w:r w:rsidRPr="004E4ADE">
              <w:t>Record brief</w:t>
            </w:r>
          </w:p>
        </w:tc>
        <w:tc>
          <w:tcPr>
            <w:tcW w:w="0" w:type="auto"/>
            <w:hideMark/>
          </w:tcPr>
          <w:p w14:paraId="3A35EC28" w14:textId="77777777" w:rsidR="002C1E00" w:rsidRPr="004E4ADE" w:rsidRDefault="002C1E00" w:rsidP="00F645C4">
            <w:pPr>
              <w:spacing w:before="0" w:after="0"/>
            </w:pPr>
            <w:r w:rsidRPr="004E4ADE">
              <w:t>render_brief.py</w:t>
            </w:r>
          </w:p>
        </w:tc>
        <w:tc>
          <w:tcPr>
            <w:tcW w:w="0" w:type="auto"/>
            <w:hideMark/>
          </w:tcPr>
          <w:p w14:paraId="41B17BF2" w14:textId="77777777" w:rsidR="002C1E00" w:rsidRPr="004E4ADE" w:rsidRDefault="002C1E00" w:rsidP="00F645C4">
            <w:pPr>
              <w:spacing w:before="0" w:after="0"/>
            </w:pPr>
            <w:r w:rsidRPr="004E4ADE">
              <w:t>Deterministic rendering from JSON — no LLM call</w:t>
            </w:r>
          </w:p>
        </w:tc>
      </w:tr>
      <w:tr w:rsidR="002C1E00" w:rsidRPr="004E4ADE" w14:paraId="5D10E174" w14:textId="77777777" w:rsidTr="00707EC1">
        <w:tc>
          <w:tcPr>
            <w:tcW w:w="0" w:type="auto"/>
            <w:hideMark/>
          </w:tcPr>
          <w:p w14:paraId="2502561C" w14:textId="77777777" w:rsidR="002C1E00" w:rsidRPr="004E4ADE" w:rsidRDefault="002C1E00" w:rsidP="00F645C4">
            <w:pPr>
              <w:spacing w:before="0" w:after="0"/>
            </w:pPr>
            <w:r w:rsidRPr="004E4ADE">
              <w:t>Executive brief</w:t>
            </w:r>
          </w:p>
        </w:tc>
        <w:tc>
          <w:tcPr>
            <w:tcW w:w="0" w:type="auto"/>
            <w:hideMark/>
          </w:tcPr>
          <w:p w14:paraId="65AE375A" w14:textId="77777777" w:rsidR="002C1E00" w:rsidRPr="004E4ADE" w:rsidRDefault="002C1E00" w:rsidP="00F645C4">
            <w:pPr>
              <w:spacing w:before="0" w:after="0"/>
            </w:pPr>
            <w:r w:rsidRPr="004E4ADE">
              <w:t>briefing.py</w:t>
            </w:r>
          </w:p>
        </w:tc>
        <w:tc>
          <w:tcPr>
            <w:tcW w:w="0" w:type="auto"/>
            <w:hideMark/>
          </w:tcPr>
          <w:p w14:paraId="678E66F6" w14:textId="77777777" w:rsidR="002C1E00" w:rsidRPr="004E4ADE" w:rsidRDefault="002C1E00" w:rsidP="00F645C4">
            <w:pPr>
              <w:spacing w:before="0" w:after="0"/>
            </w:pPr>
            <w:r w:rsidRPr="004E4ADE">
              <w:t>One Gemini Flash call, up to 20 approved records, full REC ID citation</w:t>
            </w:r>
          </w:p>
        </w:tc>
      </w:tr>
      <w:tr w:rsidR="002C1E00" w:rsidRPr="004E4ADE" w14:paraId="56608BD2" w14:textId="77777777" w:rsidTr="00707EC1">
        <w:tc>
          <w:tcPr>
            <w:tcW w:w="0" w:type="auto"/>
            <w:hideMark/>
          </w:tcPr>
          <w:p w14:paraId="6BA6032B" w14:textId="77777777" w:rsidR="002C1E00" w:rsidRPr="004E4ADE" w:rsidRDefault="002C1E00" w:rsidP="00F645C4">
            <w:pPr>
              <w:spacing w:before="0" w:after="0"/>
            </w:pPr>
            <w:r w:rsidRPr="004E4ADE">
              <w:t>Insights</w:t>
            </w:r>
          </w:p>
        </w:tc>
        <w:tc>
          <w:tcPr>
            <w:tcW w:w="0" w:type="auto"/>
            <w:hideMark/>
          </w:tcPr>
          <w:p w14:paraId="5AD47544" w14:textId="77777777" w:rsidR="002C1E00" w:rsidRPr="004E4ADE" w:rsidRDefault="002C1E00" w:rsidP="00F645C4">
            <w:pPr>
              <w:spacing w:before="0" w:after="0"/>
            </w:pPr>
            <w:r w:rsidRPr="004E4ADE">
              <w:t>04_Insights.py</w:t>
            </w:r>
          </w:p>
        </w:tc>
        <w:tc>
          <w:tcPr>
            <w:tcW w:w="0" w:type="auto"/>
            <w:hideMark/>
          </w:tcPr>
          <w:p w14:paraId="23A39A3B" w14:textId="77777777" w:rsidR="002C1E00" w:rsidRPr="004E4ADE" w:rsidRDefault="002C1E00" w:rsidP="00F645C4">
            <w:pPr>
              <w:spacing w:before="0" w:after="0"/>
            </w:pPr>
            <w:r w:rsidRPr="004E4ADE">
              <w:t>Topic momentum, company mentions, region-topic matrix, QC trend</w:t>
            </w:r>
          </w:p>
        </w:tc>
      </w:tr>
      <w:tr w:rsidR="002C1E00" w:rsidRPr="004E4ADE" w14:paraId="0803725B" w14:textId="77777777" w:rsidTr="00707EC1">
        <w:tc>
          <w:tcPr>
            <w:tcW w:w="0" w:type="auto"/>
            <w:hideMark/>
          </w:tcPr>
          <w:p w14:paraId="50E0CE94" w14:textId="77777777" w:rsidR="002C1E00" w:rsidRPr="004E4ADE" w:rsidRDefault="002C1E00" w:rsidP="00F645C4">
            <w:pPr>
              <w:spacing w:before="0" w:after="0"/>
            </w:pPr>
            <w:r w:rsidRPr="004E4ADE">
              <w:t>Quality</w:t>
            </w:r>
          </w:p>
        </w:tc>
        <w:tc>
          <w:tcPr>
            <w:tcW w:w="0" w:type="auto"/>
            <w:hideMark/>
          </w:tcPr>
          <w:p w14:paraId="5B61F50E" w14:textId="77777777" w:rsidR="002C1E00" w:rsidRPr="004E4ADE" w:rsidRDefault="002C1E00" w:rsidP="00F645C4">
            <w:pPr>
              <w:spacing w:before="0" w:after="0"/>
            </w:pPr>
            <w:r w:rsidRPr="004E4ADE">
              <w:t>quality.py / run_quality.py</w:t>
            </w:r>
          </w:p>
        </w:tc>
        <w:tc>
          <w:tcPr>
            <w:tcW w:w="0" w:type="auto"/>
            <w:hideMark/>
          </w:tcPr>
          <w:p w14:paraId="58030C80" w14:textId="77777777" w:rsidR="002C1E00" w:rsidRPr="004E4ADE" w:rsidRDefault="002C1E00" w:rsidP="00F645C4">
            <w:pPr>
              <w:spacing w:before="0" w:after="0"/>
            </w:pPr>
            <w:r w:rsidRPr="004E4ADE">
              <w:t>Evidence grounding (hard miss &lt; 45%, near miss 45–60%), geo determinism, KPI trend tracking</w:t>
            </w:r>
          </w:p>
        </w:tc>
      </w:tr>
      <w:tr w:rsidR="002C1E00" w:rsidRPr="004E4ADE" w14:paraId="3E558CBA" w14:textId="77777777" w:rsidTr="00707EC1">
        <w:tc>
          <w:tcPr>
            <w:tcW w:w="0" w:type="auto"/>
            <w:hideMark/>
          </w:tcPr>
          <w:p w14:paraId="0746B719" w14:textId="77777777" w:rsidR="002C1E00" w:rsidRPr="004E4ADE" w:rsidRDefault="002C1E00" w:rsidP="00F645C4">
            <w:pPr>
              <w:spacing w:before="0" w:after="0"/>
            </w:pPr>
            <w:r w:rsidRPr="004E4ADE">
              <w:t>Tests</w:t>
            </w:r>
          </w:p>
        </w:tc>
        <w:tc>
          <w:tcPr>
            <w:tcW w:w="0" w:type="auto"/>
            <w:hideMark/>
          </w:tcPr>
          <w:p w14:paraId="3EEAE9BD" w14:textId="77777777" w:rsidR="002C1E00" w:rsidRPr="004E4ADE" w:rsidRDefault="002C1E00" w:rsidP="00F645C4">
            <w:pPr>
              <w:spacing w:before="0" w:after="0"/>
            </w:pPr>
            <w:proofErr w:type="spellStart"/>
            <w:r w:rsidRPr="004E4ADE">
              <w:t>pytest</w:t>
            </w:r>
            <w:proofErr w:type="spellEnd"/>
            <w:r w:rsidRPr="004E4ADE">
              <w:t xml:space="preserve"> (5 modules)</w:t>
            </w:r>
          </w:p>
        </w:tc>
        <w:tc>
          <w:tcPr>
            <w:tcW w:w="0" w:type="auto"/>
            <w:hideMark/>
          </w:tcPr>
          <w:p w14:paraId="5515BF37" w14:textId="77777777" w:rsidR="002C1E00" w:rsidRPr="004E4ADE" w:rsidRDefault="002C1E00" w:rsidP="00F645C4">
            <w:pPr>
              <w:spacing w:before="0" w:after="0"/>
            </w:pPr>
            <w:r w:rsidRPr="004E4ADE">
              <w:t>102 tests — extraction, macro themes, regions, publish date, brief QC</w:t>
            </w:r>
          </w:p>
        </w:tc>
      </w:tr>
    </w:tbl>
    <w:p w14:paraId="50B090B3" w14:textId="77777777" w:rsidR="002C1E00" w:rsidRDefault="002C1E00" w:rsidP="00435330"/>
    <w:p w14:paraId="3D3C9EFE" w14:textId="77777777" w:rsidR="00F645C4" w:rsidRDefault="00F645C4">
      <w:pPr>
        <w:spacing w:before="0" w:after="0"/>
        <w:jc w:val="left"/>
        <w:rPr>
          <w:rFonts w:ascii="Arial" w:hAnsi="Arial" w:cs="Arial"/>
          <w:b/>
          <w:bCs/>
        </w:rPr>
      </w:pPr>
      <w:r>
        <w:br w:type="page"/>
      </w:r>
    </w:p>
    <w:p w14:paraId="2DFAEDF9" w14:textId="76412BDC" w:rsidR="00E86BF4" w:rsidRDefault="00E86BF4" w:rsidP="00E86BF4">
      <w:pPr>
        <w:pStyle w:val="Strong1"/>
      </w:pPr>
      <w:r>
        <w:lastRenderedPageBreak/>
        <w:t>Fiel</w:t>
      </w:r>
      <w:r w:rsidR="0091365A">
        <w:t>d</w:t>
      </w:r>
      <w:r>
        <w:t xml:space="preserve"> Lineage (LLM vs. Deterministic)</w:t>
      </w:r>
    </w:p>
    <w:tbl>
      <w:tblPr>
        <w:tblStyle w:val="TableGridLight"/>
        <w:tblW w:w="0" w:type="auto"/>
        <w:tblLook w:val="04A0" w:firstRow="1" w:lastRow="0" w:firstColumn="1" w:lastColumn="0" w:noHBand="0" w:noVBand="1"/>
      </w:tblPr>
      <w:tblGrid>
        <w:gridCol w:w="3150"/>
        <w:gridCol w:w="2525"/>
        <w:gridCol w:w="3675"/>
      </w:tblGrid>
      <w:tr w:rsidR="00E86BF4" w:rsidRPr="00E86BF4" w14:paraId="41481C0C" w14:textId="77777777" w:rsidTr="00E86BF4">
        <w:trPr>
          <w:cnfStyle w:val="100000000000" w:firstRow="1" w:lastRow="0" w:firstColumn="0" w:lastColumn="0" w:oddVBand="0" w:evenVBand="0" w:oddHBand="0" w:evenHBand="0" w:firstRowFirstColumn="0" w:firstRowLastColumn="0" w:lastRowFirstColumn="0" w:lastRowLastColumn="0"/>
        </w:trPr>
        <w:tc>
          <w:tcPr>
            <w:tcW w:w="0" w:type="auto"/>
            <w:hideMark/>
          </w:tcPr>
          <w:p w14:paraId="26151C32" w14:textId="77777777" w:rsidR="00E86BF4" w:rsidRPr="00E86BF4" w:rsidRDefault="00E86BF4" w:rsidP="00F645C4">
            <w:pPr>
              <w:spacing w:before="0" w:after="0"/>
            </w:pPr>
            <w:r w:rsidRPr="00E86BF4">
              <w:t>Field</w:t>
            </w:r>
          </w:p>
        </w:tc>
        <w:tc>
          <w:tcPr>
            <w:tcW w:w="0" w:type="auto"/>
            <w:hideMark/>
          </w:tcPr>
          <w:p w14:paraId="12E781AF" w14:textId="77777777" w:rsidR="00E86BF4" w:rsidRPr="00E86BF4" w:rsidRDefault="00E86BF4" w:rsidP="00F645C4">
            <w:pPr>
              <w:spacing w:before="0" w:after="0"/>
            </w:pPr>
            <w:r w:rsidRPr="00E86BF4">
              <w:t>Source</w:t>
            </w:r>
          </w:p>
        </w:tc>
        <w:tc>
          <w:tcPr>
            <w:tcW w:w="0" w:type="auto"/>
            <w:hideMark/>
          </w:tcPr>
          <w:p w14:paraId="5666D00B" w14:textId="77777777" w:rsidR="00E86BF4" w:rsidRPr="00E86BF4" w:rsidRDefault="00E86BF4" w:rsidP="00F645C4">
            <w:pPr>
              <w:spacing w:before="0" w:after="0"/>
            </w:pPr>
            <w:r w:rsidRPr="00E86BF4">
              <w:t>Notes</w:t>
            </w:r>
          </w:p>
        </w:tc>
      </w:tr>
      <w:tr w:rsidR="00E86BF4" w:rsidRPr="00E86BF4" w14:paraId="18B1778F" w14:textId="77777777" w:rsidTr="00E86BF4">
        <w:tc>
          <w:tcPr>
            <w:tcW w:w="0" w:type="auto"/>
            <w:hideMark/>
          </w:tcPr>
          <w:p w14:paraId="0668E156" w14:textId="77777777" w:rsidR="00E86BF4" w:rsidRPr="00E86BF4" w:rsidRDefault="00E86BF4" w:rsidP="00F645C4">
            <w:pPr>
              <w:spacing w:before="0" w:after="0"/>
            </w:pPr>
            <w:r w:rsidRPr="00E86BF4">
              <w:t xml:space="preserve">title, </w:t>
            </w:r>
            <w:proofErr w:type="spellStart"/>
            <w:r w:rsidRPr="00E86BF4">
              <w:t>evidence_bullets</w:t>
            </w:r>
            <w:proofErr w:type="spellEnd"/>
            <w:r w:rsidRPr="00E86BF4">
              <w:t xml:space="preserve">, </w:t>
            </w:r>
            <w:proofErr w:type="spellStart"/>
            <w:r w:rsidRPr="00E86BF4">
              <w:t>key_insights</w:t>
            </w:r>
            <w:proofErr w:type="spellEnd"/>
            <w:r w:rsidRPr="00E86BF4">
              <w:t>, topics</w:t>
            </w:r>
          </w:p>
        </w:tc>
        <w:tc>
          <w:tcPr>
            <w:tcW w:w="0" w:type="auto"/>
            <w:hideMark/>
          </w:tcPr>
          <w:p w14:paraId="00996614" w14:textId="77777777" w:rsidR="00E86BF4" w:rsidRPr="00E86BF4" w:rsidRDefault="00E86BF4" w:rsidP="00F645C4">
            <w:pPr>
              <w:spacing w:before="0" w:after="0"/>
            </w:pPr>
            <w:r w:rsidRPr="00E86BF4">
              <w:t>LLM</w:t>
            </w:r>
          </w:p>
        </w:tc>
        <w:tc>
          <w:tcPr>
            <w:tcW w:w="0" w:type="auto"/>
            <w:hideMark/>
          </w:tcPr>
          <w:p w14:paraId="17EDCBD5" w14:textId="77777777" w:rsidR="00E86BF4" w:rsidRPr="00E86BF4" w:rsidRDefault="00E86BF4" w:rsidP="00F645C4">
            <w:pPr>
              <w:spacing w:before="0" w:after="0"/>
            </w:pPr>
            <w:r w:rsidRPr="00E86BF4">
              <w:t xml:space="preserve">Strict schema output via </w:t>
            </w:r>
            <w:proofErr w:type="spellStart"/>
            <w:r w:rsidRPr="00E86BF4">
              <w:t>response_schema</w:t>
            </w:r>
            <w:proofErr w:type="spellEnd"/>
          </w:p>
        </w:tc>
      </w:tr>
      <w:tr w:rsidR="00E86BF4" w:rsidRPr="00E86BF4" w14:paraId="7289221D" w14:textId="77777777" w:rsidTr="00E86BF4">
        <w:tc>
          <w:tcPr>
            <w:tcW w:w="0" w:type="auto"/>
            <w:hideMark/>
          </w:tcPr>
          <w:p w14:paraId="6B446B5F" w14:textId="77777777" w:rsidR="00E86BF4" w:rsidRPr="00E86BF4" w:rsidRDefault="00E86BF4" w:rsidP="00F645C4">
            <w:pPr>
              <w:spacing w:before="0" w:after="0"/>
            </w:pPr>
            <w:proofErr w:type="spellStart"/>
            <w:r w:rsidRPr="00E86BF4">
              <w:t>publish_date</w:t>
            </w:r>
            <w:proofErr w:type="spellEnd"/>
          </w:p>
        </w:tc>
        <w:tc>
          <w:tcPr>
            <w:tcW w:w="0" w:type="auto"/>
            <w:hideMark/>
          </w:tcPr>
          <w:p w14:paraId="3AD80978" w14:textId="77777777" w:rsidR="00E86BF4" w:rsidRPr="00E86BF4" w:rsidRDefault="00E86BF4" w:rsidP="00F645C4">
            <w:pPr>
              <w:spacing w:before="0" w:after="0"/>
            </w:pPr>
            <w:r w:rsidRPr="00E86BF4">
              <w:t>LLM + deterministic override</w:t>
            </w:r>
          </w:p>
        </w:tc>
        <w:tc>
          <w:tcPr>
            <w:tcW w:w="0" w:type="auto"/>
            <w:hideMark/>
          </w:tcPr>
          <w:p w14:paraId="0CF01CAF" w14:textId="77777777" w:rsidR="00E86BF4" w:rsidRPr="00E86BF4" w:rsidRDefault="00E86BF4" w:rsidP="00F645C4">
            <w:pPr>
              <w:spacing w:before="0" w:after="0"/>
            </w:pPr>
            <w:r w:rsidRPr="00E86BF4">
              <w:t>Header/PDF metadata overrides low-confidence dates</w:t>
            </w:r>
          </w:p>
        </w:tc>
      </w:tr>
      <w:tr w:rsidR="00E86BF4" w:rsidRPr="00E86BF4" w14:paraId="3BC232DA" w14:textId="77777777" w:rsidTr="00E86BF4">
        <w:tc>
          <w:tcPr>
            <w:tcW w:w="0" w:type="auto"/>
            <w:hideMark/>
          </w:tcPr>
          <w:p w14:paraId="11EEA9C0" w14:textId="77777777" w:rsidR="00E86BF4" w:rsidRPr="00E86BF4" w:rsidRDefault="00E86BF4" w:rsidP="00F645C4">
            <w:pPr>
              <w:spacing w:before="0" w:after="0"/>
            </w:pPr>
            <w:proofErr w:type="spellStart"/>
            <w:r w:rsidRPr="00E86BF4">
              <w:t>source_type</w:t>
            </w:r>
            <w:proofErr w:type="spellEnd"/>
          </w:p>
        </w:tc>
        <w:tc>
          <w:tcPr>
            <w:tcW w:w="0" w:type="auto"/>
            <w:hideMark/>
          </w:tcPr>
          <w:p w14:paraId="0BF2DDEE" w14:textId="77777777" w:rsidR="00E86BF4" w:rsidRPr="00E86BF4" w:rsidRDefault="00E86BF4" w:rsidP="00F645C4">
            <w:pPr>
              <w:spacing w:before="0" w:after="0"/>
            </w:pPr>
            <w:r w:rsidRPr="00E86BF4">
              <w:t>LLM + deterministic normalization</w:t>
            </w:r>
          </w:p>
        </w:tc>
        <w:tc>
          <w:tcPr>
            <w:tcW w:w="0" w:type="auto"/>
            <w:hideMark/>
          </w:tcPr>
          <w:p w14:paraId="7F38A942" w14:textId="77777777" w:rsidR="00E86BF4" w:rsidRPr="00E86BF4" w:rsidRDefault="00E86BF4" w:rsidP="00F645C4">
            <w:pPr>
              <w:spacing w:before="0" w:after="0"/>
            </w:pPr>
            <w:r w:rsidRPr="00E86BF4">
              <w:t>Publisher markers correct misclassification</w:t>
            </w:r>
          </w:p>
        </w:tc>
      </w:tr>
      <w:tr w:rsidR="00E86BF4" w:rsidRPr="00E86BF4" w14:paraId="6E352B7E" w14:textId="77777777" w:rsidTr="00E86BF4">
        <w:tc>
          <w:tcPr>
            <w:tcW w:w="0" w:type="auto"/>
            <w:hideMark/>
          </w:tcPr>
          <w:p w14:paraId="2425A200" w14:textId="77777777" w:rsidR="00E86BF4" w:rsidRPr="00E86BF4" w:rsidRDefault="00E86BF4" w:rsidP="00F645C4">
            <w:pPr>
              <w:spacing w:before="0" w:after="0"/>
            </w:pPr>
            <w:proofErr w:type="spellStart"/>
            <w:r w:rsidRPr="00E86BF4">
              <w:t>country_mentions</w:t>
            </w:r>
            <w:proofErr w:type="spellEnd"/>
            <w:r w:rsidRPr="00E86BF4">
              <w:t xml:space="preserve">, </w:t>
            </w:r>
            <w:proofErr w:type="spellStart"/>
            <w:r w:rsidRPr="00E86BF4">
              <w:t>regions_mentioned</w:t>
            </w:r>
            <w:proofErr w:type="spellEnd"/>
          </w:p>
        </w:tc>
        <w:tc>
          <w:tcPr>
            <w:tcW w:w="0" w:type="auto"/>
            <w:hideMark/>
          </w:tcPr>
          <w:p w14:paraId="52C49471" w14:textId="77777777" w:rsidR="00E86BF4" w:rsidRPr="00E86BF4" w:rsidRDefault="00E86BF4" w:rsidP="00F645C4">
            <w:pPr>
              <w:spacing w:before="0" w:after="0"/>
            </w:pPr>
            <w:r w:rsidRPr="00E86BF4">
              <w:t>LLM + deterministic canonicalization</w:t>
            </w:r>
          </w:p>
        </w:tc>
        <w:tc>
          <w:tcPr>
            <w:tcW w:w="0" w:type="auto"/>
            <w:hideMark/>
          </w:tcPr>
          <w:p w14:paraId="5A7FA6F7" w14:textId="77777777" w:rsidR="00E86BF4" w:rsidRPr="00E86BF4" w:rsidRDefault="00E86BF4" w:rsidP="00F645C4">
            <w:pPr>
              <w:spacing w:before="0" w:after="0"/>
            </w:pPr>
            <w:r w:rsidRPr="00E86BF4">
              <w:t>Aliases normalized, countries collapsed to region buckets</w:t>
            </w:r>
          </w:p>
        </w:tc>
      </w:tr>
      <w:tr w:rsidR="00E86BF4" w:rsidRPr="00E86BF4" w14:paraId="512A316A" w14:textId="77777777" w:rsidTr="00E86BF4">
        <w:tc>
          <w:tcPr>
            <w:tcW w:w="0" w:type="auto"/>
            <w:hideMark/>
          </w:tcPr>
          <w:p w14:paraId="08D271D8" w14:textId="77777777" w:rsidR="00E86BF4" w:rsidRPr="00E86BF4" w:rsidRDefault="00E86BF4" w:rsidP="00F645C4">
            <w:pPr>
              <w:spacing w:before="0" w:after="0"/>
            </w:pPr>
            <w:r w:rsidRPr="00E86BF4">
              <w:t>priority</w:t>
            </w:r>
          </w:p>
        </w:tc>
        <w:tc>
          <w:tcPr>
            <w:tcW w:w="0" w:type="auto"/>
            <w:hideMark/>
          </w:tcPr>
          <w:p w14:paraId="0C6622B2" w14:textId="77777777" w:rsidR="00E86BF4" w:rsidRPr="00E86BF4" w:rsidRDefault="00E86BF4" w:rsidP="00F645C4">
            <w:pPr>
              <w:spacing w:before="0" w:after="0"/>
            </w:pPr>
            <w:r w:rsidRPr="00E86BF4">
              <w:t>Deterministic only</w:t>
            </w:r>
          </w:p>
        </w:tc>
        <w:tc>
          <w:tcPr>
            <w:tcW w:w="0" w:type="auto"/>
            <w:hideMark/>
          </w:tcPr>
          <w:p w14:paraId="454DB51F" w14:textId="77777777" w:rsidR="00E86BF4" w:rsidRPr="00E86BF4" w:rsidRDefault="00E86BF4" w:rsidP="00F645C4">
            <w:pPr>
              <w:spacing w:before="0" w:after="0"/>
            </w:pPr>
            <w:r w:rsidRPr="00E86BF4">
              <w:t>Rule-based _</w:t>
            </w:r>
            <w:proofErr w:type="spellStart"/>
            <w:r w:rsidRPr="00E86BF4">
              <w:t>boost_priority</w:t>
            </w:r>
            <w:proofErr w:type="spellEnd"/>
            <w:r w:rsidRPr="00E86BF4">
              <w:t>()</w:t>
            </w:r>
          </w:p>
        </w:tc>
      </w:tr>
      <w:tr w:rsidR="00E86BF4" w:rsidRPr="00E86BF4" w14:paraId="50B8359A" w14:textId="77777777" w:rsidTr="00E86BF4">
        <w:tc>
          <w:tcPr>
            <w:tcW w:w="0" w:type="auto"/>
            <w:hideMark/>
          </w:tcPr>
          <w:p w14:paraId="5AB69077" w14:textId="77777777" w:rsidR="00E86BF4" w:rsidRPr="00E86BF4" w:rsidRDefault="00E86BF4" w:rsidP="00F645C4">
            <w:pPr>
              <w:spacing w:before="0" w:after="0"/>
            </w:pPr>
            <w:r w:rsidRPr="00E86BF4">
              <w:t>confidence</w:t>
            </w:r>
          </w:p>
        </w:tc>
        <w:tc>
          <w:tcPr>
            <w:tcW w:w="0" w:type="auto"/>
            <w:hideMark/>
          </w:tcPr>
          <w:p w14:paraId="28D100B8" w14:textId="77777777" w:rsidR="00E86BF4" w:rsidRPr="00E86BF4" w:rsidRDefault="00E86BF4" w:rsidP="00F645C4">
            <w:pPr>
              <w:spacing w:before="0" w:after="0"/>
            </w:pPr>
            <w:r w:rsidRPr="00E86BF4">
              <w:t>Deterministic only</w:t>
            </w:r>
          </w:p>
        </w:tc>
        <w:tc>
          <w:tcPr>
            <w:tcW w:w="0" w:type="auto"/>
            <w:hideMark/>
          </w:tcPr>
          <w:p w14:paraId="7515645D" w14:textId="77777777" w:rsidR="00E86BF4" w:rsidRPr="00E86BF4" w:rsidRDefault="00E86BF4" w:rsidP="00F645C4">
            <w:pPr>
              <w:spacing w:before="0" w:after="0"/>
            </w:pPr>
            <w:r w:rsidRPr="00E86BF4">
              <w:t>_</w:t>
            </w:r>
            <w:proofErr w:type="spellStart"/>
            <w:r w:rsidRPr="00E86BF4">
              <w:t>compute_confidence</w:t>
            </w:r>
            <w:proofErr w:type="spellEnd"/>
            <w:r w:rsidRPr="00E86BF4">
              <w:t>() from observable signals</w:t>
            </w:r>
          </w:p>
        </w:tc>
      </w:tr>
      <w:tr w:rsidR="00E86BF4" w:rsidRPr="00E86BF4" w14:paraId="6AE9649A" w14:textId="77777777" w:rsidTr="00E86BF4">
        <w:tc>
          <w:tcPr>
            <w:tcW w:w="0" w:type="auto"/>
            <w:hideMark/>
          </w:tcPr>
          <w:p w14:paraId="45ED2B7D" w14:textId="77777777" w:rsidR="00E86BF4" w:rsidRPr="00E86BF4" w:rsidRDefault="00E86BF4" w:rsidP="00F645C4">
            <w:pPr>
              <w:spacing w:before="0" w:after="0"/>
            </w:pPr>
            <w:proofErr w:type="spellStart"/>
            <w:r w:rsidRPr="00E86BF4">
              <w:t>macro_themes_detected</w:t>
            </w:r>
            <w:proofErr w:type="spellEnd"/>
          </w:p>
        </w:tc>
        <w:tc>
          <w:tcPr>
            <w:tcW w:w="0" w:type="auto"/>
            <w:hideMark/>
          </w:tcPr>
          <w:p w14:paraId="36AA2C62" w14:textId="77777777" w:rsidR="00E86BF4" w:rsidRPr="00E86BF4" w:rsidRDefault="00E86BF4" w:rsidP="00F645C4">
            <w:pPr>
              <w:spacing w:before="0" w:after="0"/>
            </w:pPr>
            <w:r w:rsidRPr="00E86BF4">
              <w:t>Deterministic only</w:t>
            </w:r>
          </w:p>
        </w:tc>
        <w:tc>
          <w:tcPr>
            <w:tcW w:w="0" w:type="auto"/>
            <w:hideMark/>
          </w:tcPr>
          <w:p w14:paraId="39757A80" w14:textId="77777777" w:rsidR="00E86BF4" w:rsidRPr="00E86BF4" w:rsidRDefault="00E86BF4" w:rsidP="00F645C4">
            <w:pPr>
              <w:spacing w:before="0" w:after="0"/>
            </w:pPr>
            <w:r w:rsidRPr="00E86BF4">
              <w:t>Rule engine in postprocess</w:t>
            </w:r>
          </w:p>
        </w:tc>
      </w:tr>
    </w:tbl>
    <w:p w14:paraId="72B5B212" w14:textId="77777777" w:rsidR="00E86BF4" w:rsidRDefault="00E86BF4" w:rsidP="00435330"/>
    <w:p w14:paraId="11683527" w14:textId="77777777" w:rsidR="008E497D" w:rsidRDefault="008E497D" w:rsidP="008E497D">
      <w:pPr>
        <w:pStyle w:val="Strong1"/>
      </w:pPr>
      <w:r w:rsidRPr="0070381A">
        <w:t xml:space="preserve">Output Schema </w:t>
      </w:r>
      <w:r>
        <w:t xml:space="preserve">(verbatim from </w:t>
      </w:r>
      <w:proofErr w:type="spellStart"/>
      <w:r>
        <w:t>src</w:t>
      </w:r>
      <w:proofErr w:type="spellEnd"/>
      <w:r>
        <w:t>/model_router.py)</w:t>
      </w:r>
    </w:p>
    <w:p w14:paraId="7B4BB7B5" w14:textId="20217B0E" w:rsidR="00DF1BB8" w:rsidRDefault="00980565" w:rsidP="00435330">
      <w:r>
        <w:t xml:space="preserve">18 LLM-extracted fields and 18 computed fields added by postprocess (5 primary: priority, confidence, </w:t>
      </w:r>
      <w:proofErr w:type="spellStart"/>
      <w:r>
        <w:t>macro_themes_detected</w:t>
      </w:r>
      <w:proofErr w:type="spellEnd"/>
      <w:r>
        <w:t xml:space="preserve">, </w:t>
      </w:r>
      <w:proofErr w:type="spellStart"/>
      <w:r>
        <w:t>priority_final</w:t>
      </w:r>
      <w:proofErr w:type="spellEnd"/>
      <w:r>
        <w:t xml:space="preserve">, </w:t>
      </w:r>
      <w:proofErr w:type="spellStart"/>
      <w:r>
        <w:t>priority_reason</w:t>
      </w:r>
      <w:proofErr w:type="spellEnd"/>
      <w:r>
        <w:t xml:space="preserve">; 13 diagnostic detail fields prefixed with _). The guardrail raises </w:t>
      </w:r>
      <w:proofErr w:type="spellStart"/>
      <w:r>
        <w:t>RuntimeError</w:t>
      </w:r>
      <w:proofErr w:type="spellEnd"/>
      <w:r>
        <w:t xml:space="preserve"> at import time if any required key is missing from both the LLM schema properties and the known computed fields set.</w:t>
      </w:r>
    </w:p>
    <w:p w14:paraId="22D38933" w14:textId="77777777" w:rsidR="00DF1BB8" w:rsidRDefault="00DF1BB8" w:rsidP="004353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360"/>
      </w:tblGrid>
      <w:tr w:rsidR="00DF1BB8" w:rsidRPr="00550B24" w14:paraId="275DC09B" w14:textId="77777777" w:rsidTr="00F66FE2">
        <w:tc>
          <w:tcPr>
            <w:tcW w:w="9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60" w:type="dxa"/>
              <w:bottom w:w="100" w:type="dxa"/>
              <w:right w:w="160" w:type="dxa"/>
            </w:tcMar>
          </w:tcPr>
          <w:p w14:paraId="2843397A" w14:textId="77777777" w:rsidR="00DF1BB8" w:rsidRPr="00550B24" w:rsidRDefault="00980565" w:rsidP="00F645C4">
            <w:pPr>
              <w:spacing w:after="0"/>
            </w:pPr>
            <w:r w:rsidRPr="00550B24">
              <w:t>properties = {</w:t>
            </w:r>
          </w:p>
          <w:p w14:paraId="3600CFE4" w14:textId="77777777" w:rsidR="00DF1BB8" w:rsidRPr="00550B24" w:rsidRDefault="00980565" w:rsidP="00F645C4">
            <w:pPr>
              <w:spacing w:after="0"/>
            </w:pPr>
            <w:r w:rsidRPr="00550B24">
              <w:t xml:space="preserve">    "title": {"type": "STRING"},</w:t>
            </w:r>
          </w:p>
          <w:p w14:paraId="58343E1C" w14:textId="77777777" w:rsidR="00DF1BB8" w:rsidRPr="00550B24" w:rsidRDefault="00980565" w:rsidP="00F645C4">
            <w:pPr>
              <w:spacing w:after="0"/>
            </w:pPr>
            <w:r w:rsidRPr="00550B24">
              <w:t xml:space="preserve">    "</w:t>
            </w:r>
            <w:proofErr w:type="spellStart"/>
            <w:r w:rsidRPr="00550B24">
              <w:t>source_type</w:t>
            </w:r>
            <w:proofErr w:type="spellEnd"/>
            <w:r w:rsidRPr="00550B24">
              <w:t>": {"type": "STRING", "</w:t>
            </w:r>
            <w:proofErr w:type="spellStart"/>
            <w:r w:rsidRPr="00550B24">
              <w:t>enum</w:t>
            </w:r>
            <w:proofErr w:type="spellEnd"/>
            <w:r w:rsidRPr="00550B24">
              <w:t>": sorted(ALLOWED_SOURCE_TYPES)},</w:t>
            </w:r>
          </w:p>
          <w:p w14:paraId="673FA1AB" w14:textId="77777777" w:rsidR="00DF1BB8" w:rsidRPr="00550B24" w:rsidRDefault="00980565" w:rsidP="00F645C4">
            <w:pPr>
              <w:spacing w:after="0"/>
            </w:pPr>
            <w:r w:rsidRPr="00550B24">
              <w:t xml:space="preserve">    "</w:t>
            </w:r>
            <w:proofErr w:type="spellStart"/>
            <w:r w:rsidRPr="00550B24">
              <w:t>publish_date</w:t>
            </w:r>
            <w:proofErr w:type="spellEnd"/>
            <w:r w:rsidRPr="00550B24">
              <w:t>": _nullable({"type": "STRING", "pattern": r"^\d{4}-\d{2}-\d{2}$"}),</w:t>
            </w:r>
          </w:p>
          <w:p w14:paraId="0F2A13BC" w14:textId="77777777" w:rsidR="00DF1BB8" w:rsidRPr="00550B24" w:rsidRDefault="00980565" w:rsidP="00F645C4">
            <w:pPr>
              <w:spacing w:after="0"/>
            </w:pPr>
            <w:r w:rsidRPr="00550B24">
              <w:t xml:space="preserve">    "</w:t>
            </w:r>
            <w:proofErr w:type="spellStart"/>
            <w:r w:rsidRPr="00550B24">
              <w:t>publish_date_confidence</w:t>
            </w:r>
            <w:proofErr w:type="spellEnd"/>
            <w:r w:rsidRPr="00550B24">
              <w:t>": {"type": "STRING", "</w:t>
            </w:r>
            <w:proofErr w:type="spellStart"/>
            <w:r w:rsidRPr="00550B24">
              <w:t>enum</w:t>
            </w:r>
            <w:proofErr w:type="spellEnd"/>
            <w:r w:rsidRPr="00550B24">
              <w:t>": sorted(ALLOWED_CONF)},</w:t>
            </w:r>
          </w:p>
          <w:p w14:paraId="5C43DB60" w14:textId="77777777" w:rsidR="00DF1BB8" w:rsidRPr="00550B24" w:rsidRDefault="00980565" w:rsidP="00F645C4">
            <w:pPr>
              <w:spacing w:after="0"/>
            </w:pPr>
            <w:r w:rsidRPr="00550B24">
              <w:t xml:space="preserve">    "</w:t>
            </w:r>
            <w:proofErr w:type="spellStart"/>
            <w:r w:rsidRPr="00550B24">
              <w:t>original_url</w:t>
            </w:r>
            <w:proofErr w:type="spellEnd"/>
            <w:r w:rsidRPr="00550B24">
              <w:t>": _nullable({"type": "STRING"}),</w:t>
            </w:r>
          </w:p>
          <w:p w14:paraId="3243E80A" w14:textId="77777777" w:rsidR="00DF1BB8" w:rsidRPr="00550B24" w:rsidRDefault="00980565" w:rsidP="00F645C4">
            <w:pPr>
              <w:spacing w:after="0"/>
            </w:pPr>
            <w:r w:rsidRPr="00550B24">
              <w:t xml:space="preserve">    "</w:t>
            </w:r>
            <w:proofErr w:type="spellStart"/>
            <w:r w:rsidRPr="00550B24">
              <w:t>actor_type</w:t>
            </w:r>
            <w:proofErr w:type="spellEnd"/>
            <w:r w:rsidRPr="00550B24">
              <w:t>": {"type": "STRING", "</w:t>
            </w:r>
            <w:proofErr w:type="spellStart"/>
            <w:r w:rsidRPr="00550B24">
              <w:t>enum</w:t>
            </w:r>
            <w:proofErr w:type="spellEnd"/>
            <w:r w:rsidRPr="00550B24">
              <w:t>": sorted(ALLOWED_ACTOR_TYPES)},</w:t>
            </w:r>
          </w:p>
          <w:p w14:paraId="72298C44" w14:textId="77777777" w:rsidR="00DF1BB8" w:rsidRPr="00550B24" w:rsidRDefault="00980565" w:rsidP="00F645C4">
            <w:pPr>
              <w:spacing w:after="0"/>
            </w:pPr>
            <w:r w:rsidRPr="00550B24">
              <w:t xml:space="preserve">    "</w:t>
            </w:r>
            <w:proofErr w:type="spellStart"/>
            <w:r w:rsidRPr="00550B24">
              <w:t>government_entities</w:t>
            </w:r>
            <w:proofErr w:type="spellEnd"/>
            <w:r w:rsidRPr="00550B24">
              <w:t>": {"type": "ARRAY", "items": {"type": "STRING"}},</w:t>
            </w:r>
          </w:p>
          <w:p w14:paraId="3EF6F53A" w14:textId="77777777" w:rsidR="00DF1BB8" w:rsidRPr="00550B24" w:rsidRDefault="00980565" w:rsidP="00F645C4">
            <w:pPr>
              <w:spacing w:after="0"/>
            </w:pPr>
            <w:r w:rsidRPr="00550B24">
              <w:t xml:space="preserve">    "</w:t>
            </w:r>
            <w:proofErr w:type="spellStart"/>
            <w:r w:rsidRPr="00550B24">
              <w:t>companies_mentioned</w:t>
            </w:r>
            <w:proofErr w:type="spellEnd"/>
            <w:r w:rsidRPr="00550B24">
              <w:t>": {"type": "ARRAY", "items": {"type": "STRING"}},</w:t>
            </w:r>
          </w:p>
          <w:p w14:paraId="232A9AE6" w14:textId="77777777" w:rsidR="00DF1BB8" w:rsidRPr="00550B24" w:rsidRDefault="00980565" w:rsidP="00F645C4">
            <w:pPr>
              <w:spacing w:after="0"/>
            </w:pPr>
            <w:r w:rsidRPr="00550B24">
              <w:t xml:space="preserve">    "</w:t>
            </w:r>
            <w:proofErr w:type="spellStart"/>
            <w:r w:rsidRPr="00550B24">
              <w:t>mentions_our_company</w:t>
            </w:r>
            <w:proofErr w:type="spellEnd"/>
            <w:r w:rsidRPr="00550B24">
              <w:t>": {"type": "BOOLEAN"},</w:t>
            </w:r>
          </w:p>
          <w:p w14:paraId="34852174" w14:textId="77777777" w:rsidR="00DF1BB8" w:rsidRPr="00550B24" w:rsidRDefault="00980565" w:rsidP="00F645C4">
            <w:pPr>
              <w:spacing w:after="0"/>
            </w:pPr>
            <w:r w:rsidRPr="00550B24">
              <w:t xml:space="preserve">    "topics": {"type": "ARRAY", "items": {"type": "STRING", "</w:t>
            </w:r>
            <w:proofErr w:type="spellStart"/>
            <w:r w:rsidRPr="00550B24">
              <w:t>enum</w:t>
            </w:r>
            <w:proofErr w:type="spellEnd"/>
            <w:r w:rsidRPr="00550B24">
              <w:t>": CANON_TOPICS},</w:t>
            </w:r>
          </w:p>
          <w:p w14:paraId="726125F2" w14:textId="77777777" w:rsidR="00DF1BB8" w:rsidRPr="00550B24" w:rsidRDefault="00980565" w:rsidP="00F645C4">
            <w:pPr>
              <w:spacing w:after="0"/>
            </w:pPr>
            <w:r w:rsidRPr="00550B24">
              <w:t xml:space="preserve">               "</w:t>
            </w:r>
            <w:proofErr w:type="spellStart"/>
            <w:r w:rsidRPr="00550B24">
              <w:t>minItems</w:t>
            </w:r>
            <w:proofErr w:type="spellEnd"/>
            <w:r w:rsidRPr="00550B24">
              <w:t>": 1, "</w:t>
            </w:r>
            <w:proofErr w:type="spellStart"/>
            <w:r w:rsidRPr="00550B24">
              <w:t>maxItems</w:t>
            </w:r>
            <w:proofErr w:type="spellEnd"/>
            <w:r w:rsidRPr="00550B24">
              <w:t>": 4},</w:t>
            </w:r>
          </w:p>
          <w:p w14:paraId="13F9A7B5" w14:textId="77777777" w:rsidR="00DF1BB8" w:rsidRPr="00550B24" w:rsidRDefault="00980565" w:rsidP="00F645C4">
            <w:pPr>
              <w:spacing w:after="0"/>
            </w:pPr>
            <w:r w:rsidRPr="00550B24">
              <w:t xml:space="preserve">    "keywords": {"type": "ARRAY", "items": {"type": "STRING"},</w:t>
            </w:r>
          </w:p>
          <w:p w14:paraId="6BA388B8" w14:textId="77777777" w:rsidR="00DF1BB8" w:rsidRPr="00550B24" w:rsidRDefault="00980565" w:rsidP="00F645C4">
            <w:pPr>
              <w:spacing w:after="0"/>
            </w:pPr>
            <w:r w:rsidRPr="00550B24">
              <w:t xml:space="preserve">                  "</w:t>
            </w:r>
            <w:proofErr w:type="spellStart"/>
            <w:r w:rsidRPr="00550B24">
              <w:t>minItems</w:t>
            </w:r>
            <w:proofErr w:type="spellEnd"/>
            <w:r w:rsidRPr="00550B24">
              <w:t>": 3, "</w:t>
            </w:r>
            <w:proofErr w:type="spellStart"/>
            <w:r w:rsidRPr="00550B24">
              <w:t>maxItems</w:t>
            </w:r>
            <w:proofErr w:type="spellEnd"/>
            <w:r w:rsidRPr="00550B24">
              <w:t>": 15},</w:t>
            </w:r>
          </w:p>
          <w:p w14:paraId="7BC0DCFF" w14:textId="77777777" w:rsidR="00DF1BB8" w:rsidRPr="00550B24" w:rsidRDefault="00980565" w:rsidP="00F645C4">
            <w:pPr>
              <w:spacing w:after="0"/>
            </w:pPr>
            <w:r w:rsidRPr="00550B24">
              <w:t xml:space="preserve">    "</w:t>
            </w:r>
            <w:proofErr w:type="spellStart"/>
            <w:r w:rsidRPr="00550B24">
              <w:t>country_mentions</w:t>
            </w:r>
            <w:proofErr w:type="spellEnd"/>
            <w:r w:rsidRPr="00550B24">
              <w:t>": {"type": "ARRAY", "items": {"type": "STRING"}},</w:t>
            </w:r>
          </w:p>
          <w:p w14:paraId="30EB210B" w14:textId="77777777" w:rsidR="00DF1BB8" w:rsidRPr="00550B24" w:rsidRDefault="00980565" w:rsidP="00F645C4">
            <w:pPr>
              <w:spacing w:after="0"/>
            </w:pPr>
            <w:r w:rsidRPr="00550B24">
              <w:t xml:space="preserve">    "</w:t>
            </w:r>
            <w:proofErr w:type="spellStart"/>
            <w:r w:rsidRPr="00550B24">
              <w:t>regions_mentioned</w:t>
            </w:r>
            <w:proofErr w:type="spellEnd"/>
            <w:r w:rsidRPr="00550B24">
              <w:t>": {"type": "ARRAY", "items": {"type": "STRING"}, "</w:t>
            </w:r>
            <w:proofErr w:type="spellStart"/>
            <w:r w:rsidRPr="00550B24">
              <w:t>maxItems</w:t>
            </w:r>
            <w:proofErr w:type="spellEnd"/>
            <w:r w:rsidRPr="00550B24">
              <w:t>": 15},</w:t>
            </w:r>
          </w:p>
          <w:p w14:paraId="475F66F5" w14:textId="77777777" w:rsidR="00DF1BB8" w:rsidRPr="00550B24" w:rsidRDefault="00980565" w:rsidP="00F645C4">
            <w:pPr>
              <w:spacing w:after="0"/>
            </w:pPr>
            <w:r w:rsidRPr="00550B24">
              <w:t xml:space="preserve">    "</w:t>
            </w:r>
            <w:proofErr w:type="spellStart"/>
            <w:r w:rsidRPr="00550B24">
              <w:t>regions_relevant_to_apex_mobility</w:t>
            </w:r>
            <w:proofErr w:type="spellEnd"/>
            <w:r w:rsidRPr="00550B24">
              <w:t>": {</w:t>
            </w:r>
          </w:p>
          <w:p w14:paraId="31FD952E" w14:textId="77777777" w:rsidR="00DF1BB8" w:rsidRPr="00550B24" w:rsidRDefault="00980565" w:rsidP="00F645C4">
            <w:pPr>
              <w:spacing w:after="0"/>
            </w:pPr>
            <w:r w:rsidRPr="00550B24">
              <w:t xml:space="preserve">        "type": "ARRAY",</w:t>
            </w:r>
          </w:p>
          <w:p w14:paraId="6850C6D2" w14:textId="77777777" w:rsidR="00DF1BB8" w:rsidRPr="00550B24" w:rsidRDefault="00980565" w:rsidP="00F645C4">
            <w:pPr>
              <w:spacing w:after="0"/>
            </w:pPr>
            <w:r w:rsidRPr="00550B24">
              <w:t xml:space="preserve">        "items": {"type": "STRING", "</w:t>
            </w:r>
            <w:proofErr w:type="spellStart"/>
            <w:r w:rsidRPr="00550B24">
              <w:t>enum</w:t>
            </w:r>
            <w:proofErr w:type="spellEnd"/>
            <w:r w:rsidRPr="00550B24">
              <w:t>": FOOTPRINT_REGIONS},</w:t>
            </w:r>
          </w:p>
          <w:p w14:paraId="7DE86092" w14:textId="77777777" w:rsidR="00DF1BB8" w:rsidRPr="00550B24" w:rsidRDefault="00980565" w:rsidP="00F645C4">
            <w:pPr>
              <w:spacing w:after="0"/>
            </w:pPr>
            <w:r w:rsidRPr="00550B24">
              <w:lastRenderedPageBreak/>
              <w:t xml:space="preserve">    },</w:t>
            </w:r>
          </w:p>
          <w:p w14:paraId="56CDABA9" w14:textId="77777777" w:rsidR="00DF1BB8" w:rsidRPr="00550B24" w:rsidRDefault="00980565" w:rsidP="00F645C4">
            <w:pPr>
              <w:spacing w:after="0"/>
            </w:pPr>
            <w:r w:rsidRPr="00550B24">
              <w:t xml:space="preserve">    "</w:t>
            </w:r>
            <w:proofErr w:type="spellStart"/>
            <w:r w:rsidRPr="00550B24">
              <w:t>evidence_bullets</w:t>
            </w:r>
            <w:proofErr w:type="spellEnd"/>
            <w:r w:rsidRPr="00550B24">
              <w:t>": {"type": "ARRAY", "items": {"type": "STRING"},</w:t>
            </w:r>
          </w:p>
          <w:p w14:paraId="2B3F5E85" w14:textId="77777777" w:rsidR="00DF1BB8" w:rsidRPr="00550B24" w:rsidRDefault="00980565" w:rsidP="00F645C4">
            <w:pPr>
              <w:spacing w:after="0"/>
            </w:pPr>
            <w:r w:rsidRPr="00550B24">
              <w:t xml:space="preserve">                           "</w:t>
            </w:r>
            <w:proofErr w:type="spellStart"/>
            <w:r w:rsidRPr="00550B24">
              <w:t>minItems</w:t>
            </w:r>
            <w:proofErr w:type="spellEnd"/>
            <w:r w:rsidRPr="00550B24">
              <w:t>": 2, "</w:t>
            </w:r>
            <w:proofErr w:type="spellStart"/>
            <w:r w:rsidRPr="00550B24">
              <w:t>maxItems</w:t>
            </w:r>
            <w:proofErr w:type="spellEnd"/>
            <w:r w:rsidRPr="00550B24">
              <w:t>": 4},</w:t>
            </w:r>
          </w:p>
          <w:p w14:paraId="3919CBEA" w14:textId="77777777" w:rsidR="00DF1BB8" w:rsidRPr="00550B24" w:rsidRDefault="00980565" w:rsidP="00F645C4">
            <w:pPr>
              <w:spacing w:after="0"/>
            </w:pPr>
            <w:r w:rsidRPr="00550B24">
              <w:t xml:space="preserve">    "</w:t>
            </w:r>
            <w:proofErr w:type="spellStart"/>
            <w:r w:rsidRPr="00550B24">
              <w:t>key_insights</w:t>
            </w:r>
            <w:proofErr w:type="spellEnd"/>
            <w:r w:rsidRPr="00550B24">
              <w:t>": {"type": "ARRAY", "items": {"type": "STRING"},</w:t>
            </w:r>
          </w:p>
          <w:p w14:paraId="2DB0A14E" w14:textId="77777777" w:rsidR="00DF1BB8" w:rsidRPr="00550B24" w:rsidRDefault="00980565" w:rsidP="00F645C4">
            <w:pPr>
              <w:spacing w:after="0"/>
            </w:pPr>
            <w:r w:rsidRPr="00550B24">
              <w:t xml:space="preserve">                       "</w:t>
            </w:r>
            <w:proofErr w:type="spellStart"/>
            <w:r w:rsidRPr="00550B24">
              <w:t>minItems</w:t>
            </w:r>
            <w:proofErr w:type="spellEnd"/>
            <w:r w:rsidRPr="00550B24">
              <w:t>": 2, "</w:t>
            </w:r>
            <w:proofErr w:type="spellStart"/>
            <w:r w:rsidRPr="00550B24">
              <w:t>maxItems</w:t>
            </w:r>
            <w:proofErr w:type="spellEnd"/>
            <w:r w:rsidRPr="00550B24">
              <w:t>": 4},</w:t>
            </w:r>
          </w:p>
          <w:p w14:paraId="6C290A3F" w14:textId="77777777" w:rsidR="00DF1BB8" w:rsidRPr="00550B24" w:rsidRDefault="00980565" w:rsidP="00F645C4">
            <w:pPr>
              <w:spacing w:after="0"/>
            </w:pPr>
            <w:r w:rsidRPr="00550B24">
              <w:t xml:space="preserve">    "</w:t>
            </w:r>
            <w:proofErr w:type="spellStart"/>
            <w:r w:rsidRPr="00550B24">
              <w:t>review_status</w:t>
            </w:r>
            <w:proofErr w:type="spellEnd"/>
            <w:r w:rsidRPr="00550B24">
              <w:t>": {"type": "STRING", "</w:t>
            </w:r>
            <w:proofErr w:type="spellStart"/>
            <w:r w:rsidRPr="00550B24">
              <w:t>enum</w:t>
            </w:r>
            <w:proofErr w:type="spellEnd"/>
            <w:r w:rsidRPr="00550B24">
              <w:t>": sorted(ALLOWED_REVIEW)},</w:t>
            </w:r>
          </w:p>
          <w:p w14:paraId="7D7AF5B7" w14:textId="77777777" w:rsidR="00DF1BB8" w:rsidRPr="00550B24" w:rsidRDefault="00980565" w:rsidP="00F645C4">
            <w:pPr>
              <w:spacing w:after="0"/>
            </w:pPr>
            <w:r w:rsidRPr="00550B24">
              <w:t xml:space="preserve">    "notes": {"type": "STRING"},</w:t>
            </w:r>
          </w:p>
          <w:p w14:paraId="71315DCC" w14:textId="77777777" w:rsidR="00DF1BB8" w:rsidRPr="00550B24" w:rsidRDefault="00980565" w:rsidP="00F645C4">
            <w:pPr>
              <w:spacing w:after="0"/>
            </w:pPr>
            <w:r w:rsidRPr="00550B24">
              <w:t>}</w:t>
            </w:r>
          </w:p>
          <w:p w14:paraId="0DE83FBE" w14:textId="77777777" w:rsidR="00DF1BB8" w:rsidRPr="00550B24" w:rsidRDefault="00980565" w:rsidP="00F645C4">
            <w:pPr>
              <w:spacing w:after="0"/>
            </w:pPr>
            <w:r w:rsidRPr="00550B24">
              <w:t># Computed fields added by postprocess — not extracted by LLM.</w:t>
            </w:r>
          </w:p>
          <w:p w14:paraId="21E20D67" w14:textId="77777777" w:rsidR="00DF1BB8" w:rsidRPr="00550B24" w:rsidRDefault="00980565" w:rsidP="00F645C4">
            <w:pPr>
              <w:spacing w:after="0"/>
            </w:pPr>
            <w:r w:rsidRPr="00550B24">
              <w:t>_COMPUTED_FIELDS = {</w:t>
            </w:r>
          </w:p>
          <w:p w14:paraId="7828F6CA" w14:textId="77777777" w:rsidR="00DF1BB8" w:rsidRPr="00550B24" w:rsidRDefault="00980565" w:rsidP="00F645C4">
            <w:pPr>
              <w:spacing w:after="0"/>
            </w:pPr>
            <w:r w:rsidRPr="00550B24">
              <w:t xml:space="preserve">    "priority", "confidence", "</w:t>
            </w:r>
            <w:proofErr w:type="spellStart"/>
            <w:r w:rsidRPr="00550B24">
              <w:t>macro_themes_detected</w:t>
            </w:r>
            <w:proofErr w:type="spellEnd"/>
            <w:r w:rsidRPr="00550B24">
              <w:t>",</w:t>
            </w:r>
          </w:p>
          <w:p w14:paraId="5690A36F" w14:textId="77777777" w:rsidR="00DF1BB8" w:rsidRPr="00550B24" w:rsidRDefault="00980565" w:rsidP="00F645C4">
            <w:pPr>
              <w:spacing w:after="0"/>
            </w:pPr>
            <w:r w:rsidRPr="00550B24">
              <w:t xml:space="preserve">    "</w:t>
            </w:r>
            <w:proofErr w:type="spellStart"/>
            <w:r w:rsidRPr="00550B24">
              <w:t>priority_llm</w:t>
            </w:r>
            <w:proofErr w:type="spellEnd"/>
            <w:r w:rsidRPr="00550B24">
              <w:t>", "</w:t>
            </w:r>
            <w:proofErr w:type="spellStart"/>
            <w:r w:rsidRPr="00550B24">
              <w:t>priority_final</w:t>
            </w:r>
            <w:proofErr w:type="spellEnd"/>
            <w:r w:rsidRPr="00550B24">
              <w:t>", "</w:t>
            </w:r>
            <w:proofErr w:type="spellStart"/>
            <w:r w:rsidRPr="00550B24">
              <w:t>priority_reason</w:t>
            </w:r>
            <w:proofErr w:type="spellEnd"/>
            <w:r w:rsidRPr="00550B24">
              <w:t>",</w:t>
            </w:r>
          </w:p>
          <w:p w14:paraId="05DAC380" w14:textId="77777777" w:rsidR="00DF1BB8" w:rsidRPr="00550B24" w:rsidRDefault="00980565" w:rsidP="00F645C4">
            <w:pPr>
              <w:spacing w:after="0"/>
            </w:pPr>
            <w:r w:rsidRPr="00550B24">
              <w:t xml:space="preserve">    "_</w:t>
            </w:r>
            <w:proofErr w:type="spellStart"/>
            <w:r w:rsidRPr="00550B24">
              <w:t>publisher_date_override_applied</w:t>
            </w:r>
            <w:proofErr w:type="spellEnd"/>
            <w:r w:rsidRPr="00550B24">
              <w:t>", "_</w:t>
            </w:r>
            <w:proofErr w:type="spellStart"/>
            <w:r w:rsidRPr="00550B24">
              <w:t>publisher_date_override_source</w:t>
            </w:r>
            <w:proofErr w:type="spellEnd"/>
            <w:r w:rsidRPr="00550B24">
              <w:t>",</w:t>
            </w:r>
          </w:p>
          <w:p w14:paraId="348AC7BD" w14:textId="77777777" w:rsidR="00DF1BB8" w:rsidRPr="00550B24" w:rsidRDefault="00980565" w:rsidP="00F645C4">
            <w:pPr>
              <w:spacing w:after="0"/>
            </w:pPr>
            <w:r w:rsidRPr="00550B24">
              <w:t xml:space="preserve">    "_</w:t>
            </w:r>
            <w:proofErr w:type="spellStart"/>
            <w:r w:rsidRPr="00550B24">
              <w:t>confidence_detail</w:t>
            </w:r>
            <w:proofErr w:type="spellEnd"/>
            <w:r w:rsidRPr="00550B24">
              <w:t>",</w:t>
            </w:r>
          </w:p>
          <w:p w14:paraId="4B1D6704" w14:textId="77777777" w:rsidR="00DF1BB8" w:rsidRPr="00550B24" w:rsidRDefault="00980565" w:rsidP="00F645C4">
            <w:pPr>
              <w:spacing w:after="0"/>
            </w:pPr>
            <w:r w:rsidRPr="00550B24">
              <w:t xml:space="preserve">    "_</w:t>
            </w:r>
            <w:proofErr w:type="spellStart"/>
            <w:r w:rsidRPr="00550B24">
              <w:t>macro_theme_detail</w:t>
            </w:r>
            <w:proofErr w:type="spellEnd"/>
            <w:r w:rsidRPr="00550B24">
              <w:t>", "_</w:t>
            </w:r>
            <w:proofErr w:type="spellStart"/>
            <w:r w:rsidRPr="00550B24">
              <w:t>macro_theme_strength</w:t>
            </w:r>
            <w:proofErr w:type="spellEnd"/>
            <w:r w:rsidRPr="00550B24">
              <w:t>", "_</w:t>
            </w:r>
            <w:proofErr w:type="spellStart"/>
            <w:r w:rsidRPr="00550B24">
              <w:t>macro_theme_rollups</w:t>
            </w:r>
            <w:proofErr w:type="spellEnd"/>
            <w:r w:rsidRPr="00550B24">
              <w:t>",</w:t>
            </w:r>
          </w:p>
          <w:p w14:paraId="4205D7A0" w14:textId="77777777" w:rsidR="00DF1BB8" w:rsidRPr="00550B24" w:rsidRDefault="00980565" w:rsidP="00F645C4">
            <w:pPr>
              <w:spacing w:after="0"/>
            </w:pPr>
            <w:r w:rsidRPr="00550B24">
              <w:t xml:space="preserve">    "_</w:t>
            </w:r>
            <w:proofErr w:type="spellStart"/>
            <w:r w:rsidRPr="00550B24">
              <w:t>region_migrations</w:t>
            </w:r>
            <w:proofErr w:type="spellEnd"/>
            <w:r w:rsidRPr="00550B24">
              <w:t>", "_</w:t>
            </w:r>
            <w:proofErr w:type="spellStart"/>
            <w:r w:rsidRPr="00550B24">
              <w:t>region_ambiguity</w:t>
            </w:r>
            <w:proofErr w:type="spellEnd"/>
            <w:r w:rsidRPr="00550B24">
              <w:t>", "_</w:t>
            </w:r>
            <w:proofErr w:type="spellStart"/>
            <w:r w:rsidRPr="00550B24">
              <w:t>region_validation_flags</w:t>
            </w:r>
            <w:proofErr w:type="spellEnd"/>
            <w:r w:rsidRPr="00550B24">
              <w:t>",</w:t>
            </w:r>
          </w:p>
          <w:p w14:paraId="752DE06D" w14:textId="77777777" w:rsidR="00DF1BB8" w:rsidRPr="00550B24" w:rsidRDefault="00980565" w:rsidP="00F645C4">
            <w:pPr>
              <w:spacing w:after="0"/>
            </w:pPr>
            <w:r w:rsidRPr="00550B24">
              <w:t xml:space="preserve">    "_provenance", "_mutations", "_</w:t>
            </w:r>
            <w:proofErr w:type="spellStart"/>
            <w:r w:rsidRPr="00550B24">
              <w:t>rule_impact</w:t>
            </w:r>
            <w:proofErr w:type="spellEnd"/>
            <w:r w:rsidRPr="00550B24">
              <w:t>",</w:t>
            </w:r>
          </w:p>
          <w:p w14:paraId="7C07A47D" w14:textId="77777777" w:rsidR="00DF1BB8" w:rsidRPr="00550B24" w:rsidRDefault="00980565" w:rsidP="00F645C4">
            <w:pPr>
              <w:spacing w:after="0"/>
            </w:pPr>
            <w:r w:rsidRPr="00550B24">
              <w:t>}</w:t>
            </w:r>
          </w:p>
          <w:p w14:paraId="4C3E4905" w14:textId="77777777" w:rsidR="00DF1BB8" w:rsidRPr="00550B24" w:rsidRDefault="00980565" w:rsidP="00F645C4">
            <w:pPr>
              <w:spacing w:after="0"/>
            </w:pPr>
            <w:r w:rsidRPr="00550B24">
              <w:t># Guardrail: fail loud at import time if required key is missing from both.</w:t>
            </w:r>
          </w:p>
          <w:p w14:paraId="0C84172B" w14:textId="77777777" w:rsidR="00DF1BB8" w:rsidRPr="00550B24" w:rsidRDefault="00980565" w:rsidP="00F645C4">
            <w:pPr>
              <w:spacing w:after="0"/>
            </w:pPr>
            <w:r w:rsidRPr="00550B24">
              <w:t>unexpected = set(REQUIRED_KEYS) - set(</w:t>
            </w:r>
            <w:proofErr w:type="spellStart"/>
            <w:r w:rsidRPr="00550B24">
              <w:t>properties.keys</w:t>
            </w:r>
            <w:proofErr w:type="spellEnd"/>
            <w:r w:rsidRPr="00550B24">
              <w:t>()) - _COMPUTED_FIELDS</w:t>
            </w:r>
          </w:p>
          <w:p w14:paraId="427971A3" w14:textId="77777777" w:rsidR="00DF1BB8" w:rsidRPr="00550B24" w:rsidRDefault="00980565" w:rsidP="00F645C4">
            <w:pPr>
              <w:spacing w:after="0"/>
            </w:pPr>
            <w:r w:rsidRPr="00550B24">
              <w:t>if unexpected:</w:t>
            </w:r>
          </w:p>
          <w:p w14:paraId="480949B7" w14:textId="77777777" w:rsidR="00DF1BB8" w:rsidRPr="00550B24" w:rsidRDefault="00980565" w:rsidP="00F645C4">
            <w:pPr>
              <w:spacing w:after="0"/>
            </w:pPr>
            <w:r w:rsidRPr="00550B24">
              <w:t xml:space="preserve">    raise </w:t>
            </w:r>
            <w:proofErr w:type="spellStart"/>
            <w:r w:rsidRPr="00550B24">
              <w:t>RuntimeError</w:t>
            </w:r>
            <w:proofErr w:type="spellEnd"/>
            <w:r w:rsidRPr="00550B24">
              <w:t>(</w:t>
            </w:r>
            <w:proofErr w:type="spellStart"/>
            <w:r w:rsidRPr="00550B24">
              <w:t>f"Schema</w:t>
            </w:r>
            <w:proofErr w:type="spellEnd"/>
            <w:r w:rsidRPr="00550B24">
              <w:t xml:space="preserve"> misalignment: {sorted(unexpected)}")</w:t>
            </w:r>
          </w:p>
        </w:tc>
      </w:tr>
    </w:tbl>
    <w:p w14:paraId="52B2CCF4" w14:textId="77777777" w:rsidR="00DF1BB8" w:rsidRDefault="00DF1BB8" w:rsidP="00435330"/>
    <w:p w14:paraId="66FCDDFD" w14:textId="77777777" w:rsidR="00F645C4" w:rsidRDefault="00F645C4">
      <w:pPr>
        <w:spacing w:before="0" w:after="0"/>
        <w:jc w:val="left"/>
        <w:rPr>
          <w:rFonts w:ascii="Segoe UI" w:hAnsi="Segoe UI" w:cs="Segoe UI"/>
          <w:b/>
          <w:bCs/>
          <w:color w:val="1F3864"/>
        </w:rPr>
      </w:pPr>
      <w:r>
        <w:br w:type="page"/>
      </w:r>
    </w:p>
    <w:p w14:paraId="306D93E5" w14:textId="34EC4416" w:rsidR="00DF1BB8" w:rsidRDefault="00980565" w:rsidP="00A144BF">
      <w:pPr>
        <w:pStyle w:val="Heading2"/>
      </w:pPr>
      <w:r>
        <w:lastRenderedPageBreak/>
        <w:t>F. Test Case Rubric Scores</w:t>
      </w:r>
    </w:p>
    <w:p w14:paraId="76CF7734" w14:textId="39FA2F87" w:rsidR="00DF1BB8" w:rsidRDefault="00980565" w:rsidP="00435330">
      <w:r>
        <w:t>Detailed dimension-by-dimension scores for the three test cases in §5, using the 0-3 rubric</w:t>
      </w:r>
      <w:r w:rsidR="00E179C7">
        <w:t>.</w:t>
      </w:r>
    </w:p>
    <w:tbl>
      <w:tblPr>
        <w:tblStyle w:val="TableGridLight"/>
        <w:tblW w:w="9360" w:type="dxa"/>
        <w:tblLook w:val="04A0" w:firstRow="1" w:lastRow="0" w:firstColumn="1" w:lastColumn="0" w:noHBand="0" w:noVBand="1"/>
      </w:tblPr>
      <w:tblGrid>
        <w:gridCol w:w="1615"/>
        <w:gridCol w:w="1980"/>
        <w:gridCol w:w="1890"/>
        <w:gridCol w:w="1800"/>
        <w:gridCol w:w="2075"/>
      </w:tblGrid>
      <w:tr w:rsidR="00E179C7" w:rsidRPr="00C71F6C" w14:paraId="2337BD55" w14:textId="77777777" w:rsidTr="00C81934">
        <w:trPr>
          <w:cnfStyle w:val="100000000000" w:firstRow="1" w:lastRow="0" w:firstColumn="0" w:lastColumn="0" w:oddVBand="0" w:evenVBand="0" w:oddHBand="0" w:evenHBand="0" w:firstRowFirstColumn="0" w:firstRowLastColumn="0" w:lastRowFirstColumn="0" w:lastRowLastColumn="0"/>
        </w:trPr>
        <w:tc>
          <w:tcPr>
            <w:tcW w:w="1615" w:type="dxa"/>
          </w:tcPr>
          <w:p w14:paraId="74F31462" w14:textId="77777777" w:rsidR="00E179C7" w:rsidRPr="00C71F6C" w:rsidRDefault="00E179C7" w:rsidP="007A21F0">
            <w:pPr>
              <w:spacing w:before="0" w:after="0"/>
            </w:pPr>
            <w:r w:rsidRPr="00C71F6C">
              <w:t>Dimension</w:t>
            </w:r>
          </w:p>
        </w:tc>
        <w:tc>
          <w:tcPr>
            <w:tcW w:w="1980" w:type="dxa"/>
          </w:tcPr>
          <w:p w14:paraId="2C61E74B" w14:textId="77777777" w:rsidR="00E179C7" w:rsidRPr="00C71F6C" w:rsidRDefault="00E179C7" w:rsidP="007A21F0">
            <w:pPr>
              <w:spacing w:before="0" w:after="0"/>
            </w:pPr>
            <w:r w:rsidRPr="00C71F6C">
              <w:t>0 — Fail</w:t>
            </w:r>
          </w:p>
        </w:tc>
        <w:tc>
          <w:tcPr>
            <w:tcW w:w="1890" w:type="dxa"/>
          </w:tcPr>
          <w:p w14:paraId="42F2ED1B" w14:textId="77777777" w:rsidR="00E179C7" w:rsidRPr="00C71F6C" w:rsidRDefault="00E179C7" w:rsidP="007A21F0">
            <w:pPr>
              <w:spacing w:before="0" w:after="0"/>
            </w:pPr>
            <w:r w:rsidRPr="00C71F6C">
              <w:t>1 — Partial</w:t>
            </w:r>
          </w:p>
        </w:tc>
        <w:tc>
          <w:tcPr>
            <w:tcW w:w="1800" w:type="dxa"/>
          </w:tcPr>
          <w:p w14:paraId="7C7EFBDF" w14:textId="77777777" w:rsidR="00E179C7" w:rsidRPr="00C71F6C" w:rsidRDefault="00E179C7" w:rsidP="007A21F0">
            <w:pPr>
              <w:spacing w:before="0" w:after="0"/>
            </w:pPr>
            <w:r w:rsidRPr="00C71F6C">
              <w:t>2 — Acceptable</w:t>
            </w:r>
          </w:p>
        </w:tc>
        <w:tc>
          <w:tcPr>
            <w:tcW w:w="2075" w:type="dxa"/>
          </w:tcPr>
          <w:p w14:paraId="2E919CC3" w14:textId="77777777" w:rsidR="00E179C7" w:rsidRPr="00C71F6C" w:rsidRDefault="00E179C7" w:rsidP="007A21F0">
            <w:pPr>
              <w:spacing w:before="0" w:after="0"/>
            </w:pPr>
            <w:r w:rsidRPr="00C71F6C">
              <w:t>3 — Strong</w:t>
            </w:r>
          </w:p>
        </w:tc>
      </w:tr>
      <w:tr w:rsidR="00E179C7" w:rsidRPr="00C71F6C" w14:paraId="78228474" w14:textId="77777777" w:rsidTr="00C81934">
        <w:tc>
          <w:tcPr>
            <w:tcW w:w="1615" w:type="dxa"/>
          </w:tcPr>
          <w:p w14:paraId="2C672D36" w14:textId="77777777" w:rsidR="00E179C7" w:rsidRPr="00C71F6C" w:rsidRDefault="00E179C7" w:rsidP="007A21F0">
            <w:pPr>
              <w:spacing w:before="0" w:after="0"/>
            </w:pPr>
            <w:r w:rsidRPr="00C71F6C">
              <w:t>Schema validity</w:t>
            </w:r>
          </w:p>
        </w:tc>
        <w:tc>
          <w:tcPr>
            <w:tcW w:w="1980" w:type="dxa"/>
          </w:tcPr>
          <w:p w14:paraId="0D3E4776" w14:textId="77777777" w:rsidR="00E179C7" w:rsidRPr="00C71F6C" w:rsidRDefault="00E179C7" w:rsidP="007A21F0">
            <w:pPr>
              <w:spacing w:before="0" w:after="0"/>
            </w:pPr>
            <w:r w:rsidRPr="00C71F6C">
              <w:t>Invalid JSON or missing required fields</w:t>
            </w:r>
          </w:p>
        </w:tc>
        <w:tc>
          <w:tcPr>
            <w:tcW w:w="1890" w:type="dxa"/>
          </w:tcPr>
          <w:p w14:paraId="2948415A" w14:textId="77777777" w:rsidR="00E179C7" w:rsidRPr="00C71F6C" w:rsidRDefault="00E179C7" w:rsidP="007A21F0">
            <w:pPr>
              <w:spacing w:before="0" w:after="0"/>
            </w:pPr>
            <w:r w:rsidRPr="00C71F6C">
              <w:t>Schema passes with repair step</w:t>
            </w:r>
          </w:p>
        </w:tc>
        <w:tc>
          <w:tcPr>
            <w:tcW w:w="1800" w:type="dxa"/>
          </w:tcPr>
          <w:p w14:paraId="53FFD81C" w14:textId="77777777" w:rsidR="00E179C7" w:rsidRPr="00C71F6C" w:rsidRDefault="00E179C7" w:rsidP="007A21F0">
            <w:pPr>
              <w:spacing w:before="0" w:after="0"/>
            </w:pPr>
            <w:r w:rsidRPr="00C71F6C">
              <w:t>First-pass schema valid</w:t>
            </w:r>
          </w:p>
        </w:tc>
        <w:tc>
          <w:tcPr>
            <w:tcW w:w="2075" w:type="dxa"/>
          </w:tcPr>
          <w:p w14:paraId="19128FC7" w14:textId="77777777" w:rsidR="00E179C7" w:rsidRPr="00C71F6C" w:rsidRDefault="00E179C7" w:rsidP="007A21F0">
            <w:pPr>
              <w:spacing w:before="0" w:after="0"/>
            </w:pPr>
            <w:r w:rsidRPr="00C71F6C">
              <w:t xml:space="preserve">First-pass valid + all </w:t>
            </w:r>
            <w:proofErr w:type="spellStart"/>
            <w:r w:rsidRPr="00C71F6C">
              <w:t>enum</w:t>
            </w:r>
            <w:proofErr w:type="spellEnd"/>
            <w:r w:rsidRPr="00C71F6C">
              <w:t xml:space="preserve"> constraints satisfied</w:t>
            </w:r>
          </w:p>
        </w:tc>
      </w:tr>
      <w:tr w:rsidR="00E179C7" w:rsidRPr="00C71F6C" w14:paraId="3190AA51" w14:textId="77777777" w:rsidTr="00C81934">
        <w:tc>
          <w:tcPr>
            <w:tcW w:w="1615" w:type="dxa"/>
          </w:tcPr>
          <w:p w14:paraId="5F405B10" w14:textId="77777777" w:rsidR="00E179C7" w:rsidRPr="00C71F6C" w:rsidRDefault="00E179C7" w:rsidP="007A21F0">
            <w:pPr>
              <w:spacing w:before="0" w:after="0"/>
            </w:pPr>
            <w:r w:rsidRPr="00C71F6C">
              <w:t>Evidence grounding</w:t>
            </w:r>
          </w:p>
        </w:tc>
        <w:tc>
          <w:tcPr>
            <w:tcW w:w="1980" w:type="dxa"/>
          </w:tcPr>
          <w:p w14:paraId="42F257A5" w14:textId="77777777" w:rsidR="00E179C7" w:rsidRPr="00C71F6C" w:rsidRDefault="00E179C7" w:rsidP="007A21F0">
            <w:pPr>
              <w:spacing w:before="0" w:after="0"/>
            </w:pPr>
            <w:r w:rsidRPr="00C71F6C">
              <w:t>Bullet not traceable to source (overlap &lt; 45%)</w:t>
            </w:r>
          </w:p>
        </w:tc>
        <w:tc>
          <w:tcPr>
            <w:tcW w:w="1890" w:type="dxa"/>
          </w:tcPr>
          <w:p w14:paraId="66191ED2" w14:textId="77777777" w:rsidR="00E179C7" w:rsidRPr="00C71F6C" w:rsidRDefault="00E179C7" w:rsidP="007A21F0">
            <w:pPr>
              <w:spacing w:before="0" w:after="0"/>
            </w:pPr>
            <w:r w:rsidRPr="00C71F6C">
              <w:t>Near miss: partial support (45-60% overlap)</w:t>
            </w:r>
          </w:p>
        </w:tc>
        <w:tc>
          <w:tcPr>
            <w:tcW w:w="1800" w:type="dxa"/>
          </w:tcPr>
          <w:p w14:paraId="6CC03BDF" w14:textId="77777777" w:rsidR="00E179C7" w:rsidRPr="00C71F6C" w:rsidRDefault="00E179C7" w:rsidP="007A21F0">
            <w:pPr>
              <w:spacing w:before="0" w:after="0"/>
            </w:pPr>
            <w:r w:rsidRPr="00C71F6C">
              <w:t>All bullets traceable to source text</w:t>
            </w:r>
          </w:p>
        </w:tc>
        <w:tc>
          <w:tcPr>
            <w:tcW w:w="2075" w:type="dxa"/>
          </w:tcPr>
          <w:p w14:paraId="25C5D532" w14:textId="77777777" w:rsidR="00E179C7" w:rsidRPr="00C71F6C" w:rsidRDefault="00E179C7" w:rsidP="007A21F0">
            <w:pPr>
              <w:spacing w:before="0" w:after="0"/>
            </w:pPr>
            <w:r w:rsidRPr="00C71F6C">
              <w:t>All bullets verbatim facts with numeric data where present</w:t>
            </w:r>
          </w:p>
        </w:tc>
      </w:tr>
      <w:tr w:rsidR="00E179C7" w:rsidRPr="00C71F6C" w14:paraId="46E7CB38" w14:textId="77777777" w:rsidTr="00C81934">
        <w:tc>
          <w:tcPr>
            <w:tcW w:w="1615" w:type="dxa"/>
          </w:tcPr>
          <w:p w14:paraId="15E2C663" w14:textId="77777777" w:rsidR="00E179C7" w:rsidRPr="00C71F6C" w:rsidRDefault="00E179C7" w:rsidP="007A21F0">
            <w:pPr>
              <w:spacing w:before="0" w:after="0"/>
            </w:pPr>
            <w:r w:rsidRPr="00C71F6C">
              <w:t>Geo determinism</w:t>
            </w:r>
          </w:p>
        </w:tc>
        <w:tc>
          <w:tcPr>
            <w:tcW w:w="1980" w:type="dxa"/>
          </w:tcPr>
          <w:p w14:paraId="37E17917" w14:textId="77777777" w:rsidR="00E179C7" w:rsidRPr="00C71F6C" w:rsidRDefault="00E179C7" w:rsidP="007A21F0">
            <w:pPr>
              <w:spacing w:before="0" w:after="0"/>
            </w:pPr>
            <w:r w:rsidRPr="00C71F6C">
              <w:t>Wrong region derived from non-operational country</w:t>
            </w:r>
          </w:p>
        </w:tc>
        <w:tc>
          <w:tcPr>
            <w:tcW w:w="1890" w:type="dxa"/>
          </w:tcPr>
          <w:p w14:paraId="5FEF38E0" w14:textId="77777777" w:rsidR="00E179C7" w:rsidRPr="00C71F6C" w:rsidRDefault="00E179C7" w:rsidP="007A21F0">
            <w:pPr>
              <w:spacing w:before="0" w:after="0"/>
            </w:pPr>
            <w:r w:rsidRPr="00C71F6C">
              <w:t>Region present but includes incorrect extra entry</w:t>
            </w:r>
          </w:p>
        </w:tc>
        <w:tc>
          <w:tcPr>
            <w:tcW w:w="1800" w:type="dxa"/>
          </w:tcPr>
          <w:p w14:paraId="7765DB30" w14:textId="77777777" w:rsidR="00E179C7" w:rsidRPr="00C71F6C" w:rsidRDefault="00E179C7" w:rsidP="007A21F0">
            <w:pPr>
              <w:spacing w:before="0" w:after="0"/>
            </w:pPr>
            <w:r w:rsidRPr="00C71F6C">
              <w:t>Correct regions, no spurious entries</w:t>
            </w:r>
          </w:p>
        </w:tc>
        <w:tc>
          <w:tcPr>
            <w:tcW w:w="2075" w:type="dxa"/>
          </w:tcPr>
          <w:p w14:paraId="1996BD45" w14:textId="77777777" w:rsidR="00E179C7" w:rsidRPr="00C71F6C" w:rsidRDefault="00E179C7" w:rsidP="007A21F0">
            <w:pPr>
              <w:spacing w:before="0" w:after="0"/>
            </w:pPr>
            <w:r w:rsidRPr="00C71F6C">
              <w:t>Correct regions + correct footprint derivation</w:t>
            </w:r>
          </w:p>
        </w:tc>
      </w:tr>
      <w:tr w:rsidR="00E179C7" w:rsidRPr="00C71F6C" w14:paraId="5328B1A1" w14:textId="77777777" w:rsidTr="00C81934">
        <w:tc>
          <w:tcPr>
            <w:tcW w:w="1615" w:type="dxa"/>
          </w:tcPr>
          <w:p w14:paraId="456C044D" w14:textId="77777777" w:rsidR="00E179C7" w:rsidRPr="00C71F6C" w:rsidRDefault="00E179C7" w:rsidP="007A21F0">
            <w:pPr>
              <w:spacing w:before="0" w:after="0"/>
            </w:pPr>
            <w:r w:rsidRPr="00C71F6C">
              <w:t>Publisher classification</w:t>
            </w:r>
          </w:p>
        </w:tc>
        <w:tc>
          <w:tcPr>
            <w:tcW w:w="1980" w:type="dxa"/>
          </w:tcPr>
          <w:p w14:paraId="5BEDD975" w14:textId="77777777" w:rsidR="00E179C7" w:rsidRPr="00C71F6C" w:rsidRDefault="00E179C7" w:rsidP="007A21F0">
            <w:pPr>
              <w:spacing w:before="0" w:after="0"/>
            </w:pPr>
            <w:r w:rsidRPr="00C71F6C">
              <w:t xml:space="preserve">Wrong </w:t>
            </w:r>
            <w:proofErr w:type="spellStart"/>
            <w:r w:rsidRPr="00C71F6C">
              <w:t>source_type</w:t>
            </w:r>
            <w:proofErr w:type="spellEnd"/>
            <w:r w:rsidRPr="00C71F6C">
              <w:t xml:space="preserve"> (cited source vs publisher)</w:t>
            </w:r>
          </w:p>
        </w:tc>
        <w:tc>
          <w:tcPr>
            <w:tcW w:w="1890" w:type="dxa"/>
          </w:tcPr>
          <w:p w14:paraId="4EBC5563" w14:textId="77777777" w:rsidR="00E179C7" w:rsidRPr="00C71F6C" w:rsidRDefault="00E179C7" w:rsidP="007A21F0">
            <w:pPr>
              <w:spacing w:before="0" w:after="0"/>
            </w:pPr>
            <w:proofErr w:type="spellStart"/>
            <w:r w:rsidRPr="00C71F6C">
              <w:t>source_type</w:t>
            </w:r>
            <w:proofErr w:type="spellEnd"/>
            <w:r w:rsidRPr="00C71F6C">
              <w:t xml:space="preserve"> = Other when specific type available</w:t>
            </w:r>
          </w:p>
        </w:tc>
        <w:tc>
          <w:tcPr>
            <w:tcW w:w="1800" w:type="dxa"/>
          </w:tcPr>
          <w:p w14:paraId="2A24A8C8" w14:textId="77777777" w:rsidR="00E179C7" w:rsidRPr="00C71F6C" w:rsidRDefault="00E179C7" w:rsidP="007A21F0">
            <w:pPr>
              <w:spacing w:before="0" w:after="0"/>
            </w:pPr>
            <w:r w:rsidRPr="00C71F6C">
              <w:t>Correct publisher identified</w:t>
            </w:r>
          </w:p>
        </w:tc>
        <w:tc>
          <w:tcPr>
            <w:tcW w:w="2075" w:type="dxa"/>
          </w:tcPr>
          <w:p w14:paraId="5B6BD71F" w14:textId="77777777" w:rsidR="00E179C7" w:rsidRPr="00C71F6C" w:rsidRDefault="00E179C7" w:rsidP="007A21F0">
            <w:pPr>
              <w:spacing w:before="0" w:after="0"/>
            </w:pPr>
            <w:r w:rsidRPr="00C71F6C">
              <w:t xml:space="preserve">Correct publisher + </w:t>
            </w:r>
            <w:proofErr w:type="spellStart"/>
            <w:r w:rsidRPr="00C71F6C">
              <w:t>publish_date</w:t>
            </w:r>
            <w:proofErr w:type="spellEnd"/>
            <w:r w:rsidRPr="00C71F6C">
              <w:t xml:space="preserve"> accurate</w:t>
            </w:r>
          </w:p>
        </w:tc>
      </w:tr>
      <w:tr w:rsidR="00E179C7" w:rsidRPr="00C71F6C" w14:paraId="06F7C529" w14:textId="77777777" w:rsidTr="00C81934">
        <w:tc>
          <w:tcPr>
            <w:tcW w:w="1615" w:type="dxa"/>
          </w:tcPr>
          <w:p w14:paraId="5B334082" w14:textId="77777777" w:rsidR="00E179C7" w:rsidRPr="00C71F6C" w:rsidRDefault="00E179C7" w:rsidP="007A21F0">
            <w:pPr>
              <w:spacing w:before="0" w:after="0"/>
            </w:pPr>
            <w:r w:rsidRPr="00C71F6C">
              <w:t>Priority accuracy</w:t>
            </w:r>
          </w:p>
        </w:tc>
        <w:tc>
          <w:tcPr>
            <w:tcW w:w="1980" w:type="dxa"/>
          </w:tcPr>
          <w:p w14:paraId="583E9EF4" w14:textId="77777777" w:rsidR="00E179C7" w:rsidRPr="00C71F6C" w:rsidRDefault="00E179C7" w:rsidP="007A21F0">
            <w:pPr>
              <w:spacing w:before="0" w:after="0"/>
            </w:pPr>
            <w:r w:rsidRPr="00C71F6C">
              <w:t>Wrong priority tier (High when should be Low)</w:t>
            </w:r>
          </w:p>
        </w:tc>
        <w:tc>
          <w:tcPr>
            <w:tcW w:w="1890" w:type="dxa"/>
          </w:tcPr>
          <w:p w14:paraId="7564EDC6" w14:textId="77777777" w:rsidR="00E179C7" w:rsidRPr="00C71F6C" w:rsidRDefault="00E179C7" w:rsidP="007A21F0">
            <w:pPr>
              <w:spacing w:before="0" w:after="0"/>
            </w:pPr>
            <w:r w:rsidRPr="00C71F6C">
              <w:t>Priority off by one tier</w:t>
            </w:r>
          </w:p>
        </w:tc>
        <w:tc>
          <w:tcPr>
            <w:tcW w:w="1800" w:type="dxa"/>
          </w:tcPr>
          <w:p w14:paraId="3C02BDCA" w14:textId="77777777" w:rsidR="00E179C7" w:rsidRPr="00C71F6C" w:rsidRDefault="00E179C7" w:rsidP="007A21F0">
            <w:pPr>
              <w:spacing w:before="0" w:after="0"/>
            </w:pPr>
            <w:r w:rsidRPr="00C71F6C">
              <w:t>Correct priority tier</w:t>
            </w:r>
          </w:p>
        </w:tc>
        <w:tc>
          <w:tcPr>
            <w:tcW w:w="2075" w:type="dxa"/>
          </w:tcPr>
          <w:p w14:paraId="5037C7C6" w14:textId="77777777" w:rsidR="00E179C7" w:rsidRPr="00C71F6C" w:rsidRDefault="00E179C7" w:rsidP="007A21F0">
            <w:pPr>
              <w:spacing w:before="0" w:after="0"/>
            </w:pPr>
            <w:r w:rsidRPr="00C71F6C">
              <w:t>Correct tier + correct reason key in audit trail</w:t>
            </w:r>
          </w:p>
        </w:tc>
      </w:tr>
    </w:tbl>
    <w:p w14:paraId="2B6C4DD8" w14:textId="77777777" w:rsidR="00E179C7" w:rsidRDefault="00E179C7" w:rsidP="00435330"/>
    <w:p w14:paraId="431E084C" w14:textId="77777777" w:rsidR="00DF1BB8" w:rsidRDefault="00980565" w:rsidP="00435330">
      <w:r>
        <w:t>Test Case A — Western European Registrations (S&amp;P Global)</w:t>
      </w:r>
    </w:p>
    <w:tbl>
      <w:tblPr>
        <w:tblStyle w:val="TableGridLight"/>
        <w:tblW w:w="9360" w:type="dxa"/>
        <w:tblLook w:val="04A0" w:firstRow="1" w:lastRow="0" w:firstColumn="1" w:lastColumn="0" w:noHBand="0" w:noVBand="1"/>
      </w:tblPr>
      <w:tblGrid>
        <w:gridCol w:w="3000"/>
        <w:gridCol w:w="865"/>
        <w:gridCol w:w="5495"/>
      </w:tblGrid>
      <w:tr w:rsidR="00DF1BB8" w:rsidRPr="000C0C72" w14:paraId="0BE4F39B"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72312D2A" w14:textId="77777777" w:rsidR="00DF1BB8" w:rsidRPr="000C0C72" w:rsidRDefault="00980565" w:rsidP="007A21F0">
            <w:pPr>
              <w:spacing w:before="0" w:after="0"/>
            </w:pPr>
            <w:r w:rsidRPr="000C0C72">
              <w:t>Dimension</w:t>
            </w:r>
          </w:p>
        </w:tc>
        <w:tc>
          <w:tcPr>
            <w:tcW w:w="865" w:type="dxa"/>
          </w:tcPr>
          <w:p w14:paraId="639E9120" w14:textId="77777777" w:rsidR="00DF1BB8" w:rsidRPr="000C0C72" w:rsidRDefault="00980565" w:rsidP="007A21F0">
            <w:pPr>
              <w:spacing w:before="0" w:after="0"/>
            </w:pPr>
            <w:r w:rsidRPr="000C0C72">
              <w:t>Score</w:t>
            </w:r>
          </w:p>
        </w:tc>
        <w:tc>
          <w:tcPr>
            <w:tcW w:w="5495" w:type="dxa"/>
          </w:tcPr>
          <w:p w14:paraId="553275FB" w14:textId="77777777" w:rsidR="00DF1BB8" w:rsidRPr="000C0C72" w:rsidRDefault="00980565" w:rsidP="007A21F0">
            <w:pPr>
              <w:spacing w:before="0" w:after="0"/>
            </w:pPr>
            <w:r w:rsidRPr="000C0C72">
              <w:t>Notes</w:t>
            </w:r>
          </w:p>
        </w:tc>
      </w:tr>
      <w:tr w:rsidR="00DF1BB8" w:rsidRPr="000C0C72" w14:paraId="02BB92E8" w14:textId="77777777" w:rsidTr="00C81934">
        <w:tc>
          <w:tcPr>
            <w:tcW w:w="3000" w:type="dxa"/>
          </w:tcPr>
          <w:p w14:paraId="6962377B" w14:textId="77777777" w:rsidR="00DF1BB8" w:rsidRPr="000C0C72" w:rsidRDefault="00980565" w:rsidP="007A21F0">
            <w:pPr>
              <w:spacing w:before="0" w:after="0"/>
            </w:pPr>
            <w:r w:rsidRPr="000C0C72">
              <w:t>Schema validity</w:t>
            </w:r>
          </w:p>
        </w:tc>
        <w:tc>
          <w:tcPr>
            <w:tcW w:w="865" w:type="dxa"/>
          </w:tcPr>
          <w:p w14:paraId="77F75008" w14:textId="77777777" w:rsidR="00DF1BB8" w:rsidRPr="000C0C72" w:rsidRDefault="00980565" w:rsidP="007A21F0">
            <w:pPr>
              <w:spacing w:before="0" w:after="0"/>
            </w:pPr>
            <w:r w:rsidRPr="000C0C72">
              <w:t>3</w:t>
            </w:r>
          </w:p>
        </w:tc>
        <w:tc>
          <w:tcPr>
            <w:tcW w:w="5495" w:type="dxa"/>
          </w:tcPr>
          <w:p w14:paraId="65C647C1" w14:textId="77777777" w:rsidR="00DF1BB8" w:rsidRPr="000C0C72" w:rsidRDefault="00980565" w:rsidP="007A21F0">
            <w:pPr>
              <w:spacing w:before="0" w:after="0"/>
            </w:pPr>
            <w:r w:rsidRPr="000C0C72">
              <w:t>First-pass valid after rule fixes</w:t>
            </w:r>
          </w:p>
        </w:tc>
      </w:tr>
      <w:tr w:rsidR="00DF1BB8" w:rsidRPr="000C0C72" w14:paraId="7B1029CA" w14:textId="77777777" w:rsidTr="00C81934">
        <w:tc>
          <w:tcPr>
            <w:tcW w:w="3000" w:type="dxa"/>
          </w:tcPr>
          <w:p w14:paraId="70FF6EF3" w14:textId="77777777" w:rsidR="00DF1BB8" w:rsidRPr="000C0C72" w:rsidRDefault="00980565" w:rsidP="007A21F0">
            <w:pPr>
              <w:spacing w:before="0" w:after="0"/>
            </w:pPr>
            <w:r w:rsidRPr="000C0C72">
              <w:t>Evidence grounding</w:t>
            </w:r>
          </w:p>
        </w:tc>
        <w:tc>
          <w:tcPr>
            <w:tcW w:w="865" w:type="dxa"/>
          </w:tcPr>
          <w:p w14:paraId="1250419D" w14:textId="77777777" w:rsidR="00DF1BB8" w:rsidRPr="000C0C72" w:rsidRDefault="00980565" w:rsidP="007A21F0">
            <w:pPr>
              <w:spacing w:before="0" w:after="0"/>
            </w:pPr>
            <w:r w:rsidRPr="000C0C72">
              <w:t>3</w:t>
            </w:r>
          </w:p>
        </w:tc>
        <w:tc>
          <w:tcPr>
            <w:tcW w:w="5495" w:type="dxa"/>
          </w:tcPr>
          <w:p w14:paraId="2BF1ECA4" w14:textId="77777777" w:rsidR="00DF1BB8" w:rsidRPr="000C0C72" w:rsidRDefault="00980565" w:rsidP="007A21F0">
            <w:pPr>
              <w:spacing w:before="0" w:after="0"/>
            </w:pPr>
            <w:r w:rsidRPr="000C0C72">
              <w:t>All bullets traceable; numeric registration data present</w:t>
            </w:r>
          </w:p>
        </w:tc>
      </w:tr>
      <w:tr w:rsidR="00DF1BB8" w:rsidRPr="000C0C72" w14:paraId="137ACACB" w14:textId="77777777" w:rsidTr="00C81934">
        <w:tc>
          <w:tcPr>
            <w:tcW w:w="3000" w:type="dxa"/>
          </w:tcPr>
          <w:p w14:paraId="36201EE6" w14:textId="77777777" w:rsidR="00DF1BB8" w:rsidRPr="000C0C72" w:rsidRDefault="00980565" w:rsidP="007A21F0">
            <w:pPr>
              <w:spacing w:before="0" w:after="0"/>
            </w:pPr>
            <w:r w:rsidRPr="000C0C72">
              <w:t>Geo determinism</w:t>
            </w:r>
          </w:p>
        </w:tc>
        <w:tc>
          <w:tcPr>
            <w:tcW w:w="865" w:type="dxa"/>
          </w:tcPr>
          <w:p w14:paraId="094E226B" w14:textId="77777777" w:rsidR="00DF1BB8" w:rsidRPr="000C0C72" w:rsidRDefault="00980565" w:rsidP="007A21F0">
            <w:pPr>
              <w:spacing w:before="0" w:after="0"/>
            </w:pPr>
            <w:r w:rsidRPr="000C0C72">
              <w:t>3</w:t>
            </w:r>
          </w:p>
        </w:tc>
        <w:tc>
          <w:tcPr>
            <w:tcW w:w="5495" w:type="dxa"/>
          </w:tcPr>
          <w:p w14:paraId="158B1394" w14:textId="77777777" w:rsidR="00DF1BB8" w:rsidRPr="000C0C72" w:rsidRDefault="00980565" w:rsidP="007A21F0">
            <w:pPr>
              <w:spacing w:before="0" w:after="0"/>
            </w:pPr>
            <w:r w:rsidRPr="000C0C72">
              <w:t>West Europe only after China guard applied</w:t>
            </w:r>
          </w:p>
        </w:tc>
      </w:tr>
      <w:tr w:rsidR="00DF1BB8" w:rsidRPr="000C0C72" w14:paraId="463F55DC" w14:textId="77777777" w:rsidTr="00C81934">
        <w:tc>
          <w:tcPr>
            <w:tcW w:w="3000" w:type="dxa"/>
          </w:tcPr>
          <w:p w14:paraId="68C27FCC" w14:textId="77777777" w:rsidR="00DF1BB8" w:rsidRPr="000C0C72" w:rsidRDefault="00980565" w:rsidP="007A21F0">
            <w:pPr>
              <w:spacing w:before="0" w:after="0"/>
            </w:pPr>
            <w:r w:rsidRPr="000C0C72">
              <w:t>Publisher classification</w:t>
            </w:r>
          </w:p>
        </w:tc>
        <w:tc>
          <w:tcPr>
            <w:tcW w:w="865" w:type="dxa"/>
          </w:tcPr>
          <w:p w14:paraId="08AD9BD7" w14:textId="77777777" w:rsidR="00DF1BB8" w:rsidRPr="000C0C72" w:rsidRDefault="00980565" w:rsidP="007A21F0">
            <w:pPr>
              <w:spacing w:before="0" w:after="0"/>
            </w:pPr>
            <w:r w:rsidRPr="000C0C72">
              <w:t>3</w:t>
            </w:r>
          </w:p>
        </w:tc>
        <w:tc>
          <w:tcPr>
            <w:tcW w:w="5495" w:type="dxa"/>
          </w:tcPr>
          <w:p w14:paraId="07403BB5" w14:textId="77777777" w:rsidR="00DF1BB8" w:rsidRPr="000C0C72" w:rsidRDefault="00980565" w:rsidP="007A21F0">
            <w:pPr>
              <w:spacing w:before="0" w:after="0"/>
            </w:pPr>
            <w:r w:rsidRPr="000C0C72">
              <w:t>S&amp;P correctly identified from document header</w:t>
            </w:r>
          </w:p>
        </w:tc>
      </w:tr>
      <w:tr w:rsidR="00DF1BB8" w:rsidRPr="000C0C72" w14:paraId="231B888B" w14:textId="77777777" w:rsidTr="00C81934">
        <w:tc>
          <w:tcPr>
            <w:tcW w:w="3000" w:type="dxa"/>
          </w:tcPr>
          <w:p w14:paraId="06CDC13A" w14:textId="77777777" w:rsidR="00DF1BB8" w:rsidRPr="000C0C72" w:rsidRDefault="00980565" w:rsidP="007A21F0">
            <w:pPr>
              <w:spacing w:before="0" w:after="0"/>
            </w:pPr>
            <w:r w:rsidRPr="000C0C72">
              <w:t>Priority accuracy</w:t>
            </w:r>
          </w:p>
        </w:tc>
        <w:tc>
          <w:tcPr>
            <w:tcW w:w="865" w:type="dxa"/>
          </w:tcPr>
          <w:p w14:paraId="1E7A7B8E" w14:textId="77777777" w:rsidR="00DF1BB8" w:rsidRPr="000C0C72" w:rsidRDefault="00980565" w:rsidP="007A21F0">
            <w:pPr>
              <w:spacing w:before="0" w:after="0"/>
            </w:pPr>
            <w:r w:rsidRPr="000C0C72">
              <w:t>3</w:t>
            </w:r>
          </w:p>
        </w:tc>
        <w:tc>
          <w:tcPr>
            <w:tcW w:w="5495" w:type="dxa"/>
          </w:tcPr>
          <w:p w14:paraId="5BE2B3E0" w14:textId="77777777" w:rsidR="00DF1BB8" w:rsidRPr="000C0C72" w:rsidRDefault="00980565" w:rsidP="007A21F0">
            <w:pPr>
              <w:spacing w:before="0" w:after="0"/>
            </w:pPr>
            <w:r w:rsidRPr="000C0C72">
              <w:t>Medium — no footprint region, no macro theme fired</w:t>
            </w:r>
          </w:p>
        </w:tc>
      </w:tr>
    </w:tbl>
    <w:p w14:paraId="7252131C" w14:textId="77777777" w:rsidR="00DF1BB8" w:rsidRDefault="00DF1BB8" w:rsidP="00435330"/>
    <w:p w14:paraId="51B41879" w14:textId="77777777" w:rsidR="00DF1BB8" w:rsidRDefault="00980565" w:rsidP="00435330">
      <w:r>
        <w:t>Test Case B — Toyota Argentina Press Release</w:t>
      </w:r>
    </w:p>
    <w:tbl>
      <w:tblPr>
        <w:tblStyle w:val="TableGridLight"/>
        <w:tblW w:w="9360" w:type="dxa"/>
        <w:tblLook w:val="04A0" w:firstRow="1" w:lastRow="0" w:firstColumn="1" w:lastColumn="0" w:noHBand="0" w:noVBand="1"/>
      </w:tblPr>
      <w:tblGrid>
        <w:gridCol w:w="3000"/>
        <w:gridCol w:w="865"/>
        <w:gridCol w:w="5495"/>
      </w:tblGrid>
      <w:tr w:rsidR="00DF1BB8" w:rsidRPr="000C0C72" w14:paraId="5A54DDD9"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051BCB2D" w14:textId="77777777" w:rsidR="00DF1BB8" w:rsidRPr="000C0C72" w:rsidRDefault="00980565" w:rsidP="007A21F0">
            <w:pPr>
              <w:spacing w:before="0" w:after="0"/>
            </w:pPr>
            <w:r w:rsidRPr="000C0C72">
              <w:t>Dimension</w:t>
            </w:r>
          </w:p>
        </w:tc>
        <w:tc>
          <w:tcPr>
            <w:tcW w:w="865" w:type="dxa"/>
          </w:tcPr>
          <w:p w14:paraId="164E426F" w14:textId="77777777" w:rsidR="00DF1BB8" w:rsidRPr="000C0C72" w:rsidRDefault="00980565" w:rsidP="007A21F0">
            <w:pPr>
              <w:spacing w:before="0" w:after="0"/>
            </w:pPr>
            <w:r w:rsidRPr="000C0C72">
              <w:t>Score</w:t>
            </w:r>
          </w:p>
        </w:tc>
        <w:tc>
          <w:tcPr>
            <w:tcW w:w="5495" w:type="dxa"/>
          </w:tcPr>
          <w:p w14:paraId="535761EF" w14:textId="77777777" w:rsidR="00DF1BB8" w:rsidRPr="000C0C72" w:rsidRDefault="00980565" w:rsidP="007A21F0">
            <w:pPr>
              <w:spacing w:before="0" w:after="0"/>
            </w:pPr>
            <w:r w:rsidRPr="000C0C72">
              <w:t>Notes</w:t>
            </w:r>
          </w:p>
        </w:tc>
      </w:tr>
      <w:tr w:rsidR="00DF1BB8" w:rsidRPr="000C0C72" w14:paraId="5ECCA126" w14:textId="77777777" w:rsidTr="00C81934">
        <w:tc>
          <w:tcPr>
            <w:tcW w:w="3000" w:type="dxa"/>
          </w:tcPr>
          <w:p w14:paraId="04CFA760" w14:textId="77777777" w:rsidR="00DF1BB8" w:rsidRPr="000C0C72" w:rsidRDefault="00980565" w:rsidP="007A21F0">
            <w:pPr>
              <w:spacing w:before="0" w:after="0"/>
            </w:pPr>
            <w:r w:rsidRPr="000C0C72">
              <w:t>Schema validity</w:t>
            </w:r>
          </w:p>
        </w:tc>
        <w:tc>
          <w:tcPr>
            <w:tcW w:w="865" w:type="dxa"/>
          </w:tcPr>
          <w:p w14:paraId="2D54C3AD" w14:textId="77777777" w:rsidR="00DF1BB8" w:rsidRPr="000C0C72" w:rsidRDefault="00980565" w:rsidP="007A21F0">
            <w:pPr>
              <w:spacing w:before="0" w:after="0"/>
            </w:pPr>
            <w:r w:rsidRPr="000C0C72">
              <w:t>3</w:t>
            </w:r>
          </w:p>
        </w:tc>
        <w:tc>
          <w:tcPr>
            <w:tcW w:w="5495" w:type="dxa"/>
          </w:tcPr>
          <w:p w14:paraId="27E3875C" w14:textId="77777777" w:rsidR="00DF1BB8" w:rsidRPr="000C0C72" w:rsidRDefault="00980565" w:rsidP="007A21F0">
            <w:pPr>
              <w:spacing w:before="0" w:after="0"/>
            </w:pPr>
            <w:r w:rsidRPr="000C0C72">
              <w:t>First-pass valid after repair</w:t>
            </w:r>
          </w:p>
        </w:tc>
      </w:tr>
      <w:tr w:rsidR="00DF1BB8" w:rsidRPr="000C0C72" w14:paraId="097E0E91" w14:textId="77777777" w:rsidTr="00C81934">
        <w:tc>
          <w:tcPr>
            <w:tcW w:w="3000" w:type="dxa"/>
          </w:tcPr>
          <w:p w14:paraId="6B4F08A4" w14:textId="77777777" w:rsidR="00DF1BB8" w:rsidRPr="000C0C72" w:rsidRDefault="00980565" w:rsidP="007A21F0">
            <w:pPr>
              <w:spacing w:before="0" w:after="0"/>
            </w:pPr>
            <w:r w:rsidRPr="000C0C72">
              <w:t>Evidence grounding</w:t>
            </w:r>
          </w:p>
        </w:tc>
        <w:tc>
          <w:tcPr>
            <w:tcW w:w="865" w:type="dxa"/>
          </w:tcPr>
          <w:p w14:paraId="520B739D" w14:textId="77777777" w:rsidR="00DF1BB8" w:rsidRPr="000C0C72" w:rsidRDefault="00980565" w:rsidP="007A21F0">
            <w:pPr>
              <w:spacing w:before="0" w:after="0"/>
            </w:pPr>
            <w:r w:rsidRPr="000C0C72">
              <w:t>2</w:t>
            </w:r>
          </w:p>
        </w:tc>
        <w:tc>
          <w:tcPr>
            <w:tcW w:w="5495" w:type="dxa"/>
          </w:tcPr>
          <w:p w14:paraId="1C5F2794" w14:textId="77777777" w:rsidR="00DF1BB8" w:rsidRPr="000C0C72" w:rsidRDefault="00980565" w:rsidP="007A21F0">
            <w:pPr>
              <w:spacing w:before="0" w:after="0"/>
            </w:pPr>
            <w:r w:rsidRPr="000C0C72">
              <w:t>Bullets traceable; numeric production/sales data present</w:t>
            </w:r>
          </w:p>
        </w:tc>
      </w:tr>
      <w:tr w:rsidR="00DF1BB8" w:rsidRPr="000C0C72" w14:paraId="5B6353C1" w14:textId="77777777" w:rsidTr="00C81934">
        <w:tc>
          <w:tcPr>
            <w:tcW w:w="3000" w:type="dxa"/>
          </w:tcPr>
          <w:p w14:paraId="44019430" w14:textId="77777777" w:rsidR="00DF1BB8" w:rsidRPr="000C0C72" w:rsidRDefault="00980565" w:rsidP="007A21F0">
            <w:pPr>
              <w:spacing w:before="0" w:after="0"/>
            </w:pPr>
            <w:r w:rsidRPr="000C0C72">
              <w:t>Geo determinism</w:t>
            </w:r>
          </w:p>
        </w:tc>
        <w:tc>
          <w:tcPr>
            <w:tcW w:w="865" w:type="dxa"/>
          </w:tcPr>
          <w:p w14:paraId="0B9EC22B" w14:textId="77777777" w:rsidR="00DF1BB8" w:rsidRPr="000C0C72" w:rsidRDefault="00980565" w:rsidP="007A21F0">
            <w:pPr>
              <w:spacing w:before="0" w:after="0"/>
            </w:pPr>
            <w:r w:rsidRPr="000C0C72">
              <w:t>0 → 3</w:t>
            </w:r>
          </w:p>
        </w:tc>
        <w:tc>
          <w:tcPr>
            <w:tcW w:w="5495" w:type="dxa"/>
          </w:tcPr>
          <w:p w14:paraId="648B9F18" w14:textId="77777777" w:rsidR="00DF1BB8" w:rsidRPr="000C0C72" w:rsidRDefault="00980565" w:rsidP="007A21F0">
            <w:pPr>
              <w:spacing w:before="0" w:after="0"/>
            </w:pPr>
            <w:r w:rsidRPr="000C0C72">
              <w:t xml:space="preserve">Initial: US false positive from keyword hint. After fix: </w:t>
            </w:r>
            <w:proofErr w:type="spellStart"/>
            <w:r w:rsidRPr="000C0C72">
              <w:t>Mercosul</w:t>
            </w:r>
            <w:proofErr w:type="spellEnd"/>
            <w:r w:rsidRPr="000C0C72">
              <w:t xml:space="preserve"> correct, US removed</w:t>
            </w:r>
          </w:p>
        </w:tc>
      </w:tr>
      <w:tr w:rsidR="00DF1BB8" w:rsidRPr="000C0C72" w14:paraId="77729B25" w14:textId="77777777" w:rsidTr="00C81934">
        <w:tc>
          <w:tcPr>
            <w:tcW w:w="3000" w:type="dxa"/>
          </w:tcPr>
          <w:p w14:paraId="0C90EC82" w14:textId="77777777" w:rsidR="00DF1BB8" w:rsidRPr="000C0C72" w:rsidRDefault="00980565" w:rsidP="007A21F0">
            <w:pPr>
              <w:spacing w:before="0" w:after="0"/>
            </w:pPr>
            <w:r w:rsidRPr="000C0C72">
              <w:t>Publisher classification</w:t>
            </w:r>
          </w:p>
        </w:tc>
        <w:tc>
          <w:tcPr>
            <w:tcW w:w="865" w:type="dxa"/>
          </w:tcPr>
          <w:p w14:paraId="2ECDDF17" w14:textId="77777777" w:rsidR="00DF1BB8" w:rsidRPr="000C0C72" w:rsidRDefault="00980565" w:rsidP="007A21F0">
            <w:pPr>
              <w:spacing w:before="0" w:after="0"/>
            </w:pPr>
            <w:r w:rsidRPr="000C0C72">
              <w:t>3</w:t>
            </w:r>
          </w:p>
        </w:tc>
        <w:tc>
          <w:tcPr>
            <w:tcW w:w="5495" w:type="dxa"/>
          </w:tcPr>
          <w:p w14:paraId="2AF4411C" w14:textId="77777777" w:rsidR="00DF1BB8" w:rsidRPr="000C0C72" w:rsidRDefault="00980565" w:rsidP="007A21F0">
            <w:pPr>
              <w:spacing w:before="0" w:after="0"/>
            </w:pPr>
            <w:r w:rsidRPr="000C0C72">
              <w:t>Press release correctly classified; header date override applied</w:t>
            </w:r>
          </w:p>
        </w:tc>
      </w:tr>
      <w:tr w:rsidR="00DF1BB8" w:rsidRPr="000C0C72" w14:paraId="54DB5CC7" w14:textId="77777777" w:rsidTr="00C81934">
        <w:tc>
          <w:tcPr>
            <w:tcW w:w="3000" w:type="dxa"/>
          </w:tcPr>
          <w:p w14:paraId="02B6E1B1" w14:textId="77777777" w:rsidR="00DF1BB8" w:rsidRPr="000C0C72" w:rsidRDefault="00980565" w:rsidP="007A21F0">
            <w:pPr>
              <w:spacing w:before="0" w:after="0"/>
            </w:pPr>
            <w:r w:rsidRPr="000C0C72">
              <w:t>Priority accuracy</w:t>
            </w:r>
          </w:p>
        </w:tc>
        <w:tc>
          <w:tcPr>
            <w:tcW w:w="865" w:type="dxa"/>
          </w:tcPr>
          <w:p w14:paraId="3CFCF188" w14:textId="77777777" w:rsidR="00DF1BB8" w:rsidRPr="000C0C72" w:rsidRDefault="00980565" w:rsidP="007A21F0">
            <w:pPr>
              <w:spacing w:before="0" w:after="0"/>
            </w:pPr>
            <w:r w:rsidRPr="000C0C72">
              <w:t>2</w:t>
            </w:r>
          </w:p>
        </w:tc>
        <w:tc>
          <w:tcPr>
            <w:tcW w:w="5495" w:type="dxa"/>
          </w:tcPr>
          <w:p w14:paraId="4ECACB05" w14:textId="77777777" w:rsidR="00DF1BB8" w:rsidRPr="000C0C72" w:rsidRDefault="00980565" w:rsidP="007A21F0">
            <w:pPr>
              <w:spacing w:before="0" w:after="0"/>
            </w:pPr>
            <w:r w:rsidRPr="000C0C72">
              <w:t xml:space="preserve">Medium — </w:t>
            </w:r>
            <w:proofErr w:type="spellStart"/>
            <w:r w:rsidRPr="000C0C72">
              <w:t>Mercosul</w:t>
            </w:r>
            <w:proofErr w:type="spellEnd"/>
            <w:r w:rsidRPr="000C0C72">
              <w:t xml:space="preserve"> not in Apex Mobility primary footprint</w:t>
            </w:r>
          </w:p>
        </w:tc>
      </w:tr>
    </w:tbl>
    <w:p w14:paraId="7E830F96" w14:textId="77777777" w:rsidR="00DF1BB8" w:rsidRDefault="00DF1BB8" w:rsidP="00435330"/>
    <w:p w14:paraId="04F9F0C5" w14:textId="54293E39" w:rsidR="00DF1BB8" w:rsidRDefault="00980565" w:rsidP="00435330">
      <w:r>
        <w:lastRenderedPageBreak/>
        <w:t>Test Case C — Mercedes-Benz CLA EV (Bloomberg)</w:t>
      </w:r>
    </w:p>
    <w:tbl>
      <w:tblPr>
        <w:tblStyle w:val="TableGridLight"/>
        <w:tblW w:w="9360" w:type="dxa"/>
        <w:tblLook w:val="04A0" w:firstRow="1" w:lastRow="0" w:firstColumn="1" w:lastColumn="0" w:noHBand="0" w:noVBand="1"/>
      </w:tblPr>
      <w:tblGrid>
        <w:gridCol w:w="3000"/>
        <w:gridCol w:w="865"/>
        <w:gridCol w:w="5495"/>
      </w:tblGrid>
      <w:tr w:rsidR="00DF1BB8" w:rsidRPr="000C0C72" w14:paraId="0E047926" w14:textId="77777777" w:rsidTr="00C81934">
        <w:trPr>
          <w:cnfStyle w:val="100000000000" w:firstRow="1" w:lastRow="0" w:firstColumn="0" w:lastColumn="0" w:oddVBand="0" w:evenVBand="0" w:oddHBand="0" w:evenHBand="0" w:firstRowFirstColumn="0" w:firstRowLastColumn="0" w:lastRowFirstColumn="0" w:lastRowLastColumn="0"/>
        </w:trPr>
        <w:tc>
          <w:tcPr>
            <w:tcW w:w="3000" w:type="dxa"/>
          </w:tcPr>
          <w:p w14:paraId="0396720A" w14:textId="77777777" w:rsidR="00DF1BB8" w:rsidRPr="000C0C72" w:rsidRDefault="00980565" w:rsidP="00F645C4">
            <w:pPr>
              <w:spacing w:before="0" w:after="0"/>
            </w:pPr>
            <w:r w:rsidRPr="000C0C72">
              <w:t>Dimension</w:t>
            </w:r>
          </w:p>
        </w:tc>
        <w:tc>
          <w:tcPr>
            <w:tcW w:w="865" w:type="dxa"/>
          </w:tcPr>
          <w:p w14:paraId="3DA18D26" w14:textId="77777777" w:rsidR="00DF1BB8" w:rsidRPr="000C0C72" w:rsidRDefault="00980565" w:rsidP="00F645C4">
            <w:pPr>
              <w:spacing w:before="0" w:after="0"/>
            </w:pPr>
            <w:r w:rsidRPr="000C0C72">
              <w:t>Score</w:t>
            </w:r>
          </w:p>
        </w:tc>
        <w:tc>
          <w:tcPr>
            <w:tcW w:w="5495" w:type="dxa"/>
          </w:tcPr>
          <w:p w14:paraId="79B0C863" w14:textId="77777777" w:rsidR="00DF1BB8" w:rsidRPr="000C0C72" w:rsidRDefault="00980565" w:rsidP="00F645C4">
            <w:pPr>
              <w:spacing w:before="0" w:after="0"/>
            </w:pPr>
            <w:r w:rsidRPr="000C0C72">
              <w:t>Notes</w:t>
            </w:r>
          </w:p>
        </w:tc>
      </w:tr>
      <w:tr w:rsidR="00DF1BB8" w:rsidRPr="000C0C72" w14:paraId="078A3F16" w14:textId="77777777" w:rsidTr="00C81934">
        <w:tc>
          <w:tcPr>
            <w:tcW w:w="3000" w:type="dxa"/>
          </w:tcPr>
          <w:p w14:paraId="5CA871F5" w14:textId="77777777" w:rsidR="00DF1BB8" w:rsidRPr="000C0C72" w:rsidRDefault="00980565" w:rsidP="00F645C4">
            <w:pPr>
              <w:spacing w:before="0" w:after="0"/>
            </w:pPr>
            <w:r w:rsidRPr="000C0C72">
              <w:t>Schema validity</w:t>
            </w:r>
          </w:p>
        </w:tc>
        <w:tc>
          <w:tcPr>
            <w:tcW w:w="865" w:type="dxa"/>
          </w:tcPr>
          <w:p w14:paraId="4528A4F6" w14:textId="77777777" w:rsidR="00DF1BB8" w:rsidRPr="000C0C72" w:rsidRDefault="00980565" w:rsidP="00F645C4">
            <w:pPr>
              <w:spacing w:before="0" w:after="0"/>
            </w:pPr>
            <w:r w:rsidRPr="000C0C72">
              <w:t>3</w:t>
            </w:r>
          </w:p>
        </w:tc>
        <w:tc>
          <w:tcPr>
            <w:tcW w:w="5495" w:type="dxa"/>
          </w:tcPr>
          <w:p w14:paraId="434D4CDB" w14:textId="77777777" w:rsidR="00DF1BB8" w:rsidRPr="000C0C72" w:rsidRDefault="00980565" w:rsidP="00F645C4">
            <w:pPr>
              <w:spacing w:before="0" w:after="0"/>
            </w:pPr>
            <w:r w:rsidRPr="000C0C72">
              <w:t>First-pass valid</w:t>
            </w:r>
          </w:p>
        </w:tc>
      </w:tr>
      <w:tr w:rsidR="00DF1BB8" w:rsidRPr="000C0C72" w14:paraId="3AF54103" w14:textId="77777777" w:rsidTr="00C81934">
        <w:tc>
          <w:tcPr>
            <w:tcW w:w="3000" w:type="dxa"/>
          </w:tcPr>
          <w:p w14:paraId="5DA2D415" w14:textId="77777777" w:rsidR="00DF1BB8" w:rsidRPr="000C0C72" w:rsidRDefault="00980565" w:rsidP="00F645C4">
            <w:pPr>
              <w:spacing w:before="0" w:after="0"/>
            </w:pPr>
            <w:r w:rsidRPr="000C0C72">
              <w:t>Evidence grounding</w:t>
            </w:r>
          </w:p>
        </w:tc>
        <w:tc>
          <w:tcPr>
            <w:tcW w:w="865" w:type="dxa"/>
          </w:tcPr>
          <w:p w14:paraId="4AAF0019" w14:textId="77777777" w:rsidR="00DF1BB8" w:rsidRPr="000C0C72" w:rsidRDefault="00980565" w:rsidP="00F645C4">
            <w:pPr>
              <w:spacing w:before="0" w:after="0"/>
            </w:pPr>
            <w:r w:rsidRPr="000C0C72">
              <w:t>3</w:t>
            </w:r>
          </w:p>
        </w:tc>
        <w:tc>
          <w:tcPr>
            <w:tcW w:w="5495" w:type="dxa"/>
          </w:tcPr>
          <w:p w14:paraId="36A38A16" w14:textId="77777777" w:rsidR="00DF1BB8" w:rsidRPr="000C0C72" w:rsidRDefault="00980565" w:rsidP="00F645C4">
            <w:pPr>
              <w:spacing w:before="0" w:after="0"/>
            </w:pPr>
            <w:r w:rsidRPr="000C0C72">
              <w:t>All bullets traceable; AI voice control feature captured per rule 9</w:t>
            </w:r>
          </w:p>
        </w:tc>
      </w:tr>
      <w:tr w:rsidR="00DF1BB8" w:rsidRPr="000C0C72" w14:paraId="7473D7C1" w14:textId="77777777" w:rsidTr="00C81934">
        <w:tc>
          <w:tcPr>
            <w:tcW w:w="3000" w:type="dxa"/>
          </w:tcPr>
          <w:p w14:paraId="6DCBF3D1" w14:textId="77777777" w:rsidR="00DF1BB8" w:rsidRPr="000C0C72" w:rsidRDefault="00980565" w:rsidP="00F645C4">
            <w:pPr>
              <w:spacing w:before="0" w:after="0"/>
            </w:pPr>
            <w:r w:rsidRPr="000C0C72">
              <w:t>Geo determinism</w:t>
            </w:r>
          </w:p>
        </w:tc>
        <w:tc>
          <w:tcPr>
            <w:tcW w:w="865" w:type="dxa"/>
          </w:tcPr>
          <w:p w14:paraId="44559010" w14:textId="77777777" w:rsidR="00DF1BB8" w:rsidRPr="000C0C72" w:rsidRDefault="00980565" w:rsidP="00F645C4">
            <w:pPr>
              <w:spacing w:before="0" w:after="0"/>
            </w:pPr>
            <w:r w:rsidRPr="000C0C72">
              <w:t>3</w:t>
            </w:r>
          </w:p>
        </w:tc>
        <w:tc>
          <w:tcPr>
            <w:tcW w:w="5495" w:type="dxa"/>
          </w:tcPr>
          <w:p w14:paraId="21848876" w14:textId="77777777" w:rsidR="00DF1BB8" w:rsidRPr="000C0C72" w:rsidRDefault="00980565" w:rsidP="00F645C4">
            <w:pPr>
              <w:spacing w:before="0" w:after="0"/>
            </w:pPr>
            <w:r w:rsidRPr="000C0C72">
              <w:t xml:space="preserve">West Europe correctly derived from Germany in </w:t>
            </w:r>
            <w:proofErr w:type="spellStart"/>
            <w:r w:rsidRPr="000C0C72">
              <w:t>country_mentions</w:t>
            </w:r>
            <w:proofErr w:type="spellEnd"/>
          </w:p>
        </w:tc>
      </w:tr>
      <w:tr w:rsidR="00DF1BB8" w:rsidRPr="000C0C72" w14:paraId="1102E97C" w14:textId="77777777" w:rsidTr="00C81934">
        <w:tc>
          <w:tcPr>
            <w:tcW w:w="3000" w:type="dxa"/>
          </w:tcPr>
          <w:p w14:paraId="1B28EC7E" w14:textId="77777777" w:rsidR="00DF1BB8" w:rsidRPr="000C0C72" w:rsidRDefault="00980565" w:rsidP="00F645C4">
            <w:pPr>
              <w:spacing w:before="0" w:after="0"/>
            </w:pPr>
            <w:r w:rsidRPr="000C0C72">
              <w:t>Publisher classification</w:t>
            </w:r>
          </w:p>
        </w:tc>
        <w:tc>
          <w:tcPr>
            <w:tcW w:w="865" w:type="dxa"/>
          </w:tcPr>
          <w:p w14:paraId="0C056E7A" w14:textId="77777777" w:rsidR="00DF1BB8" w:rsidRPr="000C0C72" w:rsidRDefault="00980565" w:rsidP="00F645C4">
            <w:pPr>
              <w:spacing w:before="0" w:after="0"/>
            </w:pPr>
            <w:r w:rsidRPr="000C0C72">
              <w:t>3</w:t>
            </w:r>
          </w:p>
        </w:tc>
        <w:tc>
          <w:tcPr>
            <w:tcW w:w="5495" w:type="dxa"/>
          </w:tcPr>
          <w:p w14:paraId="476BE37C" w14:textId="77777777" w:rsidR="00DF1BB8" w:rsidRPr="000C0C72" w:rsidRDefault="00980565" w:rsidP="00F645C4">
            <w:pPr>
              <w:spacing w:before="0" w:after="0"/>
            </w:pPr>
            <w:r w:rsidRPr="000C0C72">
              <w:t>Bloomberg header timestamp correctly overrode body event date</w:t>
            </w:r>
          </w:p>
        </w:tc>
      </w:tr>
      <w:tr w:rsidR="00DF1BB8" w:rsidRPr="000C0C72" w14:paraId="6238B3BB" w14:textId="77777777" w:rsidTr="00C81934">
        <w:tc>
          <w:tcPr>
            <w:tcW w:w="3000" w:type="dxa"/>
          </w:tcPr>
          <w:p w14:paraId="37C400EE" w14:textId="77777777" w:rsidR="00DF1BB8" w:rsidRPr="000C0C72" w:rsidRDefault="00980565" w:rsidP="00F645C4">
            <w:pPr>
              <w:spacing w:before="0" w:after="0"/>
            </w:pPr>
            <w:r w:rsidRPr="000C0C72">
              <w:t>Priority accuracy</w:t>
            </w:r>
          </w:p>
        </w:tc>
        <w:tc>
          <w:tcPr>
            <w:tcW w:w="865" w:type="dxa"/>
          </w:tcPr>
          <w:p w14:paraId="75647DDA" w14:textId="77777777" w:rsidR="00DF1BB8" w:rsidRPr="000C0C72" w:rsidRDefault="00980565" w:rsidP="00F645C4">
            <w:pPr>
              <w:spacing w:before="0" w:after="0"/>
            </w:pPr>
            <w:r w:rsidRPr="000C0C72">
              <w:t>3</w:t>
            </w:r>
          </w:p>
        </w:tc>
        <w:tc>
          <w:tcPr>
            <w:tcW w:w="5495" w:type="dxa"/>
          </w:tcPr>
          <w:p w14:paraId="2B3D1AC5" w14:textId="77777777" w:rsidR="00DF1BB8" w:rsidRPr="000C0C72" w:rsidRDefault="00980565" w:rsidP="00F645C4">
            <w:pPr>
              <w:spacing w:before="0" w:after="0"/>
            </w:pPr>
            <w:r w:rsidRPr="000C0C72">
              <w:t>High — macro theme + footprint region, correct reason key in audit trail</w:t>
            </w:r>
          </w:p>
        </w:tc>
      </w:tr>
    </w:tbl>
    <w:p w14:paraId="16B6F2D5" w14:textId="21925D9A" w:rsidR="00DF1BB8" w:rsidRDefault="00DF1BB8" w:rsidP="00435330"/>
    <w:p w14:paraId="66CBDB0C" w14:textId="77777777" w:rsidR="00CC07C1" w:rsidRDefault="00CC07C1" w:rsidP="00435330"/>
    <w:p w14:paraId="10D9450C" w14:textId="77777777" w:rsidR="00F645C4" w:rsidRDefault="00F645C4">
      <w:pPr>
        <w:spacing w:before="0" w:after="0"/>
        <w:jc w:val="left"/>
        <w:rPr>
          <w:rFonts w:ascii="Segoe UI" w:hAnsi="Segoe UI" w:cs="Segoe UI"/>
          <w:b/>
          <w:bCs/>
          <w:color w:val="1F3864"/>
        </w:rPr>
      </w:pPr>
      <w:r>
        <w:br w:type="page"/>
      </w:r>
    </w:p>
    <w:p w14:paraId="1B06E662" w14:textId="2AB22F9C" w:rsidR="00AF7210" w:rsidRDefault="00AF7210" w:rsidP="00A741F9">
      <w:pPr>
        <w:pStyle w:val="Heading2"/>
      </w:pPr>
      <w:r>
        <w:lastRenderedPageBreak/>
        <w:t>G</w:t>
      </w:r>
      <w:r w:rsidR="0096143B">
        <w:t>1</w:t>
      </w:r>
      <w:r w:rsidR="004E405C">
        <w:t xml:space="preserve">. </w:t>
      </w:r>
      <w:r>
        <w:t>Model Routing Decision</w:t>
      </w:r>
    </w:p>
    <w:p w14:paraId="71A9EDA1" w14:textId="77777777" w:rsidR="00F645C4" w:rsidRDefault="00F645C4" w:rsidP="00F63636"/>
    <w:p w14:paraId="7EFED619" w14:textId="77777777" w:rsidR="00F645C4" w:rsidRDefault="00F645C4" w:rsidP="00F63636"/>
    <w:p w14:paraId="1F03EDD1" w14:textId="52BBF435" w:rsidR="00F543CE" w:rsidRDefault="00801EF2" w:rsidP="00F645C4">
      <w:pPr>
        <w:jc w:val="center"/>
      </w:pPr>
      <w:r>
        <w:rPr>
          <w:noProof/>
        </w:rPr>
        <w:drawing>
          <wp:inline distT="0" distB="0" distL="0" distR="0" wp14:anchorId="2C08D915" wp14:editId="231B3842">
            <wp:extent cx="2481943" cy="5734888"/>
            <wp:effectExtent l="0" t="0" r="0" b="0"/>
            <wp:docPr id="1407982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0614" cy="5801137"/>
                    </a:xfrm>
                    <a:prstGeom prst="rect">
                      <a:avLst/>
                    </a:prstGeom>
                    <a:noFill/>
                  </pic:spPr>
                </pic:pic>
              </a:graphicData>
            </a:graphic>
          </wp:inline>
        </w:drawing>
      </w:r>
    </w:p>
    <w:p w14:paraId="6D301D8B" w14:textId="77777777" w:rsidR="00801EF2" w:rsidRDefault="00801EF2" w:rsidP="00435330">
      <w:pPr>
        <w:rPr>
          <w:rFonts w:ascii="Segoe UI" w:hAnsi="Segoe UI" w:cs="Segoe UI"/>
          <w:color w:val="1F3864"/>
        </w:rPr>
      </w:pPr>
      <w:r>
        <w:br w:type="page"/>
      </w:r>
    </w:p>
    <w:p w14:paraId="7FD0E2A9" w14:textId="643F586C" w:rsidR="00240B4F" w:rsidRDefault="00AF7210" w:rsidP="00AF7210">
      <w:pPr>
        <w:pStyle w:val="Heading2"/>
      </w:pPr>
      <w:r>
        <w:lastRenderedPageBreak/>
        <w:t>G</w:t>
      </w:r>
      <w:r w:rsidR="0096143B">
        <w:t>2</w:t>
      </w:r>
      <w:r w:rsidR="004E405C">
        <w:t xml:space="preserve">. </w:t>
      </w:r>
      <w:r>
        <w:t>Spec Evolution (Phase 1 → 2 → 3)</w:t>
      </w:r>
    </w:p>
    <w:p w14:paraId="348BB09E" w14:textId="53E58015" w:rsidR="00AF7210" w:rsidRDefault="00AF7210" w:rsidP="00435330">
      <w:r>
        <w:rPr>
          <w:noProof/>
        </w:rPr>
        <w:drawing>
          <wp:inline distT="0" distB="0" distL="0" distR="0" wp14:anchorId="266F7847" wp14:editId="394C1E46">
            <wp:extent cx="7610185" cy="3531905"/>
            <wp:effectExtent l="635" t="0" r="0" b="0"/>
            <wp:docPr id="576176296" name="Picture 17" descr="The diagram illustrates a technical document structure, detailing various phases and components such as specifications, runtime rules, and agent references, along with their respective files and roles in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6296" name="Picture 17" descr="The diagram illustrates a technical document structure, detailing various phases and components such as specifications, runtime rules, and agent references, along with their respective files and roles in a software proje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7667405" cy="3558461"/>
                    </a:xfrm>
                    <a:prstGeom prst="rect">
                      <a:avLst/>
                    </a:prstGeom>
                    <a:noFill/>
                  </pic:spPr>
                </pic:pic>
              </a:graphicData>
            </a:graphic>
          </wp:inline>
        </w:drawing>
      </w:r>
    </w:p>
    <w:p w14:paraId="14D5C0E3" w14:textId="77777777" w:rsidR="000A0E40" w:rsidRDefault="000A0E40" w:rsidP="00435330">
      <w:pPr>
        <w:rPr>
          <w:rFonts w:ascii="Segoe UI" w:hAnsi="Segoe UI" w:cs="Segoe UI"/>
          <w:color w:val="1F3864"/>
        </w:rPr>
      </w:pPr>
      <w:r>
        <w:br w:type="page"/>
      </w:r>
    </w:p>
    <w:p w14:paraId="6F7FF757" w14:textId="295CF126" w:rsidR="00AF7210" w:rsidRDefault="00AF7210" w:rsidP="00AF7210">
      <w:pPr>
        <w:pStyle w:val="Heading2"/>
      </w:pPr>
      <w:r>
        <w:lastRenderedPageBreak/>
        <w:t>G</w:t>
      </w:r>
      <w:r w:rsidR="0096143B">
        <w:t>3</w:t>
      </w:r>
      <w:r w:rsidR="004E405C">
        <w:t xml:space="preserve">. </w:t>
      </w:r>
      <w:r>
        <w:t>Data Contract (LLM vs Deterministic boundary)</w:t>
      </w:r>
    </w:p>
    <w:p w14:paraId="1F9EEDC0" w14:textId="77777777" w:rsidR="00C87576" w:rsidRDefault="00C87576" w:rsidP="00435330"/>
    <w:p w14:paraId="21F3B229" w14:textId="3E24C625" w:rsidR="00C87576" w:rsidRDefault="00C87576" w:rsidP="00435330">
      <w:r>
        <w:rPr>
          <w:noProof/>
        </w:rPr>
        <w:drawing>
          <wp:inline distT="0" distB="0" distL="0" distR="0" wp14:anchorId="777FB94C" wp14:editId="5B9E58E8">
            <wp:extent cx="6151418" cy="937339"/>
            <wp:effectExtent l="0" t="0" r="1905" b="0"/>
            <wp:docPr id="675572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2035" r="49776"/>
                    <a:stretch>
                      <a:fillRect/>
                    </a:stretch>
                  </pic:blipFill>
                  <pic:spPr bwMode="auto">
                    <a:xfrm>
                      <a:off x="0" y="0"/>
                      <a:ext cx="6327417" cy="964157"/>
                    </a:xfrm>
                    <a:prstGeom prst="rect">
                      <a:avLst/>
                    </a:prstGeom>
                    <a:noFill/>
                    <a:ln>
                      <a:noFill/>
                    </a:ln>
                    <a:extLst>
                      <a:ext uri="{53640926-AAD7-44D8-BBD7-CCE9431645EC}">
                        <a14:shadowObscured xmlns:a14="http://schemas.microsoft.com/office/drawing/2010/main"/>
                      </a:ext>
                    </a:extLst>
                  </pic:spPr>
                </pic:pic>
              </a:graphicData>
            </a:graphic>
          </wp:inline>
        </w:drawing>
      </w:r>
    </w:p>
    <w:p w14:paraId="3F8A7F23" w14:textId="12E5AA22" w:rsidR="00C23D58" w:rsidRDefault="00C87576" w:rsidP="00435330">
      <w:r>
        <w:rPr>
          <w:noProof/>
        </w:rPr>
        <w:drawing>
          <wp:inline distT="0" distB="0" distL="0" distR="0" wp14:anchorId="6210207E" wp14:editId="0DDD1AE0">
            <wp:extent cx="6151245" cy="851652"/>
            <wp:effectExtent l="0" t="0" r="1905" b="5715"/>
            <wp:docPr id="436175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3696"/>
                    <a:stretch>
                      <a:fillRect/>
                    </a:stretch>
                  </pic:blipFill>
                  <pic:spPr bwMode="auto">
                    <a:xfrm>
                      <a:off x="0" y="0"/>
                      <a:ext cx="6286314" cy="870353"/>
                    </a:xfrm>
                    <a:prstGeom prst="rect">
                      <a:avLst/>
                    </a:prstGeom>
                    <a:noFill/>
                    <a:ln>
                      <a:noFill/>
                    </a:ln>
                    <a:extLst>
                      <a:ext uri="{53640926-AAD7-44D8-BBD7-CCE9431645EC}">
                        <a14:shadowObscured xmlns:a14="http://schemas.microsoft.com/office/drawing/2010/main"/>
                      </a:ext>
                    </a:extLst>
                  </pic:spPr>
                </pic:pic>
              </a:graphicData>
            </a:graphic>
          </wp:inline>
        </w:drawing>
      </w:r>
    </w:p>
    <w:p w14:paraId="142820BB" w14:textId="77777777" w:rsidR="003178B5" w:rsidRDefault="003178B5" w:rsidP="00435330">
      <w:pPr>
        <w:rPr>
          <w:rFonts w:ascii="Segoe UI" w:hAnsi="Segoe UI" w:cs="Segoe UI"/>
          <w:color w:val="1F3864"/>
        </w:rPr>
      </w:pPr>
      <w:r>
        <w:br w:type="page"/>
      </w:r>
    </w:p>
    <w:p w14:paraId="1B40B214" w14:textId="106880F6" w:rsidR="00AF7210" w:rsidRDefault="00AF7210" w:rsidP="00AF7210">
      <w:pPr>
        <w:pStyle w:val="Heading2"/>
      </w:pPr>
      <w:r>
        <w:lastRenderedPageBreak/>
        <w:t>G</w:t>
      </w:r>
      <w:r w:rsidR="0096143B">
        <w:t>4</w:t>
      </w:r>
      <w:r w:rsidR="004E405C">
        <w:t xml:space="preserve">. </w:t>
      </w:r>
      <w:r>
        <w:t>Ingest Sequence (</w:t>
      </w:r>
      <w:proofErr w:type="spellStart"/>
      <w:r>
        <w:t>swimlane</w:t>
      </w:r>
      <w:proofErr w:type="spellEnd"/>
      <w:r>
        <w:t>)</w:t>
      </w:r>
    </w:p>
    <w:p w14:paraId="05B3F2A3" w14:textId="2AC04FF3" w:rsidR="00C23D58" w:rsidRPr="00C23D58" w:rsidRDefault="00C23D58" w:rsidP="00435330">
      <w:r w:rsidRPr="00C23D58">
        <w:rPr>
          <w:noProof/>
        </w:rPr>
        <w:drawing>
          <wp:inline distT="0" distB="0" distL="0" distR="0" wp14:anchorId="1A63E77A" wp14:editId="3F3C2C45">
            <wp:extent cx="5943600" cy="5713095"/>
            <wp:effectExtent l="0" t="0" r="0" b="1905"/>
            <wp:docPr id="439136469" name="Picture 2" descr="The image depicts a streamlined process flow diagram for a text extraction and data processing system, including stages such as ingestion, cleaning, chunking, model routing, JSONL storage,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469" name="Picture 2" descr="The image depicts a streamlined process flow diagram for a text extraction and data processing system, including stages such as ingestion, cleaning, chunking, model routing, JSONL storage, and valida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713095"/>
                    </a:xfrm>
                    <a:prstGeom prst="rect">
                      <a:avLst/>
                    </a:prstGeom>
                    <a:noFill/>
                    <a:ln>
                      <a:noFill/>
                    </a:ln>
                  </pic:spPr>
                </pic:pic>
              </a:graphicData>
            </a:graphic>
          </wp:inline>
        </w:drawing>
      </w:r>
    </w:p>
    <w:p w14:paraId="06B4EFF7" w14:textId="66453B8D" w:rsidR="004E405C" w:rsidRDefault="004E405C" w:rsidP="00AF7210">
      <w:pPr>
        <w:pStyle w:val="Heading2"/>
      </w:pPr>
      <w:r>
        <w:t xml:space="preserve">H. </w:t>
      </w:r>
      <w:r w:rsidR="00B14A27">
        <w:t>ChatGPT Quality Review Example</w:t>
      </w:r>
    </w:p>
    <w:p w14:paraId="5B1E8AF3" w14:textId="77777777" w:rsidR="0043194C" w:rsidRPr="0043194C" w:rsidRDefault="0043194C" w:rsidP="00435330">
      <w:pPr>
        <w:rPr>
          <w:b/>
          <w:bCs/>
        </w:rPr>
      </w:pPr>
      <w:r w:rsidRPr="0043194C">
        <w:t>Approximately 10 documents were validated using a “second-model review” workflow. For each document, the original source PDF and the extracted JSON record were provided to an independent ChatGPT session and the model was asked to perform a critical, field-by-field comparison between the JSON and the PDF text.</w:t>
      </w:r>
    </w:p>
    <w:p w14:paraId="68BD1168" w14:textId="3A6F377A" w:rsidR="001A66D9" w:rsidRPr="0043194C" w:rsidRDefault="0043194C" w:rsidP="00435330">
      <w:pPr>
        <w:rPr>
          <w:b/>
          <w:bCs/>
        </w:rPr>
      </w:pPr>
      <w:r w:rsidRPr="0043194C">
        <w:t>The review focused on three primary failure modes</w:t>
      </w:r>
      <w:r w:rsidR="001A66D9">
        <w:t xml:space="preserve"> using </w:t>
      </w:r>
      <w:hyperlink r:id="rId22" w:history="1">
        <w:r w:rsidR="001A66D9" w:rsidRPr="001A66D9">
          <w:rPr>
            <w:rStyle w:val="Hyperlink"/>
          </w:rPr>
          <w:t>QUALITY_CHECKLIST.md</w:t>
        </w:r>
      </w:hyperlink>
      <w:r w:rsidR="00030A73">
        <w:t xml:space="preserve"> (</w:t>
      </w:r>
      <w:r w:rsidR="00030A73" w:rsidRPr="00030A73">
        <w:t xml:space="preserve">used as a manual/operational standard </w:t>
      </w:r>
      <w:r w:rsidR="005C5AD7">
        <w:t>in AGEN</w:t>
      </w:r>
      <w:r w:rsidR="00282281">
        <w:t>TS</w:t>
      </w:r>
      <w:r w:rsidR="005C5AD7">
        <w:t>.md):</w:t>
      </w:r>
    </w:p>
    <w:p w14:paraId="5FE39A0A" w14:textId="77777777" w:rsidR="0043194C" w:rsidRPr="00391483" w:rsidRDefault="0043194C" w:rsidP="00391483">
      <w:pPr>
        <w:pStyle w:val="ListParagraph"/>
        <w:numPr>
          <w:ilvl w:val="0"/>
          <w:numId w:val="16"/>
        </w:numPr>
        <w:rPr>
          <w:b/>
          <w:bCs/>
        </w:rPr>
      </w:pPr>
      <w:r w:rsidRPr="0043194C">
        <w:t>Hallucinations: facts present in the JSON but not supported anywhere in the PDF</w:t>
      </w:r>
    </w:p>
    <w:p w14:paraId="48C34029" w14:textId="77777777" w:rsidR="0043194C" w:rsidRPr="00391483" w:rsidRDefault="0043194C" w:rsidP="00391483">
      <w:pPr>
        <w:pStyle w:val="ListParagraph"/>
        <w:numPr>
          <w:ilvl w:val="0"/>
          <w:numId w:val="16"/>
        </w:numPr>
        <w:rPr>
          <w:b/>
          <w:bCs/>
        </w:rPr>
      </w:pPr>
      <w:r w:rsidRPr="0043194C">
        <w:t>Wrong extracted values: incorrect numbers, dates, entities, or classifications compared to the PDF</w:t>
      </w:r>
    </w:p>
    <w:p w14:paraId="62640E78" w14:textId="5DEBB1E9" w:rsidR="00D50427" w:rsidRPr="001A66D9" w:rsidRDefault="0043194C" w:rsidP="00D50427">
      <w:pPr>
        <w:pStyle w:val="ListParagraph"/>
        <w:numPr>
          <w:ilvl w:val="0"/>
          <w:numId w:val="16"/>
        </w:numPr>
        <w:rPr>
          <w:b/>
          <w:bCs/>
        </w:rPr>
      </w:pPr>
      <w:r w:rsidRPr="0043194C">
        <w:lastRenderedPageBreak/>
        <w:t>Unsupported interpretation: key insights or implications written with a higher level of certainty than the source supports</w:t>
      </w:r>
      <w:r w:rsidR="00D50427">
        <w:t>.</w:t>
      </w:r>
    </w:p>
    <w:p w14:paraId="38AE38FA" w14:textId="434D8083" w:rsidR="0043194C" w:rsidRPr="0043194C" w:rsidRDefault="0043194C" w:rsidP="00435330">
      <w:pPr>
        <w:rPr>
          <w:b/>
          <w:bCs/>
        </w:rPr>
      </w:pPr>
      <w:r w:rsidRPr="0043194C">
        <w:t xml:space="preserve">Screenshots below show </w:t>
      </w:r>
      <w:r w:rsidR="005D63E1">
        <w:t>2 example</w:t>
      </w:r>
      <w:r w:rsidR="00160EB9">
        <w:t>s</w:t>
      </w:r>
      <w:r w:rsidR="005D63E1">
        <w:t xml:space="preserve"> </w:t>
      </w:r>
      <w:r w:rsidR="00160EB9">
        <w:t>where</w:t>
      </w:r>
      <w:r w:rsidR="005D63E1">
        <w:t xml:space="preserve"> </w:t>
      </w:r>
      <w:r w:rsidRPr="0043194C">
        <w:t xml:space="preserve">the </w:t>
      </w:r>
      <w:r w:rsidR="00160EB9">
        <w:t xml:space="preserve">original </w:t>
      </w:r>
      <w:r w:rsidRPr="0043194C">
        <w:t>PDF and the corresponding extracted JSON were sent to ChatGPT, followed by an explicit validation request. ChatGPT returned a structured list of discrepancies and improvement suggestions, which guided iteration on extraction and postprocessing rules.</w:t>
      </w:r>
    </w:p>
    <w:p w14:paraId="5D84BA34" w14:textId="337FD6E5" w:rsidR="00B12082" w:rsidRDefault="0043194C" w:rsidP="00435330">
      <w:r w:rsidRPr="0043194C">
        <w:t>This verification process was repeated until discrepancies were resolved (</w:t>
      </w:r>
      <w:r w:rsidR="00E2507D">
        <w:t xml:space="preserve">between 1 to 4 times). </w:t>
      </w:r>
      <w:r w:rsidRPr="0043194C">
        <w:t xml:space="preserve">The most persistent issue was publication date extraction, because the publisher’s header formatting and timestamp placement caused conflicting date candidates during parsing. </w:t>
      </w:r>
    </w:p>
    <w:p w14:paraId="34F559AC" w14:textId="1C08CA48" w:rsidR="00B12082" w:rsidRDefault="00B12082" w:rsidP="00435330"/>
    <w:p w14:paraId="49A8417A" w14:textId="2112884B" w:rsidR="004E405C" w:rsidRDefault="00B12082" w:rsidP="00435330">
      <w:r w:rsidRPr="00845BCC">
        <w:rPr>
          <w:noProof/>
        </w:rPr>
        <w:drawing>
          <wp:anchor distT="0" distB="0" distL="114300" distR="114300" simplePos="0" relativeHeight="251659264" behindDoc="1" locked="0" layoutInCell="1" allowOverlap="1" wp14:anchorId="1213E9C1" wp14:editId="55107361">
            <wp:simplePos x="0" y="0"/>
            <wp:positionH relativeFrom="margin">
              <wp:align>right</wp:align>
            </wp:positionH>
            <wp:positionV relativeFrom="paragraph">
              <wp:posOffset>572135</wp:posOffset>
            </wp:positionV>
            <wp:extent cx="3719195" cy="3568700"/>
            <wp:effectExtent l="0" t="0" r="0" b="0"/>
            <wp:wrapTight wrapText="bothSides">
              <wp:wrapPolygon edited="0">
                <wp:start x="0" y="0"/>
                <wp:lineTo x="0" y="21446"/>
                <wp:lineTo x="21464" y="21446"/>
                <wp:lineTo x="21464" y="0"/>
                <wp:lineTo x="0" y="0"/>
              </wp:wrapPolygon>
            </wp:wrapTight>
            <wp:docPr id="648978943" name="Picture 1" descr="The image contains a document with a publish date of February 7, 2026, but it mentions a Toyota Argentina release date of February 4, 2026. There are discrepancies in regional mentions, with the document incorrectly listing only the US, while the PDF mentions Argentina, Chile, and Per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8943" name="Picture 1" descr="The image contains a document with a publish date of February 7, 2026, but it mentions a Toyota Argentina release date of February 4, 2026. There are discrepancies in regional mentions, with the document incorrectly listing only the US, while the PDF mentions Argentina, Chile, and Peru.&#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719195" cy="3568700"/>
                    </a:xfrm>
                    <a:prstGeom prst="rect">
                      <a:avLst/>
                    </a:prstGeom>
                  </pic:spPr>
                </pic:pic>
              </a:graphicData>
            </a:graphic>
            <wp14:sizeRelH relativeFrom="margin">
              <wp14:pctWidth>0</wp14:pctWidth>
            </wp14:sizeRelH>
            <wp14:sizeRelV relativeFrom="margin">
              <wp14:pctHeight>0</wp14:pctHeight>
            </wp14:sizeRelV>
          </wp:anchor>
        </w:drawing>
      </w:r>
      <w:r w:rsidRPr="00E341A5">
        <w:rPr>
          <w:noProof/>
        </w:rPr>
        <w:drawing>
          <wp:anchor distT="0" distB="0" distL="114300" distR="114300" simplePos="0" relativeHeight="251658240" behindDoc="1" locked="0" layoutInCell="1" allowOverlap="1" wp14:anchorId="3FE52C2A" wp14:editId="0CB26F1A">
            <wp:simplePos x="0" y="0"/>
            <wp:positionH relativeFrom="margin">
              <wp:align>left</wp:align>
            </wp:positionH>
            <wp:positionV relativeFrom="paragraph">
              <wp:posOffset>656900</wp:posOffset>
            </wp:positionV>
            <wp:extent cx="2051685" cy="2868930"/>
            <wp:effectExtent l="0" t="0" r="5715" b="7620"/>
            <wp:wrapTight wrapText="bothSides">
              <wp:wrapPolygon edited="0">
                <wp:start x="0" y="0"/>
                <wp:lineTo x="0" y="21514"/>
                <wp:lineTo x="21460" y="21514"/>
                <wp:lineTo x="21460" y="0"/>
                <wp:lineTo x="0" y="0"/>
              </wp:wrapPolygon>
            </wp:wrapTight>
            <wp:docPr id="2076840571" name="Picture 1" descr="The image shows a text excerpt highlighting Toyota's dominance in sales, production, and exports in Argentina, emphasizing its consistent market leadership over fiv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0571" name="Picture 1" descr="The image shows a text excerpt highlighting Toyota's dominance in sales, production, and exports in Argentina, emphasizing its consistent market leadership over five years.&#10;&#10;AI-generated content may be incorrect."/>
                    <pic:cNvPicPr/>
                  </pic:nvPicPr>
                  <pic:blipFill rotWithShape="1">
                    <a:blip r:embed="rId24" cstate="print">
                      <a:extLst>
                        <a:ext uri="{28A0092B-C50C-407E-A947-70E740481C1C}">
                          <a14:useLocalDpi xmlns:a14="http://schemas.microsoft.com/office/drawing/2010/main" val="0"/>
                        </a:ext>
                      </a:extLst>
                    </a:blip>
                    <a:srcRect l="14481" r="10815"/>
                    <a:stretch>
                      <a:fillRect/>
                    </a:stretch>
                  </pic:blipFill>
                  <pic:spPr bwMode="auto">
                    <a:xfrm>
                      <a:off x="0" y="0"/>
                      <a:ext cx="2053623" cy="28711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5E46">
        <w:t xml:space="preserve">Example 1: </w:t>
      </w:r>
      <w:r>
        <w:t>Input / ChatGPT Output:</w:t>
      </w:r>
    </w:p>
    <w:p w14:paraId="0D874000" w14:textId="00BD3AA8" w:rsidR="00C62ED8" w:rsidRDefault="005C144A" w:rsidP="00435330">
      <w:r>
        <w:lastRenderedPageBreak/>
        <w:t xml:space="preserve">Input: </w:t>
      </w:r>
      <w:r w:rsidR="00C62ED8" w:rsidRPr="003F61B5">
        <w:rPr>
          <w:noProof/>
        </w:rPr>
        <w:drawing>
          <wp:inline distT="0" distB="0" distL="0" distR="0" wp14:anchorId="0B6339A0" wp14:editId="515C3FA3">
            <wp:extent cx="3311347" cy="2147777"/>
            <wp:effectExtent l="0" t="0" r="3810" b="5080"/>
            <wp:docPr id="817255283" name="Picture 1" descr="Western European passenger car registrations fall 2.7% year over year in Janu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55283" name="Picture 1" descr="Western European passenger car registrations fall 2.7% year over year in January&#10;&#10;AI-generated content may be incorrect."/>
                    <pic:cNvPicPr/>
                  </pic:nvPicPr>
                  <pic:blipFill>
                    <a:blip r:embed="rId25"/>
                    <a:stretch>
                      <a:fillRect/>
                    </a:stretch>
                  </pic:blipFill>
                  <pic:spPr>
                    <a:xfrm>
                      <a:off x="0" y="0"/>
                      <a:ext cx="3324764" cy="2156479"/>
                    </a:xfrm>
                    <a:prstGeom prst="rect">
                      <a:avLst/>
                    </a:prstGeom>
                  </pic:spPr>
                </pic:pic>
              </a:graphicData>
            </a:graphic>
          </wp:inline>
        </w:drawing>
      </w:r>
    </w:p>
    <w:p w14:paraId="279DDED9" w14:textId="77777777" w:rsidR="005C144A" w:rsidRDefault="005C144A" w:rsidP="00435330"/>
    <w:p w14:paraId="7C7579EF" w14:textId="708F65E2" w:rsidR="005C144A" w:rsidRDefault="005C144A" w:rsidP="00435330">
      <w:r>
        <w:t xml:space="preserve">ChatGPT </w:t>
      </w:r>
      <w:r w:rsidR="00A54EF3">
        <w:t>o</w:t>
      </w:r>
      <w:r>
        <w:t>utput:</w:t>
      </w:r>
    </w:p>
    <w:p w14:paraId="1CABE36E" w14:textId="0940A444" w:rsidR="00B94DF4" w:rsidRDefault="00B94DF4" w:rsidP="00435330">
      <w:r w:rsidRPr="0059535B">
        <w:rPr>
          <w:noProof/>
        </w:rPr>
        <w:drawing>
          <wp:inline distT="0" distB="0" distL="0" distR="0" wp14:anchorId="0FEA8C1D" wp14:editId="116D31AF">
            <wp:extent cx="4160900" cy="3330054"/>
            <wp:effectExtent l="0" t="0" r="0" b="3810"/>
            <wp:docPr id="1754621199" name="Picture 1" descr="The image contains a Quality Checklist for comparing JSON and S&amp;P PDF data, highlighting discrepancies in numerical values, titles, entities, and geographical men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1199" name="Picture 1" descr="The image contains a Quality Checklist for comparing JSON and S&amp;P PDF data, highlighting discrepancies in numerical values, titles, entities, and geographical mentions.&#10;&#10;AI-generated content may be incorrect."/>
                    <pic:cNvPicPr/>
                  </pic:nvPicPr>
                  <pic:blipFill rotWithShape="1">
                    <a:blip r:embed="rId26"/>
                    <a:srcRect b="20558"/>
                    <a:stretch>
                      <a:fillRect/>
                    </a:stretch>
                  </pic:blipFill>
                  <pic:spPr bwMode="auto">
                    <a:xfrm>
                      <a:off x="0" y="0"/>
                      <a:ext cx="4170883" cy="3338044"/>
                    </a:xfrm>
                    <a:prstGeom prst="rect">
                      <a:avLst/>
                    </a:prstGeom>
                    <a:ln>
                      <a:noFill/>
                    </a:ln>
                    <a:extLst>
                      <a:ext uri="{53640926-AAD7-44D8-BBD7-CCE9431645EC}">
                        <a14:shadowObscured xmlns:a14="http://schemas.microsoft.com/office/drawing/2010/main"/>
                      </a:ext>
                    </a:extLst>
                  </pic:spPr>
                </pic:pic>
              </a:graphicData>
            </a:graphic>
          </wp:inline>
        </w:drawing>
      </w:r>
    </w:p>
    <w:p w14:paraId="4490E3F0" w14:textId="77777777" w:rsidR="005E3FAF" w:rsidRDefault="005E3FAF" w:rsidP="00435330"/>
    <w:p w14:paraId="4D68ABE3" w14:textId="77777777" w:rsidR="00D07A97" w:rsidRDefault="00D07A97" w:rsidP="00435330">
      <w:r w:rsidRPr="00D07A97">
        <w:t>In the previous example, ChatGPT correctly identified the high blockers. When I reviewed the original PDF, it showed values like 2.7% and 2.8%, as well as 860,319 and 860,318—so items 1) and 2) were not actual errors; these discrepancies stemmed from the source file quality. This was the correct behavior. I was surprised to find such issues in the S&amp;P file.</w:t>
      </w:r>
    </w:p>
    <w:p w14:paraId="72C9EF25" w14:textId="113C3277" w:rsidR="005E3FAF" w:rsidRPr="00D07A97" w:rsidRDefault="00D07A97" w:rsidP="00435330">
      <w:r w:rsidRPr="00D07A97">
        <w:t>For item 3), the geo signal distortion was fixed and captured during extraction.</w:t>
      </w:r>
    </w:p>
    <w:p w14:paraId="6393B873" w14:textId="2E08A041" w:rsidR="005E3FAF" w:rsidRDefault="002836C4" w:rsidP="00435330">
      <w:r w:rsidRPr="00BD6552">
        <w:rPr>
          <w:noProof/>
        </w:rPr>
        <w:lastRenderedPageBreak/>
        <w:drawing>
          <wp:inline distT="0" distB="0" distL="0" distR="0" wp14:anchorId="1BF8BBCD" wp14:editId="30496750">
            <wp:extent cx="2329543" cy="1339284"/>
            <wp:effectExtent l="0" t="0" r="0" b="0"/>
            <wp:docPr id="131033866" name="Picture 1" desc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866" name="Picture 1" descr="US.&#10;&#10;AI-generated content may be incorrect."/>
                    <pic:cNvPicPr/>
                  </pic:nvPicPr>
                  <pic:blipFill>
                    <a:blip r:embed="rId27"/>
                    <a:stretch>
                      <a:fillRect/>
                    </a:stretch>
                  </pic:blipFill>
                  <pic:spPr>
                    <a:xfrm>
                      <a:off x="0" y="0"/>
                      <a:ext cx="2333292" cy="1341439"/>
                    </a:xfrm>
                    <a:prstGeom prst="rect">
                      <a:avLst/>
                    </a:prstGeom>
                  </pic:spPr>
                </pic:pic>
              </a:graphicData>
            </a:graphic>
          </wp:inline>
        </w:drawing>
      </w:r>
    </w:p>
    <w:p w14:paraId="0DA9CB1C" w14:textId="77777777" w:rsidR="00116234" w:rsidRDefault="00116234" w:rsidP="00435330"/>
    <w:p w14:paraId="667964B8" w14:textId="77777777" w:rsidR="00116234" w:rsidRDefault="00116234" w:rsidP="00435330">
      <w:r>
        <w:t>From source file:</w:t>
      </w:r>
    </w:p>
    <w:p w14:paraId="42D25EB8" w14:textId="1B887EC1" w:rsidR="002F2630" w:rsidRDefault="002F2630" w:rsidP="00435330">
      <w:r w:rsidRPr="00740E0A">
        <w:rPr>
          <w:noProof/>
        </w:rPr>
        <w:drawing>
          <wp:inline distT="0" distB="0" distL="0" distR="0" wp14:anchorId="5E7377A5" wp14:editId="5CC37D1A">
            <wp:extent cx="5943600" cy="593090"/>
            <wp:effectExtent l="0" t="0" r="0" b="0"/>
            <wp:docPr id="204271468" name="Picture 1" descr="The image depicts a forecast of slight growth in 2025 and 1.0% in 2026, with the unstable geopolitical situation expected to negatively impact global trade and German economic growth due to rising protectionism and disruptions in global supply ch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468" name="Picture 1" descr="The image depicts a forecast of slight growth in 2025 and 1.0% in 2026, with the unstable geopolitical situation expected to negatively impact global trade and German economic growth due to rising protectionism and disruptions in global supply chains.&#10;&#10;AI-generated content may be incorrect."/>
                    <pic:cNvPicPr/>
                  </pic:nvPicPr>
                  <pic:blipFill>
                    <a:blip r:embed="rId28"/>
                    <a:stretch>
                      <a:fillRect/>
                    </a:stretch>
                  </pic:blipFill>
                  <pic:spPr>
                    <a:xfrm>
                      <a:off x="0" y="0"/>
                      <a:ext cx="5943600" cy="593090"/>
                    </a:xfrm>
                    <a:prstGeom prst="rect">
                      <a:avLst/>
                    </a:prstGeom>
                  </pic:spPr>
                </pic:pic>
              </a:graphicData>
            </a:graphic>
          </wp:inline>
        </w:drawing>
      </w:r>
    </w:p>
    <w:p w14:paraId="088B62AC" w14:textId="77777777" w:rsidR="00D221B7" w:rsidRDefault="00D221B7" w:rsidP="00435330"/>
    <w:p w14:paraId="0AFC4347" w14:textId="10D64E6D" w:rsidR="00375510" w:rsidRDefault="00375510" w:rsidP="00435330">
      <w:r>
        <w:t xml:space="preserve">Fix with </w:t>
      </w:r>
      <w:proofErr w:type="spellStart"/>
      <w:r>
        <w:t>claude</w:t>
      </w:r>
      <w:proofErr w:type="spellEnd"/>
      <w:r>
        <w:t xml:space="preserve"> code: </w:t>
      </w:r>
    </w:p>
    <w:p w14:paraId="4A19FD4D" w14:textId="6217561A" w:rsidR="008F3307" w:rsidRDefault="008F3307" w:rsidP="00435330">
      <w:r w:rsidRPr="00F12537">
        <w:rPr>
          <w:noProof/>
        </w:rPr>
        <w:drawing>
          <wp:inline distT="0" distB="0" distL="0" distR="0" wp14:anchorId="344F0933" wp14:editId="65E234F0">
            <wp:extent cx="5167423" cy="4497205"/>
            <wp:effectExtent l="0" t="0" r="0" b="0"/>
            <wp:docPr id="2124843851" name="Picture 1" descr="Geo Signal Distortion Documentation: US mentioned in source but not extracted; solution includes adding extraction rule for country_men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43851" name="Picture 1" descr="Geo Signal Distortion Documentation: US mentioned in source but not extracted; solution includes adding extraction rule for country_mentions.&#10;&#10;AI-generated content may be incorrect."/>
                    <pic:cNvPicPr/>
                  </pic:nvPicPr>
                  <pic:blipFill>
                    <a:blip r:embed="rId29"/>
                    <a:stretch>
                      <a:fillRect/>
                    </a:stretch>
                  </pic:blipFill>
                  <pic:spPr>
                    <a:xfrm>
                      <a:off x="0" y="0"/>
                      <a:ext cx="5176110" cy="4504765"/>
                    </a:xfrm>
                    <a:prstGeom prst="rect">
                      <a:avLst/>
                    </a:prstGeom>
                  </pic:spPr>
                </pic:pic>
              </a:graphicData>
            </a:graphic>
          </wp:inline>
        </w:drawing>
      </w:r>
    </w:p>
    <w:p w14:paraId="423AFF95" w14:textId="6C6BD77C" w:rsidR="00E2727D" w:rsidRDefault="00E2727D" w:rsidP="00435330">
      <w:r w:rsidRPr="008E1A90">
        <w:rPr>
          <w:noProof/>
        </w:rPr>
        <w:lastRenderedPageBreak/>
        <w:drawing>
          <wp:inline distT="0" distB="0" distL="0" distR="0" wp14:anchorId="0036A085" wp14:editId="204F175F">
            <wp:extent cx="5030209" cy="3455581"/>
            <wp:effectExtent l="0" t="0" r="0" b="0"/>
            <wp:docPr id="1077051857" name="Picture 1" desc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51857" name="Picture 1" descr="US&#10;&#10;AI-generated content may be incorrect."/>
                    <pic:cNvPicPr/>
                  </pic:nvPicPr>
                  <pic:blipFill>
                    <a:blip r:embed="rId30"/>
                    <a:stretch>
                      <a:fillRect/>
                    </a:stretch>
                  </pic:blipFill>
                  <pic:spPr>
                    <a:xfrm>
                      <a:off x="0" y="0"/>
                      <a:ext cx="5032840" cy="3457388"/>
                    </a:xfrm>
                    <a:prstGeom prst="rect">
                      <a:avLst/>
                    </a:prstGeom>
                  </pic:spPr>
                </pic:pic>
              </a:graphicData>
            </a:graphic>
          </wp:inline>
        </w:drawing>
      </w:r>
    </w:p>
    <w:p w14:paraId="32F38AA4" w14:textId="77777777" w:rsidR="00FF35CB" w:rsidRDefault="00FF35CB" w:rsidP="00435330"/>
    <w:p w14:paraId="4AC5F14F" w14:textId="77777777" w:rsidR="006C1083" w:rsidRDefault="006C1083" w:rsidP="00435330"/>
    <w:p w14:paraId="478A29BC" w14:textId="21FA622D" w:rsidR="00FF35CB" w:rsidRDefault="008120D1" w:rsidP="008120D1">
      <w:pPr>
        <w:pStyle w:val="Heading2"/>
      </w:pPr>
      <w:r w:rsidRPr="008120D1">
        <w:t xml:space="preserve">I. </w:t>
      </w:r>
      <w:r w:rsidR="00FF35CB" w:rsidRPr="008120D1">
        <w:t>UI Before/</w:t>
      </w:r>
      <w:r w:rsidR="00FF35CB">
        <w:t>After Screenshots</w:t>
      </w:r>
    </w:p>
    <w:p w14:paraId="1909963F" w14:textId="4C1A5D04" w:rsidR="00045A32" w:rsidRDefault="00045A32" w:rsidP="00435330">
      <w:r>
        <w:t xml:space="preserve">Some example of before after UI improvements despite </w:t>
      </w:r>
      <w:proofErr w:type="spellStart"/>
      <w:r>
        <w:t>Streamlit</w:t>
      </w:r>
      <w:proofErr w:type="spellEnd"/>
      <w:r>
        <w:t xml:space="preserve"> limitations. </w:t>
      </w:r>
    </w:p>
    <w:p w14:paraId="7B710E60" w14:textId="574A14CC" w:rsidR="002A7559" w:rsidRDefault="002A7559" w:rsidP="002A7559">
      <w:pPr>
        <w:pStyle w:val="Strong1"/>
      </w:pPr>
      <w:r>
        <w:t>Home before</w:t>
      </w:r>
    </w:p>
    <w:p w14:paraId="799253A4" w14:textId="7D9FBE73" w:rsidR="00524BEB" w:rsidRDefault="00524BEB" w:rsidP="00435330">
      <w:r w:rsidRPr="00E379B3">
        <w:rPr>
          <w:noProof/>
        </w:rPr>
        <w:drawing>
          <wp:inline distT="0" distB="0" distL="0" distR="0" wp14:anchorId="745A35FD" wp14:editId="4EBDC4C3">
            <wp:extent cx="5943600" cy="1822450"/>
            <wp:effectExtent l="0" t="0" r="0" b="6350"/>
            <wp:docPr id="121992160" name="Picture 1" descr="The image displays a user interface for an Automotive Market Intelligence (MVP) platform, showcasing various functionalities such as data ingestion, record management, and dashboard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160" name="Picture 1" descr="The image displays a user interface for an Automotive Market Intelligence (MVP) platform, showcasing various functionalities such as data ingestion, record management, and dashboard analytics.&#10;&#10;AI-generated content may be incorrect."/>
                    <pic:cNvPicPr/>
                  </pic:nvPicPr>
                  <pic:blipFill>
                    <a:blip r:embed="rId31"/>
                    <a:stretch>
                      <a:fillRect/>
                    </a:stretch>
                  </pic:blipFill>
                  <pic:spPr>
                    <a:xfrm>
                      <a:off x="0" y="0"/>
                      <a:ext cx="5943600" cy="1822450"/>
                    </a:xfrm>
                    <a:prstGeom prst="rect">
                      <a:avLst/>
                    </a:prstGeom>
                  </pic:spPr>
                </pic:pic>
              </a:graphicData>
            </a:graphic>
          </wp:inline>
        </w:drawing>
      </w:r>
    </w:p>
    <w:p w14:paraId="0C956DD0" w14:textId="77777777" w:rsidR="00D71D0C" w:rsidRDefault="00D71D0C" w:rsidP="00435330"/>
    <w:p w14:paraId="2656FB88" w14:textId="77777777" w:rsidR="00352472" w:rsidRDefault="00352472" w:rsidP="00435330">
      <w:pPr>
        <w:rPr>
          <w:rFonts w:ascii="Arial" w:hAnsi="Arial" w:cs="Arial"/>
        </w:rPr>
      </w:pPr>
      <w:r>
        <w:br w:type="page"/>
      </w:r>
    </w:p>
    <w:p w14:paraId="3FE67EFB" w14:textId="69135955" w:rsidR="002A7559" w:rsidRDefault="002A7559" w:rsidP="002A7559">
      <w:pPr>
        <w:pStyle w:val="Strong1"/>
      </w:pPr>
      <w:r>
        <w:lastRenderedPageBreak/>
        <w:t>Home after</w:t>
      </w:r>
      <w:r w:rsidR="006C1083">
        <w:t xml:space="preserve"> (design for demo)</w:t>
      </w:r>
    </w:p>
    <w:p w14:paraId="1E11AADB" w14:textId="32729B3A" w:rsidR="00D71D0C" w:rsidRDefault="00D71D0C" w:rsidP="00435330">
      <w:r w:rsidRPr="00D71D0C">
        <w:rPr>
          <w:noProof/>
        </w:rPr>
        <w:drawing>
          <wp:inline distT="0" distB="0" distL="0" distR="0" wp14:anchorId="71B9D93B" wp14:editId="7DDBDE9E">
            <wp:extent cx="5396906" cy="2453401"/>
            <wp:effectExtent l="0" t="0" r="0" b="4445"/>
            <wp:docPr id="204504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42006" name=""/>
                    <pic:cNvPicPr/>
                  </pic:nvPicPr>
                  <pic:blipFill>
                    <a:blip r:embed="rId32"/>
                    <a:stretch>
                      <a:fillRect/>
                    </a:stretch>
                  </pic:blipFill>
                  <pic:spPr>
                    <a:xfrm>
                      <a:off x="0" y="0"/>
                      <a:ext cx="5403207" cy="2456265"/>
                    </a:xfrm>
                    <a:prstGeom prst="rect">
                      <a:avLst/>
                    </a:prstGeom>
                  </pic:spPr>
                </pic:pic>
              </a:graphicData>
            </a:graphic>
          </wp:inline>
        </w:drawing>
      </w:r>
    </w:p>
    <w:p w14:paraId="04C6D395" w14:textId="77777777" w:rsidR="00D71D0C" w:rsidRDefault="00D71D0C" w:rsidP="00435330"/>
    <w:p w14:paraId="6C97D99C" w14:textId="0D39F81D" w:rsidR="006C1083" w:rsidRDefault="006C1083" w:rsidP="006C1083">
      <w:pPr>
        <w:pStyle w:val="Strong1"/>
      </w:pPr>
      <w:r>
        <w:t>Ingest before</w:t>
      </w:r>
    </w:p>
    <w:p w14:paraId="0CBA3DB3" w14:textId="5FDDBA97" w:rsidR="00A83EA9" w:rsidRDefault="00A83EA9" w:rsidP="00435330">
      <w:r w:rsidRPr="00865D03">
        <w:rPr>
          <w:noProof/>
        </w:rPr>
        <w:drawing>
          <wp:inline distT="0" distB="0" distL="0" distR="0" wp14:anchorId="584C2665" wp14:editId="440435E8">
            <wp:extent cx="4391247" cy="2134633"/>
            <wp:effectExtent l="0" t="0" r="0" b="0"/>
            <wp:docPr id="413043662" name="Picture 1" descr="The image displays a user interface for a document management system, with options to upload PDFs, paste text, and manage quota and file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3662" name="Picture 1" descr="The image displays a user interface for a document management system, with options to upload PDFs, paste text, and manage quota and file limits.&#10;&#10;AI-generated content may be incorrect."/>
                    <pic:cNvPicPr/>
                  </pic:nvPicPr>
                  <pic:blipFill>
                    <a:blip r:embed="rId33"/>
                    <a:stretch>
                      <a:fillRect/>
                    </a:stretch>
                  </pic:blipFill>
                  <pic:spPr>
                    <a:xfrm>
                      <a:off x="0" y="0"/>
                      <a:ext cx="4412304" cy="2144869"/>
                    </a:xfrm>
                    <a:prstGeom prst="rect">
                      <a:avLst/>
                    </a:prstGeom>
                  </pic:spPr>
                </pic:pic>
              </a:graphicData>
            </a:graphic>
          </wp:inline>
        </w:drawing>
      </w:r>
    </w:p>
    <w:p w14:paraId="63782918" w14:textId="56B93F82" w:rsidR="00FF35CB" w:rsidRDefault="0097617D" w:rsidP="00435330">
      <w:r w:rsidRPr="00976C19">
        <w:rPr>
          <w:noProof/>
        </w:rPr>
        <w:drawing>
          <wp:inline distT="0" distB="0" distL="0" distR="0" wp14:anchorId="1BC64BD9" wp14:editId="623BC297">
            <wp:extent cx="3710081" cy="2296632"/>
            <wp:effectExtent l="0" t="0" r="5080" b="8890"/>
            <wp:docPr id="435604773" name="Picture 1" descr="The image displays a user interface for uploading PDF documents for bulk processing, with a list of example documents and a summary of the extra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4773" name="Picture 1" descr="The image displays a user interface for uploading PDF documents for bulk processing, with a list of example documents and a summary of the extraction process.&#10;&#10;AI-generated content may be incorrect."/>
                    <pic:cNvPicPr/>
                  </pic:nvPicPr>
                  <pic:blipFill rotWithShape="1">
                    <a:blip r:embed="rId34"/>
                    <a:srcRect b="11201"/>
                    <a:stretch>
                      <a:fillRect/>
                    </a:stretch>
                  </pic:blipFill>
                  <pic:spPr bwMode="auto">
                    <a:xfrm>
                      <a:off x="0" y="0"/>
                      <a:ext cx="3714894" cy="2299611"/>
                    </a:xfrm>
                    <a:prstGeom prst="rect">
                      <a:avLst/>
                    </a:prstGeom>
                    <a:ln>
                      <a:noFill/>
                    </a:ln>
                    <a:extLst>
                      <a:ext uri="{53640926-AAD7-44D8-BBD7-CCE9431645EC}">
                        <a14:shadowObscured xmlns:a14="http://schemas.microsoft.com/office/drawing/2010/main"/>
                      </a:ext>
                    </a:extLst>
                  </pic:spPr>
                </pic:pic>
              </a:graphicData>
            </a:graphic>
          </wp:inline>
        </w:drawing>
      </w:r>
    </w:p>
    <w:p w14:paraId="49F6D920" w14:textId="77777777" w:rsidR="00352472" w:rsidRDefault="00352472" w:rsidP="00435330">
      <w:pPr>
        <w:rPr>
          <w:rFonts w:ascii="Arial" w:hAnsi="Arial" w:cs="Arial"/>
        </w:rPr>
      </w:pPr>
      <w:r>
        <w:br w:type="page"/>
      </w:r>
    </w:p>
    <w:p w14:paraId="1A4BF96B" w14:textId="0BE0CBCB" w:rsidR="006C1083" w:rsidRDefault="006C1083" w:rsidP="006C1083">
      <w:pPr>
        <w:pStyle w:val="Strong1"/>
      </w:pPr>
      <w:r>
        <w:lastRenderedPageBreak/>
        <w:t>Ingest after</w:t>
      </w:r>
    </w:p>
    <w:p w14:paraId="14874F8D" w14:textId="6DFF72C9" w:rsidR="0097617D" w:rsidRDefault="00CA2070" w:rsidP="00435330">
      <w:r w:rsidRPr="00763D29">
        <w:rPr>
          <w:noProof/>
        </w:rPr>
        <w:drawing>
          <wp:inline distT="0" distB="0" distL="0" distR="0" wp14:anchorId="7BE372BD" wp14:editId="1397C6AB">
            <wp:extent cx="5989580" cy="3125972"/>
            <wp:effectExtent l="0" t="0" r="0" b="0"/>
            <wp:docPr id="1428728559" name="Picture 1" descr="The image displays a user interface for a document management system, featuring a PDF file upload, metadata selection, and various process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8559" name="Picture 1" descr="The image displays a user interface for a document management system, featuring a PDF file upload, metadata selection, and various processing options.&#10;&#10;AI-generated content may be incorrect."/>
                    <pic:cNvPicPr/>
                  </pic:nvPicPr>
                  <pic:blipFill>
                    <a:blip r:embed="rId35"/>
                    <a:stretch>
                      <a:fillRect/>
                    </a:stretch>
                  </pic:blipFill>
                  <pic:spPr>
                    <a:xfrm>
                      <a:off x="0" y="0"/>
                      <a:ext cx="5990751" cy="3126583"/>
                    </a:xfrm>
                    <a:prstGeom prst="rect">
                      <a:avLst/>
                    </a:prstGeom>
                  </pic:spPr>
                </pic:pic>
              </a:graphicData>
            </a:graphic>
          </wp:inline>
        </w:drawing>
      </w:r>
    </w:p>
    <w:p w14:paraId="498BFC10" w14:textId="77777777" w:rsidR="00352472" w:rsidRDefault="00352472" w:rsidP="008120D1">
      <w:pPr>
        <w:pStyle w:val="Strong1"/>
      </w:pPr>
    </w:p>
    <w:p w14:paraId="7CBE546B" w14:textId="1DF48B2D" w:rsidR="007B6937" w:rsidRDefault="001A2846" w:rsidP="008120D1">
      <w:pPr>
        <w:pStyle w:val="Strong1"/>
      </w:pPr>
      <w:r>
        <w:t>Before: Inbox / Record Detail</w:t>
      </w:r>
    </w:p>
    <w:p w14:paraId="4F2F7524" w14:textId="77777777" w:rsidR="00352472" w:rsidRDefault="00352472" w:rsidP="008120D1">
      <w:pPr>
        <w:pStyle w:val="Strong1"/>
      </w:pPr>
    </w:p>
    <w:p w14:paraId="747337D2" w14:textId="1D4060E0" w:rsidR="001A2846" w:rsidRDefault="00CB3A6C" w:rsidP="001A2846">
      <w:pPr>
        <w:pStyle w:val="Strong1"/>
      </w:pPr>
      <w:r>
        <w:t xml:space="preserve">Review before (was 2 pages, Inbox and Record </w:t>
      </w:r>
      <w:r w:rsidR="008120D1">
        <w:t>Details</w:t>
      </w:r>
      <w:r>
        <w:t>)</w:t>
      </w:r>
    </w:p>
    <w:p w14:paraId="64B68B9C" w14:textId="4A16DC34" w:rsidR="007B6937" w:rsidRDefault="007B6937" w:rsidP="00435330">
      <w:r w:rsidRPr="009111EB">
        <w:rPr>
          <w:noProof/>
        </w:rPr>
        <w:drawing>
          <wp:inline distT="0" distB="0" distL="0" distR="0" wp14:anchorId="6A0A8C62" wp14:editId="24542E78">
            <wp:extent cx="5943600" cy="3218180"/>
            <wp:effectExtent l="0" t="0" r="0" b="1270"/>
            <wp:docPr id="1461290506" name="Picture 1" descr="The image displays a document or dashboard interface with various tabs and statuses, including 'Inbox', 'Ingest', 'Record', and 'Review Status', with different priorities and sources such as 'Approved', 'Disapproved', and 'Pending'. It also shows a specific document titled 'Toyota Motor Appoints CFO Kenta Kon as New CEO in Profit Push - Bloomberg' with a status of 'Approved' and key insights about Toyota's leadership change and profitability eff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0506" name="Picture 1" descr="The image displays a document or dashboard interface with various tabs and statuses, including 'Inbox', 'Ingest', 'Record', and 'Review Status', with different priorities and sources such as 'Approved', 'Disapproved', and 'Pending'. It also shows a specific document titled 'Toyota Motor Appoints CFO Kenta Kon as New CEO in Profit Push - Bloomberg' with a status of 'Approved' and key insights about Toyota's leadership change and profitability efforts.&#10;&#10;AI-generated content may be incorrect."/>
                    <pic:cNvPicPr/>
                  </pic:nvPicPr>
                  <pic:blipFill>
                    <a:blip r:embed="rId36"/>
                    <a:stretch>
                      <a:fillRect/>
                    </a:stretch>
                  </pic:blipFill>
                  <pic:spPr>
                    <a:xfrm>
                      <a:off x="0" y="0"/>
                      <a:ext cx="5943600" cy="3218180"/>
                    </a:xfrm>
                    <a:prstGeom prst="rect">
                      <a:avLst/>
                    </a:prstGeom>
                  </pic:spPr>
                </pic:pic>
              </a:graphicData>
            </a:graphic>
          </wp:inline>
        </w:drawing>
      </w:r>
    </w:p>
    <w:p w14:paraId="6A62B1FE" w14:textId="06FADF37" w:rsidR="00C211C7" w:rsidRDefault="001A2846" w:rsidP="00435330">
      <w:r w:rsidRPr="009111EB">
        <w:rPr>
          <w:noProof/>
        </w:rPr>
        <w:lastRenderedPageBreak/>
        <w:drawing>
          <wp:inline distT="0" distB="0" distL="0" distR="0" wp14:anchorId="6151E8EA" wp14:editId="74C2F1BA">
            <wp:extent cx="5943600" cy="3203575"/>
            <wp:effectExtent l="0" t="0" r="0" b="0"/>
            <wp:docPr id="741056127" name="Picture 1" descr="The image displays a dashboard interface with a news snippet about Toyota appointing Kenta Kon as the new CEO for their profit push, approved and marked with high conf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6127" name="Picture 1" descr="The image displays a dashboard interface with a news snippet about Toyota appointing Kenta Kon as the new CEO for their profit push, approved and marked with high confidence.&#10;&#10;AI-generated content may be incorrect."/>
                    <pic:cNvPicPr/>
                  </pic:nvPicPr>
                  <pic:blipFill>
                    <a:blip r:embed="rId37"/>
                    <a:stretch>
                      <a:fillRect/>
                    </a:stretch>
                  </pic:blipFill>
                  <pic:spPr>
                    <a:xfrm>
                      <a:off x="0" y="0"/>
                      <a:ext cx="5943600" cy="3203575"/>
                    </a:xfrm>
                    <a:prstGeom prst="rect">
                      <a:avLst/>
                    </a:prstGeom>
                  </pic:spPr>
                </pic:pic>
              </a:graphicData>
            </a:graphic>
          </wp:inline>
        </w:drawing>
      </w:r>
    </w:p>
    <w:p w14:paraId="3B12A657" w14:textId="77777777" w:rsidR="00CB3A6C" w:rsidRDefault="00CB3A6C" w:rsidP="00435330"/>
    <w:p w14:paraId="2A156C7E" w14:textId="715C4CC2" w:rsidR="00F10BBE" w:rsidRDefault="00CB3A6C" w:rsidP="00CB3A6C">
      <w:pPr>
        <w:pStyle w:val="Strong1"/>
      </w:pPr>
      <w:r>
        <w:t>Review after</w:t>
      </w:r>
      <w:r w:rsidR="00196B69" w:rsidRPr="00196B69">
        <w:rPr>
          <w:noProof/>
        </w:rPr>
        <w:drawing>
          <wp:inline distT="0" distB="0" distL="0" distR="0" wp14:anchorId="202ABCAE" wp14:editId="541778D0">
            <wp:extent cx="5943600" cy="3101975"/>
            <wp:effectExtent l="0" t="0" r="0" b="3175"/>
            <wp:docPr id="2756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1376" name=""/>
                    <pic:cNvPicPr/>
                  </pic:nvPicPr>
                  <pic:blipFill>
                    <a:blip r:embed="rId38"/>
                    <a:stretch>
                      <a:fillRect/>
                    </a:stretch>
                  </pic:blipFill>
                  <pic:spPr>
                    <a:xfrm>
                      <a:off x="0" y="0"/>
                      <a:ext cx="5943600" cy="3101975"/>
                    </a:xfrm>
                    <a:prstGeom prst="rect">
                      <a:avLst/>
                    </a:prstGeom>
                  </pic:spPr>
                </pic:pic>
              </a:graphicData>
            </a:graphic>
          </wp:inline>
        </w:drawing>
      </w:r>
    </w:p>
    <w:p w14:paraId="2EB98A49" w14:textId="77777777" w:rsidR="00F10BBE" w:rsidRDefault="00F10BBE" w:rsidP="00435330"/>
    <w:p w14:paraId="16764EB5" w14:textId="77777777" w:rsidR="00F10BBE" w:rsidRDefault="00F10BBE" w:rsidP="00435330"/>
    <w:p w14:paraId="4DB20AD0" w14:textId="77777777" w:rsidR="007A666E" w:rsidRDefault="007A666E" w:rsidP="00435330">
      <w:pPr>
        <w:rPr>
          <w:rFonts w:ascii="Arial" w:hAnsi="Arial" w:cs="Arial"/>
        </w:rPr>
      </w:pPr>
      <w:r>
        <w:br w:type="page"/>
      </w:r>
    </w:p>
    <w:p w14:paraId="42BC6F03" w14:textId="614275E7" w:rsidR="00D71D0C" w:rsidRDefault="00045A32" w:rsidP="00045A32">
      <w:pPr>
        <w:pStyle w:val="Strong1"/>
      </w:pPr>
      <w:r>
        <w:lastRenderedPageBreak/>
        <w:t>Brief before</w:t>
      </w:r>
    </w:p>
    <w:p w14:paraId="3FA30312" w14:textId="6BB99703" w:rsidR="00D71D0C" w:rsidRDefault="00D71D0C" w:rsidP="00435330">
      <w:r w:rsidRPr="00FA4C4F">
        <w:rPr>
          <w:noProof/>
        </w:rPr>
        <w:drawing>
          <wp:inline distT="0" distB="0" distL="0" distR="0" wp14:anchorId="49E34740" wp14:editId="17682126">
            <wp:extent cx="5943600" cy="3248660"/>
            <wp:effectExtent l="0" t="0" r="0" b="8890"/>
            <wp:docPr id="1830699382" name="Picture 1" descr="The document is a technical review brief for Mercedes-Benz, discussing the company's new S-Class model, its financial situation, and executive changes at Toyo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9382" name="Picture 1" descr="The document is a technical review brief for Mercedes-Benz, discussing the company's new S-Class model, its financial situation, and executive changes at Toyota.&#10;&#10;AI-generated content may be incorrect."/>
                    <pic:cNvPicPr/>
                  </pic:nvPicPr>
                  <pic:blipFill>
                    <a:blip r:embed="rId39"/>
                    <a:stretch>
                      <a:fillRect/>
                    </a:stretch>
                  </pic:blipFill>
                  <pic:spPr>
                    <a:xfrm>
                      <a:off x="0" y="0"/>
                      <a:ext cx="5943600" cy="3248660"/>
                    </a:xfrm>
                    <a:prstGeom prst="rect">
                      <a:avLst/>
                    </a:prstGeom>
                  </pic:spPr>
                </pic:pic>
              </a:graphicData>
            </a:graphic>
          </wp:inline>
        </w:drawing>
      </w:r>
    </w:p>
    <w:p w14:paraId="4E0F7B4A" w14:textId="77777777" w:rsidR="00045A32" w:rsidRDefault="00045A32" w:rsidP="00435330"/>
    <w:p w14:paraId="1A8C1FCD" w14:textId="1EBF0A8B" w:rsidR="00045A32" w:rsidRDefault="00045A32" w:rsidP="00045A32">
      <w:pPr>
        <w:pStyle w:val="Strong1"/>
      </w:pPr>
      <w:r>
        <w:t>Brief after</w:t>
      </w:r>
    </w:p>
    <w:p w14:paraId="7B7C3139" w14:textId="4592411F" w:rsidR="00116234" w:rsidRDefault="008F6369" w:rsidP="00435330">
      <w:r w:rsidRPr="008F6369">
        <w:rPr>
          <w:noProof/>
        </w:rPr>
        <w:drawing>
          <wp:inline distT="0" distB="0" distL="0" distR="0" wp14:anchorId="011886DB" wp14:editId="23AFFD22">
            <wp:extent cx="5943600" cy="4123055"/>
            <wp:effectExtent l="0" t="0" r="0" b="0"/>
            <wp:docPr id="13069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77481" name=""/>
                    <pic:cNvPicPr/>
                  </pic:nvPicPr>
                  <pic:blipFill>
                    <a:blip r:embed="rId40"/>
                    <a:stretch>
                      <a:fillRect/>
                    </a:stretch>
                  </pic:blipFill>
                  <pic:spPr>
                    <a:xfrm>
                      <a:off x="0" y="0"/>
                      <a:ext cx="5943600" cy="4123055"/>
                    </a:xfrm>
                    <a:prstGeom prst="rect">
                      <a:avLst/>
                    </a:prstGeom>
                  </pic:spPr>
                </pic:pic>
              </a:graphicData>
            </a:graphic>
          </wp:inline>
        </w:drawing>
      </w:r>
    </w:p>
    <w:sectPr w:rsidR="001162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E247" w14:textId="77777777" w:rsidR="001C63F8" w:rsidRDefault="001C63F8" w:rsidP="00435330">
      <w:r>
        <w:separator/>
      </w:r>
    </w:p>
  </w:endnote>
  <w:endnote w:type="continuationSeparator" w:id="0">
    <w:p w14:paraId="0BAEAC07" w14:textId="77777777" w:rsidR="001C63F8" w:rsidRDefault="001C63F8" w:rsidP="00435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SemiBold">
    <w:altName w:val="Calibri"/>
    <w:panose1 w:val="02000503000000020004"/>
    <w:charset w:val="00"/>
    <w:family w:val="auto"/>
    <w:pitch w:val="variable"/>
    <w:sig w:usb0="E00002FF" w:usb1="1200A1FF"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0B70" w14:textId="77777777" w:rsidR="001C63F8" w:rsidRDefault="001C63F8" w:rsidP="00435330">
      <w:r>
        <w:separator/>
      </w:r>
    </w:p>
  </w:footnote>
  <w:footnote w:type="continuationSeparator" w:id="0">
    <w:p w14:paraId="696B050F" w14:textId="77777777" w:rsidR="001C63F8" w:rsidRDefault="001C63F8" w:rsidP="00435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5C1"/>
    <w:multiLevelType w:val="multilevel"/>
    <w:tmpl w:val="48C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83D7A"/>
    <w:multiLevelType w:val="hybridMultilevel"/>
    <w:tmpl w:val="45567978"/>
    <w:lvl w:ilvl="0" w:tplc="8E60A3F4">
      <w:start w:val="1"/>
      <w:numFmt w:val="decimal"/>
      <w:lvlText w:val="%1."/>
      <w:lvlJc w:val="left"/>
      <w:pPr>
        <w:ind w:left="640" w:hanging="320"/>
      </w:pPr>
    </w:lvl>
    <w:lvl w:ilvl="1" w:tplc="74762E82">
      <w:numFmt w:val="decimal"/>
      <w:lvlText w:val=""/>
      <w:lvlJc w:val="left"/>
    </w:lvl>
    <w:lvl w:ilvl="2" w:tplc="91060DBE">
      <w:numFmt w:val="decimal"/>
      <w:lvlText w:val=""/>
      <w:lvlJc w:val="left"/>
    </w:lvl>
    <w:lvl w:ilvl="3" w:tplc="7660B210">
      <w:numFmt w:val="decimal"/>
      <w:lvlText w:val=""/>
      <w:lvlJc w:val="left"/>
    </w:lvl>
    <w:lvl w:ilvl="4" w:tplc="BE36B9AC">
      <w:numFmt w:val="decimal"/>
      <w:lvlText w:val=""/>
      <w:lvlJc w:val="left"/>
    </w:lvl>
    <w:lvl w:ilvl="5" w:tplc="B37E84A4">
      <w:numFmt w:val="decimal"/>
      <w:lvlText w:val=""/>
      <w:lvlJc w:val="left"/>
    </w:lvl>
    <w:lvl w:ilvl="6" w:tplc="2EB675BC">
      <w:numFmt w:val="decimal"/>
      <w:lvlText w:val=""/>
      <w:lvlJc w:val="left"/>
    </w:lvl>
    <w:lvl w:ilvl="7" w:tplc="3B245404">
      <w:numFmt w:val="decimal"/>
      <w:lvlText w:val=""/>
      <w:lvlJc w:val="left"/>
    </w:lvl>
    <w:lvl w:ilvl="8" w:tplc="90CEAFFA">
      <w:numFmt w:val="decimal"/>
      <w:lvlText w:val=""/>
      <w:lvlJc w:val="left"/>
    </w:lvl>
  </w:abstractNum>
  <w:abstractNum w:abstractNumId="2" w15:restartNumberingAfterBreak="0">
    <w:nsid w:val="0FBB374D"/>
    <w:multiLevelType w:val="multilevel"/>
    <w:tmpl w:val="90AEE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6769"/>
    <w:multiLevelType w:val="multilevel"/>
    <w:tmpl w:val="EED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4640"/>
    <w:multiLevelType w:val="hybridMultilevel"/>
    <w:tmpl w:val="B35425D6"/>
    <w:lvl w:ilvl="0" w:tplc="10D66538">
      <w:start w:val="1"/>
      <w:numFmt w:val="decimal"/>
      <w:lvlText w:val="%1."/>
      <w:lvlJc w:val="left"/>
      <w:pPr>
        <w:ind w:left="640" w:hanging="320"/>
      </w:pPr>
    </w:lvl>
    <w:lvl w:ilvl="1" w:tplc="B3EC0E4A">
      <w:numFmt w:val="decimal"/>
      <w:lvlText w:val=""/>
      <w:lvlJc w:val="left"/>
    </w:lvl>
    <w:lvl w:ilvl="2" w:tplc="82128E66">
      <w:numFmt w:val="decimal"/>
      <w:lvlText w:val=""/>
      <w:lvlJc w:val="left"/>
    </w:lvl>
    <w:lvl w:ilvl="3" w:tplc="7B107E14">
      <w:numFmt w:val="decimal"/>
      <w:lvlText w:val=""/>
      <w:lvlJc w:val="left"/>
    </w:lvl>
    <w:lvl w:ilvl="4" w:tplc="57BAE994">
      <w:numFmt w:val="decimal"/>
      <w:lvlText w:val=""/>
      <w:lvlJc w:val="left"/>
    </w:lvl>
    <w:lvl w:ilvl="5" w:tplc="54E44508">
      <w:numFmt w:val="decimal"/>
      <w:lvlText w:val=""/>
      <w:lvlJc w:val="left"/>
    </w:lvl>
    <w:lvl w:ilvl="6" w:tplc="C0483834">
      <w:numFmt w:val="decimal"/>
      <w:lvlText w:val=""/>
      <w:lvlJc w:val="left"/>
    </w:lvl>
    <w:lvl w:ilvl="7" w:tplc="B5F28CC4">
      <w:numFmt w:val="decimal"/>
      <w:lvlText w:val=""/>
      <w:lvlJc w:val="left"/>
    </w:lvl>
    <w:lvl w:ilvl="8" w:tplc="D1B2266A">
      <w:numFmt w:val="decimal"/>
      <w:lvlText w:val=""/>
      <w:lvlJc w:val="left"/>
    </w:lvl>
  </w:abstractNum>
  <w:abstractNum w:abstractNumId="5" w15:restartNumberingAfterBreak="0">
    <w:nsid w:val="144842A7"/>
    <w:multiLevelType w:val="hybridMultilevel"/>
    <w:tmpl w:val="8E96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B6B69"/>
    <w:multiLevelType w:val="hybridMultilevel"/>
    <w:tmpl w:val="D358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A64E4"/>
    <w:multiLevelType w:val="hybridMultilevel"/>
    <w:tmpl w:val="14E4F2F0"/>
    <w:lvl w:ilvl="0" w:tplc="E41476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024EB"/>
    <w:multiLevelType w:val="hybridMultilevel"/>
    <w:tmpl w:val="2D62676C"/>
    <w:lvl w:ilvl="0" w:tplc="3DA433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51735"/>
    <w:multiLevelType w:val="hybridMultilevel"/>
    <w:tmpl w:val="E61A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53989"/>
    <w:multiLevelType w:val="hybridMultilevel"/>
    <w:tmpl w:val="6CF4511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2C57FD"/>
    <w:multiLevelType w:val="hybridMultilevel"/>
    <w:tmpl w:val="67F6B0A4"/>
    <w:lvl w:ilvl="0" w:tplc="F0385412">
      <w:start w:val="1"/>
      <w:numFmt w:val="bullet"/>
      <w:pStyle w:val="ListParagraph"/>
      <w:lvlText w:val="•"/>
      <w:lvlJc w:val="left"/>
      <w:pPr>
        <w:ind w:left="640" w:hanging="320"/>
      </w:pPr>
    </w:lvl>
    <w:lvl w:ilvl="1" w:tplc="E85C98E2">
      <w:numFmt w:val="decimal"/>
      <w:lvlText w:val=""/>
      <w:lvlJc w:val="left"/>
    </w:lvl>
    <w:lvl w:ilvl="2" w:tplc="B2E8EA68">
      <w:numFmt w:val="decimal"/>
      <w:lvlText w:val=""/>
      <w:lvlJc w:val="left"/>
    </w:lvl>
    <w:lvl w:ilvl="3" w:tplc="22846A4E">
      <w:numFmt w:val="decimal"/>
      <w:lvlText w:val=""/>
      <w:lvlJc w:val="left"/>
    </w:lvl>
    <w:lvl w:ilvl="4" w:tplc="C7F8E7B2">
      <w:numFmt w:val="decimal"/>
      <w:lvlText w:val=""/>
      <w:lvlJc w:val="left"/>
    </w:lvl>
    <w:lvl w:ilvl="5" w:tplc="4CD02F4E">
      <w:numFmt w:val="decimal"/>
      <w:lvlText w:val=""/>
      <w:lvlJc w:val="left"/>
    </w:lvl>
    <w:lvl w:ilvl="6" w:tplc="45121B2E">
      <w:numFmt w:val="decimal"/>
      <w:lvlText w:val=""/>
      <w:lvlJc w:val="left"/>
    </w:lvl>
    <w:lvl w:ilvl="7" w:tplc="1994CC84">
      <w:numFmt w:val="decimal"/>
      <w:lvlText w:val=""/>
      <w:lvlJc w:val="left"/>
    </w:lvl>
    <w:lvl w:ilvl="8" w:tplc="5CDA90AC">
      <w:numFmt w:val="decimal"/>
      <w:lvlText w:val=""/>
      <w:lvlJc w:val="left"/>
    </w:lvl>
  </w:abstractNum>
  <w:abstractNum w:abstractNumId="12" w15:restartNumberingAfterBreak="0">
    <w:nsid w:val="2988024D"/>
    <w:multiLevelType w:val="multilevel"/>
    <w:tmpl w:val="F81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94802"/>
    <w:multiLevelType w:val="hybridMultilevel"/>
    <w:tmpl w:val="BA4A26F0"/>
    <w:lvl w:ilvl="0" w:tplc="29FE6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87ADE"/>
    <w:multiLevelType w:val="hybridMultilevel"/>
    <w:tmpl w:val="21668800"/>
    <w:lvl w:ilvl="0" w:tplc="A1A84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37BEF"/>
    <w:multiLevelType w:val="multilevel"/>
    <w:tmpl w:val="85E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E5F0F"/>
    <w:multiLevelType w:val="hybridMultilevel"/>
    <w:tmpl w:val="648E2116"/>
    <w:lvl w:ilvl="0" w:tplc="7562CF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A047A7"/>
    <w:multiLevelType w:val="hybridMultilevel"/>
    <w:tmpl w:val="301636DC"/>
    <w:lvl w:ilvl="0" w:tplc="E32CCBD0">
      <w:start w:val="1"/>
      <w:numFmt w:val="bullet"/>
      <w:lvlText w:val="●"/>
      <w:lvlJc w:val="left"/>
      <w:pPr>
        <w:ind w:left="720" w:hanging="360"/>
      </w:pPr>
    </w:lvl>
    <w:lvl w:ilvl="1" w:tplc="908248EA">
      <w:start w:val="1"/>
      <w:numFmt w:val="bullet"/>
      <w:lvlText w:val="○"/>
      <w:lvlJc w:val="left"/>
      <w:pPr>
        <w:ind w:left="1440" w:hanging="360"/>
      </w:pPr>
    </w:lvl>
    <w:lvl w:ilvl="2" w:tplc="C798B7BA">
      <w:start w:val="1"/>
      <w:numFmt w:val="bullet"/>
      <w:lvlText w:val="■"/>
      <w:lvlJc w:val="left"/>
      <w:pPr>
        <w:ind w:left="2160" w:hanging="360"/>
      </w:pPr>
    </w:lvl>
    <w:lvl w:ilvl="3" w:tplc="C8F4E400">
      <w:start w:val="1"/>
      <w:numFmt w:val="bullet"/>
      <w:lvlText w:val="●"/>
      <w:lvlJc w:val="left"/>
      <w:pPr>
        <w:ind w:left="2880" w:hanging="360"/>
      </w:pPr>
    </w:lvl>
    <w:lvl w:ilvl="4" w:tplc="4F82C15C">
      <w:start w:val="1"/>
      <w:numFmt w:val="bullet"/>
      <w:lvlText w:val="○"/>
      <w:lvlJc w:val="left"/>
      <w:pPr>
        <w:ind w:left="3600" w:hanging="360"/>
      </w:pPr>
    </w:lvl>
    <w:lvl w:ilvl="5" w:tplc="91BC61C8">
      <w:start w:val="1"/>
      <w:numFmt w:val="bullet"/>
      <w:lvlText w:val="■"/>
      <w:lvlJc w:val="left"/>
      <w:pPr>
        <w:ind w:left="4320" w:hanging="360"/>
      </w:pPr>
    </w:lvl>
    <w:lvl w:ilvl="6" w:tplc="942CE52A">
      <w:start w:val="1"/>
      <w:numFmt w:val="bullet"/>
      <w:lvlText w:val="●"/>
      <w:lvlJc w:val="left"/>
      <w:pPr>
        <w:ind w:left="5040" w:hanging="360"/>
      </w:pPr>
    </w:lvl>
    <w:lvl w:ilvl="7" w:tplc="3C1203B8">
      <w:start w:val="1"/>
      <w:numFmt w:val="bullet"/>
      <w:lvlText w:val="●"/>
      <w:lvlJc w:val="left"/>
      <w:pPr>
        <w:ind w:left="5760" w:hanging="360"/>
      </w:pPr>
    </w:lvl>
    <w:lvl w:ilvl="8" w:tplc="E6CE10F0">
      <w:start w:val="1"/>
      <w:numFmt w:val="bullet"/>
      <w:lvlText w:val="●"/>
      <w:lvlJc w:val="left"/>
      <w:pPr>
        <w:ind w:left="6480" w:hanging="360"/>
      </w:pPr>
    </w:lvl>
  </w:abstractNum>
  <w:abstractNum w:abstractNumId="18" w15:restartNumberingAfterBreak="0">
    <w:nsid w:val="569B3FB8"/>
    <w:multiLevelType w:val="multilevel"/>
    <w:tmpl w:val="4DF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B308DD"/>
    <w:multiLevelType w:val="hybridMultilevel"/>
    <w:tmpl w:val="71869DA0"/>
    <w:lvl w:ilvl="0" w:tplc="29FE6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D3C2A"/>
    <w:multiLevelType w:val="multilevel"/>
    <w:tmpl w:val="926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77C11"/>
    <w:multiLevelType w:val="multilevel"/>
    <w:tmpl w:val="D7C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43FF8"/>
    <w:multiLevelType w:val="hybridMultilevel"/>
    <w:tmpl w:val="EDB82FCA"/>
    <w:lvl w:ilvl="0" w:tplc="7C58DE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B7D7C"/>
    <w:multiLevelType w:val="hybridMultilevel"/>
    <w:tmpl w:val="47EEC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626592">
    <w:abstractNumId w:val="17"/>
    <w:lvlOverride w:ilvl="0">
      <w:startOverride w:val="1"/>
    </w:lvlOverride>
  </w:num>
  <w:num w:numId="2" w16cid:durableId="1109155271">
    <w:abstractNumId w:val="11"/>
    <w:lvlOverride w:ilvl="0">
      <w:startOverride w:val="1"/>
    </w:lvlOverride>
  </w:num>
  <w:num w:numId="3" w16cid:durableId="1891990551">
    <w:abstractNumId w:val="4"/>
    <w:lvlOverride w:ilvl="0">
      <w:startOverride w:val="1"/>
    </w:lvlOverride>
  </w:num>
  <w:num w:numId="4" w16cid:durableId="919752526">
    <w:abstractNumId w:val="9"/>
  </w:num>
  <w:num w:numId="5" w16cid:durableId="130027419">
    <w:abstractNumId w:val="1"/>
    <w:lvlOverride w:ilvl="0">
      <w:startOverride w:val="1"/>
    </w:lvlOverride>
  </w:num>
  <w:num w:numId="6" w16cid:durableId="522018376">
    <w:abstractNumId w:val="4"/>
  </w:num>
  <w:num w:numId="7" w16cid:durableId="1228615853">
    <w:abstractNumId w:val="5"/>
  </w:num>
  <w:num w:numId="8" w16cid:durableId="1306665951">
    <w:abstractNumId w:val="21"/>
  </w:num>
  <w:num w:numId="9" w16cid:durableId="1229462411">
    <w:abstractNumId w:val="3"/>
  </w:num>
  <w:num w:numId="10" w16cid:durableId="512648937">
    <w:abstractNumId w:val="20"/>
  </w:num>
  <w:num w:numId="11" w16cid:durableId="655039887">
    <w:abstractNumId w:val="15"/>
  </w:num>
  <w:num w:numId="12" w16cid:durableId="1214850577">
    <w:abstractNumId w:val="23"/>
  </w:num>
  <w:num w:numId="13" w16cid:durableId="179205735">
    <w:abstractNumId w:val="13"/>
  </w:num>
  <w:num w:numId="14" w16cid:durableId="1746535068">
    <w:abstractNumId w:val="19"/>
  </w:num>
  <w:num w:numId="15" w16cid:durableId="1843546094">
    <w:abstractNumId w:val="10"/>
  </w:num>
  <w:num w:numId="16" w16cid:durableId="1922057314">
    <w:abstractNumId w:val="6"/>
  </w:num>
  <w:num w:numId="17" w16cid:durableId="1138643265">
    <w:abstractNumId w:val="7"/>
  </w:num>
  <w:num w:numId="18" w16cid:durableId="1219973791">
    <w:abstractNumId w:val="2"/>
  </w:num>
  <w:num w:numId="19" w16cid:durableId="453792238">
    <w:abstractNumId w:val="18"/>
  </w:num>
  <w:num w:numId="20" w16cid:durableId="1166700813">
    <w:abstractNumId w:val="12"/>
  </w:num>
  <w:num w:numId="21" w16cid:durableId="1448424726">
    <w:abstractNumId w:val="16"/>
  </w:num>
  <w:num w:numId="22" w16cid:durableId="2079785887">
    <w:abstractNumId w:val="0"/>
  </w:num>
  <w:num w:numId="23" w16cid:durableId="1846283503">
    <w:abstractNumId w:val="14"/>
  </w:num>
  <w:num w:numId="24" w16cid:durableId="12272168">
    <w:abstractNumId w:val="22"/>
  </w:num>
  <w:num w:numId="25" w16cid:durableId="1611358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B8"/>
    <w:rsid w:val="000016E8"/>
    <w:rsid w:val="000028FE"/>
    <w:rsid w:val="00011A4F"/>
    <w:rsid w:val="000123AB"/>
    <w:rsid w:val="00021160"/>
    <w:rsid w:val="00027589"/>
    <w:rsid w:val="00030A73"/>
    <w:rsid w:val="000316B1"/>
    <w:rsid w:val="00041686"/>
    <w:rsid w:val="00042CAD"/>
    <w:rsid w:val="00045A32"/>
    <w:rsid w:val="00051707"/>
    <w:rsid w:val="0005697C"/>
    <w:rsid w:val="000626AD"/>
    <w:rsid w:val="00067CCD"/>
    <w:rsid w:val="00075692"/>
    <w:rsid w:val="00076229"/>
    <w:rsid w:val="00083169"/>
    <w:rsid w:val="00094154"/>
    <w:rsid w:val="000A0E40"/>
    <w:rsid w:val="000B218A"/>
    <w:rsid w:val="000C0C72"/>
    <w:rsid w:val="000C1398"/>
    <w:rsid w:val="000D732C"/>
    <w:rsid w:val="000E075E"/>
    <w:rsid w:val="000E2861"/>
    <w:rsid w:val="000F6C02"/>
    <w:rsid w:val="00116234"/>
    <w:rsid w:val="0012183A"/>
    <w:rsid w:val="00123D4D"/>
    <w:rsid w:val="00141E83"/>
    <w:rsid w:val="0014540E"/>
    <w:rsid w:val="00154397"/>
    <w:rsid w:val="00160EB9"/>
    <w:rsid w:val="00191161"/>
    <w:rsid w:val="00192004"/>
    <w:rsid w:val="00196B69"/>
    <w:rsid w:val="001A2846"/>
    <w:rsid w:val="001A66D9"/>
    <w:rsid w:val="001B088D"/>
    <w:rsid w:val="001B3BE9"/>
    <w:rsid w:val="001B54D8"/>
    <w:rsid w:val="001C089C"/>
    <w:rsid w:val="001C63F8"/>
    <w:rsid w:val="001D06CD"/>
    <w:rsid w:val="001D59BC"/>
    <w:rsid w:val="001D6646"/>
    <w:rsid w:val="001E507F"/>
    <w:rsid w:val="001E6BFA"/>
    <w:rsid w:val="001F281B"/>
    <w:rsid w:val="001F2BA5"/>
    <w:rsid w:val="001F53FC"/>
    <w:rsid w:val="00200087"/>
    <w:rsid w:val="00205EE0"/>
    <w:rsid w:val="0022085F"/>
    <w:rsid w:val="00223878"/>
    <w:rsid w:val="0023334E"/>
    <w:rsid w:val="00240B4F"/>
    <w:rsid w:val="00257891"/>
    <w:rsid w:val="002620EF"/>
    <w:rsid w:val="002630FD"/>
    <w:rsid w:val="00277822"/>
    <w:rsid w:val="00282281"/>
    <w:rsid w:val="0028254B"/>
    <w:rsid w:val="002836C4"/>
    <w:rsid w:val="0028531F"/>
    <w:rsid w:val="00286473"/>
    <w:rsid w:val="00294220"/>
    <w:rsid w:val="002A23DD"/>
    <w:rsid w:val="002A7559"/>
    <w:rsid w:val="002C1E00"/>
    <w:rsid w:val="002F2630"/>
    <w:rsid w:val="00304F49"/>
    <w:rsid w:val="00312C16"/>
    <w:rsid w:val="00316553"/>
    <w:rsid w:val="003178B5"/>
    <w:rsid w:val="00317DE0"/>
    <w:rsid w:val="00327EA5"/>
    <w:rsid w:val="00351088"/>
    <w:rsid w:val="00352472"/>
    <w:rsid w:val="00354C74"/>
    <w:rsid w:val="003552E8"/>
    <w:rsid w:val="00355335"/>
    <w:rsid w:val="00373A06"/>
    <w:rsid w:val="00375510"/>
    <w:rsid w:val="00375C50"/>
    <w:rsid w:val="00376F80"/>
    <w:rsid w:val="00385957"/>
    <w:rsid w:val="00391483"/>
    <w:rsid w:val="0039544E"/>
    <w:rsid w:val="003A1E19"/>
    <w:rsid w:val="003B3D54"/>
    <w:rsid w:val="003B449F"/>
    <w:rsid w:val="003E4F14"/>
    <w:rsid w:val="003F7917"/>
    <w:rsid w:val="00430A31"/>
    <w:rsid w:val="0043194C"/>
    <w:rsid w:val="00435330"/>
    <w:rsid w:val="00435C00"/>
    <w:rsid w:val="0044297E"/>
    <w:rsid w:val="004578AE"/>
    <w:rsid w:val="00462699"/>
    <w:rsid w:val="0046635D"/>
    <w:rsid w:val="00474496"/>
    <w:rsid w:val="004813C6"/>
    <w:rsid w:val="00492A3C"/>
    <w:rsid w:val="00493DCD"/>
    <w:rsid w:val="004945D2"/>
    <w:rsid w:val="004A1AF5"/>
    <w:rsid w:val="004A627A"/>
    <w:rsid w:val="004B4F39"/>
    <w:rsid w:val="004B5489"/>
    <w:rsid w:val="004B6C5A"/>
    <w:rsid w:val="004C26F3"/>
    <w:rsid w:val="004C6F25"/>
    <w:rsid w:val="004C751A"/>
    <w:rsid w:val="004C7B43"/>
    <w:rsid w:val="004D1C9C"/>
    <w:rsid w:val="004D3AF9"/>
    <w:rsid w:val="004E2A66"/>
    <w:rsid w:val="004E405C"/>
    <w:rsid w:val="004E4ADE"/>
    <w:rsid w:val="004E5E07"/>
    <w:rsid w:val="004E6B2B"/>
    <w:rsid w:val="004F5F7C"/>
    <w:rsid w:val="00510443"/>
    <w:rsid w:val="0051604A"/>
    <w:rsid w:val="00523017"/>
    <w:rsid w:val="00524BEB"/>
    <w:rsid w:val="00542045"/>
    <w:rsid w:val="00550B24"/>
    <w:rsid w:val="00563A0F"/>
    <w:rsid w:val="005654BC"/>
    <w:rsid w:val="00566784"/>
    <w:rsid w:val="00574C69"/>
    <w:rsid w:val="00576EE7"/>
    <w:rsid w:val="00596956"/>
    <w:rsid w:val="005A7F8D"/>
    <w:rsid w:val="005B1323"/>
    <w:rsid w:val="005B354D"/>
    <w:rsid w:val="005B726C"/>
    <w:rsid w:val="005C144A"/>
    <w:rsid w:val="005C3812"/>
    <w:rsid w:val="005C5AD7"/>
    <w:rsid w:val="005D1641"/>
    <w:rsid w:val="005D19CD"/>
    <w:rsid w:val="005D63E1"/>
    <w:rsid w:val="005E3800"/>
    <w:rsid w:val="005E3FAF"/>
    <w:rsid w:val="005E4822"/>
    <w:rsid w:val="005E6602"/>
    <w:rsid w:val="00600DF7"/>
    <w:rsid w:val="0060337F"/>
    <w:rsid w:val="00606DED"/>
    <w:rsid w:val="0061795D"/>
    <w:rsid w:val="00624431"/>
    <w:rsid w:val="00646558"/>
    <w:rsid w:val="00655581"/>
    <w:rsid w:val="00662918"/>
    <w:rsid w:val="006629D5"/>
    <w:rsid w:val="00662E97"/>
    <w:rsid w:val="00673175"/>
    <w:rsid w:val="00677270"/>
    <w:rsid w:val="00680D91"/>
    <w:rsid w:val="00682FD8"/>
    <w:rsid w:val="006966B2"/>
    <w:rsid w:val="006A1CAB"/>
    <w:rsid w:val="006A232D"/>
    <w:rsid w:val="006A2BE2"/>
    <w:rsid w:val="006A4527"/>
    <w:rsid w:val="006A495A"/>
    <w:rsid w:val="006C1083"/>
    <w:rsid w:val="006C3D05"/>
    <w:rsid w:val="006E0B58"/>
    <w:rsid w:val="006E1D40"/>
    <w:rsid w:val="006E3AF1"/>
    <w:rsid w:val="006E3FB7"/>
    <w:rsid w:val="006E724A"/>
    <w:rsid w:val="006E7436"/>
    <w:rsid w:val="006F3E03"/>
    <w:rsid w:val="0070381A"/>
    <w:rsid w:val="00704870"/>
    <w:rsid w:val="0070600A"/>
    <w:rsid w:val="00707E46"/>
    <w:rsid w:val="00707EE1"/>
    <w:rsid w:val="007168FC"/>
    <w:rsid w:val="00736DEF"/>
    <w:rsid w:val="007575B1"/>
    <w:rsid w:val="007614D9"/>
    <w:rsid w:val="0076629D"/>
    <w:rsid w:val="0077550B"/>
    <w:rsid w:val="007823E3"/>
    <w:rsid w:val="007A21F0"/>
    <w:rsid w:val="007A666E"/>
    <w:rsid w:val="007A713D"/>
    <w:rsid w:val="007B6937"/>
    <w:rsid w:val="007C5E46"/>
    <w:rsid w:val="007D259F"/>
    <w:rsid w:val="007E6EBA"/>
    <w:rsid w:val="007F5411"/>
    <w:rsid w:val="00800463"/>
    <w:rsid w:val="00801EF2"/>
    <w:rsid w:val="008120D1"/>
    <w:rsid w:val="00821E67"/>
    <w:rsid w:val="00832719"/>
    <w:rsid w:val="00845BCC"/>
    <w:rsid w:val="008535FD"/>
    <w:rsid w:val="00853FB9"/>
    <w:rsid w:val="00865A12"/>
    <w:rsid w:val="00876CDC"/>
    <w:rsid w:val="00890F5A"/>
    <w:rsid w:val="00893E07"/>
    <w:rsid w:val="008A1D4F"/>
    <w:rsid w:val="008C07FD"/>
    <w:rsid w:val="008D43F8"/>
    <w:rsid w:val="008D5221"/>
    <w:rsid w:val="008E497D"/>
    <w:rsid w:val="008E73B7"/>
    <w:rsid w:val="008F3307"/>
    <w:rsid w:val="008F48FD"/>
    <w:rsid w:val="008F6369"/>
    <w:rsid w:val="00906D05"/>
    <w:rsid w:val="0091365A"/>
    <w:rsid w:val="00916391"/>
    <w:rsid w:val="009260C8"/>
    <w:rsid w:val="009413DA"/>
    <w:rsid w:val="00960B56"/>
    <w:rsid w:val="0096143B"/>
    <w:rsid w:val="009664D2"/>
    <w:rsid w:val="00974940"/>
    <w:rsid w:val="0097617D"/>
    <w:rsid w:val="00980565"/>
    <w:rsid w:val="00981E93"/>
    <w:rsid w:val="009865C1"/>
    <w:rsid w:val="009A2280"/>
    <w:rsid w:val="009A229C"/>
    <w:rsid w:val="009B2F3F"/>
    <w:rsid w:val="009E03F7"/>
    <w:rsid w:val="009E30D6"/>
    <w:rsid w:val="009F2B5B"/>
    <w:rsid w:val="009F4F28"/>
    <w:rsid w:val="00A061C1"/>
    <w:rsid w:val="00A11122"/>
    <w:rsid w:val="00A144BF"/>
    <w:rsid w:val="00A1596B"/>
    <w:rsid w:val="00A22289"/>
    <w:rsid w:val="00A25995"/>
    <w:rsid w:val="00A3751D"/>
    <w:rsid w:val="00A37723"/>
    <w:rsid w:val="00A52933"/>
    <w:rsid w:val="00A53B90"/>
    <w:rsid w:val="00A54EF3"/>
    <w:rsid w:val="00A62BD3"/>
    <w:rsid w:val="00A741F9"/>
    <w:rsid w:val="00A83EA9"/>
    <w:rsid w:val="00A8647F"/>
    <w:rsid w:val="00A86813"/>
    <w:rsid w:val="00A87C90"/>
    <w:rsid w:val="00AA0497"/>
    <w:rsid w:val="00AB5719"/>
    <w:rsid w:val="00AF0982"/>
    <w:rsid w:val="00AF7210"/>
    <w:rsid w:val="00B106C4"/>
    <w:rsid w:val="00B12082"/>
    <w:rsid w:val="00B14A27"/>
    <w:rsid w:val="00B1525C"/>
    <w:rsid w:val="00B1562B"/>
    <w:rsid w:val="00B17F0F"/>
    <w:rsid w:val="00B327EE"/>
    <w:rsid w:val="00B63A72"/>
    <w:rsid w:val="00B67371"/>
    <w:rsid w:val="00B83CF9"/>
    <w:rsid w:val="00B94A9D"/>
    <w:rsid w:val="00B94DF4"/>
    <w:rsid w:val="00BA311B"/>
    <w:rsid w:val="00BA7C2F"/>
    <w:rsid w:val="00BB13AF"/>
    <w:rsid w:val="00BD0264"/>
    <w:rsid w:val="00BD4407"/>
    <w:rsid w:val="00BD4A77"/>
    <w:rsid w:val="00BE22C6"/>
    <w:rsid w:val="00BF130A"/>
    <w:rsid w:val="00C00BAE"/>
    <w:rsid w:val="00C042A2"/>
    <w:rsid w:val="00C04BD1"/>
    <w:rsid w:val="00C15EA6"/>
    <w:rsid w:val="00C20C50"/>
    <w:rsid w:val="00C211C7"/>
    <w:rsid w:val="00C21393"/>
    <w:rsid w:val="00C23D58"/>
    <w:rsid w:val="00C62C0A"/>
    <w:rsid w:val="00C62ED8"/>
    <w:rsid w:val="00C71F6C"/>
    <w:rsid w:val="00C73122"/>
    <w:rsid w:val="00C81934"/>
    <w:rsid w:val="00C85375"/>
    <w:rsid w:val="00C8752F"/>
    <w:rsid w:val="00C87576"/>
    <w:rsid w:val="00C957A9"/>
    <w:rsid w:val="00CA2070"/>
    <w:rsid w:val="00CA7763"/>
    <w:rsid w:val="00CB3A6C"/>
    <w:rsid w:val="00CC060C"/>
    <w:rsid w:val="00CC07C1"/>
    <w:rsid w:val="00CC3BC7"/>
    <w:rsid w:val="00CC4378"/>
    <w:rsid w:val="00CD0FB5"/>
    <w:rsid w:val="00CD14CE"/>
    <w:rsid w:val="00D07A97"/>
    <w:rsid w:val="00D200A7"/>
    <w:rsid w:val="00D221B7"/>
    <w:rsid w:val="00D237F8"/>
    <w:rsid w:val="00D25C61"/>
    <w:rsid w:val="00D50427"/>
    <w:rsid w:val="00D5285A"/>
    <w:rsid w:val="00D6599F"/>
    <w:rsid w:val="00D71D0C"/>
    <w:rsid w:val="00D86723"/>
    <w:rsid w:val="00DA11BA"/>
    <w:rsid w:val="00DA6523"/>
    <w:rsid w:val="00DA6A31"/>
    <w:rsid w:val="00DE43F0"/>
    <w:rsid w:val="00DE5C49"/>
    <w:rsid w:val="00DF0229"/>
    <w:rsid w:val="00DF1BB8"/>
    <w:rsid w:val="00E05E9D"/>
    <w:rsid w:val="00E17208"/>
    <w:rsid w:val="00E179C7"/>
    <w:rsid w:val="00E20F17"/>
    <w:rsid w:val="00E23F2F"/>
    <w:rsid w:val="00E2507D"/>
    <w:rsid w:val="00E2572A"/>
    <w:rsid w:val="00E2711D"/>
    <w:rsid w:val="00E2727D"/>
    <w:rsid w:val="00E341A5"/>
    <w:rsid w:val="00E36BDC"/>
    <w:rsid w:val="00E371A5"/>
    <w:rsid w:val="00E44AAA"/>
    <w:rsid w:val="00E577E6"/>
    <w:rsid w:val="00E63BED"/>
    <w:rsid w:val="00E660B7"/>
    <w:rsid w:val="00E708E0"/>
    <w:rsid w:val="00E824CF"/>
    <w:rsid w:val="00E8342E"/>
    <w:rsid w:val="00E84A97"/>
    <w:rsid w:val="00E86BF4"/>
    <w:rsid w:val="00E91313"/>
    <w:rsid w:val="00EB0B59"/>
    <w:rsid w:val="00EC41AA"/>
    <w:rsid w:val="00EE3BA9"/>
    <w:rsid w:val="00EE5B47"/>
    <w:rsid w:val="00EE61D2"/>
    <w:rsid w:val="00EF69E3"/>
    <w:rsid w:val="00F10BBE"/>
    <w:rsid w:val="00F1336A"/>
    <w:rsid w:val="00F13C1D"/>
    <w:rsid w:val="00F15E8E"/>
    <w:rsid w:val="00F17EC0"/>
    <w:rsid w:val="00F213F5"/>
    <w:rsid w:val="00F22A62"/>
    <w:rsid w:val="00F24344"/>
    <w:rsid w:val="00F36D43"/>
    <w:rsid w:val="00F4582C"/>
    <w:rsid w:val="00F543CE"/>
    <w:rsid w:val="00F62BB4"/>
    <w:rsid w:val="00F63636"/>
    <w:rsid w:val="00F645C4"/>
    <w:rsid w:val="00F66FE2"/>
    <w:rsid w:val="00F70813"/>
    <w:rsid w:val="00F76DBF"/>
    <w:rsid w:val="00F77BE3"/>
    <w:rsid w:val="00F8244B"/>
    <w:rsid w:val="00F867DE"/>
    <w:rsid w:val="00F975C9"/>
    <w:rsid w:val="00FA2AB2"/>
    <w:rsid w:val="00FA2FA7"/>
    <w:rsid w:val="00FA7EDC"/>
    <w:rsid w:val="00FB01CD"/>
    <w:rsid w:val="00FB4376"/>
    <w:rsid w:val="00FC5B58"/>
    <w:rsid w:val="00FD22B3"/>
    <w:rsid w:val="00FD3310"/>
    <w:rsid w:val="00FD35D4"/>
    <w:rsid w:val="00FD43CA"/>
    <w:rsid w:val="00FF35CB"/>
    <w:rsid w:val="00FF4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2BE3D"/>
  <w15:docId w15:val="{E413BE86-0412-408F-99DD-86872156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330"/>
    <w:pPr>
      <w:spacing w:before="40" w:after="120"/>
      <w:jc w:val="both"/>
    </w:pPr>
    <w:rPr>
      <w:rFonts w:ascii="Garamond" w:hAnsi="Garamond" w:cs="Calibri"/>
    </w:rPr>
  </w:style>
  <w:style w:type="paragraph" w:styleId="Heading1">
    <w:name w:val="heading 1"/>
    <w:uiPriority w:val="9"/>
    <w:qFormat/>
    <w:rsid w:val="00A144BF"/>
    <w:pPr>
      <w:spacing w:before="240" w:after="120"/>
      <w:outlineLvl w:val="0"/>
    </w:pPr>
    <w:rPr>
      <w:rFonts w:ascii="Segoe UI" w:hAnsi="Segoe UI" w:cs="Segoe UI"/>
      <w:b/>
      <w:bCs/>
      <w:color w:val="1F3864"/>
      <w:sz w:val="26"/>
      <w:szCs w:val="26"/>
    </w:rPr>
  </w:style>
  <w:style w:type="paragraph" w:styleId="Heading2">
    <w:name w:val="heading 2"/>
    <w:uiPriority w:val="9"/>
    <w:unhideWhenUsed/>
    <w:qFormat/>
    <w:rsid w:val="00A144BF"/>
    <w:pPr>
      <w:spacing w:before="180" w:after="80"/>
      <w:outlineLvl w:val="1"/>
    </w:pPr>
    <w:rPr>
      <w:rFonts w:ascii="Segoe UI" w:hAnsi="Segoe UI" w:cs="Segoe UI"/>
      <w:b/>
      <w:bCs/>
      <w:color w:val="1F3864"/>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A144BF"/>
    <w:rPr>
      <w:rFonts w:ascii="Inter SemiBold" w:hAnsi="Inter SemiBold"/>
      <w:sz w:val="56"/>
      <w:szCs w:val="56"/>
    </w:rPr>
  </w:style>
  <w:style w:type="paragraph" w:customStyle="1" w:styleId="Strong1">
    <w:name w:val="Strong1"/>
    <w:qFormat/>
    <w:rPr>
      <w:b/>
      <w:bCs/>
    </w:rPr>
  </w:style>
  <w:style w:type="paragraph" w:styleId="ListParagraph">
    <w:name w:val="List Paragraph"/>
    <w:uiPriority w:val="34"/>
    <w:qFormat/>
    <w:rsid w:val="00A144BF"/>
    <w:pPr>
      <w:numPr>
        <w:numId w:val="2"/>
      </w:numPr>
      <w:spacing w:before="30" w:after="30"/>
    </w:pPr>
    <w:rPr>
      <w:rFonts w:ascii="Garamond" w:hAnsi="Garamond"/>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sid w:val="00A144BF"/>
    <w:rPr>
      <w:rFonts w:ascii="Garamond" w:hAnsi="Garamond"/>
      <w:sz w:val="20"/>
      <w:szCs w:val="20"/>
    </w:rPr>
  </w:style>
  <w:style w:type="character" w:customStyle="1" w:styleId="FootnoteTextChar">
    <w:name w:val="Footnote Text Char"/>
    <w:link w:val="FootnoteText"/>
    <w:uiPriority w:val="99"/>
    <w:semiHidden/>
    <w:unhideWhenUsed/>
    <w:rsid w:val="00A144BF"/>
    <w:rPr>
      <w:rFonts w:ascii="Garamond" w:hAnsi="Garamond"/>
      <w:sz w:val="20"/>
      <w:szCs w:val="20"/>
    </w:rPr>
  </w:style>
  <w:style w:type="table" w:styleId="TableGridLight">
    <w:name w:val="Grid Table Light"/>
    <w:basedOn w:val="TableNormal"/>
    <w:uiPriority w:val="40"/>
    <w:rsid w:val="006629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tblPr/>
      <w:tcPr>
        <w:shd w:val="clear" w:color="auto" w:fill="F2F2F2" w:themeFill="background1" w:themeFillShade="F2"/>
      </w:tcPr>
    </w:tblStylePr>
  </w:style>
  <w:style w:type="table" w:styleId="TableGrid">
    <w:name w:val="Table Grid"/>
    <w:basedOn w:val="TableNormal"/>
    <w:uiPriority w:val="39"/>
    <w:rsid w:val="00A14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4BF"/>
    <w:rPr>
      <w:sz w:val="16"/>
      <w:szCs w:val="16"/>
    </w:rPr>
  </w:style>
  <w:style w:type="paragraph" w:styleId="CommentText">
    <w:name w:val="annotation text"/>
    <w:basedOn w:val="Normal"/>
    <w:link w:val="CommentTextChar"/>
    <w:uiPriority w:val="99"/>
    <w:unhideWhenUsed/>
    <w:rsid w:val="00A144BF"/>
    <w:rPr>
      <w:sz w:val="20"/>
      <w:szCs w:val="20"/>
    </w:rPr>
  </w:style>
  <w:style w:type="character" w:customStyle="1" w:styleId="CommentTextChar">
    <w:name w:val="Comment Text Char"/>
    <w:basedOn w:val="DefaultParagraphFont"/>
    <w:link w:val="CommentText"/>
    <w:uiPriority w:val="99"/>
    <w:rsid w:val="00A144BF"/>
    <w:rPr>
      <w:rFonts w:ascii="Garamond" w:hAnsi="Garamond" w:cs="Calibri"/>
      <w:sz w:val="20"/>
      <w:szCs w:val="20"/>
    </w:rPr>
  </w:style>
  <w:style w:type="paragraph" w:styleId="CommentSubject">
    <w:name w:val="annotation subject"/>
    <w:basedOn w:val="CommentText"/>
    <w:next w:val="CommentText"/>
    <w:link w:val="CommentSubjectChar"/>
    <w:uiPriority w:val="99"/>
    <w:semiHidden/>
    <w:unhideWhenUsed/>
    <w:rsid w:val="00A144BF"/>
    <w:rPr>
      <w:b/>
      <w:bCs/>
    </w:rPr>
  </w:style>
  <w:style w:type="character" w:customStyle="1" w:styleId="CommentSubjectChar">
    <w:name w:val="Comment Subject Char"/>
    <w:basedOn w:val="CommentTextChar"/>
    <w:link w:val="CommentSubject"/>
    <w:uiPriority w:val="99"/>
    <w:semiHidden/>
    <w:rsid w:val="00A144BF"/>
    <w:rPr>
      <w:rFonts w:ascii="Garamond" w:hAnsi="Garamond" w:cs="Calibri"/>
      <w:b/>
      <w:bCs/>
      <w:sz w:val="20"/>
      <w:szCs w:val="20"/>
    </w:rPr>
  </w:style>
  <w:style w:type="character" w:styleId="UnresolvedMention">
    <w:name w:val="Unresolved Mention"/>
    <w:basedOn w:val="DefaultParagraphFont"/>
    <w:uiPriority w:val="99"/>
    <w:semiHidden/>
    <w:unhideWhenUsed/>
    <w:rsid w:val="009E03F7"/>
    <w:rPr>
      <w:color w:val="605E5C"/>
      <w:shd w:val="clear" w:color="auto" w:fill="E1DFDD"/>
    </w:rPr>
  </w:style>
  <w:style w:type="table" w:styleId="PlainTable1">
    <w:name w:val="Plain Table 1"/>
    <w:basedOn w:val="TableNormal"/>
    <w:uiPriority w:val="41"/>
    <w:rsid w:val="000C0C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8647F"/>
    <w:pPr>
      <w:tabs>
        <w:tab w:val="center" w:pos="4680"/>
        <w:tab w:val="right" w:pos="9360"/>
      </w:tabs>
      <w:spacing w:before="0" w:after="0"/>
    </w:pPr>
  </w:style>
  <w:style w:type="character" w:customStyle="1" w:styleId="HeaderChar">
    <w:name w:val="Header Char"/>
    <w:basedOn w:val="DefaultParagraphFont"/>
    <w:link w:val="Header"/>
    <w:uiPriority w:val="99"/>
    <w:rsid w:val="00A8647F"/>
    <w:rPr>
      <w:rFonts w:ascii="Garamond" w:hAnsi="Garamond" w:cs="Calibri"/>
    </w:rPr>
  </w:style>
  <w:style w:type="paragraph" w:styleId="Footer">
    <w:name w:val="footer"/>
    <w:basedOn w:val="Normal"/>
    <w:link w:val="FooterChar"/>
    <w:uiPriority w:val="99"/>
    <w:unhideWhenUsed/>
    <w:rsid w:val="00A8647F"/>
    <w:pPr>
      <w:tabs>
        <w:tab w:val="center" w:pos="4680"/>
        <w:tab w:val="right" w:pos="9360"/>
      </w:tabs>
      <w:spacing w:before="0" w:after="0"/>
    </w:pPr>
  </w:style>
  <w:style w:type="character" w:customStyle="1" w:styleId="FooterChar">
    <w:name w:val="Footer Char"/>
    <w:basedOn w:val="DefaultParagraphFont"/>
    <w:link w:val="Footer"/>
    <w:uiPriority w:val="99"/>
    <w:rsid w:val="00A8647F"/>
    <w:rPr>
      <w:rFonts w:ascii="Garamond" w:hAnsi="Garamond"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andrineLpx/COGNITRA/tree/main/pages" TargetMode="Externa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ndrineLpx/COGNITRA/blob/main/AGENTS.md"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yperlink" Target="https://drive.google.com/file/d/1-Qrg-Zp8T4ADBGjdOgFde3tovH0xDLV5/view?usp=shar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github.com/SandrineLpx/COGNITRA/blob/main/README.md" TargetMode="Externa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ndrineLpx/COGNITRA" TargetMode="External"/><Relationship Id="rId22" Type="http://schemas.openxmlformats.org/officeDocument/2006/relationships/hyperlink" Target="https://github.com/SandrineLpx/COGNITRA/blob/main/docs/quality/QUALITY_CHECKLIST.md"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SandrineLpx/COGNITRA/tree/main/src"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30A10-1A13-4DA3-B24B-FB83CC8B8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33</Pages>
  <Words>6830</Words>
  <Characters>44128</Characters>
  <Application>Microsoft Office Word</Application>
  <DocSecurity>0</DocSecurity>
  <Lines>1050</Lines>
  <Paragraphs>613</Paragraphs>
  <ScaleCrop>false</ScaleCrop>
  <Company/>
  <LinksUpToDate>false</LinksUpToDate>
  <CharactersWithSpaces>50345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Sandrine Lepesqueux</cp:lastModifiedBy>
  <cp:revision>371</cp:revision>
  <cp:lastPrinted>2026-02-25T01:50:00Z</cp:lastPrinted>
  <dcterms:created xsi:type="dcterms:W3CDTF">2026-02-24T20:37:00Z</dcterms:created>
  <dcterms:modified xsi:type="dcterms:W3CDTF">2026-02-25T23:55:00Z</dcterms:modified>
</cp:coreProperties>
</file>