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color w:val="B8860B"/>
          <w:sz w:val="20"/>
          <w:szCs w:val="20"/>
        </w:rPr>
        <w:t xml:space="preserve">P-00</w:t>
      </w:r>
    </w:p>
    <w:p>
      <w:pPr>
        <w:spacing w:after="240" w:before="0"/>
      </w:pPr>
      <w:r>
        <w:rPr>
          <w:rFonts w:ascii="Arial" w:cs="Arial" w:eastAsia="Arial" w:hAnsi="Arial"/>
          <w:b/>
          <w:bCs/>
          <w:color w:val="1A1A1A"/>
          <w:sz w:val="52"/>
          <w:szCs w:val="52"/>
        </w:rPr>
        <w:t xml:space="preserve">Complete Distillation</w:t>
      </w:r>
    </w:p>
    <w:p>
      <w:pPr>
        <w:spacing w:after="120" w:before="0"/>
      </w:pPr>
      <w:r>
        <w:rPr>
          <w:rFonts w:ascii="Arial" w:cs="Arial" w:eastAsia="Arial" w:hAnsi="Arial"/>
          <w:color w:val="555555"/>
          <w:sz w:val="26"/>
          <w:szCs w:val="26"/>
        </w:rPr>
        <w:t xml:space="preserve">Sandro Pasqual — Personal LinkedIn Account</w:t>
      </w:r>
    </w:p>
    <w:p>
      <w:pPr>
        <w:spacing w:after="480" w:before="0"/>
      </w:pPr>
      <w:r>
        <w:rPr>
          <w:rFonts w:ascii="Arial" w:cs="Arial" w:eastAsia="Arial" w:hAnsi="Arial"/>
          <w:color w:val="555555"/>
          <w:sz w:val="22"/>
          <w:szCs w:val="22"/>
        </w:rPr>
        <w:t xml:space="preserve">How you think. What you've decided. What you no longer negotiate.</w:t>
      </w:r>
    </w:p>
    <w:p>
      <w:pPr>
        <w:spacing w:after="80" w:before="0"/>
      </w:pPr>
      <w:r>
        <w:rPr>
          <w:rFonts w:ascii="Arial" w:cs="Arial" w:eastAsia="Arial" w:hAnsi="Arial"/>
          <w:color w:val="555555"/>
          <w:sz w:val="18"/>
          <w:szCs w:val="18"/>
        </w:rPr>
        <w:t xml:space="preserve">Updated: June 13, 2026</w:t>
      </w:r>
    </w:p>
    <w:p>
      <w:pPr>
        <w:spacing w:after="80" w:before="0"/>
      </w:pPr>
      <w:r>
        <w:rPr>
          <w:rFonts w:ascii="Arial" w:cs="Arial" w:eastAsia="Arial" w:hAnsi="Arial"/>
          <w:color w:val="555555"/>
          <w:sz w:val="18"/>
          <w:szCs w:val="18"/>
        </w:rPr>
        <w:t xml:space="preserve">Source: 6 conversation distillations + Goodspell LinkedIn setup session</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 Who You Are in This Market</w:t>
      </w:r>
    </w:p>
    <w:p>
      <w:pPr>
        <w:spacing w:after="80" w:before="80"/>
      </w:pPr>
      <w:r>
        <w:rPr>
          <w:rFonts w:ascii="Arial" w:cs="Arial" w:eastAsia="Arial" w:hAnsi="Arial"/>
          <w:color w:val="1A1A1A"/>
          <w:sz w:val="22"/>
          <w:szCs w:val="22"/>
        </w:rPr>
        <w:t xml:space="preserve">You are not a designer. You are not a marketing consultant. You are not a "brand strategist" in the way everyone uses that term now — a one-week course, a framework, a few books, a nice deck.</w:t>
      </w:r>
    </w:p>
    <w:p>
      <w:pPr>
        <w:spacing w:after="60" w:before="60"/>
      </w:pPr>
      <w:r>
        <w:t xml:space="preserve"/>
      </w:r>
    </w:p>
    <w:p>
      <w:pPr>
        <w:spacing w:after="80" w:before="80"/>
      </w:pPr>
      <w:r>
        <w:rPr>
          <w:rFonts w:ascii="Arial" w:cs="Arial" w:eastAsia="Arial" w:hAnsi="Arial"/>
          <w:color w:val="1A1A1A"/>
          <w:sz w:val="22"/>
          <w:szCs w:val="22"/>
        </w:rPr>
        <w:t xml:space="preserve">You are someone who observes correctly and chooses what gets seen.</w:t>
      </w:r>
    </w:p>
    <w:p>
      <w:pPr>
        <w:spacing w:after="60" w:before="60"/>
      </w:pPr>
      <w:r>
        <w:t xml:space="preserve"/>
      </w:r>
    </w:p>
    <w:p>
      <w:pPr>
        <w:spacing w:after="80" w:before="80"/>
      </w:pPr>
      <w:r>
        <w:rPr>
          <w:rFonts w:ascii="Arial" w:cs="Arial" w:eastAsia="Arial" w:hAnsi="Arial"/>
          <w:color w:val="1A1A1A"/>
          <w:sz w:val="22"/>
          <w:szCs w:val="22"/>
        </w:rPr>
        <w:t xml:space="preserve">Your work is invisible by nature. It doesn't get photographed. It doesn't go in a portfolio. It's felt in how a pitch lands, in how clients find you, in how the public presence of a business aligns with its reality.</w:t>
      </w:r>
    </w:p>
    <w:p>
      <w:pPr>
        <w:spacing w:after="60" w:before="60"/>
      </w:pPr>
      <w:r>
        <w:t xml:space="preserve"/>
      </w:r>
    </w:p>
    <w:p>
      <w:pPr>
        <w:spacing w:after="80" w:before="80"/>
      </w:pPr>
      <w:r>
        <w:rPr>
          <w:rFonts w:ascii="Arial" w:cs="Arial" w:eastAsia="Arial" w:hAnsi="Arial"/>
          <w:b/>
          <w:bCs/>
          <w:color w:val="1A1A1A"/>
          <w:sz w:val="22"/>
          <w:szCs w:val="22"/>
        </w:rPr>
        <w:t xml:space="preserve">You do not publish client processes.</w:t>
      </w:r>
    </w:p>
    <w:p>
      <w:pPr>
        <w:spacing w:after="80" w:before="80"/>
      </w:pPr>
      <w:r>
        <w:rPr>
          <w:rFonts w:ascii="Arial" w:cs="Arial" w:eastAsia="Arial" w:hAnsi="Arial"/>
          <w:color w:val="1A1A1A"/>
          <w:sz w:val="22"/>
          <w:szCs w:val="22"/>
        </w:rPr>
        <w:t xml:space="preserve">Not because you have nothing to show — but because what happens in that room stays there. Discretion is not a limitation. It is an authority signal. The mature client recognizes this immediately.</w:t>
      </w:r>
    </w:p>
    <w:p>
      <w:pPr>
        <w:spacing w:after="60" w:before="60"/>
      </w:pPr>
      <w:r>
        <w:t xml:space="preserve"/>
      </w:r>
    </w:p>
    <w:p>
      <w:pPr>
        <w:spacing w:after="80" w:before="80"/>
      </w:pPr>
      <w:r>
        <w:rPr>
          <w:rFonts w:ascii="Arial" w:cs="Arial" w:eastAsia="Arial" w:hAnsi="Arial"/>
          <w:color w:val="1A1A1A"/>
          <w:sz w:val="22"/>
          <w:szCs w:val="22"/>
        </w:rPr>
        <w:t xml:space="preserve">If someone tells you "you need case studies to convince" — that person is not your client.</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2. The Mechanism: Gastric</w:t>
      </w:r>
    </w:p>
    <w:p>
      <w:pPr>
        <w:spacing w:after="80" w:before="80"/>
      </w:pPr>
      <w:r>
        <w:rPr>
          <w:rFonts w:ascii="Arial" w:cs="Arial" w:eastAsia="Arial" w:hAnsi="Arial"/>
          <w:color w:val="1A1A1A"/>
          <w:sz w:val="22"/>
          <w:szCs w:val="22"/>
        </w:rPr>
        <w:t xml:space="preserve">This is not a tone. It is a market position.</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Definition</w:t>
      </w:r>
    </w:p>
    <w:p>
      <w:pPr>
        <w:spacing w:after="80" w:before="80"/>
      </w:pPr>
      <w:r>
        <w:rPr>
          <w:rFonts w:ascii="Arial" w:cs="Arial" w:eastAsia="Arial" w:hAnsi="Arial"/>
          <w:color w:val="1A1A1A"/>
          <w:sz w:val="22"/>
          <w:szCs w:val="22"/>
        </w:rPr>
        <w:t xml:space="preserve">The post enters smoothly, burns after. The reader doesn't feel attacked — they feel recognized. Recognition is more dangerous than attack because it doesn't wear out. An attack can be rejected. Recognition stays.</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How a Gastric Post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Function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Entry (1-2 sentences)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Smooth, recognizable. A wound the reader knows but hasn't named.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Development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Show the mechanism. Don't judge the person.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The Burn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The consequence the reader feels but hasn't articulated.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The Stop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No conclusion. No solution. No CTA. Leave space.</w:t>
            </w:r>
          </w:p>
        </w:tc>
      </w:tr>
    </w:tbl>
    <w:p>
      <w:pPr>
        <w:spacing w:after="60" w:before="60"/>
      </w:pPr>
      <w:r>
        <w:t xml:space="preserve"/>
      </w:r>
    </w:p>
    <w:p>
      <w:pPr>
        <w:pStyle w:val="Heading2"/>
        <w:spacing w:after="120" w:before="360"/>
      </w:pPr>
      <w:r>
        <w:rPr>
          <w:rFonts w:ascii="Arial" w:cs="Arial" w:eastAsia="Arial" w:hAnsi="Arial"/>
          <w:b/>
          <w:bCs/>
          <w:color w:val="B8860B"/>
          <w:sz w:val="28"/>
          <w:szCs w:val="28"/>
        </w:rPr>
        <w:t xml:space="preserve">What Gastric Is NOT</w:t>
      </w:r>
    </w:p>
    <w:p>
      <w:pPr>
        <w:pStyle w:val="ListParagraph"/>
        <w:numPr>
          <w:ilvl w:val="0"/>
          <w:numId w:val="2"/>
        </w:numPr>
        <w:spacing w:after="60" w:before="60"/>
      </w:pPr>
      <w:r>
        <w:rPr>
          <w:rFonts w:ascii="Arial" w:cs="Arial" w:eastAsia="Arial" w:hAnsi="Arial"/>
          <w:color w:val="1A1A1A"/>
          <w:sz w:val="22"/>
          <w:szCs w:val="22"/>
        </w:rPr>
        <w:t xml:space="preserve">Not cynical</w:t>
      </w:r>
    </w:p>
    <w:p>
      <w:pPr>
        <w:pStyle w:val="ListParagraph"/>
        <w:numPr>
          <w:ilvl w:val="0"/>
          <w:numId w:val="2"/>
        </w:numPr>
        <w:spacing w:after="60" w:before="60"/>
      </w:pPr>
      <w:r>
        <w:rPr>
          <w:rFonts w:ascii="Arial" w:cs="Arial" w:eastAsia="Arial" w:hAnsi="Arial"/>
          <w:color w:val="1A1A1A"/>
          <w:sz w:val="22"/>
          <w:szCs w:val="22"/>
        </w:rPr>
        <w:t xml:space="preserve">Not aggressive</w:t>
      </w:r>
    </w:p>
    <w:p>
      <w:pPr>
        <w:pStyle w:val="ListParagraph"/>
        <w:numPr>
          <w:ilvl w:val="0"/>
          <w:numId w:val="2"/>
        </w:numPr>
        <w:spacing w:after="60" w:before="60"/>
      </w:pPr>
      <w:r>
        <w:rPr>
          <w:rFonts w:ascii="Arial" w:cs="Arial" w:eastAsia="Arial" w:hAnsi="Arial"/>
          <w:color w:val="1A1A1A"/>
          <w:sz w:val="22"/>
          <w:szCs w:val="22"/>
        </w:rPr>
        <w:t xml:space="preserve">Not superior</w:t>
      </w:r>
    </w:p>
    <w:p>
      <w:pPr>
        <w:pStyle w:val="ListParagraph"/>
        <w:numPr>
          <w:ilvl w:val="0"/>
          <w:numId w:val="2"/>
        </w:numPr>
        <w:spacing w:after="60" w:before="60"/>
      </w:pPr>
      <w:r>
        <w:rPr>
          <w:rFonts w:ascii="Arial" w:cs="Arial" w:eastAsia="Arial" w:hAnsi="Arial"/>
          <w:color w:val="1A1A1A"/>
          <w:sz w:val="22"/>
          <w:szCs w:val="22"/>
        </w:rPr>
        <w:t xml:space="preserve">Not "LinkedIn existentialism" — fragmentation without substance</w:t>
      </w:r>
    </w:p>
    <w:p>
      <w:pPr>
        <w:pStyle w:val="ListParagraph"/>
        <w:numPr>
          <w:ilvl w:val="0"/>
          <w:numId w:val="2"/>
        </w:numPr>
        <w:spacing w:after="60" w:before="60"/>
      </w:pPr>
      <w:r>
        <w:rPr>
          <w:rFonts w:ascii="Arial" w:cs="Arial" w:eastAsia="Arial" w:hAnsi="Arial"/>
          <w:color w:val="1A1A1A"/>
          <w:sz w:val="22"/>
          <w:szCs w:val="22"/>
        </w:rPr>
        <w:t xml:space="preserve">Not educational or didactic</w:t>
      </w:r>
    </w:p>
    <w:p>
      <w:pPr>
        <w:pStyle w:val="ListParagraph"/>
        <w:numPr>
          <w:ilvl w:val="0"/>
          <w:numId w:val="2"/>
        </w:numPr>
        <w:spacing w:after="60" w:before="60"/>
      </w:pPr>
      <w:r>
        <w:rPr>
          <w:rFonts w:ascii="Arial" w:cs="Arial" w:eastAsia="Arial" w:hAnsi="Arial"/>
          <w:color w:val="1A1A1A"/>
          <w:sz w:val="22"/>
          <w:szCs w:val="22"/>
        </w:rPr>
        <w:t xml:space="preserve">Not disguised validation</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The Price</w:t>
      </w:r>
    </w:p>
    <w:p>
      <w:pPr>
        <w:spacing w:after="80" w:before="80"/>
      </w:pPr>
      <w:r>
        <w:rPr>
          <w:rFonts w:ascii="Arial" w:cs="Arial" w:eastAsia="Arial" w:hAnsi="Arial"/>
          <w:color w:val="1A1A1A"/>
          <w:sz w:val="22"/>
          <w:szCs w:val="22"/>
        </w:rPr>
        <w:t xml:space="preserve">Gastric gets fewer likes. The truth about someone is uncomfortable. The same way 30 posts were cut from the archive — cut into living flesh — the same happens with content. Truth is said raw so that treatment can follow.</w:t>
      </w:r>
    </w:p>
    <w:p>
      <w:pPr>
        <w:spacing w:after="60" w:before="60"/>
      </w:pPr>
      <w:r>
        <w:t xml:space="preserve"/>
      </w:r>
    </w:p>
    <w:p>
      <w:pPr>
        <w:spacing w:after="80" w:before="80"/>
      </w:pPr>
      <w:r>
        <w:rPr>
          <w:rFonts w:ascii="Arial" w:cs="Arial" w:eastAsia="Arial" w:hAnsi="Arial"/>
          <w:color w:val="1A1A1A"/>
          <w:sz w:val="22"/>
          <w:szCs w:val="22"/>
        </w:rPr>
        <w:t xml:space="preserve">It is not an economy of validation. It is not a pat on the back.</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3. Personal vs Goodspell — The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Personal (Sandro)</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Goodspell</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Voice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The Observer</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The Architect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Mechanism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Gastric</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Gastric + Framework</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Tone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Observation, provocation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Strategic, structural</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Audience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Founders, creatives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Founders 35-60, directors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What it does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Puts a finger on the wound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Shows the structure behind it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CTA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Nothing</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Nothing (same principle)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Hashtags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Zero</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Zero</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Language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English</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English</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Frequency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Mon / Wed / Fri</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Tue / Thu</w:t>
            </w:r>
          </w:p>
        </w:tc>
      </w:tr>
    </w:tbl>
    <w:p>
      <w:pPr>
        <w:spacing w:after="60" w:before="60"/>
      </w:pPr>
      <w:r>
        <w:t xml:space="preserve"/>
      </w:r>
    </w:p>
    <w:p>
      <w:pPr>
        <w:pStyle w:val="Heading2"/>
        <w:spacing w:after="120" w:before="360"/>
      </w:pPr>
      <w:r>
        <w:rPr>
          <w:rFonts w:ascii="Arial" w:cs="Arial" w:eastAsia="Arial" w:hAnsi="Arial"/>
          <w:b/>
          <w:bCs/>
          <w:color w:val="B8860B"/>
          <w:sz w:val="28"/>
          <w:szCs w:val="28"/>
        </w:rPr>
        <w:t xml:space="preserve">The Metaphor</w:t>
      </w:r>
    </w:p>
    <w:p>
      <w:pPr>
        <w:spacing w:after="80" w:before="80"/>
      </w:pPr>
      <w:r>
        <w:rPr>
          <w:rFonts w:ascii="Arial" w:cs="Arial" w:eastAsia="Arial" w:hAnsi="Arial"/>
          <w:color w:val="1A1A1A"/>
          <w:sz w:val="22"/>
          <w:szCs w:val="22"/>
        </w:rPr>
        <w:t xml:space="preserve">Personal is the burn in the throat. The recognition. The discomfort that tells you something is there. It enters smoothly, burns after, doesn't explain itself.</w:t>
      </w:r>
    </w:p>
    <w:p>
      <w:pPr>
        <w:spacing w:after="60" w:before="60"/>
      </w:pPr>
      <w:r>
        <w:t xml:space="preserve"/>
      </w:r>
    </w:p>
    <w:p>
      <w:pPr>
        <w:spacing w:after="80" w:before="80"/>
      </w:pPr>
      <w:r>
        <w:rPr>
          <w:rFonts w:ascii="Arial" w:cs="Arial" w:eastAsia="Arial" w:hAnsi="Arial"/>
          <w:color w:val="1A1A1A"/>
          <w:sz w:val="22"/>
          <w:szCs w:val="22"/>
        </w:rPr>
        <w:t xml:space="preserve">Goodspell is the antacid. Same mechanism (Gastric), but a different role. After the burn is recognized, Goodspell names the pattern. It doesn't eliminate the burn — it diagnoses the cause.</w:t>
      </w:r>
    </w:p>
    <w:p>
      <w:pPr>
        <w:spacing w:after="60" w:before="60"/>
      </w:pPr>
      <w:r>
        <w:t xml:space="preserve"/>
      </w:r>
    </w:p>
    <w:p>
      <w:pPr>
        <w:spacing w:after="80" w:before="80"/>
      </w:pPr>
      <w:r>
        <w:rPr>
          <w:rFonts w:ascii="Arial" w:cs="Arial" w:eastAsia="Arial" w:hAnsi="Arial"/>
          <w:color w:val="1A1A1A"/>
          <w:sz w:val="22"/>
          <w:szCs w:val="22"/>
        </w:rPr>
        <w:t xml:space="preserve">Together they form a complete cycle: Personal identifies the tension, Goodspell shows the structure behind it. One cannot function without the other. The burn validates the diagnosis.</w:t>
      </w:r>
    </w:p>
    <w:p>
      <w:pPr>
        <w:spacing w:after="60" w:before="60"/>
      </w:pPr>
      <w:r>
        <w:t xml:space="preserve"/>
      </w:r>
    </w:p>
    <w:p>
      <w:pPr>
        <w:spacing w:after="80" w:before="80"/>
      </w:pPr>
      <w:r>
        <w:rPr>
          <w:rFonts w:ascii="Arial" w:cs="Arial" w:eastAsia="Arial" w:hAnsi="Arial"/>
          <w:color w:val="1A1A1A"/>
          <w:sz w:val="22"/>
          <w:szCs w:val="22"/>
        </w:rPr>
        <w:t xml:space="preserve">Note: The word for the Goodspell mechanism equivalent to "Gastric" remains to be defined.</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4. Fixed Rules — The Dogma</w:t>
      </w:r>
    </w:p>
    <w:p>
      <w:pPr>
        <w:spacing w:after="80" w:before="80"/>
      </w:pPr>
      <w:r>
        <w:rPr>
          <w:rFonts w:ascii="Arial" w:cs="Arial" w:eastAsia="Arial" w:hAnsi="Arial"/>
          <w:color w:val="1A1A1A"/>
          <w:sz w:val="22"/>
          <w:szCs w:val="22"/>
        </w:rPr>
        <w:t xml:space="preserve">These are not negotiated. Not adjusted. Not "tested":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Rule</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Why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selling on Personal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The post sells nothing. Doesn't name Goodspell. Asks for nothing. No "you need X."</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hashtags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Associates with the noise the brand actively avoids. Your audience doesn't search by hashtag.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design topics on Personal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Logos, colors, fonts — zero. Strategy only.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comparisons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Don't position against "how others do it badly." Show only how it's done correctly.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CTA</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Neither implicit nor explicit. The reader acts at their moment.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case studies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Confidentiality is absolute. No "anonymized" version exists.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reactions to trends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Don't write about what's trending. Write about what's unchanging.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elaboration on solutions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Stop before you explain. The reader draws the conclusion.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reactive comments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Don't comment just because you can. Evaluate whether the audience deserves it.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Romanian on LinkedIn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English affirms directly. Romanian defaults to negation before affirmation — it undermines authority.</w:t>
            </w:r>
          </w:p>
        </w:tc>
      </w:tr>
    </w:tbl>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5. The First Line — The Only Decision That Matters</w:t>
      </w:r>
    </w:p>
    <w:p>
      <w:pPr>
        <w:spacing w:after="80" w:before="80"/>
      </w:pPr>
      <w:r>
        <w:rPr>
          <w:rFonts w:ascii="Arial" w:cs="Arial" w:eastAsia="Arial" w:hAnsi="Arial"/>
          <w:color w:val="1A1A1A"/>
          <w:sz w:val="22"/>
          <w:szCs w:val="22"/>
        </w:rPr>
        <w:t xml:space="preserve">LinkedIn cuts after the first line. If the first line doesn't stop the scroll, the post doesn't exist for 80% of the audience.</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Three Opening Types That Work (Validated with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Example + Result</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Direct Question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"What are you currently building or working on?" — 398 impressions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Reader answers internally before deciding to continue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Contradiction in 2 sentences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 brand built on the founder's agenda isn't a system. It's a projection with a logo." — 113 impressions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Tension demands resolution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Familiar Observation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"Every design post shows the same thing: the result." — 87 impressions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Reader confirms internally before continuing</w:t>
            </w:r>
          </w:p>
        </w:tc>
      </w:tr>
    </w:tbl>
    <w:p>
      <w:pPr>
        <w:spacing w:after="60" w:before="60"/>
      </w:pPr>
      <w:r>
        <w:t xml:space="preserve"/>
      </w:r>
    </w:p>
    <w:p>
      <w:pPr>
        <w:pStyle w:val="Heading2"/>
        <w:spacing w:after="120" w:before="360"/>
      </w:pPr>
      <w:r>
        <w:rPr>
          <w:rFonts w:ascii="Arial" w:cs="Arial" w:eastAsia="Arial" w:hAnsi="Arial"/>
          <w:b/>
          <w:bCs/>
          <w:color w:val="B8860B"/>
          <w:sz w:val="28"/>
          <w:szCs w:val="28"/>
        </w:rPr>
        <w:t xml:space="preserve">What Does NOT Work as a First Line</w:t>
      </w:r>
    </w:p>
    <w:p>
      <w:pPr>
        <w:pStyle w:val="ListParagraph"/>
        <w:numPr>
          <w:ilvl w:val="0"/>
          <w:numId w:val="2"/>
        </w:numPr>
        <w:spacing w:after="60" w:before="60"/>
      </w:pPr>
      <w:r>
        <w:rPr>
          <w:rFonts w:ascii="Arial" w:cs="Arial" w:eastAsia="Arial" w:hAnsi="Arial"/>
          <w:color w:val="1A1A1A"/>
          <w:sz w:val="22"/>
          <w:szCs w:val="22"/>
        </w:rPr>
        <w:t xml:space="preserve">"Execution without strategy is decoration" — correct but distant</w:t>
      </w:r>
    </w:p>
    <w:p>
      <w:pPr>
        <w:pStyle w:val="ListParagraph"/>
        <w:numPr>
          <w:ilvl w:val="0"/>
          <w:numId w:val="2"/>
        </w:numPr>
        <w:spacing w:after="60" w:before="60"/>
      </w:pPr>
      <w:r>
        <w:rPr>
          <w:rFonts w:ascii="Arial" w:cs="Arial" w:eastAsia="Arial" w:hAnsi="Arial"/>
          <w:color w:val="1A1A1A"/>
          <w:sz w:val="22"/>
          <w:szCs w:val="22"/>
        </w:rPr>
        <w:t xml:space="preserve">"In my work with founders..." — positioning yourself before you've earned the right</w:t>
      </w:r>
    </w:p>
    <w:p>
      <w:pPr>
        <w:pStyle w:val="ListParagraph"/>
        <w:numPr>
          <w:ilvl w:val="0"/>
          <w:numId w:val="2"/>
        </w:numPr>
        <w:spacing w:after="60" w:before="60"/>
      </w:pPr>
      <w:r>
        <w:rPr>
          <w:rFonts w:ascii="Arial" w:cs="Arial" w:eastAsia="Arial" w:hAnsi="Arial"/>
          <w:color w:val="1A1A1A"/>
          <w:sz w:val="22"/>
          <w:szCs w:val="22"/>
        </w:rPr>
        <w:t xml:space="preserve">"Is your brand really working for you?" — reader senses the pitch</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Internal Structure</w:t>
      </w:r>
    </w:p>
    <w:p>
      <w:pPr>
        <w:pStyle w:val="ListParagraph"/>
        <w:numPr>
          <w:ilvl w:val="0"/>
          <w:numId w:val="2"/>
        </w:numPr>
        <w:spacing w:after="60" w:before="60"/>
      </w:pPr>
      <w:r>
        <w:rPr>
          <w:rFonts w:ascii="Arial" w:cs="Arial" w:eastAsia="Arial" w:hAnsi="Arial"/>
          <w:color w:val="1A1A1A"/>
          <w:sz w:val="22"/>
          <w:szCs w:val="22"/>
        </w:rPr>
        <w:t xml:space="preserve">The first line does one thing: makes the second line necessary</w:t>
      </w:r>
    </w:p>
    <w:p>
      <w:pPr>
        <w:pStyle w:val="ListParagraph"/>
        <w:numPr>
          <w:ilvl w:val="0"/>
          <w:numId w:val="2"/>
        </w:numPr>
        <w:spacing w:after="60" w:before="60"/>
      </w:pPr>
      <w:r>
        <w:rPr>
          <w:rFonts w:ascii="Arial" w:cs="Arial" w:eastAsia="Arial" w:hAnsi="Arial"/>
          <w:color w:val="1A1A1A"/>
          <w:sz w:val="22"/>
          <w:szCs w:val="22"/>
        </w:rPr>
        <w:t xml:space="preserve">No abstract principles — only concrete scenes</w:t>
      </w:r>
    </w:p>
    <w:p>
      <w:pPr>
        <w:pStyle w:val="ListParagraph"/>
        <w:numPr>
          <w:ilvl w:val="0"/>
          <w:numId w:val="2"/>
        </w:numPr>
        <w:spacing w:after="60" w:before="60"/>
      </w:pPr>
      <w:r>
        <w:rPr>
          <w:rFonts w:ascii="Arial" w:cs="Arial" w:eastAsia="Arial" w:hAnsi="Arial"/>
          <w:color w:val="1A1A1A"/>
          <w:sz w:val="22"/>
          <w:szCs w:val="22"/>
        </w:rPr>
        <w:t xml:space="preserve">No explanations — only observations</w:t>
      </w:r>
    </w:p>
    <w:p>
      <w:pPr>
        <w:pStyle w:val="ListParagraph"/>
        <w:numPr>
          <w:ilvl w:val="0"/>
          <w:numId w:val="2"/>
        </w:numPr>
        <w:spacing w:after="60" w:before="60"/>
      </w:pPr>
      <w:r>
        <w:rPr>
          <w:rFonts w:ascii="Arial" w:cs="Arial" w:eastAsia="Arial" w:hAnsi="Arial"/>
          <w:color w:val="1A1A1A"/>
          <w:sz w:val="22"/>
          <w:szCs w:val="22"/>
        </w:rPr>
        <w:t xml:space="preserve">The last line asks nothing — it leaves the tension open</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6. The Comment Strategy</w:t>
      </w:r>
    </w:p>
    <w:p>
      <w:pPr>
        <w:pStyle w:val="Heading2"/>
        <w:spacing w:after="120" w:before="360"/>
      </w:pPr>
      <w:r>
        <w:rPr>
          <w:rFonts w:ascii="Arial" w:cs="Arial" w:eastAsia="Arial" w:hAnsi="Arial"/>
          <w:b/>
          <w:bCs/>
          <w:color w:val="B8860B"/>
          <w:sz w:val="28"/>
          <w:szCs w:val="28"/>
        </w:rPr>
        <w:t xml:space="preserve">The Principle</w:t>
      </w:r>
    </w:p>
    <w:p>
      <w:pPr>
        <w:spacing w:after="80" w:before="80"/>
      </w:pPr>
      <w:r>
        <w:rPr>
          <w:rFonts w:ascii="Arial" w:cs="Arial" w:eastAsia="Arial" w:hAnsi="Arial"/>
          <w:color w:val="1A1A1A"/>
          <w:sz w:val="22"/>
          <w:szCs w:val="22"/>
        </w:rPr>
        <w:t xml:space="preserve">Don't comment for reach. Comment for recognition. A strong comment on a post with a relevant audience brings more recognition than 10 posts of your own.</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The Cycle</w:t>
      </w:r>
    </w:p>
    <w:p>
      <w:pPr>
        <w:spacing w:after="80" w:before="80"/>
      </w:pPr>
      <w:r>
        <w:rPr>
          <w:rFonts w:ascii="Arial" w:cs="Arial" w:eastAsia="Arial" w:hAnsi="Arial"/>
          <w:color w:val="1A1A1A"/>
          <w:sz w:val="22"/>
          <w:szCs w:val="22"/>
        </w:rPr>
        <w:t xml:space="preserve">Reader sees the comment once → ignores. Second time → remembers the name. Third time → visits the profile. At their right moment → writes the first private message.</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Before You Write — Two Mandatory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Who is the author and what context does their argument come from?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Don't comment before you understand where they're speaking from. Trae's argument on automation comes from an early-stage founder context. The SAP argument comes from enterprise sales with an established product. Context changes the correct angle.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What is the fissure in their argument?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Not the mistake. The fissure — where the argument is true but incomplete. That's where you enter.</w:t>
            </w:r>
          </w:p>
        </w:tc>
      </w:tr>
    </w:tbl>
    <w:p>
      <w:pPr>
        <w:spacing w:after="60" w:before="60"/>
      </w:pPr>
      <w:r>
        <w:t xml:space="preserve"/>
      </w:r>
    </w:p>
    <w:p>
      <w:pPr>
        <w:pStyle w:val="Heading2"/>
        <w:spacing w:after="120" w:before="360"/>
      </w:pPr>
      <w:r>
        <w:rPr>
          <w:rFonts w:ascii="Arial" w:cs="Arial" w:eastAsia="Arial" w:hAnsi="Arial"/>
          <w:b/>
          <w:bCs/>
          <w:color w:val="B8860B"/>
          <w:sz w:val="28"/>
          <w:szCs w:val="28"/>
        </w:rPr>
        <w:t xml:space="preserve">Structure of a Strong Comment</w:t>
      </w:r>
    </w:p>
    <w:p>
      <w:pPr>
        <w:pBdr>
          <w:left w:val="single" w:color="B8860B" w:sz="6" w:space="12"/>
        </w:pBdr>
        <w:spacing w:after="120" w:before="120"/>
        <w:ind w:left="720"/>
      </w:pPr>
      <w:r>
        <w:rPr>
          <w:rFonts w:ascii="Arial" w:cs="Arial" w:eastAsia="Arial" w:hAnsi="Arial"/>
          <w:color w:val="555555"/>
          <w:sz w:val="22"/>
          <w:szCs w:val="22"/>
        </w:rPr>
        <w:t xml:space="preserve">Implicit confirmation of the correct direction from the post
→ New angle that moves the conversation one level deeper
→ Consequence or question that stays in the reader's mind</w:t>
      </w:r>
    </w:p>
    <w:p>
      <w:pPr>
        <w:spacing w:after="80" w:before="80"/>
      </w:pPr>
      <w:r>
        <w:rPr>
          <w:rFonts w:ascii="Arial" w:cs="Arial" w:eastAsia="Arial" w:hAnsi="Arial"/>
          <w:color w:val="1A1A1A"/>
          <w:sz w:val="22"/>
          <w:szCs w:val="22"/>
        </w:rPr>
        <w:t xml:space="preserve">No introduction. No "Great post!". No CTA. Maximum 4-5 sentences.</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Where to Comment</w:t>
      </w:r>
    </w:p>
    <w:p>
      <w:pPr>
        <w:spacing w:after="80" w:before="80"/>
      </w:pPr>
      <w:r>
        <w:rPr>
          <w:rFonts w:ascii="Arial" w:cs="Arial" w:eastAsia="Arial" w:hAnsi="Arial"/>
          <w:b/>
          <w:bCs/>
          <w:color w:val="1A1A1A"/>
          <w:sz w:val="22"/>
          <w:szCs w:val="22"/>
        </w:rPr>
        <w:t xml:space="preserve">Yes:</w:t>
      </w:r>
    </w:p>
    <w:p>
      <w:pPr>
        <w:pStyle w:val="ListParagraph"/>
        <w:numPr>
          <w:ilvl w:val="0"/>
          <w:numId w:val="2"/>
        </w:numPr>
        <w:spacing w:after="60" w:before="60"/>
      </w:pPr>
      <w:r>
        <w:rPr>
          <w:rFonts w:ascii="Arial" w:cs="Arial" w:eastAsia="Arial" w:hAnsi="Arial"/>
          <w:color w:val="1A1A1A"/>
          <w:sz w:val="22"/>
          <w:szCs w:val="22"/>
        </w:rPr>
        <w:t xml:space="preserve">Strategists and designers with market authority — their audience contains exactly the Goodspell client profile</w:t>
      </w:r>
    </w:p>
    <w:p>
      <w:pPr>
        <w:pStyle w:val="ListParagraph"/>
        <w:numPr>
          <w:ilvl w:val="0"/>
          <w:numId w:val="2"/>
        </w:numPr>
        <w:spacing w:after="60" w:before="60"/>
      </w:pPr>
      <w:r>
        <w:rPr>
          <w:rFonts w:ascii="Arial" w:cs="Arial" w:eastAsia="Arial" w:hAnsi="Arial"/>
          <w:color w:val="1A1A1A"/>
          <w:sz w:val="22"/>
          <w:szCs w:val="22"/>
        </w:rPr>
        <w:t xml:space="preserve">Founders with real traction writing about the challenges of building a business</w:t>
      </w:r>
    </w:p>
    <w:p>
      <w:pPr>
        <w:pStyle w:val="ListParagraph"/>
        <w:numPr>
          <w:ilvl w:val="0"/>
          <w:numId w:val="2"/>
        </w:numPr>
        <w:spacing w:after="60" w:before="60"/>
      </w:pPr>
      <w:r>
        <w:rPr>
          <w:rFonts w:ascii="Arial" w:cs="Arial" w:eastAsia="Arial" w:hAnsi="Arial"/>
          <w:color w:val="1A1A1A"/>
          <w:sz w:val="22"/>
          <w:szCs w:val="22"/>
        </w:rPr>
        <w:t xml:space="preserve">Posts with strong engagement (100+ reactions) where your comment appears in front of a large audience</w:t>
      </w:r>
    </w:p>
    <w:p>
      <w:pPr>
        <w:spacing w:after="60" w:before="60"/>
      </w:pPr>
      <w:r>
        <w:t xml:space="preserve"/>
      </w:r>
    </w:p>
    <w:p>
      <w:pPr>
        <w:spacing w:after="80" w:before="80"/>
      </w:pPr>
      <w:r>
        <w:rPr>
          <w:rFonts w:ascii="Arial" w:cs="Arial" w:eastAsia="Arial" w:hAnsi="Arial"/>
          <w:b/>
          <w:bCs/>
          <w:color w:val="1A1A1A"/>
          <w:sz w:val="22"/>
          <w:szCs w:val="22"/>
        </w:rPr>
        <w:t xml:space="preserve">No:</w:t>
      </w:r>
    </w:p>
    <w:p>
      <w:pPr>
        <w:pStyle w:val="ListParagraph"/>
        <w:numPr>
          <w:ilvl w:val="0"/>
          <w:numId w:val="2"/>
        </w:numPr>
        <w:spacing w:after="60" w:before="60"/>
      </w:pPr>
      <w:r>
        <w:rPr>
          <w:rFonts w:ascii="Arial" w:cs="Arial" w:eastAsia="Arial" w:hAnsi="Arial"/>
          <w:color w:val="1A1A1A"/>
          <w:sz w:val="22"/>
          <w:szCs w:val="22"/>
        </w:rPr>
        <w:t xml:space="preserve">High-volume, low-price design market segment — audience chooses on aesthetics and price</w:t>
      </w:r>
    </w:p>
    <w:p>
      <w:pPr>
        <w:pStyle w:val="ListParagraph"/>
        <w:numPr>
          <w:ilvl w:val="0"/>
          <w:numId w:val="2"/>
        </w:numPr>
        <w:spacing w:after="60" w:before="60"/>
      </w:pPr>
      <w:r>
        <w:rPr>
          <w:rFonts w:ascii="Arial" w:cs="Arial" w:eastAsia="Arial" w:hAnsi="Arial"/>
          <w:color w:val="1A1A1A"/>
          <w:sz w:val="22"/>
          <w:szCs w:val="22"/>
        </w:rPr>
        <w:t xml:space="preserve">Generic posts about "branding tips" or "marketing hacks"</w:t>
      </w:r>
    </w:p>
    <w:p>
      <w:pPr>
        <w:pStyle w:val="ListParagraph"/>
        <w:numPr>
          <w:ilvl w:val="0"/>
          <w:numId w:val="2"/>
        </w:numPr>
        <w:spacing w:after="60" w:before="60"/>
      </w:pPr>
      <w:r>
        <w:rPr>
          <w:rFonts w:ascii="Arial" w:cs="Arial" w:eastAsia="Arial" w:hAnsi="Arial"/>
          <w:color w:val="1A1A1A"/>
          <w:sz w:val="22"/>
          <w:szCs w:val="22"/>
        </w:rPr>
        <w:t xml:space="preserve">Chris Do sponsored content — it's advertising, not argument</w:t>
      </w:r>
    </w:p>
    <w:p>
      <w:pPr>
        <w:pStyle w:val="ListParagraph"/>
        <w:numPr>
          <w:ilvl w:val="0"/>
          <w:numId w:val="2"/>
        </w:numPr>
        <w:spacing w:after="60" w:before="60"/>
      </w:pPr>
      <w:r>
        <w:rPr>
          <w:rFonts w:ascii="Arial" w:cs="Arial" w:eastAsia="Arial" w:hAnsi="Arial"/>
          <w:color w:val="1A1A1A"/>
          <w:sz w:val="22"/>
          <w:szCs w:val="22"/>
        </w:rPr>
        <w:t xml:space="preserve">Muhammad Danish — 12 hashtags, explicit CTA, high-volume noise</w:t>
      </w:r>
    </w:p>
    <w:p>
      <w:pPr>
        <w:pStyle w:val="ListParagraph"/>
        <w:numPr>
          <w:ilvl w:val="0"/>
          <w:numId w:val="2"/>
        </w:numPr>
        <w:spacing w:after="60" w:before="60"/>
      </w:pPr>
      <w:r>
        <w:rPr>
          <w:rFonts w:ascii="Arial" w:cs="Arial" w:eastAsia="Arial" w:hAnsi="Arial"/>
          <w:color w:val="1A1A1A"/>
          <w:sz w:val="22"/>
          <w:szCs w:val="22"/>
        </w:rPr>
        <w:t xml:space="preserve">Kristy Campbell — #logodesign, low-end segment</w:t>
      </w:r>
    </w:p>
    <w:p>
      <w:pPr>
        <w:pStyle w:val="ListParagraph"/>
        <w:numPr>
          <w:ilvl w:val="0"/>
          <w:numId w:val="2"/>
        </w:numPr>
        <w:spacing w:after="60" w:before="60"/>
      </w:pPr>
      <w:r>
        <w:rPr>
          <w:rFonts w:ascii="Arial" w:cs="Arial" w:eastAsia="Arial" w:hAnsi="Arial"/>
          <w:color w:val="1A1A1A"/>
          <w:sz w:val="22"/>
          <w:szCs w:val="22"/>
        </w:rPr>
        <w:t xml:space="preserve">Contexts that associate you with a market level you don't occupy</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Real Results — Measured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Signal</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What It Means</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When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Weak</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Author replies to comment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You added what the post didn't have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Medium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Profile receives visits from new people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Comment worked as an entry point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Strong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Someone follows or writes directly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The playbook cycle has started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Invisible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Someone read and retained the name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Largest segment — unseen short-term</w:t>
            </w:r>
          </w:p>
        </w:tc>
      </w:tr>
    </w:tbl>
    <w:p>
      <w:pPr>
        <w:spacing w:after="60" w:before="60"/>
      </w:pPr>
      <w:r>
        <w:t xml:space="preserve"/>
      </w:r>
    </w:p>
    <w:p>
      <w:pPr>
        <w:pStyle w:val="Heading2"/>
        <w:spacing w:after="120" w:before="360"/>
      </w:pPr>
      <w:r>
        <w:rPr>
          <w:rFonts w:ascii="Arial" w:cs="Arial" w:eastAsia="Arial" w:hAnsi="Arial"/>
          <w:b/>
          <w:bCs/>
          <w:color w:val="B8860B"/>
          <w:sz w:val="28"/>
          <w:szCs w:val="28"/>
        </w:rPr>
        <w:t xml:space="preserve">Comments That Worked — Real Cases</w:t>
      </w:r>
    </w:p>
    <w:p>
      <w:pPr>
        <w:spacing w:after="80" w:before="240"/>
      </w:pPr>
      <w:r>
        <w:rPr>
          <w:rFonts w:ascii="Arial" w:cs="Arial" w:eastAsia="Arial" w:hAnsi="Arial"/>
          <w:b/>
          <w:bCs/>
          <w:color w:val="1A1A1A"/>
          <w:sz w:val="24"/>
          <w:szCs w:val="24"/>
        </w:rPr>
        <w:t xml:space="preserve">Rishabh Sacheti — AI and brand homogenization</w:t>
      </w:r>
    </w:p>
    <w:p>
      <w:pPr>
        <w:spacing w:after="80" w:before="80"/>
      </w:pPr>
      <w:r>
        <w:rPr>
          <w:rFonts w:ascii="Arial" w:cs="Arial" w:eastAsia="Arial" w:hAnsi="Arial"/>
          <w:color w:val="1A1A1A"/>
          <w:sz w:val="22"/>
          <w:szCs w:val="22"/>
        </w:rPr>
        <w:t xml:space="preserve">Result: 537 impressions, reply from author</w:t>
      </w:r>
    </w:p>
    <w:p>
      <w:pPr>
        <w:pBdr>
          <w:left w:val="single" w:color="B8860B" w:sz="6" w:space="12"/>
        </w:pBdr>
        <w:spacing w:after="120" w:before="120"/>
        <w:ind w:left="720"/>
      </w:pPr>
      <w:r>
        <w:rPr>
          <w:rFonts w:ascii="Arial" w:cs="Arial" w:eastAsia="Arial" w:hAnsi="Arial"/>
          <w:color w:val="555555"/>
          <w:sz w:val="22"/>
          <w:szCs w:val="22"/>
        </w:rPr>
        <w:t xml:space="preserve">The real issue sits one step further back: you can't design with intention if there's no strategy upstream of the design. Most of these brands didn't have a defined identity before AI — the tool just made that void faster and cheaper to fill with noise.
AI doesn't create the homogenization problem. It inherits it and scales it.</w:t>
      </w:r>
    </w:p>
    <w:p>
      <w:pPr>
        <w:spacing w:after="60" w:before="60"/>
      </w:pPr>
      <w:r>
        <w:t xml:space="preserve"/>
      </w:r>
    </w:p>
    <w:p>
      <w:pPr>
        <w:spacing w:after="80" w:before="240"/>
      </w:pPr>
      <w:r>
        <w:rPr>
          <w:rFonts w:ascii="Arial" w:cs="Arial" w:eastAsia="Arial" w:hAnsi="Arial"/>
          <w:b/>
          <w:bCs/>
          <w:color w:val="1A1A1A"/>
          <w:sz w:val="24"/>
          <w:szCs w:val="24"/>
        </w:rPr>
        <w:t xml:space="preserve">Trae Ha. — Complex content automation</w:t>
      </w:r>
    </w:p>
    <w:p>
      <w:pPr>
        <w:pBdr>
          <w:left w:val="single" w:color="B8860B" w:sz="6" w:space="12"/>
        </w:pBdr>
        <w:spacing w:after="120" w:before="120"/>
        <w:ind w:left="720"/>
      </w:pPr>
      <w:r>
        <w:rPr>
          <w:rFonts w:ascii="Arial" w:cs="Arial" w:eastAsia="Arial" w:hAnsi="Arial"/>
          <w:color w:val="555555"/>
          <w:sz w:val="22"/>
          <w:szCs w:val="22"/>
        </w:rPr>
        <w:t xml:space="preserve">Automation removes the administrative burden. It doesn't remove the need to think clearly about what you're saying and to whom.
The creative work — the positioning, the point of view, the reason someone should choose you over everyone else — that's still entirely human. And it always will be, because it requires knowing who you are, not just what tools you have.
The founders who benefit most from automation are the ones who already know what they're building toward. The others just get faster at going nowhere.</w:t>
      </w:r>
    </w:p>
    <w:p>
      <w:pPr>
        <w:spacing w:after="60" w:before="60"/>
      </w:pPr>
      <w:r>
        <w:t xml:space="preserve"/>
      </w:r>
    </w:p>
    <w:p>
      <w:pPr>
        <w:spacing w:after="80" w:before="240"/>
      </w:pPr>
      <w:r>
        <w:rPr>
          <w:rFonts w:ascii="Arial" w:cs="Arial" w:eastAsia="Arial" w:hAnsi="Arial"/>
          <w:b/>
          <w:bCs/>
          <w:color w:val="1A1A1A"/>
          <w:sz w:val="24"/>
          <w:szCs w:val="24"/>
        </w:rPr>
        <w:t xml:space="preserve">SAP context — LinkedIn social selling</w:t>
      </w:r>
    </w:p>
    <w:p>
      <w:pPr>
        <w:pBdr>
          <w:left w:val="single" w:color="B8860B" w:sz="6" w:space="12"/>
        </w:pBdr>
        <w:spacing w:after="120" w:before="120"/>
        <w:ind w:left="720"/>
      </w:pPr>
      <w:r>
        <w:rPr>
          <w:rFonts w:ascii="Arial" w:cs="Arial" w:eastAsia="Arial" w:hAnsi="Arial"/>
          <w:color w:val="555555"/>
          <w:sz w:val="22"/>
          <w:szCs w:val="22"/>
        </w:rPr>
        <w:t xml:space="preserve">The SAP context matters here. A team selling an established product with real market weight has a distribution problem — they need better tools. Teaching them the platform makes sense.
But for a founder without clear positioning, mastering LinkedIn just means broadcasting something forgettable more efficiently. More awareness of nothing distinct. More pipeline from conversations that go nowhere.
The 78% stat measures short-term sales activity. It doesn't measure what you've built in two years.
The tool question comes second. The first question is always: do you have something worth amplifying?</w:t>
      </w:r>
    </w:p>
    <w:p>
      <w:pPr>
        <w:spacing w:after="60" w:before="60"/>
      </w:pPr>
      <w:r>
        <w:t xml:space="preserve"/>
      </w:r>
    </w:p>
    <w:p>
      <w:pPr>
        <w:spacing w:after="80" w:before="240"/>
      </w:pPr>
      <w:r>
        <w:rPr>
          <w:rFonts w:ascii="Arial" w:cs="Arial" w:eastAsia="Arial" w:hAnsi="Arial"/>
          <w:b/>
          <w:bCs/>
          <w:color w:val="1A1A1A"/>
          <w:sz w:val="24"/>
          <w:szCs w:val="24"/>
        </w:rPr>
        <w:t xml:space="preserve">Martin Zarian — B2B boards, brand vs logo</w:t>
      </w:r>
    </w:p>
    <w:p>
      <w:pPr>
        <w:pBdr>
          <w:left w:val="single" w:color="B8860B" w:sz="6" w:space="12"/>
        </w:pBdr>
        <w:spacing w:after="120" w:before="120"/>
        <w:ind w:left="720"/>
      </w:pPr>
      <w:r>
        <w:rPr>
          <w:rFonts w:ascii="Arial" w:cs="Arial" w:eastAsia="Arial" w:hAnsi="Arial"/>
          <w:color w:val="555555"/>
          <w:sz w:val="22"/>
          <w:szCs w:val="22"/>
        </w:rPr>
        <w:t xml:space="preserve">The board conversation usually ends the same way: they accept the argument in the room, then go back to optimizing the logo.
Understanding that brand is memory doesn't automatically solve the harder problem — most companies don't have a distinct position to anchor that memory to. So they build brand equity around something generic. And generic compounds just as reliably as distinct does.
The long game only works if there's something worth remembering in the first place.</w:t>
      </w:r>
    </w:p>
    <w:p>
      <w:pPr>
        <w:spacing w:after="60" w:before="60"/>
      </w:pPr>
      <w:r>
        <w:t xml:space="preserve"/>
      </w:r>
    </w:p>
    <w:p>
      <w:pPr>
        <w:spacing w:after="80" w:before="240"/>
      </w:pPr>
      <w:r>
        <w:rPr>
          <w:rFonts w:ascii="Arial" w:cs="Arial" w:eastAsia="Arial" w:hAnsi="Arial"/>
          <w:b/>
          <w:bCs/>
          <w:color w:val="1A1A1A"/>
          <w:sz w:val="24"/>
          <w:szCs w:val="24"/>
        </w:rPr>
        <w:t xml:space="preserve">Simon Dixon (DixonBaxi) — Creativity under attack</w:t>
      </w:r>
    </w:p>
    <w:p>
      <w:pPr>
        <w:pBdr>
          <w:left w:val="single" w:color="B8860B" w:sz="6" w:space="12"/>
        </w:pBdr>
        <w:spacing w:after="120" w:before="120"/>
        <w:ind w:left="720"/>
      </w:pPr>
      <w:r>
        <w:rPr>
          <w:rFonts w:ascii="Arial" w:cs="Arial" w:eastAsia="Arial" w:hAnsi="Arial"/>
          <w:color w:val="555555"/>
          <w:sz w:val="22"/>
          <w:szCs w:val="22"/>
        </w:rPr>
        <w:t xml:space="preserve">The diagnosis is right. The cause is worth examining more closely. Competence losing its price isn't a threat from outside the industry. It happened partly because the industry spent years making the execution visible and the thinking invisible. The craft was sold. The judgment rarely was.
If clients can't see the difference between a decision made with intent and one made by default, the price collapses to the output. Not because they don't value creativity — but because they were never shown what they were actually buying.</w:t>
      </w:r>
    </w:p>
    <w:p>
      <w:pPr>
        <w:spacing w:after="60" w:before="60"/>
      </w:pPr>
      <w:r>
        <w:t xml:space="preserve"/>
      </w:r>
    </w:p>
    <w:p>
      <w:pPr>
        <w:spacing w:after="80" w:before="240"/>
      </w:pPr>
      <w:r>
        <w:rPr>
          <w:rFonts w:ascii="Arial" w:cs="Arial" w:eastAsia="Arial" w:hAnsi="Arial"/>
          <w:b/>
          <w:bCs/>
          <w:color w:val="1A1A1A"/>
          <w:sz w:val="24"/>
          <w:szCs w:val="24"/>
        </w:rPr>
        <w:t xml:space="preserve">Ogilvy — Classic quote</w:t>
      </w:r>
    </w:p>
    <w:p>
      <w:pPr>
        <w:pBdr>
          <w:left w:val="single" w:color="B8860B" w:sz="6" w:space="12"/>
        </w:pBdr>
        <w:spacing w:after="120" w:before="120"/>
        <w:ind w:left="720"/>
      </w:pPr>
      <w:r>
        <w:rPr>
          <w:rFonts w:ascii="Arial" w:cs="Arial" w:eastAsia="Arial" w:hAnsi="Arial"/>
          <w:color w:val="555555"/>
          <w:sz w:val="22"/>
          <w:szCs w:val="22"/>
        </w:rPr>
        <w:t xml:space="preserve">The advice still holds — but the mechanism has shifted. In 1963, editorial was rare enough that imitating it created contrast. Today, every brand publishes "editorial." The format is no longer the signal of credibility — the substance is.
The question isn't whether it looks like an ad. It's whether there's something worth reading underneath the format.</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7. The Founding Insight — Foundation &amp; Mission</w:t>
      </w:r>
    </w:p>
    <w:p>
      <w:pPr>
        <w:pStyle w:val="Heading2"/>
        <w:spacing w:after="120" w:before="360"/>
      </w:pPr>
      <w:r>
        <w:rPr>
          <w:rFonts w:ascii="Arial" w:cs="Arial" w:eastAsia="Arial" w:hAnsi="Arial"/>
          <w:b/>
          <w:bCs/>
          <w:color w:val="B8860B"/>
          <w:sz w:val="28"/>
          <w:szCs w:val="28"/>
        </w:rPr>
        <w:t xml:space="preserve">Mordor</w:t>
      </w:r>
    </w:p>
    <w:p>
      <w:pPr>
        <w:spacing w:after="80" w:before="80"/>
      </w:pPr>
      <w:r>
        <w:rPr>
          <w:rFonts w:ascii="Arial" w:cs="Arial" w:eastAsia="Arial" w:hAnsi="Arial"/>
          <w:color w:val="1A1A1A"/>
          <w:sz w:val="22"/>
          <w:szCs w:val="22"/>
        </w:rPr>
        <w:t xml:space="preserve">Nobody wants to go deeper. The founder doesn't. The designer doesn't. One step back and it feels like Mordor — no floor, no light, no way to know if you'll come back with anything useful.</w:t>
      </w:r>
    </w:p>
    <w:p>
      <w:pPr>
        <w:spacing w:after="60" w:before="60"/>
      </w:pPr>
      <w:r>
        <w:t xml:space="preserve"/>
      </w:r>
    </w:p>
    <w:p>
      <w:pPr>
        <w:spacing w:after="80" w:before="80"/>
      </w:pPr>
      <w:r>
        <w:rPr>
          <w:rFonts w:ascii="Arial" w:cs="Arial" w:eastAsia="Arial" w:hAnsi="Arial"/>
          <w:color w:val="1A1A1A"/>
          <w:sz w:val="22"/>
          <w:szCs w:val="22"/>
        </w:rPr>
        <w:t xml:space="preserve">So they start where it feels solid. The logo. The colors. The tone of voice. Things you can see, approve, and ship.</w:t>
      </w:r>
    </w:p>
    <w:p>
      <w:pPr>
        <w:spacing w:after="60" w:before="60"/>
      </w:pPr>
      <w:r>
        <w:t xml:space="preserve"/>
      </w:r>
    </w:p>
    <w:p>
      <w:pPr>
        <w:spacing w:after="80" w:before="80"/>
      </w:pPr>
      <w:r>
        <w:rPr>
          <w:rFonts w:ascii="Arial" w:cs="Arial" w:eastAsia="Arial" w:hAnsi="Arial"/>
          <w:color w:val="1A1A1A"/>
          <w:sz w:val="22"/>
          <w:szCs w:val="22"/>
        </w:rPr>
        <w:t xml:space="preserve">But everything is built on sand.</w:t>
      </w:r>
    </w:p>
    <w:p>
      <w:pPr>
        <w:spacing w:after="60" w:before="60"/>
      </w:pPr>
      <w:r>
        <w:t xml:space="preserve"/>
      </w:r>
    </w:p>
    <w:p>
      <w:pPr>
        <w:spacing w:after="80" w:before="80"/>
      </w:pPr>
      <w:r>
        <w:rPr>
          <w:rFonts w:ascii="Arial" w:cs="Arial" w:eastAsia="Arial" w:hAnsi="Arial"/>
          <w:color w:val="1A1A1A"/>
          <w:sz w:val="22"/>
          <w:szCs w:val="22"/>
        </w:rPr>
        <w:t xml:space="preserve">What's in Mordor? The only thing that makes any of it real: values, purpose, positioning. Not chosen — derived. From what the business actually is, who it's for, and what makes it difficult to replace.</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The Man with Half a Page</w:t>
      </w:r>
    </w:p>
    <w:p>
      <w:pPr>
        <w:spacing w:after="80" w:before="80"/>
      </w:pPr>
      <w:r>
        <w:rPr>
          <w:rFonts w:ascii="Arial" w:cs="Arial" w:eastAsia="Arial" w:hAnsi="Arial"/>
          <w:color w:val="1A1A1A"/>
          <w:sz w:val="22"/>
          <w:szCs w:val="22"/>
        </w:rPr>
        <w:t xml:space="preserve">Every agency had one. The person who disappeared for days and came back with half a page. No visuals. No deck. No progress to show. Just half a page that could stop an entire project in its tracks.</w:t>
      </w:r>
    </w:p>
    <w:p>
      <w:pPr>
        <w:spacing w:after="60" w:before="60"/>
      </w:pPr>
      <w:r>
        <w:t xml:space="preserve"/>
      </w:r>
    </w:p>
    <w:p>
      <w:pPr>
        <w:spacing w:after="80" w:before="80"/>
      </w:pPr>
      <w:r>
        <w:rPr>
          <w:rFonts w:ascii="Arial" w:cs="Arial" w:eastAsia="Arial" w:hAnsi="Arial"/>
          <w:color w:val="1A1A1A"/>
          <w:sz w:val="22"/>
          <w:szCs w:val="22"/>
        </w:rPr>
        <w:t xml:space="preserve">The room called it obstruction. Called him difficult. Some called it charlatanism.</w:t>
      </w:r>
    </w:p>
    <w:p>
      <w:pPr>
        <w:spacing w:after="60" w:before="60"/>
      </w:pPr>
      <w:r>
        <w:t xml:space="preserve"/>
      </w:r>
    </w:p>
    <w:p>
      <w:pPr>
        <w:spacing w:after="80" w:before="80"/>
      </w:pPr>
      <w:r>
        <w:rPr>
          <w:rFonts w:ascii="Arial" w:cs="Arial" w:eastAsia="Arial" w:hAnsi="Arial"/>
          <w:color w:val="1A1A1A"/>
          <w:sz w:val="22"/>
          <w:szCs w:val="22"/>
        </w:rPr>
        <w:t xml:space="preserve">When the role dissolved, the designers designed faster, the copywriters wrote more, everything got delivered on time. It just stopped meaning anything.</w:t>
      </w:r>
    </w:p>
    <w:p>
      <w:pPr>
        <w:spacing w:after="60" w:before="60"/>
      </w:pPr>
      <w:r>
        <w:t xml:space="preserve"/>
      </w:r>
    </w:p>
    <w:p>
      <w:pPr>
        <w:spacing w:after="80" w:before="80"/>
      </w:pPr>
      <w:r>
        <w:rPr>
          <w:rFonts w:ascii="Arial" w:cs="Arial" w:eastAsia="Arial" w:hAnsi="Arial"/>
          <w:color w:val="1A1A1A"/>
          <w:sz w:val="22"/>
          <w:szCs w:val="22"/>
        </w:rPr>
        <w:t xml:space="preserve">At 23, you wanted to be him — not like him. The weight that his half a page carried. Authority without spectacle. You've arrived there on your own path, with your own half a page.</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Everyone Declares Themselves a Strategist</w:t>
      </w:r>
    </w:p>
    <w:p>
      <w:pPr>
        <w:spacing w:after="80" w:before="80"/>
      </w:pPr>
      <w:r>
        <w:rPr>
          <w:rFonts w:ascii="Arial" w:cs="Arial" w:eastAsia="Arial" w:hAnsi="Arial"/>
          <w:color w:val="1A1A1A"/>
          <w:sz w:val="22"/>
          <w:szCs w:val="22"/>
        </w:rPr>
        <w:t xml:space="preserve">A course. A framework. A few books on brand positioning. Some templates downloaded from someone who downloaded them from someone else. Then they open a deck and call it strategy.</w:t>
      </w:r>
    </w:p>
    <w:p>
      <w:pPr>
        <w:spacing w:after="60" w:before="60"/>
      </w:pPr>
      <w:r>
        <w:t xml:space="preserve"/>
      </w:r>
    </w:p>
    <w:p>
      <w:pPr>
        <w:spacing w:after="80" w:before="80"/>
      </w:pPr>
      <w:r>
        <w:rPr>
          <w:rFonts w:ascii="Arial" w:cs="Arial" w:eastAsia="Arial" w:hAnsi="Arial"/>
          <w:color w:val="1A1A1A"/>
          <w:sz w:val="22"/>
          <w:szCs w:val="22"/>
        </w:rPr>
        <w:t xml:space="preserve">What they don't know is that strategy isn't a skill you learn. It's a pattern you recognize — after enough projects that went wrong for reasons nobody could explain.</w:t>
      </w:r>
    </w:p>
    <w:p>
      <w:pPr>
        <w:spacing w:after="60" w:before="60"/>
      </w:pPr>
      <w:r>
        <w:t xml:space="preserve"/>
      </w:r>
    </w:p>
    <w:p>
      <w:pPr>
        <w:spacing w:after="80" w:before="80"/>
      </w:pPr>
      <w:r>
        <w:rPr>
          <w:rFonts w:ascii="Arial" w:cs="Arial" w:eastAsia="Arial" w:hAnsi="Arial"/>
          <w:color w:val="1A1A1A"/>
          <w:sz w:val="22"/>
          <w:szCs w:val="22"/>
        </w:rPr>
        <w:t xml:space="preserve">Age counts — not biologically, but through the number of projects that went wrong. Young people without scars declare themselves strategists because they don't know what they don't know.</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The Mission</w:t>
      </w:r>
    </w:p>
    <w:p>
      <w:pPr>
        <w:pBdr>
          <w:left w:val="single" w:color="B8860B" w:sz="6" w:space="12"/>
        </w:pBdr>
        <w:spacing w:after="120" w:before="120"/>
        <w:ind w:left="720"/>
      </w:pPr>
      <w:r>
        <w:rPr>
          <w:rFonts w:ascii="Arial" w:cs="Arial" w:eastAsia="Arial" w:hAnsi="Arial"/>
          <w:color w:val="555555"/>
          <w:sz w:val="22"/>
          <w:szCs w:val="22"/>
        </w:rPr>
        <w:t xml:space="preserve">Most founders don't write their mission.
They carry it. In instinct — the deal that felt wrong, the client they turned down without being able to explain why, the direction they refused when everyone else said yes.
It works. Until the pressure starts. Until someone makes you an offer that pays well but feels wrong. Until the team pulls in three directions and you can't remember which one you chose.
Nobody writes their mission for the business.
They write it for themselves. For the moment they're sitting across from the tax office. For the person in the room with a different agenda. For the first time someone makes a compromise sound reasonable.
Not on the wall in the hallway. On the desk. In front of them.
The point they return to when everything else is pulling them somewhere else.
Write it down now. Before someone else decides what your flame is worth.</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8. The Three Client Profiles</w:t>
      </w:r>
    </w:p>
    <w:p>
      <w:pPr>
        <w:pStyle w:val="Heading2"/>
        <w:spacing w:after="120" w:before="360"/>
      </w:pPr>
      <w:r>
        <w:rPr>
          <w:rFonts w:ascii="Arial" w:cs="Arial" w:eastAsia="Arial" w:hAnsi="Arial"/>
          <w:b/>
          <w:bCs/>
          <w:color w:val="B8860B"/>
          <w:sz w:val="28"/>
          <w:szCs w:val="28"/>
        </w:rPr>
        <w:t xml:space="preserve">35-40 — Competent and Ascending</w:t>
      </w:r>
    </w:p>
    <w:p>
      <w:pPr>
        <w:spacing w:after="80" w:before="80"/>
      </w:pPr>
      <w:r>
        <w:rPr>
          <w:rFonts w:ascii="Arial" w:cs="Arial" w:eastAsia="Arial" w:hAnsi="Arial"/>
          <w:color w:val="1A1A1A"/>
          <w:sz w:val="22"/>
          <w:szCs w:val="22"/>
        </w:rPr>
        <w:t xml:space="preserve">Building something solid, but positioning enters territory they can't evaluate on their own. They consume intelligent content, compare, notice nuance. Trust is extended slowly. They don't respond to aggressive selling. They seek clarity and confidence.</w:t>
      </w:r>
    </w:p>
    <w:p>
      <w:pPr>
        <w:spacing w:after="60" w:before="60"/>
      </w:pPr>
      <w:r>
        <w:t xml:space="preserve"/>
      </w:r>
    </w:p>
    <w:p>
      <w:pPr>
        <w:spacing w:after="80" w:before="80"/>
      </w:pPr>
      <w:r>
        <w:rPr>
          <w:rFonts w:ascii="Arial" w:cs="Arial" w:eastAsia="Arial" w:hAnsi="Arial"/>
          <w:color w:val="1A1A1A"/>
          <w:sz w:val="22"/>
          <w:szCs w:val="22"/>
        </w:rPr>
        <w:t xml:space="preserve">How they find you: Through a post that names their exact situation. A recognition so precise it feels personal.</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40-50 — Clear Results, No Patience for Spectacle</w:t>
      </w:r>
    </w:p>
    <w:p>
      <w:pPr>
        <w:spacing w:after="80" w:before="80"/>
      </w:pPr>
      <w:r>
        <w:rPr>
          <w:rFonts w:ascii="Arial" w:cs="Arial" w:eastAsia="Arial" w:hAnsi="Arial"/>
          <w:color w:val="1A1A1A"/>
          <w:sz w:val="22"/>
          <w:szCs w:val="22"/>
        </w:rPr>
        <w:t xml:space="preserve">Has results. No longer has patience for performance. Has been through enough cycles to quickly distinguish real competence from presentation. The problem isn't the absence of success — it's that the public image has fallen behind the reality of the business.</w:t>
      </w:r>
    </w:p>
    <w:p>
      <w:pPr>
        <w:spacing w:after="60" w:before="60"/>
      </w:pPr>
      <w:r>
        <w:t xml:space="preserve"/>
      </w:r>
    </w:p>
    <w:p>
      <w:pPr>
        <w:spacing w:after="80" w:before="80"/>
      </w:pPr>
      <w:r>
        <w:rPr>
          <w:rFonts w:ascii="Arial" w:cs="Arial" w:eastAsia="Arial" w:hAnsi="Arial"/>
          <w:color w:val="1A1A1A"/>
          <w:sz w:val="22"/>
          <w:szCs w:val="22"/>
        </w:rPr>
        <w:t xml:space="preserve">Hard to win. Very easy to lose.</w:t>
      </w:r>
    </w:p>
    <w:p>
      <w:pPr>
        <w:spacing w:after="60" w:before="60"/>
      </w:pPr>
      <w:r>
        <w:t xml:space="preserve"/>
      </w:r>
    </w:p>
    <w:p>
      <w:pPr>
        <w:spacing w:after="80" w:before="80"/>
      </w:pPr>
      <w:r>
        <w:rPr>
          <w:rFonts w:ascii="Arial" w:cs="Arial" w:eastAsia="Arial" w:hAnsi="Arial"/>
          <w:color w:val="1A1A1A"/>
          <w:sz w:val="22"/>
          <w:szCs w:val="22"/>
        </w:rPr>
        <w:t xml:space="preserve">How they find you: Through repeated exposure, indirect recommendations, and sustained consistency over weeks or months.</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50-60 — Building for Continuity</w:t>
      </w:r>
    </w:p>
    <w:p>
      <w:pPr>
        <w:spacing w:after="80" w:before="80"/>
      </w:pPr>
      <w:r>
        <w:rPr>
          <w:rFonts w:ascii="Arial" w:cs="Arial" w:eastAsia="Arial" w:hAnsi="Arial"/>
          <w:color w:val="1A1A1A"/>
          <w:sz w:val="22"/>
          <w:szCs w:val="22"/>
        </w:rPr>
        <w:t xml:space="preserve">No longer focused only on growth. The questions have shifted: what remains, who continues, how does what has been built get transmitted forward. They don't enter public conversations frequently — but they observe reputation, how work is discussed, and the quality of recommendations.</w:t>
      </w:r>
    </w:p>
    <w:p>
      <w:pPr>
        <w:spacing w:after="60" w:before="60"/>
      </w:pPr>
      <w:r>
        <w:t xml:space="preserve"/>
      </w:r>
    </w:p>
    <w:p>
      <w:pPr>
        <w:spacing w:after="80" w:before="80"/>
      </w:pPr>
      <w:r>
        <w:rPr>
          <w:rFonts w:ascii="Arial" w:cs="Arial" w:eastAsia="Arial" w:hAnsi="Arial"/>
          <w:color w:val="1A1A1A"/>
          <w:sz w:val="22"/>
          <w:szCs w:val="22"/>
        </w:rPr>
        <w:t xml:space="preserve">When they appear, they arrive already half-convinced.</w:t>
      </w:r>
    </w:p>
    <w:p>
      <w:pPr>
        <w:spacing w:after="60" w:before="60"/>
      </w:pPr>
      <w:r>
        <w:t xml:space="preserve"/>
      </w:r>
    </w:p>
    <w:p>
      <w:pPr>
        <w:spacing w:after="80" w:before="80"/>
      </w:pPr>
      <w:r>
        <w:rPr>
          <w:rFonts w:ascii="Arial" w:cs="Arial" w:eastAsia="Arial" w:hAnsi="Arial"/>
          <w:color w:val="1A1A1A"/>
          <w:sz w:val="22"/>
          <w:szCs w:val="22"/>
        </w:rPr>
        <w:t xml:space="preserve">How they find you: Through private recommendations, discreet sharing, and reputation built over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Segment</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Primary Discovery</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Trigger for Contact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35-40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Own content, recognition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A post that names their exact situation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40-50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Repeated exposure, indirect referral</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Accumulated consistency over weeks or months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50-60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Private referral, reputation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0"/>
                <w:szCs w:val="20"/>
              </w:rPr>
              <w:t xml:space="preserve">A recommendation from someone trusted</w:t>
            </w:r>
          </w:p>
        </w:tc>
      </w:tr>
    </w:tbl>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9. Hard-Won Lessons</w:t>
      </w:r>
    </w:p>
    <w:p>
      <w:pPr>
        <w:pStyle w:val="Heading2"/>
        <w:spacing w:after="120" w:before="360"/>
      </w:pPr>
      <w:r>
        <w:rPr>
          <w:rFonts w:ascii="Arial" w:cs="Arial" w:eastAsia="Arial" w:hAnsi="Arial"/>
          <w:b/>
          <w:bCs/>
          <w:color w:val="B8860B"/>
          <w:sz w:val="28"/>
          <w:szCs w:val="28"/>
        </w:rPr>
        <w:t xml:space="preserve">On Language</w:t>
      </w:r>
    </w:p>
    <w:p>
      <w:pPr>
        <w:spacing w:after="80" w:before="80"/>
      </w:pPr>
      <w:r>
        <w:rPr>
          <w:rFonts w:ascii="Arial" w:cs="Arial" w:eastAsia="Arial" w:hAnsi="Arial"/>
          <w:color w:val="1A1A1A"/>
          <w:sz w:val="22"/>
          <w:szCs w:val="22"/>
        </w:rPr>
        <w:t xml:space="preserve">Romanian has a negation reflex that enters before affirmation. "It's not about..." — you're defending against a criticism nobody formulated. English affirms, then nuances. For authority, write directly in English. Don't translate from Romanian.</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On Authority</w:t>
      </w:r>
    </w:p>
    <w:p>
      <w:pPr>
        <w:spacing w:after="80" w:before="80"/>
      </w:pPr>
      <w:r>
        <w:rPr>
          <w:rFonts w:ascii="Arial" w:cs="Arial" w:eastAsia="Arial" w:hAnsi="Arial"/>
          <w:color w:val="1A1A1A"/>
          <w:sz w:val="22"/>
          <w:szCs w:val="22"/>
        </w:rPr>
        <w:t xml:space="preserve">It is not declared — it is demonstrated through visible reasoning. The client who follows you for 6 weeks and sees how you think arrives at the conclusion on their own. You don't need case studies. You need precise, repeated, consistent observation.</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On Series on LinkedIn</w:t>
      </w:r>
    </w:p>
    <w:p>
      <w:pPr>
        <w:spacing w:after="80" w:before="80"/>
      </w:pPr>
      <w:r>
        <w:rPr>
          <w:rFonts w:ascii="Arial" w:cs="Arial" w:eastAsia="Arial" w:hAnsi="Arial"/>
          <w:color w:val="1A1A1A"/>
          <w:sz w:val="22"/>
          <w:szCs w:val="22"/>
        </w:rPr>
        <w:t xml:space="preserve">They don't work. Every post is someone's first post. Don't assume the reader saw previous episodes. Each post must work as a standalone.</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On Confidentiality</w:t>
      </w:r>
    </w:p>
    <w:p>
      <w:pPr>
        <w:spacing w:after="80" w:before="80"/>
      </w:pPr>
      <w:r>
        <w:rPr>
          <w:rFonts w:ascii="Arial" w:cs="Arial" w:eastAsia="Arial" w:hAnsi="Arial"/>
          <w:color w:val="1A1A1A"/>
          <w:sz w:val="22"/>
          <w:szCs w:val="22"/>
        </w:rPr>
        <w:t xml:space="preserve">It's not a constraint. It's an authority signal. The client who leaves their brand in your hands is leaving something vulnerable. If they saw you publish that — even anonymized — they'd know they could end up there too.</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On Pitch vs "What You Need"</w:t>
      </w:r>
    </w:p>
    <w:p>
      <w:pPr>
        <w:spacing w:after="80" w:before="80"/>
      </w:pPr>
      <w:r>
        <w:rPr>
          <w:rFonts w:ascii="Arial" w:cs="Arial" w:eastAsia="Arial" w:hAnsi="Arial"/>
          <w:color w:val="1A1A1A"/>
          <w:sz w:val="22"/>
          <w:szCs w:val="22"/>
        </w:rPr>
        <w:t xml:space="preserve">A pitch is a menu. "What you need" is an observation with stakes — you see what's missing, you say it directly, without asking for anything. The client doesn't feel sold — they feel understood.</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On the Mortar</w:t>
      </w:r>
    </w:p>
    <w:p>
      <w:pPr>
        <w:spacing w:after="80" w:before="80"/>
      </w:pPr>
      <w:r>
        <w:rPr>
          <w:rFonts w:ascii="Arial" w:cs="Arial" w:eastAsia="Arial" w:hAnsi="Arial"/>
          <w:color w:val="1A1A1A"/>
          <w:sz w:val="22"/>
          <w:szCs w:val="22"/>
        </w:rPr>
        <w:t xml:space="preserve">The bricks existed. Designer, copywriter, strategist, founder. Each doing their job. Without mortar, the structure didn't hold. Goodspell is the mortar.</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On the Cognitive Tunnel</w:t>
      </w:r>
    </w:p>
    <w:p>
      <w:pPr>
        <w:spacing w:after="80" w:before="80"/>
      </w:pPr>
      <w:r>
        <w:rPr>
          <w:rFonts w:ascii="Arial" w:cs="Arial" w:eastAsia="Arial" w:hAnsi="Arial"/>
          <w:color w:val="1A1A1A"/>
          <w:sz w:val="22"/>
          <w:szCs w:val="22"/>
        </w:rPr>
        <w:t xml:space="preserve">The more mature a company, the less capacity people inside have to see how it looks from outside. They're not incompetent — they know too much. Every decision has a story, a justification. The problem is that the market doesn't have access to that context. It only sees what comes out.</w:t>
      </w:r>
    </w:p>
    <w:p>
      <w:pPr>
        <w:spacing w:after="60" w:before="60"/>
      </w:pPr>
      <w:r>
        <w:t xml:space="preserve"/>
      </w:r>
    </w:p>
    <w:p>
      <w:pPr>
        <w:spacing w:after="80" w:before="80"/>
      </w:pPr>
      <w:r>
        <w:rPr>
          <w:rFonts w:ascii="Arial" w:cs="Arial" w:eastAsia="Arial" w:hAnsi="Arial"/>
          <w:color w:val="1A1A1A"/>
          <w:sz w:val="22"/>
          <w:szCs w:val="22"/>
        </w:rPr>
        <w:t xml:space="preserve">And there isn't one tunnel — there are multiple. Each optimized for something different. The employee for comfort. The CEO for survival. Same clothes, same cars, same language — completely different films.</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10. The Series of 14 Posts — Openings</w:t>
      </w:r>
    </w:p>
    <w:p>
      <w:pPr>
        <w:spacing w:after="80" w:before="80"/>
      </w:pPr>
      <w:r>
        <w:rPr>
          <w:rFonts w:ascii="Arial" w:cs="Arial" w:eastAsia="Arial" w:hAnsi="Arial"/>
          <w:color w:val="1A1A1A"/>
          <w:sz w:val="22"/>
          <w:szCs w:val="22"/>
        </w:rPr>
        <w:t xml:space="preserve">Format: "You..." — direct address to the founder.</w:t>
      </w:r>
    </w:p>
    <w:p>
      <w:pPr>
        <w:spacing w:after="80" w:before="80"/>
      </w:pPr>
      <w:r>
        <w:rPr>
          <w:rFonts w:ascii="Arial" w:cs="Arial" w:eastAsia="Arial" w:hAnsi="Arial"/>
          <w:color w:val="1A1A1A"/>
          <w:sz w:val="22"/>
          <w:szCs w:val="22"/>
        </w:rPr>
        <w:t xml:space="preserve">Tone: Gastric. Enters with a recognizable scene, burns with the consequence the founder feels but hasn't named.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Opening (first 2-3 sentences)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1</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 briefed someone last week. They nodded. You're not sure they understood. Neither are they.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 briefed a designer. You gave them a reference. You're hoping they read your mind.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3</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 asked for a logo. That's what you said. It's not what you needed.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You've worked with creatives who need total freedom. They're expensive. They're also guessing.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5</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 chose the color because you liked it. The market responded differently.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6</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Two projects. Same budget. One delivered a file. The other delivered a foundation.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7</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"What style do you want?" You've asked this a hundred times. You've never gotten a useful answer.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8</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The logo was beautiful. The market didn't care. Beautiful isn't the same as positioned.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9</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 hired a specialist. They delivered. Then they disappeared. The system they built didn't survive them.</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10</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 opened the software before you understood the problem. That's where the drift started.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11</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The first version was close. Then came the revisions. Each one moved further from the original clarity.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12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The client kept asking for options. More options. As if the answer was hidden in the volume.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13</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 paid for hours. You got execution. The thinking was free. It showed.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14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You knew what the answer should be. You asked anyway. The specialist delivered what you wanted to hear.</w:t>
            </w:r>
          </w:p>
        </w:tc>
      </w:tr>
    </w:tbl>
    <w:p>
      <w:pPr>
        <w:spacing w:after="60" w:before="60"/>
      </w:pPr>
      <w:r>
        <w:t xml:space="preserve"/>
      </w:r>
    </w:p>
    <w:p>
      <w:pPr>
        <w:spacing w:after="80" w:before="80"/>
      </w:pPr>
      <w:r>
        <w:rPr>
          <w:rFonts w:ascii="Arial" w:cs="Arial" w:eastAsia="Arial" w:hAnsi="Arial"/>
          <w:color w:val="1A1A1A"/>
          <w:sz w:val="22"/>
          <w:szCs w:val="22"/>
        </w:rPr>
        <w:t xml:space="preserve">Strongest tension (single post): 3, 5, 8, 13.</w:t>
      </w:r>
    </w:p>
    <w:p>
      <w:pPr>
        <w:spacing w:after="80" w:before="80"/>
      </w:pPr>
      <w:r>
        <w:rPr>
          <w:rFonts w:ascii="Arial" w:cs="Arial" w:eastAsia="Arial" w:hAnsi="Arial"/>
          <w:color w:val="1A1A1A"/>
          <w:sz w:val="22"/>
          <w:szCs w:val="22"/>
        </w:rPr>
        <w:t xml:space="preserve">1 and 2 overlap (failed briefing) — one to move later.</w:t>
      </w:r>
    </w:p>
    <w:p>
      <w:pPr>
        <w:spacing w:after="80" w:before="80"/>
      </w:pPr>
      <w:r>
        <w:rPr>
          <w:rFonts w:ascii="Arial" w:cs="Arial" w:eastAsia="Arial" w:hAnsi="Arial"/>
          <w:color w:val="1A1A1A"/>
          <w:sz w:val="22"/>
          <w:szCs w:val="22"/>
        </w:rPr>
        <w:t xml:space="preserve">4 and 12 speak to a different audience (the creator, not the founder).</w:t>
      </w:r>
    </w:p>
    <w:p>
      <w:pPr>
        <w:spacing w:after="80" w:before="80"/>
      </w:pPr>
      <w:r>
        <w:rPr>
          <w:rFonts w:ascii="Arial" w:cs="Arial" w:eastAsia="Arial" w:hAnsi="Arial"/>
          <w:color w:val="1A1A1A"/>
          <w:sz w:val="22"/>
          <w:szCs w:val="22"/>
        </w:rPr>
        <w:t xml:space="preserve">14 is the riskiest — the dishonest specialist, not just incompetent.</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11. Unprogrammed Posts — To Be Scheduled</w:t>
      </w:r>
    </w:p>
    <w:p>
      <w:pPr>
        <w:spacing w:after="80" w:before="80"/>
      </w:pPr>
      <w:r>
        <w:rPr>
          <w:rFonts w:ascii="Arial" w:cs="Arial" w:eastAsia="Arial" w:hAnsi="Arial"/>
          <w:color w:val="1A1A1A"/>
          <w:sz w:val="22"/>
          <w:szCs w:val="22"/>
        </w:rPr>
        <w:t xml:space="preserve">Posts identified in conversations but not yet in the calendar: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Post</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"Most people pitch what they have. It's a menu." (with "Good work. No mortar.")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Missing from calendar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"Most founders think the logo is where brand begins..."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Missing from calendar — exists in drive/Ideas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"Nobody shows a strategy portfolio"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Unpublished — no direction found yet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"I choose what gets seen. And what doesn't."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Proposed for bio/headline — unpublished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11 posts from the series of 14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Not yet programmed</w:t>
            </w:r>
          </w:p>
        </w:tc>
      </w:tr>
    </w:tbl>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12. Goodspell LinkedIn Page — Decisions Made</w:t>
      </w:r>
    </w:p>
    <w:p>
      <w:pPr>
        <w:spacing w:after="80" w:before="80"/>
      </w:pPr>
      <w:r>
        <w:rPr>
          <w:rFonts w:ascii="Arial" w:cs="Arial" w:eastAsia="Arial" w:hAnsi="Arial"/>
          <w:color w:val="1A1A1A"/>
          <w:sz w:val="22"/>
          <w:szCs w:val="22"/>
        </w:rPr>
        <w:t xml:space="preserve">Note: Full Goodspell documentation goes in G-00. This section records what was decided in the June 2026 setup session.</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Page Setup — Final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Page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Goodspell Brand Strategy — kept (descriptor needed without personal context)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Tagline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"For founders whose public presence no longer reflects what they've built."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Overview</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Rewritten — removed phases, removed "25 years at the intersection", removed process language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Specialties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Brand Strategy, Strategic Positioning, Brand Consultancy, Brand Systems, Founder Positioning, Brand Architecture, Strategic Narrative, Perception Management, Brand Documentation, Positioning Strategy, Organizational Identity, Brand Clarity, Visual Identity System, Leadership Branding, Strategic Communications, Brand Governance, Executive Branding, Business Positioning, Brand Identity (19 total)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Removed specialties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Visual Identity (standalone), Messaging, Advertising — category mismatch</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Locations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Palma de Mallorca + Bucharest — signal of international operation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Workplace module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Off — recruitment tool, irrelevant for Goodspell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Commitments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Skipped — built for ESG/HR, not applicable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Featured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Post with 415 impressions first ("The price was right. The presence wasn't.") + max 2-3 posts total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Hashtags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Removed from all posts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Website button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goodspell.online — already set</w:t>
            </w:r>
          </w:p>
        </w:tc>
      </w:tr>
    </w:tbl>
    <w:p>
      <w:pPr>
        <w:spacing w:after="60" w:before="60"/>
      </w:pPr>
      <w:r>
        <w:t xml:space="preserve"/>
      </w:r>
    </w:p>
    <w:p>
      <w:pPr>
        <w:pStyle w:val="Heading2"/>
        <w:spacing w:after="120" w:before="360"/>
      </w:pPr>
      <w:r>
        <w:rPr>
          <w:rFonts w:ascii="Arial" w:cs="Arial" w:eastAsia="Arial" w:hAnsi="Arial"/>
          <w:b/>
          <w:bCs/>
          <w:color w:val="B8860B"/>
          <w:sz w:val="28"/>
          <w:szCs w:val="28"/>
        </w:rPr>
        <w:t xml:space="preserve">Content Role — Goodspell vs Personal</w:t>
      </w:r>
    </w:p>
    <w:p>
      <w:pPr>
        <w:spacing w:after="80" w:before="80"/>
      </w:pPr>
      <w:r>
        <w:rPr>
          <w:rFonts w:ascii="Arial" w:cs="Arial" w:eastAsia="Arial" w:hAnsi="Arial"/>
          <w:color w:val="1A1A1A"/>
          <w:sz w:val="22"/>
          <w:szCs w:val="22"/>
        </w:rPr>
        <w:t xml:space="preserve">Personal builds voice and audience. Goodspell page is the destination when someone wants to understand more. The cycle: Personal → recognition → Goodspell page receives qualified traffic that already knows who you are.</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Post Images</w:t>
      </w:r>
    </w:p>
    <w:p>
      <w:pPr>
        <w:spacing w:after="80" w:before="80"/>
      </w:pPr>
      <w:r>
        <w:rPr>
          <w:rFonts w:ascii="Arial" w:cs="Arial" w:eastAsia="Arial" w:hAnsi="Arial"/>
          <w:color w:val="1A1A1A"/>
          <w:sz w:val="22"/>
          <w:szCs w:val="22"/>
        </w:rPr>
        <w:t xml:space="preserve">Three-line visual format (progression of color: black → gray → gold) works. Contrast with "brizbrizuri" (decorative noise) is deliberate and coherent with Goodspell voice. Images function as visual titles, not illustrations. Survive LinkedIn compression due to large, bold type.</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13. Personal Profile — Decisions Made</w:t>
      </w:r>
    </w:p>
    <w:p>
      <w:pPr>
        <w:pStyle w:val="Heading2"/>
        <w:spacing w:after="120" w:before="360"/>
      </w:pPr>
      <w:r>
        <w:rPr>
          <w:rFonts w:ascii="Arial" w:cs="Arial" w:eastAsia="Arial" w:hAnsi="Arial"/>
          <w:b/>
          <w:bCs/>
          <w:color w:val="B8860B"/>
          <w:sz w:val="28"/>
          <w:szCs w:val="28"/>
        </w:rPr>
        <w:t xml:space="preserve">Headline</w:t>
      </w:r>
    </w:p>
    <w:p>
      <w:pPr>
        <w:spacing w:after="80" w:before="80"/>
      </w:pPr>
      <w:r>
        <w:rPr>
          <w:rFonts w:ascii="Arial" w:cs="Arial" w:eastAsia="Arial" w:hAnsi="Arial"/>
          <w:color w:val="1A1A1A"/>
          <w:sz w:val="22"/>
          <w:szCs w:val="22"/>
        </w:rPr>
        <w:t xml:space="preserve">Final: "Founder, Goodspell Brand Strategy — I help founders close the gap between what they've built and how it reads publicly."</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About</w:t>
      </w:r>
    </w:p>
    <w:p>
      <w:pPr>
        <w:pBdr>
          <w:left w:val="single" w:color="B8860B" w:sz="6" w:space="12"/>
        </w:pBdr>
        <w:spacing w:after="120" w:before="120"/>
        <w:ind w:left="720"/>
      </w:pPr>
      <w:r>
        <w:rPr>
          <w:rFonts w:ascii="Arial" w:cs="Arial" w:eastAsia="Arial" w:hAnsi="Arial"/>
          <w:color w:val="555555"/>
          <w:sz w:val="22"/>
          <w:szCs w:val="22"/>
        </w:rPr>
        <w:t xml:space="preserve">I've spent 25 years watching brand work get delivered and ignored.
Not because the execution was wrong. Because it started in the wrong place — with visuals, before anyone had documented what the business actually is, who it's for, and why it's difficult to replace.
The pattern is consistent: a founder with real results and real market weight whose public presence communicates something generic. The gap between the two isn't aesthetic. It costs pricing power, client selection, and the ability to attract the right people without explanation.
I built Goodspell to close that gap — starting from understanding, not from a brief.
The work is for founders who have outgrown improvisation and need a presence that holds without them in the room.</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Top 5 Skills</w:t>
      </w:r>
    </w:p>
    <w:p>
      <w:pPr>
        <w:pStyle w:val="ListParagraph"/>
        <w:numPr>
          <w:ilvl w:val="0"/>
          <w:numId w:val="2"/>
        </w:numPr>
        <w:spacing w:after="60" w:before="60"/>
      </w:pPr>
      <w:r>
        <w:rPr>
          <w:rFonts w:ascii="Arial" w:cs="Arial" w:eastAsia="Arial" w:hAnsi="Arial"/>
          <w:color w:val="1A1A1A"/>
          <w:sz w:val="22"/>
          <w:szCs w:val="22"/>
        </w:rPr>
        <w:t xml:space="preserve">Brand Strategy</w:t>
      </w:r>
    </w:p>
    <w:p>
      <w:pPr>
        <w:pStyle w:val="ListParagraph"/>
        <w:numPr>
          <w:ilvl w:val="0"/>
          <w:numId w:val="2"/>
        </w:numPr>
        <w:spacing w:after="60" w:before="60"/>
      </w:pPr>
      <w:r>
        <w:rPr>
          <w:rFonts w:ascii="Arial" w:cs="Arial" w:eastAsia="Arial" w:hAnsi="Arial"/>
          <w:color w:val="1A1A1A"/>
          <w:sz w:val="22"/>
          <w:szCs w:val="22"/>
        </w:rPr>
        <w:t xml:space="preserve">Strategic Positioning</w:t>
      </w:r>
    </w:p>
    <w:p>
      <w:pPr>
        <w:pStyle w:val="ListParagraph"/>
        <w:numPr>
          <w:ilvl w:val="0"/>
          <w:numId w:val="2"/>
        </w:numPr>
        <w:spacing w:after="60" w:before="60"/>
      </w:pPr>
      <w:r>
        <w:rPr>
          <w:rFonts w:ascii="Arial" w:cs="Arial" w:eastAsia="Arial" w:hAnsi="Arial"/>
          <w:color w:val="1A1A1A"/>
          <w:sz w:val="22"/>
          <w:szCs w:val="22"/>
        </w:rPr>
        <w:t xml:space="preserve">Founder Positioning</w:t>
      </w:r>
    </w:p>
    <w:p>
      <w:pPr>
        <w:pStyle w:val="ListParagraph"/>
        <w:numPr>
          <w:ilvl w:val="0"/>
          <w:numId w:val="2"/>
        </w:numPr>
        <w:spacing w:after="60" w:before="60"/>
      </w:pPr>
      <w:r>
        <w:rPr>
          <w:rFonts w:ascii="Arial" w:cs="Arial" w:eastAsia="Arial" w:hAnsi="Arial"/>
          <w:color w:val="1A1A1A"/>
          <w:sz w:val="22"/>
          <w:szCs w:val="22"/>
        </w:rPr>
        <w:t xml:space="preserve">Brand Architecture</w:t>
      </w:r>
    </w:p>
    <w:p>
      <w:pPr>
        <w:pStyle w:val="ListParagraph"/>
        <w:numPr>
          <w:ilvl w:val="0"/>
          <w:numId w:val="2"/>
        </w:numPr>
        <w:spacing w:after="60" w:before="60"/>
      </w:pPr>
      <w:r>
        <w:rPr>
          <w:rFonts w:ascii="Arial" w:cs="Arial" w:eastAsia="Arial" w:hAnsi="Arial"/>
          <w:color w:val="1A1A1A"/>
          <w:sz w:val="22"/>
          <w:szCs w:val="22"/>
        </w:rPr>
        <w:t xml:space="preserve">Strategic Narrative</w:t>
      </w:r>
    </w:p>
    <w:p>
      <w:pPr>
        <w:spacing w:after="60" w:before="60"/>
      </w:pPr>
      <w:r>
        <w:t xml:space="preserve"/>
      </w:r>
    </w:p>
    <w:p>
      <w:pPr>
        <w:pStyle w:val="Heading2"/>
        <w:spacing w:after="120" w:before="360"/>
      </w:pPr>
      <w:r>
        <w:rPr>
          <w:rFonts w:ascii="Arial" w:cs="Arial" w:eastAsia="Arial" w:hAnsi="Arial"/>
          <w:b/>
          <w:bCs/>
          <w:color w:val="B8860B"/>
          <w:sz w:val="28"/>
          <w:szCs w:val="28"/>
        </w:rPr>
        <w:t xml:space="preserve">What Was Removed</w:t>
      </w:r>
    </w:p>
    <w:p>
      <w:pPr>
        <w:pStyle w:val="ListParagraph"/>
        <w:numPr>
          <w:ilvl w:val="0"/>
          <w:numId w:val="2"/>
        </w:numPr>
        <w:spacing w:after="60" w:before="60"/>
      </w:pPr>
      <w:r>
        <w:rPr>
          <w:rFonts w:ascii="Arial" w:cs="Arial" w:eastAsia="Arial" w:hAnsi="Arial"/>
          <w:color w:val="1A1A1A"/>
          <w:sz w:val="22"/>
          <w:szCs w:val="22"/>
        </w:rPr>
        <w:t xml:space="preserve">URL from headline — moved to dedicated website field</w:t>
      </w:r>
    </w:p>
    <w:p>
      <w:pPr>
        <w:pStyle w:val="ListParagraph"/>
        <w:numPr>
          <w:ilvl w:val="0"/>
          <w:numId w:val="2"/>
        </w:numPr>
        <w:spacing w:after="60" w:before="60"/>
      </w:pPr>
      <w:r>
        <w:rPr>
          <w:rFonts w:ascii="Arial" w:cs="Arial" w:eastAsia="Arial" w:hAnsi="Arial"/>
          <w:color w:val="1A1A1A"/>
          <w:sz w:val="22"/>
          <w:szCs w:val="22"/>
        </w:rPr>
        <w:t xml:space="preserve">Services page — categories (Brand Design, Visual Design, Advertising) incompatible with positioning</w:t>
      </w:r>
    </w:p>
    <w:p>
      <w:pPr>
        <w:pStyle w:val="ListParagraph"/>
        <w:numPr>
          <w:ilvl w:val="0"/>
          <w:numId w:val="2"/>
        </w:numPr>
        <w:spacing w:after="60" w:before="60"/>
      </w:pPr>
      <w:r>
        <w:rPr>
          <w:rFonts w:ascii="Arial" w:cs="Arial" w:eastAsia="Arial" w:hAnsi="Arial"/>
          <w:color w:val="1A1A1A"/>
          <w:sz w:val="22"/>
          <w:szCs w:val="22"/>
        </w:rPr>
        <w:t xml:space="preserve">"Customer Focused Design" from Experience skills</w:t>
      </w:r>
    </w:p>
    <w:p>
      <w:pPr>
        <w:pBdr>
          <w:bottom w:val="single" w:color="DDDDDD" w:sz="2" w:space="1"/>
        </w:pBdr>
        <w:spacing w:after="240" w:before="240"/>
      </w:pPr>
      <w:r>
        <w:t xml:space="preserve"/>
      </w:r>
    </w:p>
    <w:p>
      <w:pPr>
        <w:pStyle w:val="Heading1"/>
        <w:spacing w:after="160" w:before="480"/>
      </w:pPr>
      <w:r>
        <w:rPr>
          <w:rFonts w:ascii="Arial" w:cs="Arial" w:eastAsia="Arial" w:hAnsi="Arial"/>
          <w:b/>
          <w:bCs/>
          <w:color w:val="1A1A1A"/>
          <w:sz w:val="36"/>
          <w:szCs w:val="36"/>
        </w:rPr>
        <w:t xml:space="preserve">14. What Has Been Decided — No Further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Personal is primary. The client comes to you, not to Goodspell.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Gastric is the positioning. Not a tone — a market position.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hashtags. Zero CTA. Zero selling on Personal.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Zero case studies. Ever.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English on LinkedIn. Romanian only for context, not content.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Series of 14 posts programmed (Aug 14 → Sep 14).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40 posts in "To be posted" — publishing continuously until Sep 14.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Each post works as a standalone. No series logic assumed.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Comment evaluation: audience fit first, then voice, then structural analysis.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Final</w:t>
            </w:r>
          </w:p>
        </w:tc>
      </w:tr>
    </w:tbl>
    <w:p>
      <w:pPr>
        <w:spacing w:after="60" w:before="60"/>
      </w:pPr>
      <w:r>
        <w:t xml:space="preserve"/>
      </w:r>
    </w:p>
    <w:p>
      <w:pPr>
        <w:pStyle w:val="Heading2"/>
        <w:spacing w:after="120" w:before="360"/>
      </w:pPr>
      <w:r>
        <w:rPr>
          <w:rFonts w:ascii="Arial" w:cs="Arial" w:eastAsia="Arial" w:hAnsi="Arial"/>
          <w:b/>
          <w:bCs/>
          <w:color w:val="B8860B"/>
          <w:sz w:val="28"/>
          <w:szCs w:val="28"/>
        </w:rPr>
        <w:t xml:space="preserve">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The word for the Goodspell mechanism (equivalent to "Gastric" for Personal)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To be found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Goodspell drafts — to be structured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Not started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"Devorator" concept — not started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Not started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Cross-pollination (Personal shares Goodspell posts)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Not started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G-00 — Goodspell master document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Next document to build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5.md — one more conversation to distill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Pending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"Most people pitch what they have" post — scheduling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Pending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1A"/>
                <w:sz w:val="20"/>
                <w:szCs w:val="20"/>
              </w:rPr>
              <w:t xml:space="preserve">"Most founders think the logo is where brand begins" post — scheduling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 Pending</w:t>
            </w:r>
          </w:p>
        </w:tc>
      </w:tr>
    </w:tbl>
    <w:p>
      <w:pPr>
        <w:pBdr>
          <w:bottom w:val="single" w:color="DDDDDD" w:sz="2" w:space="1"/>
        </w:pBdr>
        <w:spacing w:after="240" w:before="240"/>
      </w:pPr>
      <w:r>
        <w:t xml:space="preserve"/>
      </w:r>
    </w:p>
    <w:p>
      <w:pPr>
        <w:spacing w:after="80" w:before="240"/>
      </w:pPr>
      <w:r>
        <w:rPr>
          <w:rFonts w:ascii="Arial" w:cs="Arial" w:eastAsia="Arial" w:hAnsi="Arial"/>
          <w:color w:val="555555"/>
          <w:sz w:val="18"/>
          <w:szCs w:val="18"/>
        </w:rPr>
        <w:t xml:space="preserve">Living document. Updated against real data.</w:t>
      </w:r>
    </w:p>
    <w:p>
      <w:pPr>
        <w:spacing w:after="0" w:before="0"/>
      </w:pPr>
      <w:r>
        <w:rPr>
          <w:rFonts w:ascii="Arial" w:cs="Arial" w:eastAsia="Arial" w:hAnsi="Arial"/>
          <w:color w:val="555555"/>
          <w:sz w:val="18"/>
          <w:szCs w:val="18"/>
        </w:rPr>
        <w:t xml:space="preserve">P-00 — Sandro Pasqual Personal LinkedIn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2026-06-15T23:44:07.091Z</dcterms:created>
  <dcterms:modified xsi:type="dcterms:W3CDTF">2026-06-15T23:44:07.091Z</dcterms:modified>
</cp:coreProperties>
</file>

<file path=docProps/custom.xml><?xml version="1.0" encoding="utf-8"?>
<Properties xmlns="http://schemas.openxmlformats.org/officeDocument/2006/custom-properties" xmlns:vt="http://schemas.openxmlformats.org/officeDocument/2006/docPropsVTypes"/>
</file>