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7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34"/>
        <w:gridCol w:w="1917"/>
        <w:gridCol w:w="3846"/>
      </w:tblGrid>
      <w:tr w:rsidR="00C049A7" w:rsidRPr="00C049A7" w:rsidTr="00C049A7">
        <w:trPr>
          <w:trHeight w:val="1188"/>
        </w:trPr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049A7" w:rsidRPr="005464A0" w:rsidRDefault="00C049A7" w:rsidP="00552F47">
            <w:pPr>
              <w:pStyle w:val="NoSpacing"/>
              <w:spacing w:line="276" w:lineRule="auto"/>
              <w:rPr>
                <w:rFonts w:ascii="Bookman Old Style" w:hAnsi="Bookman Old Style" w:cs="Arial"/>
                <w:b/>
              </w:rPr>
            </w:pPr>
            <w:r w:rsidRPr="005464A0">
              <w:rPr>
                <w:rFonts w:ascii="Bookman Old Style" w:eastAsia="Times New Roman" w:hAnsi="Bookman Old Style"/>
              </w:rPr>
              <w:br w:type="page"/>
            </w:r>
            <w:r w:rsidRPr="005464A0">
              <w:rPr>
                <w:rFonts w:ascii="Bookman Old Style" w:hAnsi="Bookman Old Style" w:cs="Nirmala UI"/>
                <w:b/>
                <w:cs/>
                <w:lang w:bidi="hi-IN"/>
              </w:rPr>
              <w:t>मध्यरेल</w:t>
            </w:r>
          </w:p>
          <w:p w:rsidR="00C049A7" w:rsidRPr="005464A0" w:rsidRDefault="00C049A7" w:rsidP="00552F47">
            <w:pPr>
              <w:pStyle w:val="NoSpacing"/>
              <w:spacing w:line="276" w:lineRule="auto"/>
              <w:jc w:val="both"/>
              <w:rPr>
                <w:rFonts w:ascii="Bookman Old Style" w:hAnsi="Bookman Old Style" w:cs="Arial"/>
              </w:rPr>
            </w:pPr>
            <w:r w:rsidRPr="005464A0">
              <w:rPr>
                <w:rFonts w:ascii="Bookman Old Style" w:hAnsi="Bookman Old Style" w:cs="Nirmala UI"/>
                <w:cs/>
                <w:lang w:bidi="hi-IN"/>
              </w:rPr>
              <w:t>वरिष्ठमंडलविद्युतअभियंता</w:t>
            </w:r>
            <w:r w:rsidRPr="005464A0">
              <w:rPr>
                <w:rFonts w:ascii="Bookman Old Style" w:hAnsi="Bookman Old Style"/>
                <w:lang w:bidi="hi-IN"/>
              </w:rPr>
              <w:t xml:space="preserve"> (</w:t>
            </w:r>
            <w:r w:rsidRPr="005464A0">
              <w:rPr>
                <w:rFonts w:ascii="Bookman Old Style" w:hAnsi="Bookman Old Style" w:cs="Nirmala UI"/>
                <w:cs/>
                <w:lang w:bidi="hi-IN"/>
              </w:rPr>
              <w:t>कचस्टॉक</w:t>
            </w:r>
            <w:r w:rsidRPr="005464A0">
              <w:rPr>
                <w:rFonts w:ascii="Bookman Old Style" w:hAnsi="Bookman Old Style"/>
                <w:lang w:bidi="hi-IN"/>
              </w:rPr>
              <w:t xml:space="preserve">) </w:t>
            </w:r>
            <w:r w:rsidRPr="005464A0">
              <w:rPr>
                <w:rFonts w:ascii="Bookman Old Style" w:hAnsi="Bookman Old Style" w:cs="Nirmala UI"/>
                <w:cs/>
                <w:lang w:bidi="hi-IN"/>
              </w:rPr>
              <w:t>कार्यालय</w:t>
            </w:r>
          </w:p>
          <w:p w:rsidR="00C049A7" w:rsidRPr="005464A0" w:rsidRDefault="00C049A7" w:rsidP="00552F47">
            <w:pPr>
              <w:pStyle w:val="NoSpacing"/>
              <w:spacing w:line="276" w:lineRule="auto"/>
              <w:jc w:val="both"/>
              <w:rPr>
                <w:rFonts w:ascii="Bookman Old Style" w:hAnsi="Bookman Old Style"/>
              </w:rPr>
            </w:pPr>
            <w:r w:rsidRPr="005464A0">
              <w:rPr>
                <w:rFonts w:ascii="Bookman Old Style" w:hAnsi="Bookman Old Style" w:cs="Nirmala UI"/>
                <w:cs/>
                <w:lang w:bidi="hi-IN"/>
              </w:rPr>
              <w:t>विद्युतलोकोशेड</w:t>
            </w:r>
            <w:r w:rsidRPr="005464A0">
              <w:rPr>
                <w:rFonts w:ascii="Bookman Old Style" w:hAnsi="Bookman Old Style"/>
                <w:lang w:bidi="hi-IN"/>
              </w:rPr>
              <w:t>,</w:t>
            </w:r>
            <w:r w:rsidRPr="005464A0">
              <w:rPr>
                <w:rFonts w:ascii="Bookman Old Style" w:hAnsi="Bookman Old Style" w:cs="Mangal"/>
                <w:cs/>
                <w:lang w:bidi="hi-IN"/>
              </w:rPr>
              <w:t xml:space="preserve"> </w:t>
            </w:r>
            <w:r w:rsidRPr="005464A0">
              <w:rPr>
                <w:rFonts w:ascii="Bookman Old Style" w:hAnsi="Bookman Old Style" w:cs="Nirmala UI"/>
                <w:cs/>
                <w:lang w:bidi="hi-IN"/>
              </w:rPr>
              <w:t>कल्याण</w:t>
            </w:r>
            <w:r w:rsidRPr="005464A0">
              <w:rPr>
                <w:rFonts w:ascii="Bookman Old Style" w:hAnsi="Bookman Old Style" w:cs="Mangal"/>
                <w:cs/>
                <w:lang w:bidi="hi-IN"/>
              </w:rPr>
              <w:t>–</w:t>
            </w:r>
            <w:r w:rsidRPr="005464A0">
              <w:rPr>
                <w:rFonts w:ascii="Bookman Old Style" w:hAnsi="Bookman Old Style" w:cs="Nirmala UI"/>
                <w:cs/>
                <w:lang w:bidi="hi-IN"/>
              </w:rPr>
              <w:t>४२१३०१</w:t>
            </w:r>
            <w:r w:rsidRPr="005464A0">
              <w:rPr>
                <w:rFonts w:ascii="Bookman Old Style" w:hAnsi="Bookman Old Style"/>
              </w:rPr>
              <w:t>-</w:t>
            </w:r>
          </w:p>
          <w:p w:rsidR="00C049A7" w:rsidRPr="005464A0" w:rsidRDefault="00C049A7" w:rsidP="00552F47">
            <w:pPr>
              <w:pStyle w:val="Header"/>
              <w:spacing w:line="276" w:lineRule="auto"/>
              <w:jc w:val="both"/>
              <w:rPr>
                <w:rFonts w:ascii="Bookman Old Style" w:hAnsi="Bookman Old Style"/>
                <w:b/>
                <w:bCs/>
                <w:noProof/>
              </w:rPr>
            </w:pPr>
            <w:r w:rsidRPr="005464A0">
              <w:rPr>
                <w:rStyle w:val="hps"/>
                <w:rFonts w:ascii="Bookman Old Style" w:hAnsi="Bookman Old Style" w:cs="Nirmala UI"/>
                <w:cs/>
                <w:lang w:bidi="hi-IN"/>
              </w:rPr>
              <w:t>फोन</w:t>
            </w:r>
            <w:r w:rsidRPr="005464A0">
              <w:rPr>
                <w:rStyle w:val="hps"/>
                <w:rFonts w:ascii="Bookman Old Style" w:hAnsi="Bookman Old Style" w:cs="Mangal"/>
                <w:cs/>
                <w:lang w:bidi="hi-IN"/>
              </w:rPr>
              <w:t xml:space="preserve"> / </w:t>
            </w:r>
            <w:r w:rsidRPr="005464A0">
              <w:rPr>
                <w:rStyle w:val="hps"/>
                <w:rFonts w:ascii="Bookman Old Style" w:hAnsi="Bookman Old Style" w:cs="Nirmala UI"/>
                <w:cs/>
                <w:lang w:bidi="hi-IN"/>
              </w:rPr>
              <w:t>फैक्स</w:t>
            </w:r>
            <w:r w:rsidRPr="005464A0">
              <w:rPr>
                <w:rStyle w:val="hps"/>
                <w:rFonts w:ascii="Bookman Old Style" w:hAnsi="Bookman Old Style" w:cs="Mangal"/>
                <w:lang w:bidi="hi-IN"/>
              </w:rPr>
              <w:t>:- 0251- 2361293 &amp; 2363563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049A7" w:rsidRPr="005464A0" w:rsidRDefault="00C049A7" w:rsidP="00552F47">
            <w:pPr>
              <w:tabs>
                <w:tab w:val="center" w:pos="882"/>
              </w:tabs>
              <w:spacing w:line="276" w:lineRule="auto"/>
              <w:rPr>
                <w:rFonts w:ascii="Bookman Old Style" w:hAnsi="Bookman Old Style"/>
                <w:sz w:val="22"/>
                <w:szCs w:val="22"/>
              </w:rPr>
            </w:pPr>
            <w:r w:rsidRPr="005464A0">
              <w:rPr>
                <w:rFonts w:ascii="Bookman Old Style" w:hAnsi="Bookman Old Style"/>
                <w:sz w:val="22"/>
                <w:szCs w:val="22"/>
                <w:rtl/>
              </w:rPr>
              <w:tab/>
            </w:r>
            <w:r w:rsidRPr="005464A0">
              <w:rPr>
                <w:rFonts w:ascii="Bookman Old Style" w:hAnsi="Bookman Old Style"/>
                <w:noProof/>
                <w:sz w:val="22"/>
                <w:szCs w:val="22"/>
                <w:lang w:val="en-IN" w:eastAsia="en-IN" w:bidi="hi-IN"/>
              </w:rPr>
              <w:drawing>
                <wp:inline distT="0" distB="0" distL="0" distR="0" wp14:anchorId="0676917A" wp14:editId="0DB7B251">
                  <wp:extent cx="871220" cy="880110"/>
                  <wp:effectExtent l="19050" t="0" r="5080" b="0"/>
                  <wp:docPr id="1270575730" name="Picture 1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220" cy="880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49A7" w:rsidRPr="005464A0" w:rsidRDefault="00C049A7" w:rsidP="00552F47">
            <w:pPr>
              <w:pStyle w:val="Header"/>
              <w:spacing w:line="276" w:lineRule="auto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5464A0">
              <w:rPr>
                <w:rFonts w:ascii="Bookman Old Style" w:hAnsi="Bookman Old Style"/>
                <w:b/>
                <w:sz w:val="20"/>
                <w:szCs w:val="20"/>
              </w:rPr>
              <w:t>Central Railway</w:t>
            </w:r>
          </w:p>
          <w:p w:rsidR="00C049A7" w:rsidRPr="005464A0" w:rsidRDefault="00C049A7" w:rsidP="00552F47">
            <w:pPr>
              <w:pStyle w:val="Header"/>
              <w:spacing w:line="276" w:lineRule="auto"/>
              <w:jc w:val="both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5464A0">
              <w:rPr>
                <w:rFonts w:ascii="Bookman Old Style" w:hAnsi="Bookman Old Style"/>
                <w:sz w:val="20"/>
                <w:szCs w:val="20"/>
              </w:rPr>
              <w:t xml:space="preserve">Office of Sr. DEE (TRS), </w:t>
            </w:r>
          </w:p>
          <w:p w:rsidR="00C049A7" w:rsidRPr="005464A0" w:rsidRDefault="00C049A7" w:rsidP="00552F47">
            <w:pPr>
              <w:pStyle w:val="Header"/>
              <w:spacing w:line="276" w:lineRule="auto"/>
              <w:jc w:val="both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5464A0">
              <w:rPr>
                <w:rFonts w:ascii="Bookman Old Style" w:hAnsi="Bookman Old Style"/>
                <w:sz w:val="20"/>
                <w:szCs w:val="20"/>
              </w:rPr>
              <w:t xml:space="preserve">Electric Loco Shed, Kalyan - 421 301. </w:t>
            </w:r>
          </w:p>
          <w:p w:rsidR="00C049A7" w:rsidRPr="005464A0" w:rsidRDefault="005464A0" w:rsidP="00552F47">
            <w:pPr>
              <w:pStyle w:val="Header"/>
              <w:spacing w:line="276" w:lineRule="auto"/>
              <w:jc w:val="both"/>
              <w:rPr>
                <w:rFonts w:ascii="Bookman Old Style" w:hAnsi="Bookman Old Style" w:cs="Mangal"/>
                <w:b/>
                <w:bCs/>
                <w:sz w:val="20"/>
                <w:szCs w:val="20"/>
              </w:rPr>
            </w:pPr>
            <w:r w:rsidRPr="005464A0">
              <w:rPr>
                <w:rFonts w:ascii="Bookman Old Style" w:hAnsi="Bookman Old Style"/>
                <w:sz w:val="20"/>
                <w:szCs w:val="20"/>
              </w:rPr>
              <w:t xml:space="preserve">Email: </w:t>
            </w:r>
            <w:r w:rsidR="00C049A7" w:rsidRPr="005464A0">
              <w:rPr>
                <w:rFonts w:ascii="Bookman Old Style" w:hAnsi="Bookman Old Style"/>
                <w:sz w:val="20"/>
                <w:szCs w:val="20"/>
              </w:rPr>
              <w:t>srdeetrskyncrly@gmail.co</w:t>
            </w:r>
            <w:r w:rsidR="00C049A7" w:rsidRPr="005464A0"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</w:tr>
    </w:tbl>
    <w:p w:rsidR="00C049A7" w:rsidRPr="00C049A7" w:rsidRDefault="00C049A7" w:rsidP="00C049A7">
      <w:pPr>
        <w:rPr>
          <w:rFonts w:ascii="Bookman Old Style" w:hAnsi="Bookman Old Style" w:cs="Arial"/>
          <w:b/>
          <w:bCs/>
        </w:rPr>
      </w:pPr>
      <w:r w:rsidRPr="00C049A7">
        <w:rPr>
          <w:rFonts w:ascii="Bookman Old Style" w:hAnsi="Bookman Old Style" w:cs="Arial"/>
          <w:b/>
          <w:bCs/>
        </w:rPr>
        <w:t xml:space="preserve">No: </w:t>
      </w:r>
      <w:r w:rsidRPr="00C049A7">
        <w:rPr>
          <w:rFonts w:ascii="Bookman Old Style" w:hAnsi="Bookman Old Style" w:cs="Arial"/>
          <w:b/>
          <w:bCs/>
        </w:rPr>
        <w:t>ELSKYN/WKS/2025</w:t>
      </w:r>
      <w:r w:rsidRPr="00C049A7">
        <w:rPr>
          <w:rFonts w:ascii="Bookman Old Style" w:hAnsi="Bookman Old Style" w:cs="Arial"/>
          <w:b/>
          <w:bCs/>
        </w:rPr>
        <w:t>/</w:t>
      </w:r>
      <w:r w:rsidRPr="00C049A7">
        <w:rPr>
          <w:rFonts w:ascii="Bookman Old Style" w:hAnsi="Bookman Old Style" w:cs="Arial"/>
          <w:b/>
          <w:bCs/>
        </w:rPr>
        <w:t>01/Loksabha</w:t>
      </w:r>
      <w:r>
        <w:rPr>
          <w:rFonts w:ascii="Bookman Old Style" w:hAnsi="Bookman Old Style" w:cs="Arial"/>
          <w:b/>
          <w:bCs/>
        </w:rPr>
        <w:tab/>
      </w:r>
      <w:r>
        <w:rPr>
          <w:rFonts w:ascii="Bookman Old Style" w:hAnsi="Bookman Old Style" w:cs="Arial"/>
          <w:b/>
          <w:bCs/>
        </w:rPr>
        <w:tab/>
      </w:r>
      <w:r w:rsidR="005464A0">
        <w:rPr>
          <w:rFonts w:ascii="Bookman Old Style" w:hAnsi="Bookman Old Style" w:cs="Arial"/>
          <w:b/>
          <w:bCs/>
        </w:rPr>
        <w:t xml:space="preserve">     </w:t>
      </w:r>
      <w:r w:rsidRPr="00C049A7">
        <w:rPr>
          <w:rFonts w:ascii="Bookman Old Style" w:hAnsi="Bookman Old Style" w:cs="Arial"/>
          <w:b/>
          <w:bCs/>
        </w:rPr>
        <w:t xml:space="preserve">Date: </w:t>
      </w:r>
      <w:r w:rsidRPr="00C049A7">
        <w:rPr>
          <w:rFonts w:ascii="Bookman Old Style" w:hAnsi="Bookman Old Style" w:cs="Arial"/>
          <w:b/>
          <w:bCs/>
        </w:rPr>
        <w:t>10.03.2025</w:t>
      </w:r>
    </w:p>
    <w:p w:rsidR="00C049A7" w:rsidRPr="00C049A7" w:rsidRDefault="00C049A7" w:rsidP="00C049A7">
      <w:pPr>
        <w:ind w:left="900"/>
        <w:jc w:val="both"/>
        <w:rPr>
          <w:rFonts w:ascii="Bookman Old Style" w:hAnsi="Bookman Old Style" w:cs="Arial"/>
        </w:rPr>
      </w:pPr>
    </w:p>
    <w:p w:rsidR="005464A0" w:rsidRDefault="002E2E82" w:rsidP="00C049A7">
      <w:pPr>
        <w:rPr>
          <w:rFonts w:ascii="Bookman Old Style" w:hAnsi="Bookman Old Style" w:cs="Arial"/>
          <w:b/>
          <w:bCs/>
        </w:rPr>
      </w:pPr>
      <w:r>
        <w:rPr>
          <w:rFonts w:ascii="Bookman Old Style" w:hAnsi="Bookman Old Style" w:cs="Arial"/>
          <w:b/>
          <w:bCs/>
        </w:rPr>
        <w:t>PCE</w:t>
      </w:r>
      <w:r w:rsidR="005464A0">
        <w:rPr>
          <w:rFonts w:ascii="Bookman Old Style" w:hAnsi="Bookman Old Style" w:cs="Arial"/>
          <w:b/>
          <w:bCs/>
        </w:rPr>
        <w:t>E/CR/CSMT</w:t>
      </w:r>
    </w:p>
    <w:p w:rsidR="005464A0" w:rsidRDefault="005464A0" w:rsidP="00C049A7">
      <w:pPr>
        <w:rPr>
          <w:rFonts w:ascii="Bookman Old Style" w:hAnsi="Bookman Old Style" w:cs="Arial"/>
          <w:b/>
          <w:bCs/>
        </w:rPr>
      </w:pPr>
    </w:p>
    <w:p w:rsidR="00C049A7" w:rsidRPr="00C049A7" w:rsidRDefault="005464A0" w:rsidP="005464A0">
      <w:pPr>
        <w:jc w:val="center"/>
        <w:rPr>
          <w:rFonts w:ascii="Bookman Old Style" w:hAnsi="Bookman Old Style" w:cs="Arial"/>
          <w:b/>
          <w:bCs/>
        </w:rPr>
      </w:pPr>
      <w:r>
        <w:rPr>
          <w:rFonts w:ascii="Bookman Old Style" w:hAnsi="Bookman Old Style" w:cs="Arial"/>
          <w:b/>
          <w:bCs/>
        </w:rPr>
        <w:t xml:space="preserve">(Kind attention Shri. J. </w:t>
      </w:r>
      <w:proofErr w:type="spellStart"/>
      <w:r w:rsidR="002E2E82">
        <w:rPr>
          <w:rFonts w:ascii="Bookman Old Style" w:hAnsi="Bookman Old Style" w:cs="Arial"/>
          <w:b/>
          <w:bCs/>
        </w:rPr>
        <w:t>Palatasingh</w:t>
      </w:r>
      <w:proofErr w:type="spellEnd"/>
      <w:r w:rsidR="002E2E82">
        <w:rPr>
          <w:rFonts w:ascii="Bookman Old Style" w:hAnsi="Bookman Old Style" w:cs="Arial"/>
          <w:b/>
          <w:bCs/>
        </w:rPr>
        <w:t xml:space="preserve">, </w:t>
      </w:r>
      <w:r w:rsidR="00C049A7" w:rsidRPr="00C049A7">
        <w:rPr>
          <w:rFonts w:ascii="Bookman Old Style" w:hAnsi="Bookman Old Style" w:cs="Arial"/>
          <w:b/>
          <w:bCs/>
        </w:rPr>
        <w:t>Dy</w:t>
      </w:r>
      <w:r w:rsidR="00BF14E4">
        <w:rPr>
          <w:rFonts w:ascii="Bookman Old Style" w:hAnsi="Bookman Old Style" w:cs="Arial"/>
          <w:b/>
          <w:bCs/>
        </w:rPr>
        <w:t>.</w:t>
      </w:r>
      <w:r>
        <w:rPr>
          <w:rFonts w:ascii="Bookman Old Style" w:hAnsi="Bookman Old Style" w:cs="Arial"/>
          <w:b/>
          <w:bCs/>
        </w:rPr>
        <w:t xml:space="preserve"> CEE/EM</w:t>
      </w:r>
      <w:r w:rsidR="002E2E82">
        <w:rPr>
          <w:rFonts w:ascii="Bookman Old Style" w:hAnsi="Bookman Old Style" w:cs="Arial"/>
          <w:b/>
          <w:bCs/>
        </w:rPr>
        <w:t>/HQ</w:t>
      </w:r>
      <w:r>
        <w:rPr>
          <w:rFonts w:ascii="Bookman Old Style" w:hAnsi="Bookman Old Style" w:cs="Arial"/>
          <w:b/>
          <w:bCs/>
        </w:rPr>
        <w:t>)</w:t>
      </w:r>
    </w:p>
    <w:p w:rsidR="00C049A7" w:rsidRPr="00C049A7" w:rsidRDefault="00C049A7" w:rsidP="00C049A7">
      <w:pPr>
        <w:rPr>
          <w:rFonts w:ascii="Bookman Old Style" w:hAnsi="Bookman Old Style" w:cs="Arial"/>
          <w:b/>
          <w:bCs/>
        </w:rPr>
      </w:pPr>
    </w:p>
    <w:p w:rsidR="00C049A7" w:rsidRPr="00C049A7" w:rsidRDefault="005464A0" w:rsidP="005464A0">
      <w:pPr>
        <w:ind w:left="993" w:hanging="993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 </w:t>
      </w:r>
      <w:proofErr w:type="gramStart"/>
      <w:r w:rsidR="00C049A7" w:rsidRPr="00C049A7">
        <w:rPr>
          <w:rFonts w:ascii="Bookman Old Style" w:hAnsi="Bookman Old Style" w:cs="Arial"/>
        </w:rPr>
        <w:t>Sub</w:t>
      </w:r>
      <w:r w:rsidR="00BF14E4">
        <w:rPr>
          <w:rFonts w:ascii="Bookman Old Style" w:hAnsi="Bookman Old Style" w:cs="Arial"/>
        </w:rPr>
        <w:t xml:space="preserve"> </w:t>
      </w:r>
      <w:r w:rsidR="00BF14E4" w:rsidRPr="00C049A7">
        <w:rPr>
          <w:rFonts w:ascii="Bookman Old Style" w:hAnsi="Bookman Old Style" w:cs="Arial"/>
        </w:rPr>
        <w:t>:</w:t>
      </w:r>
      <w:proofErr w:type="gramEnd"/>
      <w:r w:rsidR="00BF14E4" w:rsidRPr="00C049A7">
        <w:rPr>
          <w:rFonts w:ascii="Bookman Old Style" w:hAnsi="Bookman Old Style" w:cs="Arial"/>
        </w:rPr>
        <w:t xml:space="preserve"> -</w:t>
      </w:r>
      <w:r w:rsidR="002E2E82">
        <w:rPr>
          <w:rFonts w:ascii="Bookman Old Style" w:hAnsi="Bookman Old Style" w:cs="Arial"/>
        </w:rPr>
        <w:t xml:space="preserve"> </w:t>
      </w:r>
      <w:bookmarkStart w:id="0" w:name="_GoBack"/>
      <w:bookmarkEnd w:id="0"/>
      <w:r w:rsidR="00C049A7" w:rsidRPr="00C049A7">
        <w:rPr>
          <w:rFonts w:ascii="Bookman Old Style" w:hAnsi="Bookman Old Style"/>
        </w:rPr>
        <w:t xml:space="preserve"> </w:t>
      </w:r>
      <w:r w:rsidR="00C049A7" w:rsidRPr="00C049A7">
        <w:rPr>
          <w:rFonts w:ascii="Bookman Old Style" w:hAnsi="Bookman Old Style" w:cs="Arial"/>
        </w:rPr>
        <w:t>Loksabha Unstarred question no. 215</w:t>
      </w:r>
      <w:r>
        <w:rPr>
          <w:rFonts w:ascii="Bookman Old Style" w:hAnsi="Bookman Old Style" w:cs="Arial"/>
        </w:rPr>
        <w:t xml:space="preserve">1 to be answered on 12.03.2025 </w:t>
      </w:r>
      <w:r w:rsidR="00C049A7">
        <w:rPr>
          <w:rFonts w:ascii="Bookman Old Style" w:hAnsi="Bookman Old Style" w:cs="Arial"/>
        </w:rPr>
        <w:t xml:space="preserve">regarding </w:t>
      </w:r>
      <w:r w:rsidR="00C049A7" w:rsidRPr="00C049A7">
        <w:rPr>
          <w:rFonts w:ascii="Bookman Old Style" w:hAnsi="Bookman Old Style" w:cs="Arial"/>
        </w:rPr>
        <w:t>contractual or casual worker</w:t>
      </w:r>
    </w:p>
    <w:p w:rsidR="00C049A7" w:rsidRPr="00C049A7" w:rsidRDefault="00C049A7" w:rsidP="00C049A7">
      <w:pPr>
        <w:ind w:left="1080" w:firstLine="270"/>
        <w:jc w:val="both"/>
        <w:rPr>
          <w:rFonts w:ascii="Bookman Old Style" w:hAnsi="Bookman Old Style" w:cs="Arial"/>
        </w:rPr>
      </w:pPr>
    </w:p>
    <w:p w:rsidR="00C049A7" w:rsidRPr="00C049A7" w:rsidRDefault="005464A0" w:rsidP="00C049A7">
      <w:pPr>
        <w:ind w:left="1350" w:hanging="1350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 </w:t>
      </w:r>
      <w:r w:rsidR="00BF14E4">
        <w:rPr>
          <w:rFonts w:ascii="Bookman Old Style" w:hAnsi="Bookman Old Style" w:cs="Arial"/>
        </w:rPr>
        <w:t>Ref: -</w:t>
      </w:r>
      <w:r w:rsidR="00C049A7">
        <w:rPr>
          <w:rFonts w:ascii="Bookman Old Style" w:hAnsi="Bookman Old Style" w:cs="Arial"/>
        </w:rPr>
        <w:t xml:space="preserve">   </w:t>
      </w:r>
      <w:r w:rsidR="00C049A7" w:rsidRPr="00C049A7">
        <w:rPr>
          <w:rFonts w:ascii="Bookman Old Style" w:hAnsi="Bookman Old Style" w:cs="Arial"/>
        </w:rPr>
        <w:t>CR-HQ0PERS</w:t>
      </w:r>
      <w:r>
        <w:rPr>
          <w:rFonts w:ascii="Bookman Old Style" w:hAnsi="Bookman Old Style" w:cs="Arial"/>
        </w:rPr>
        <w:t xml:space="preserve"> (PUMR)/4/2023 dated 07.03.2025</w:t>
      </w:r>
    </w:p>
    <w:p w:rsidR="00C049A7" w:rsidRPr="00C049A7" w:rsidRDefault="00C049A7" w:rsidP="00C049A7">
      <w:pPr>
        <w:ind w:left="1080" w:hanging="1080"/>
        <w:jc w:val="both"/>
        <w:rPr>
          <w:rFonts w:ascii="Bookman Old Style" w:hAnsi="Bookman Old Style" w:cs="Arial"/>
        </w:rPr>
      </w:pPr>
    </w:p>
    <w:p w:rsidR="00C049A7" w:rsidRPr="00C049A7" w:rsidRDefault="00C049A7" w:rsidP="00C049A7">
      <w:pPr>
        <w:ind w:left="1080" w:hanging="1080"/>
        <w:jc w:val="center"/>
        <w:rPr>
          <w:rFonts w:ascii="Bookman Old Style" w:hAnsi="Bookman Old Style" w:cs="Arial"/>
        </w:rPr>
      </w:pPr>
      <w:r w:rsidRPr="00C049A7">
        <w:rPr>
          <w:rFonts w:ascii="Bookman Old Style" w:hAnsi="Bookman Old Style" w:cs="Arial"/>
        </w:rPr>
        <w:t>--**--</w:t>
      </w:r>
    </w:p>
    <w:p w:rsidR="00C049A7" w:rsidRPr="00C049A7" w:rsidRDefault="00C049A7" w:rsidP="00C049A7">
      <w:pPr>
        <w:jc w:val="both"/>
        <w:rPr>
          <w:rFonts w:ascii="Bookman Old Style" w:hAnsi="Bookman Old Style" w:cs="Arial"/>
        </w:rPr>
      </w:pPr>
    </w:p>
    <w:p w:rsidR="00C049A7" w:rsidRDefault="00C049A7" w:rsidP="00C049A7">
      <w:pPr>
        <w:ind w:left="360" w:hanging="360"/>
        <w:jc w:val="both"/>
        <w:rPr>
          <w:rFonts w:ascii="Bookman Old Style" w:hAnsi="Bookman Old Style" w:cs="Arial"/>
        </w:rPr>
      </w:pPr>
      <w:r w:rsidRPr="00C049A7">
        <w:rPr>
          <w:rFonts w:ascii="Bookman Old Style" w:hAnsi="Bookman Old Style" w:cs="Arial"/>
        </w:rPr>
        <w:tab/>
      </w:r>
      <w:r w:rsidRPr="00C049A7">
        <w:rPr>
          <w:rFonts w:ascii="Bookman Old Style" w:hAnsi="Bookman Old Style" w:cs="Arial"/>
        </w:rPr>
        <w:tab/>
        <w:t>In term of letter under reference, this office has offered their remarks as under:-</w:t>
      </w:r>
    </w:p>
    <w:p w:rsidR="00C049A7" w:rsidRDefault="00C049A7" w:rsidP="00C049A7">
      <w:pPr>
        <w:ind w:left="360" w:hanging="360"/>
        <w:jc w:val="both"/>
        <w:rPr>
          <w:rFonts w:ascii="Bookman Old Style" w:hAnsi="Bookman Old Style" w:cs="Arial"/>
        </w:rPr>
      </w:pPr>
    </w:p>
    <w:tbl>
      <w:tblPr>
        <w:tblStyle w:val="TableGrid"/>
        <w:tblW w:w="8863" w:type="dxa"/>
        <w:tblInd w:w="360" w:type="dxa"/>
        <w:tblLook w:val="04A0" w:firstRow="1" w:lastRow="0" w:firstColumn="1" w:lastColumn="0" w:noHBand="0" w:noVBand="1"/>
      </w:tblPr>
      <w:tblGrid>
        <w:gridCol w:w="628"/>
        <w:gridCol w:w="4093"/>
        <w:gridCol w:w="4142"/>
      </w:tblGrid>
      <w:tr w:rsidR="00C049A7" w:rsidTr="002E2E82">
        <w:trPr>
          <w:trHeight w:val="539"/>
        </w:trPr>
        <w:tc>
          <w:tcPr>
            <w:tcW w:w="628" w:type="dxa"/>
          </w:tcPr>
          <w:p w:rsidR="00C049A7" w:rsidRPr="002E2E82" w:rsidRDefault="00C049A7" w:rsidP="00C049A7">
            <w:pPr>
              <w:jc w:val="both"/>
              <w:rPr>
                <w:rFonts w:ascii="Bookman Old Style" w:hAnsi="Bookman Old Style" w:cs="Arial"/>
                <w:b/>
                <w:bCs/>
              </w:rPr>
            </w:pPr>
            <w:r w:rsidRPr="002E2E82">
              <w:rPr>
                <w:rFonts w:ascii="Bookman Old Style" w:hAnsi="Bookman Old Style" w:cs="Arial"/>
                <w:b/>
                <w:bCs/>
              </w:rPr>
              <w:t>SN</w:t>
            </w:r>
          </w:p>
        </w:tc>
        <w:tc>
          <w:tcPr>
            <w:tcW w:w="4093" w:type="dxa"/>
          </w:tcPr>
          <w:p w:rsidR="00C049A7" w:rsidRPr="002E2E82" w:rsidRDefault="00C049A7" w:rsidP="00C049A7">
            <w:pPr>
              <w:jc w:val="both"/>
              <w:rPr>
                <w:rFonts w:ascii="Bookman Old Style" w:hAnsi="Bookman Old Style" w:cs="Arial"/>
                <w:b/>
                <w:bCs/>
              </w:rPr>
            </w:pPr>
            <w:r w:rsidRPr="002E2E82">
              <w:rPr>
                <w:rFonts w:ascii="Bookman Old Style" w:hAnsi="Bookman Old Style" w:cs="Arial"/>
                <w:b/>
                <w:bCs/>
              </w:rPr>
              <w:t>Subject</w:t>
            </w:r>
          </w:p>
        </w:tc>
        <w:tc>
          <w:tcPr>
            <w:tcW w:w="4142" w:type="dxa"/>
          </w:tcPr>
          <w:p w:rsidR="00C049A7" w:rsidRPr="002E2E82" w:rsidRDefault="00C049A7" w:rsidP="00C049A7">
            <w:pPr>
              <w:jc w:val="both"/>
              <w:rPr>
                <w:rFonts w:ascii="Bookman Old Style" w:hAnsi="Bookman Old Style" w:cs="Arial"/>
                <w:b/>
                <w:bCs/>
              </w:rPr>
            </w:pPr>
            <w:r w:rsidRPr="002E2E82">
              <w:rPr>
                <w:rFonts w:ascii="Bookman Old Style" w:hAnsi="Bookman Old Style" w:cs="Arial"/>
                <w:b/>
                <w:bCs/>
              </w:rPr>
              <w:t>Remarks</w:t>
            </w:r>
          </w:p>
        </w:tc>
      </w:tr>
      <w:tr w:rsidR="00C049A7" w:rsidTr="002E2E82">
        <w:trPr>
          <w:trHeight w:val="1130"/>
        </w:trPr>
        <w:tc>
          <w:tcPr>
            <w:tcW w:w="628" w:type="dxa"/>
          </w:tcPr>
          <w:p w:rsidR="00C049A7" w:rsidRDefault="00C049A7" w:rsidP="00C049A7">
            <w:pPr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</w:t>
            </w:r>
          </w:p>
        </w:tc>
        <w:tc>
          <w:tcPr>
            <w:tcW w:w="4093" w:type="dxa"/>
          </w:tcPr>
          <w:p w:rsidR="00C049A7" w:rsidRDefault="00C049A7" w:rsidP="00C049A7">
            <w:pPr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The number and position of contractual or casual worker engaged in the railways, especially women</w:t>
            </w:r>
          </w:p>
        </w:tc>
        <w:tc>
          <w:tcPr>
            <w:tcW w:w="4142" w:type="dxa"/>
          </w:tcPr>
          <w:p w:rsidR="00C049A7" w:rsidRDefault="00BF14E4" w:rsidP="00C049A7">
            <w:pPr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ELS/KYN has </w:t>
            </w:r>
            <w:r w:rsidRPr="002E2E82">
              <w:rPr>
                <w:rFonts w:ascii="Bookman Old Style" w:hAnsi="Bookman Old Style" w:cs="Arial"/>
                <w:b/>
                <w:bCs/>
              </w:rPr>
              <w:t>no</w:t>
            </w:r>
            <w:r>
              <w:rPr>
                <w:rFonts w:ascii="Bookman Old Style" w:hAnsi="Bookman Old Style" w:cs="Arial"/>
              </w:rPr>
              <w:t xml:space="preserve"> running manpower based contract.</w:t>
            </w:r>
          </w:p>
        </w:tc>
      </w:tr>
      <w:tr w:rsidR="00C049A7" w:rsidTr="002E2E82">
        <w:trPr>
          <w:trHeight w:val="1273"/>
        </w:trPr>
        <w:tc>
          <w:tcPr>
            <w:tcW w:w="628" w:type="dxa"/>
          </w:tcPr>
          <w:p w:rsidR="00C049A7" w:rsidRDefault="00C049A7" w:rsidP="00C049A7">
            <w:pPr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</w:t>
            </w:r>
          </w:p>
        </w:tc>
        <w:tc>
          <w:tcPr>
            <w:tcW w:w="4093" w:type="dxa"/>
          </w:tcPr>
          <w:p w:rsidR="00BF14E4" w:rsidRPr="00BF14E4" w:rsidRDefault="00BF14E4" w:rsidP="00BF14E4">
            <w:pPr>
              <w:jc w:val="both"/>
              <w:rPr>
                <w:rFonts w:ascii="Bookman Old Style" w:hAnsi="Bookman Old Style" w:cs="Arial"/>
              </w:rPr>
            </w:pPr>
            <w:r w:rsidRPr="00BF14E4">
              <w:rPr>
                <w:rFonts w:ascii="Bookman Old Style" w:hAnsi="Bookman Old Style" w:cs="Arial"/>
              </w:rPr>
              <w:t xml:space="preserve">The details regarding the safety </w:t>
            </w:r>
          </w:p>
          <w:p w:rsidR="00BF14E4" w:rsidRPr="00BF14E4" w:rsidRDefault="00BF14E4" w:rsidP="00BF14E4">
            <w:pPr>
              <w:jc w:val="both"/>
              <w:rPr>
                <w:rFonts w:ascii="Bookman Old Style" w:hAnsi="Bookman Old Style" w:cs="Arial"/>
              </w:rPr>
            </w:pPr>
            <w:r w:rsidRPr="00BF14E4">
              <w:rPr>
                <w:rFonts w:ascii="Bookman Old Style" w:hAnsi="Bookman Old Style" w:cs="Arial"/>
              </w:rPr>
              <w:t xml:space="preserve">measures undertaken for such </w:t>
            </w:r>
          </w:p>
          <w:p w:rsidR="00C049A7" w:rsidRDefault="00BF14E4" w:rsidP="00BF14E4">
            <w:pPr>
              <w:jc w:val="both"/>
              <w:rPr>
                <w:rFonts w:ascii="Bookman Old Style" w:hAnsi="Bookman Old Style" w:cs="Arial"/>
              </w:rPr>
            </w:pPr>
            <w:r w:rsidRPr="00BF14E4">
              <w:rPr>
                <w:rFonts w:ascii="Bookman Old Style" w:hAnsi="Bookman Old Style" w:cs="Arial"/>
              </w:rPr>
              <w:t>contractual/casual workers working in risky condition;</w:t>
            </w:r>
          </w:p>
        </w:tc>
        <w:tc>
          <w:tcPr>
            <w:tcW w:w="4142" w:type="dxa"/>
          </w:tcPr>
          <w:p w:rsidR="00BF14E4" w:rsidRPr="00BF14E4" w:rsidRDefault="00BF14E4" w:rsidP="00BF14E4">
            <w:pPr>
              <w:jc w:val="both"/>
              <w:rPr>
                <w:rFonts w:ascii="Bookman Old Style" w:hAnsi="Bookman Old Style" w:cs="Arial"/>
              </w:rPr>
            </w:pPr>
            <w:r w:rsidRPr="00BF14E4">
              <w:rPr>
                <w:rFonts w:ascii="Bookman Old Style" w:hAnsi="Bookman Old Style" w:cs="Arial"/>
              </w:rPr>
              <w:t xml:space="preserve">All prevailing safety </w:t>
            </w:r>
          </w:p>
          <w:p w:rsidR="00C049A7" w:rsidRDefault="00BF14E4" w:rsidP="00BF14E4">
            <w:pPr>
              <w:jc w:val="both"/>
              <w:rPr>
                <w:rFonts w:ascii="Bookman Old Style" w:hAnsi="Bookman Old Style" w:cs="Arial"/>
              </w:rPr>
            </w:pPr>
            <w:r w:rsidRPr="00BF14E4">
              <w:rPr>
                <w:rFonts w:ascii="Bookman Old Style" w:hAnsi="Bookman Old Style" w:cs="Arial"/>
              </w:rPr>
              <w:t>Norms/measures</w:t>
            </w:r>
            <w:r>
              <w:rPr>
                <w:rFonts w:ascii="Bookman Old Style" w:hAnsi="Bookman Old Style" w:cs="Arial"/>
              </w:rPr>
              <w:t xml:space="preserve"> are being ensured while </w:t>
            </w:r>
            <w:r w:rsidRPr="00BF14E4">
              <w:rPr>
                <w:rFonts w:ascii="Bookman Old Style" w:hAnsi="Bookman Old Style" w:cs="Arial"/>
              </w:rPr>
              <w:t>execution of all contracts.</w:t>
            </w:r>
          </w:p>
        </w:tc>
      </w:tr>
      <w:tr w:rsidR="00C049A7" w:rsidTr="002E2E82">
        <w:trPr>
          <w:trHeight w:val="1654"/>
        </w:trPr>
        <w:tc>
          <w:tcPr>
            <w:tcW w:w="628" w:type="dxa"/>
          </w:tcPr>
          <w:p w:rsidR="00C049A7" w:rsidRDefault="00C049A7" w:rsidP="00C049A7">
            <w:pPr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3</w:t>
            </w:r>
          </w:p>
        </w:tc>
        <w:tc>
          <w:tcPr>
            <w:tcW w:w="4093" w:type="dxa"/>
          </w:tcPr>
          <w:p w:rsidR="00C049A7" w:rsidRDefault="00BF14E4" w:rsidP="00BF14E4">
            <w:pPr>
              <w:jc w:val="both"/>
              <w:rPr>
                <w:rFonts w:ascii="Bookman Old Style" w:hAnsi="Bookman Old Style" w:cs="Arial"/>
              </w:rPr>
            </w:pPr>
            <w:r w:rsidRPr="00BF14E4">
              <w:rPr>
                <w:rFonts w:ascii="Bookman Old Style" w:hAnsi="Bookman Old Style" w:cs="Arial"/>
              </w:rPr>
              <w:t>T</w:t>
            </w:r>
            <w:r w:rsidR="00BA78E6">
              <w:rPr>
                <w:rFonts w:ascii="Bookman Old Style" w:hAnsi="Bookman Old Style" w:cs="Arial"/>
              </w:rPr>
              <w:t xml:space="preserve">he number of contractual/casual </w:t>
            </w:r>
            <w:r w:rsidRPr="00BF14E4">
              <w:rPr>
                <w:rFonts w:ascii="Bookman Old Style" w:hAnsi="Bookman Old Style" w:cs="Arial"/>
              </w:rPr>
              <w:t xml:space="preserve">workers who faced workplace accidents during the last five years, </w:t>
            </w:r>
            <w:r w:rsidR="00BA78E6">
              <w:rPr>
                <w:rFonts w:ascii="Bookman Old Style" w:hAnsi="Bookman Old Style" w:cs="Arial"/>
              </w:rPr>
              <w:t xml:space="preserve"> </w:t>
            </w:r>
            <w:r w:rsidR="005464A0">
              <w:rPr>
                <w:rFonts w:ascii="Bookman Old Style" w:hAnsi="Bookman Old Style" w:cs="Arial"/>
              </w:rPr>
              <w:t>zone-wise</w:t>
            </w:r>
          </w:p>
        </w:tc>
        <w:tc>
          <w:tcPr>
            <w:tcW w:w="4142" w:type="dxa"/>
          </w:tcPr>
          <w:p w:rsidR="00C049A7" w:rsidRPr="002E2E82" w:rsidRDefault="00BF14E4" w:rsidP="00C049A7">
            <w:pPr>
              <w:jc w:val="both"/>
              <w:rPr>
                <w:rFonts w:ascii="Bookman Old Style" w:hAnsi="Bookman Old Style" w:cs="Arial"/>
                <w:b/>
                <w:bCs/>
              </w:rPr>
            </w:pPr>
            <w:r w:rsidRPr="002E2E82">
              <w:rPr>
                <w:rFonts w:ascii="Bookman Old Style" w:hAnsi="Bookman Old Style" w:cs="Arial"/>
                <w:b/>
                <w:bCs/>
              </w:rPr>
              <w:t>NIL</w:t>
            </w:r>
          </w:p>
        </w:tc>
      </w:tr>
    </w:tbl>
    <w:p w:rsidR="00C049A7" w:rsidRDefault="00C049A7" w:rsidP="00C049A7">
      <w:pPr>
        <w:ind w:left="360" w:hanging="360"/>
        <w:jc w:val="both"/>
        <w:rPr>
          <w:rFonts w:ascii="Bookman Old Style" w:hAnsi="Bookman Old Style" w:cs="Arial"/>
        </w:rPr>
      </w:pPr>
    </w:p>
    <w:p w:rsidR="005464A0" w:rsidRDefault="005464A0" w:rsidP="005464A0">
      <w:pPr>
        <w:ind w:left="3240" w:hanging="360"/>
        <w:jc w:val="center"/>
        <w:rPr>
          <w:rFonts w:ascii="Bookman Old Style" w:hAnsi="Bookman Old Style" w:cs="Arial"/>
          <w:b/>
          <w:bCs/>
        </w:rPr>
      </w:pPr>
    </w:p>
    <w:p w:rsidR="005464A0" w:rsidRDefault="005464A0" w:rsidP="005464A0">
      <w:pPr>
        <w:ind w:left="3240" w:hanging="360"/>
        <w:jc w:val="center"/>
        <w:rPr>
          <w:rFonts w:ascii="Bookman Old Style" w:hAnsi="Bookman Old Style" w:cs="Arial"/>
          <w:b/>
          <w:bCs/>
        </w:rPr>
      </w:pPr>
    </w:p>
    <w:p w:rsidR="002E2E82" w:rsidRDefault="002E2E82" w:rsidP="005464A0">
      <w:pPr>
        <w:ind w:left="3240" w:hanging="360"/>
        <w:jc w:val="center"/>
        <w:rPr>
          <w:rFonts w:ascii="Bookman Old Style" w:hAnsi="Bookman Old Style" w:cs="Arial"/>
          <w:b/>
          <w:bCs/>
        </w:rPr>
      </w:pPr>
    </w:p>
    <w:p w:rsidR="005464A0" w:rsidRPr="005464A0" w:rsidRDefault="005464A0" w:rsidP="005464A0">
      <w:pPr>
        <w:ind w:left="3240" w:hanging="360"/>
        <w:jc w:val="center"/>
        <w:rPr>
          <w:rFonts w:ascii="Bookman Old Style" w:hAnsi="Bookman Old Style" w:cs="Arial"/>
          <w:b/>
          <w:bCs/>
        </w:rPr>
      </w:pPr>
    </w:p>
    <w:p w:rsidR="005464A0" w:rsidRPr="005464A0" w:rsidRDefault="005464A0" w:rsidP="005464A0">
      <w:pPr>
        <w:ind w:left="5760" w:hanging="360"/>
        <w:jc w:val="center"/>
        <w:rPr>
          <w:rFonts w:ascii="Bookman Old Style" w:hAnsi="Bookman Old Style" w:cs="Arial"/>
          <w:b/>
          <w:bCs/>
        </w:rPr>
      </w:pPr>
      <w:r w:rsidRPr="005464A0">
        <w:rPr>
          <w:rFonts w:ascii="Bookman Old Style" w:hAnsi="Bookman Old Style" w:cs="Arial"/>
          <w:b/>
          <w:bCs/>
        </w:rPr>
        <w:t>(</w:t>
      </w:r>
      <w:proofErr w:type="spellStart"/>
      <w:r w:rsidR="002E2E82">
        <w:rPr>
          <w:rFonts w:ascii="Bookman Old Style" w:hAnsi="Bookman Old Style" w:cs="Arial"/>
          <w:b/>
          <w:bCs/>
        </w:rPr>
        <w:t>Bhupesh</w:t>
      </w:r>
      <w:proofErr w:type="spellEnd"/>
      <w:r w:rsidR="002E2E82">
        <w:rPr>
          <w:rFonts w:ascii="Bookman Old Style" w:hAnsi="Bookman Old Style" w:cs="Arial"/>
          <w:b/>
          <w:bCs/>
        </w:rPr>
        <w:t xml:space="preserve"> Yadav</w:t>
      </w:r>
      <w:r w:rsidRPr="005464A0">
        <w:rPr>
          <w:rFonts w:ascii="Bookman Old Style" w:hAnsi="Bookman Old Style" w:cs="Arial"/>
          <w:b/>
          <w:bCs/>
        </w:rPr>
        <w:t>)</w:t>
      </w:r>
    </w:p>
    <w:p w:rsidR="005464A0" w:rsidRPr="005464A0" w:rsidRDefault="005464A0" w:rsidP="005464A0">
      <w:pPr>
        <w:ind w:left="5760" w:hanging="360"/>
        <w:jc w:val="center"/>
        <w:rPr>
          <w:rFonts w:ascii="Bookman Old Style" w:hAnsi="Bookman Old Style" w:cs="Arial"/>
          <w:b/>
          <w:bCs/>
        </w:rPr>
      </w:pPr>
      <w:r w:rsidRPr="005464A0">
        <w:rPr>
          <w:rFonts w:ascii="Bookman Old Style" w:hAnsi="Bookman Old Style" w:cs="Arial"/>
          <w:b/>
          <w:bCs/>
          <w:color w:val="00000A"/>
        </w:rPr>
        <w:t>DEE/TRS/KALYAN</w:t>
      </w:r>
    </w:p>
    <w:p w:rsidR="00C049A7" w:rsidRPr="00C049A7" w:rsidRDefault="00C049A7" w:rsidP="00C049A7">
      <w:pPr>
        <w:ind w:left="360" w:hanging="360"/>
        <w:jc w:val="both"/>
        <w:rPr>
          <w:rFonts w:ascii="Bookman Old Style" w:hAnsi="Bookman Old Style" w:cs="Arial"/>
        </w:rPr>
      </w:pPr>
    </w:p>
    <w:p w:rsidR="00C049A7" w:rsidRPr="00C049A7" w:rsidRDefault="00C049A7" w:rsidP="00C049A7">
      <w:pPr>
        <w:ind w:left="360" w:hanging="360"/>
        <w:jc w:val="both"/>
        <w:rPr>
          <w:rFonts w:ascii="Bookman Old Style" w:hAnsi="Bookman Old Style" w:cs="Arial"/>
        </w:rPr>
      </w:pPr>
    </w:p>
    <w:p w:rsidR="00640797" w:rsidRDefault="00640797"/>
    <w:p w:rsidR="00C049A7" w:rsidRDefault="00C049A7"/>
    <w:p w:rsidR="00C049A7" w:rsidRDefault="00C049A7"/>
    <w:sectPr w:rsidR="00C049A7" w:rsidSect="00C049A7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D02"/>
    <w:rsid w:val="002E2E82"/>
    <w:rsid w:val="005464A0"/>
    <w:rsid w:val="00640797"/>
    <w:rsid w:val="00A36D02"/>
    <w:rsid w:val="00BA78E6"/>
    <w:rsid w:val="00BF14E4"/>
    <w:rsid w:val="00C0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A53ED"/>
  <w15:chartTrackingRefBased/>
  <w15:docId w15:val="{2E86BA44-B099-4FB2-B1BE-7242E167A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9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49A7"/>
    <w:pPr>
      <w:spacing w:after="0" w:line="240" w:lineRule="auto"/>
    </w:pPr>
    <w:rPr>
      <w:rFonts w:ascii="Calibri" w:eastAsia="Calibri" w:hAnsi="Calibri" w:cs="Times New Roman"/>
      <w:szCs w:val="22"/>
      <w:lang w:val="en-US" w:bidi="ar-SA"/>
    </w:rPr>
  </w:style>
  <w:style w:type="paragraph" w:styleId="Header">
    <w:name w:val="header"/>
    <w:aliases w:val=" Char, Char Char Char Char,Char,Char Char Char Char"/>
    <w:basedOn w:val="Normal"/>
    <w:link w:val="HeaderChar"/>
    <w:uiPriority w:val="99"/>
    <w:unhideWhenUsed/>
    <w:rsid w:val="00C049A7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aliases w:val=" Char Char, Char Char Char Char Char,Char Char,Char Char Char Char Char"/>
    <w:basedOn w:val="DefaultParagraphFont"/>
    <w:link w:val="Header"/>
    <w:uiPriority w:val="99"/>
    <w:qFormat/>
    <w:rsid w:val="00C049A7"/>
    <w:rPr>
      <w:rFonts w:ascii="Calibri" w:eastAsia="Calibri" w:hAnsi="Calibri" w:cs="Times New Roman"/>
      <w:szCs w:val="22"/>
      <w:lang w:val="en-US" w:bidi="ar-SA"/>
    </w:rPr>
  </w:style>
  <w:style w:type="character" w:customStyle="1" w:styleId="hps">
    <w:name w:val="hps"/>
    <w:basedOn w:val="DefaultParagraphFont"/>
    <w:rsid w:val="00C049A7"/>
  </w:style>
  <w:style w:type="character" w:styleId="Hyperlink">
    <w:name w:val="Hyperlink"/>
    <w:basedOn w:val="DefaultParagraphFont"/>
    <w:uiPriority w:val="99"/>
    <w:unhideWhenUsed/>
    <w:rsid w:val="00C049A7"/>
    <w:rPr>
      <w:color w:val="0000FF"/>
      <w:u w:val="single"/>
    </w:rPr>
  </w:style>
  <w:style w:type="table" w:styleId="TableGrid">
    <w:name w:val="Table Grid"/>
    <w:basedOn w:val="TableNormal"/>
    <w:uiPriority w:val="59"/>
    <w:qFormat/>
    <w:rsid w:val="00C049A7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64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4A0"/>
    <w:rPr>
      <w:rFonts w:ascii="Segoe UI" w:eastAsia="Times New Roman" w:hAnsi="Segoe UI" w:cs="Segoe UI"/>
      <w:sz w:val="18"/>
      <w:szCs w:val="18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Naik</dc:creator>
  <cp:keywords/>
  <dc:description/>
  <cp:lastModifiedBy>Sourabh Naik</cp:lastModifiedBy>
  <cp:revision>2</cp:revision>
  <cp:lastPrinted>2025-03-10T08:35:00Z</cp:lastPrinted>
  <dcterms:created xsi:type="dcterms:W3CDTF">2025-03-10T07:19:00Z</dcterms:created>
  <dcterms:modified xsi:type="dcterms:W3CDTF">2025-03-10T09:00:00Z</dcterms:modified>
</cp:coreProperties>
</file>