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8.4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Tell pip about your extra package index by exporting this environment variable: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set this locally and in CircleCI.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set PIP_EXTRA_INDEX_URL= </w:t>
      </w:r>
      <w:hyperlink r:id="rId6">
        <w:r w:rsidDel="00000000" w:rsidR="00000000" w:rsidRPr="00000000">
          <w:rPr>
            <w:rFonts w:ascii="Courier" w:cs="Courier" w:eastAsia="Courier" w:hAnsi="Courier"/>
            <w:color w:val="1155cc"/>
            <w:u w:val="single"/>
            <w:rtl w:val="0"/>
          </w:rPr>
          <w:t xml:space="preserve">https://YOUR_GEMFURY_TOKEN@pypi.fury.io/YOUR_GITHUB_USERNAME</w:t>
        </w:r>
      </w:hyperlink>
      <w:r w:rsidDel="00000000" w:rsidR="00000000" w:rsidRPr="00000000">
        <w:rPr>
          <w:rFonts w:ascii="Courier" w:cs="Courier" w:eastAsia="Courier" w:hAnsi="Courier"/>
          <w:color w:val="1155cc"/>
          <w:u w:val="single"/>
          <w:rtl w:val="0"/>
        </w:rPr>
        <w:t xml:space="preserve">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OS X / Linux: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color w:val="1155cc"/>
          <w:u w:val="singl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export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PIP_EXTRA_INDEX_URL= </w:t>
      </w:r>
      <w:hyperlink r:id="rId7">
        <w:r w:rsidDel="00000000" w:rsidR="00000000" w:rsidRPr="00000000">
          <w:rPr>
            <w:rFonts w:ascii="Courier" w:cs="Courier" w:eastAsia="Courier" w:hAnsi="Courier"/>
            <w:color w:val="1155cc"/>
            <w:u w:val="single"/>
            <w:rtl w:val="0"/>
          </w:rPr>
          <w:t xml:space="preserve">https://YOUR_GEMFURY_TOKEN@pypi.fury.io/YOUR_GITHUB_USERNAME</w:t>
        </w:r>
      </w:hyperlink>
      <w:r w:rsidDel="00000000" w:rsidR="00000000" w:rsidRPr="00000000">
        <w:rPr>
          <w:rFonts w:ascii="Courier" w:cs="Courier" w:eastAsia="Courier" w:hAnsi="Courier"/>
          <w:color w:val="1155cc"/>
          <w:u w:val="single"/>
          <w:rtl w:val="0"/>
        </w:rPr>
        <w:t xml:space="preserve">/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Gemfury: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https://gemfury.com/</w:t>
        </w:r>
      </w:hyperlink>
      <w:r w:rsidDel="00000000" w:rsidR="00000000" w:rsidRPr="00000000">
        <w:rPr>
          <w:sz w:val="24"/>
          <w:szCs w:val="24"/>
          <w:rtl w:val="0"/>
        </w:rPr>
        <w:t xml:space="preserve"> (sign up with Github)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few alternative Private Package Indexes: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Artifactory: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https://www.jfrog.com/confluence/display/RTF/PyPI+Repositories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Cloud: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https://packagecloud.io/l/pypi-repository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S3: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https://aws.amazon.com/s3/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your own: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https://pypi.org/project/pyshop/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beginners guides: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http://tldp.org/LDP/Bash-Beginners-Guide/html/Bash-Beginners-Guide.html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https://linuxconfig.org/bash-scripting-tutorial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CircleCI workflows documentation: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https://circleci.com/docs/2.0/workflows/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6f6ikup6l3qe" w:id="0"/>
      <w:bookmarkEnd w:id="0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mcxe4ac8y4ja" w:id="1"/>
      <w:bookmarkEnd w:id="1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s3/" TargetMode="External"/><Relationship Id="rId10" Type="http://schemas.openxmlformats.org/officeDocument/2006/relationships/hyperlink" Target="https://packagecloud.io/l/pypi-repository" TargetMode="External"/><Relationship Id="rId13" Type="http://schemas.openxmlformats.org/officeDocument/2006/relationships/hyperlink" Target="http://tldp.org/LDP/Bash-Beginners-Guide/html/Bash-Beginners-Guide.html" TargetMode="External"/><Relationship Id="rId12" Type="http://schemas.openxmlformats.org/officeDocument/2006/relationships/hyperlink" Target="https://pypi.org/project/pysh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frog.com/confluence/display/RTF/PyPI+Repositories" TargetMode="External"/><Relationship Id="rId15" Type="http://schemas.openxmlformats.org/officeDocument/2006/relationships/hyperlink" Target="https://circleci.com/docs/2.0/workflows/" TargetMode="External"/><Relationship Id="rId14" Type="http://schemas.openxmlformats.org/officeDocument/2006/relationships/hyperlink" Target="https://linuxconfig.org/bash-scripting-tutoria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gemfur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