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7560"/>
      </w:tblGrid>
      <w:tr w:rsidR="00746378" w:rsidTr="001F4524">
        <w:trPr>
          <w:trHeight w:val="3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378" w:rsidRDefault="00746378" w:rsidP="007463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Time window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378" w:rsidRPr="00F7143B" w:rsidRDefault="00746378" w:rsidP="007463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Final model with goodness of fit (</w:t>
            </w:r>
            <w:r w:rsidRPr="00F7143B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val="en-US"/>
              </w:rPr>
              <w:t>R</w:t>
            </w: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vertAlign w:val="superscript"/>
                <w:lang w:val="en-US"/>
              </w:rPr>
              <w:t>2</w:t>
            </w: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) *</w:t>
            </w:r>
          </w:p>
        </w:tc>
      </w:tr>
      <w:tr w:rsidR="00746378" w:rsidTr="001F452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378" w:rsidRPr="00C96D8E" w:rsidRDefault="00746378" w:rsidP="007463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W1: 160–216 ms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DV: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EEG voltage in microvolts</w:t>
            </w:r>
          </w:p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Random intercepts: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Participant ID, interaction Participant ID by Time point, Electrode, interaction Electrode by Participant ID, interaction Conceptual modality switch by Participant ID, interaction Electrode by Participant ID by Conceptual modality switch</w:t>
            </w:r>
            <w:r w:rsidR="00C96D8E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</w:t>
            </w:r>
          </w:p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Fixed effects: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Time point, Anterior/Posterior brain area, Participants’ handedness, interaction Anterior/Posterior brain area by Conceptual modality switch, interaction Conceptual modality switch by Quick/Slow group</w:t>
            </w:r>
            <w:r w:rsidR="00C96D8E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</w:t>
            </w:r>
          </w:p>
          <w:p w:rsidR="00746378" w:rsidRDefault="00C96D8E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Model fit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 xml:space="preserve"> </w:t>
            </w:r>
            <w:r w:rsidR="00746378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R</w:t>
            </w:r>
            <w:r w:rsidR="00746378">
              <w:rPr>
                <w:rFonts w:ascii="Times New Roman" w:eastAsia="Times New Roman" w:hAnsi="Times New Roman" w:cs="Times New Roman"/>
                <w:b/>
                <w:sz w:val="20"/>
                <w:szCs w:val="24"/>
                <w:vertAlign w:val="superscript"/>
              </w:rPr>
              <w:t>2</w:t>
            </w:r>
            <w:r w:rsidR="00746378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= .794</w:t>
            </w:r>
          </w:p>
        </w:tc>
      </w:tr>
      <w:tr w:rsidR="00746378" w:rsidTr="001F452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378" w:rsidRPr="00C96D8E" w:rsidRDefault="00746378" w:rsidP="007463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W2: 270–370 ms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DV: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EEG voltage in microvolts</w:t>
            </w:r>
          </w:p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Random intercepts: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Participant ID, interaction Participant ID by Time point, Electrode, interaction Electrode by Participant ID, interaction Conceptual modality switch by Participant ID, interaction Electrode by Participant ID by Conceptual modality switch</w:t>
            </w:r>
            <w:r w:rsidR="00C96D8E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</w:t>
            </w:r>
          </w:p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Fixed effects: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Time point, Anterior/Posterior brain area, Conceptual modality switch, interaction Anterior/Posterior brain area by Conceptual modality switch, interaction Conceptual modality switch by Anterior/Posterior brain area by Quick/Slow group</w:t>
            </w:r>
            <w:r w:rsidR="00C96D8E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</w:t>
            </w:r>
          </w:p>
          <w:p w:rsidR="00746378" w:rsidRDefault="00C96D8E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Model fit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 xml:space="preserve"> </w:t>
            </w:r>
            <w:r w:rsidR="00746378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R</w:t>
            </w:r>
            <w:r w:rsidR="00746378">
              <w:rPr>
                <w:rFonts w:ascii="Times New Roman" w:eastAsia="Times New Roman" w:hAnsi="Times New Roman" w:cs="Times New Roman"/>
                <w:b/>
                <w:sz w:val="20"/>
                <w:szCs w:val="24"/>
                <w:vertAlign w:val="superscript"/>
              </w:rPr>
              <w:t>2</w:t>
            </w:r>
            <w:r w:rsidR="00746378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= .862</w:t>
            </w:r>
          </w:p>
        </w:tc>
      </w:tr>
      <w:tr w:rsidR="00746378" w:rsidTr="001F452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378" w:rsidRPr="00C96D8E" w:rsidRDefault="00746378" w:rsidP="007463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W3: 350–550 ms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DV: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EEG voltage in microvolts</w:t>
            </w:r>
          </w:p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Random intercepts: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Participant ID, interaction Participant ID by Time point, Electrode, interaction Electrode by Participant ID, interaction Conceptual modality switch by Participant ID, interaction Electrode by Participant ID by Conceptual modality switch</w:t>
            </w:r>
            <w:r w:rsidR="00C96D8E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</w:t>
            </w:r>
          </w:p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Fixed effects: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Time point, Anterior/Posterior brain area, Conceptual modality switch</w:t>
            </w:r>
            <w:r w:rsidR="00C96D8E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</w:t>
            </w:r>
          </w:p>
          <w:p w:rsidR="00746378" w:rsidRDefault="00C96D8E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Model fit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 xml:space="preserve"> </w:t>
            </w:r>
            <w:r w:rsidR="00746378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R</w:t>
            </w:r>
            <w:r w:rsidR="00746378">
              <w:rPr>
                <w:rFonts w:ascii="Times New Roman" w:eastAsia="Times New Roman" w:hAnsi="Times New Roman" w:cs="Times New Roman"/>
                <w:b/>
                <w:sz w:val="20"/>
                <w:szCs w:val="24"/>
                <w:vertAlign w:val="superscript"/>
              </w:rPr>
              <w:t>2</w:t>
            </w:r>
            <w:r w:rsidR="00746378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= .807</w:t>
            </w:r>
          </w:p>
        </w:tc>
      </w:tr>
      <w:tr w:rsidR="00746378" w:rsidTr="001F452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378" w:rsidRPr="00C96D8E" w:rsidRDefault="00746378" w:rsidP="007463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W4: 500–750 ms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378" w:rsidRPr="00E403D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nl-NL"/>
              </w:rPr>
            </w:pPr>
            <w:r w:rsidRPr="00E403D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nl-NL"/>
              </w:rPr>
              <w:t>DV:</w:t>
            </w:r>
            <w:r w:rsidRPr="00E403DB">
              <w:rPr>
                <w:rFonts w:ascii="Times New Roman" w:eastAsia="Times New Roman" w:hAnsi="Times New Roman" w:cs="Times New Roman"/>
                <w:sz w:val="20"/>
                <w:szCs w:val="24"/>
                <w:lang w:val="nl-NL"/>
              </w:rPr>
              <w:t xml:space="preserve"> EEG voltage in microvolts</w:t>
            </w:r>
          </w:p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Random intercepts: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Participant ID, interaction Participant ID by Time point, Electrode, interaction Electrode by Participant ID, interaction Conceptual modality switch by Participant ID, interaction Electrode by Participant ID by Conceptual modality switch</w:t>
            </w:r>
            <w:r w:rsidR="00C96D8E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</w:t>
            </w:r>
          </w:p>
          <w:p w:rsidR="00746378" w:rsidRPr="00F7143B" w:rsidRDefault="00746378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7143B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Fixed effects:</w:t>
            </w:r>
            <w:r w:rsidRPr="00F7143B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Time point, Participants’ Age, Conceptual modality switch</w:t>
            </w:r>
            <w:r w:rsidR="00C96D8E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</w:t>
            </w:r>
          </w:p>
          <w:p w:rsidR="00746378" w:rsidRDefault="00C96D8E" w:rsidP="00746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Model fit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 xml:space="preserve"> </w:t>
            </w:r>
            <w:r w:rsidR="00746378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R</w:t>
            </w:r>
            <w:r w:rsidR="00746378">
              <w:rPr>
                <w:rFonts w:ascii="Times New Roman" w:eastAsia="Times New Roman" w:hAnsi="Times New Roman" w:cs="Times New Roman"/>
                <w:b/>
                <w:sz w:val="20"/>
                <w:szCs w:val="24"/>
                <w:vertAlign w:val="superscript"/>
              </w:rPr>
              <w:t>2</w:t>
            </w:r>
            <w:r w:rsidR="00746378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= .748</w:t>
            </w:r>
          </w:p>
        </w:tc>
      </w:tr>
    </w:tbl>
    <w:p w:rsidR="00C96D8E" w:rsidRPr="00C96D8E" w:rsidRDefault="00C96D8E" w:rsidP="00746378">
      <w:pPr>
        <w:autoSpaceDE w:val="0"/>
        <w:adjustRightInd w:val="0"/>
        <w:spacing w:before="74" w:after="0" w:line="240" w:lineRule="auto"/>
        <w:ind w:right="90"/>
        <w:jc w:val="both"/>
        <w:rPr>
          <w:rFonts w:ascii="Times New Roman" w:hAnsi="Times New Roman" w:cs="Times New Roman"/>
          <w:noProof/>
          <w:sz w:val="2"/>
          <w:szCs w:val="2"/>
        </w:rPr>
      </w:pPr>
    </w:p>
    <w:p w:rsidR="00746378" w:rsidRDefault="00746378" w:rsidP="00746378">
      <w:pPr>
        <w:autoSpaceDE w:val="0"/>
        <w:adjustRightInd w:val="0"/>
        <w:spacing w:before="74" w:after="0" w:line="240" w:lineRule="auto"/>
        <w:ind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* The time windows were chosen objectively, based on previous literature and visual inspection (for a discussion, see Luck &amp; Gaspelin, 2016). Maximal, random slope models</w:t>
      </w:r>
      <w:r w:rsidR="00CE59F4">
        <w:rPr>
          <w:rFonts w:ascii="Times New Roman" w:hAnsi="Times New Roman" w:cs="Times New Roman"/>
          <w:noProof/>
        </w:rPr>
        <w:t xml:space="preserve"> (</w:t>
      </w:r>
      <w:r w:rsidR="00DB654D">
        <w:rPr>
          <w:rFonts w:ascii="Times New Roman" w:hAnsi="Times New Roman" w:cs="Times New Roman"/>
          <w:noProof/>
        </w:rPr>
        <w:t xml:space="preserve">with </w:t>
      </w:r>
      <w:r w:rsidR="00CE59F4">
        <w:rPr>
          <w:rFonts w:ascii="Times New Roman" w:hAnsi="Times New Roman" w:cs="Times New Roman"/>
          <w:noProof/>
        </w:rPr>
        <w:t xml:space="preserve">random slopes </w:t>
      </w:r>
      <w:r w:rsidR="00DB654D">
        <w:rPr>
          <w:rFonts w:ascii="Times New Roman" w:hAnsi="Times New Roman" w:cs="Times New Roman"/>
          <w:noProof/>
        </w:rPr>
        <w:t xml:space="preserve">tested </w:t>
      </w:r>
      <w:r w:rsidR="00CE59F4">
        <w:rPr>
          <w:rFonts w:ascii="Times New Roman" w:hAnsi="Times New Roman" w:cs="Times New Roman"/>
          <w:noProof/>
        </w:rPr>
        <w:t>but only random intercepts significant)</w:t>
      </w:r>
      <w:r>
        <w:rPr>
          <w:rFonts w:ascii="Times New Roman" w:hAnsi="Times New Roman" w:cs="Times New Roman"/>
          <w:noProof/>
        </w:rPr>
        <w:t xml:space="preserve"> were built stepwise based on Likelihood Ratio tests, over a maximum of 10 million iterations (see Barr, Levy, Scheepers, &amp; Tily, 2013). To see the order in which factors were entered, and the results for each, see document ‘Mixed effects models analysis of ERPs’. Analysis performed in </w:t>
      </w:r>
      <w:r w:rsidR="00A950AA">
        <w:rPr>
          <w:rFonts w:ascii="Times New Roman" w:hAnsi="Times New Roman" w:cs="Times New Roman"/>
          <w:noProof/>
        </w:rPr>
        <w:t>R (R Core Development Team, 2015</w:t>
      </w:r>
      <w:r>
        <w:rPr>
          <w:rFonts w:ascii="Times New Roman" w:hAnsi="Times New Roman" w:cs="Times New Roman"/>
          <w:noProof/>
        </w:rPr>
        <w:t>).</w:t>
      </w:r>
    </w:p>
    <w:p w:rsidR="00746378" w:rsidRDefault="00746378" w:rsidP="00746378">
      <w:pPr>
        <w:autoSpaceDE w:val="0"/>
        <w:adjustRightInd w:val="0"/>
        <w:spacing w:before="74" w:after="0" w:line="240" w:lineRule="auto"/>
        <w:ind w:right="1620"/>
        <w:jc w:val="both"/>
        <w:rPr>
          <w:rFonts w:ascii="Times New Roman" w:eastAsia="Times New Roman" w:hAnsi="Times New Roman" w:cs="Times New Roman"/>
        </w:rPr>
      </w:pPr>
    </w:p>
    <w:p w:rsidR="00746378" w:rsidRDefault="00746378" w:rsidP="00746378">
      <w:pPr>
        <w:autoSpaceDE w:val="0"/>
        <w:adjustRightInd w:val="0"/>
        <w:spacing w:before="74" w:after="0" w:line="240" w:lineRule="auto"/>
        <w:ind w:right="1620"/>
        <w:jc w:val="both"/>
        <w:rPr>
          <w:rFonts w:ascii="Times New Roman" w:eastAsia="Times New Roman" w:hAnsi="Times New Roman" w:cs="Times New Roman"/>
        </w:rPr>
      </w:pPr>
    </w:p>
    <w:p w:rsidR="00C96D8E" w:rsidRDefault="00C96D8E" w:rsidP="00746378">
      <w:pPr>
        <w:autoSpaceDE w:val="0"/>
        <w:adjustRightInd w:val="0"/>
        <w:spacing w:before="74" w:after="0" w:line="240" w:lineRule="auto"/>
        <w:ind w:right="1620"/>
        <w:jc w:val="both"/>
        <w:rPr>
          <w:rFonts w:ascii="Times New Roman" w:eastAsia="Times New Roman" w:hAnsi="Times New Roman" w:cs="Times New Roman"/>
        </w:rPr>
      </w:pPr>
    </w:p>
    <w:p w:rsidR="00C96D8E" w:rsidRDefault="00C96D8E" w:rsidP="00746378">
      <w:pPr>
        <w:autoSpaceDE w:val="0"/>
        <w:adjustRightInd w:val="0"/>
        <w:spacing w:before="74" w:after="0" w:line="240" w:lineRule="auto"/>
        <w:ind w:right="1620"/>
        <w:jc w:val="both"/>
        <w:rPr>
          <w:rFonts w:ascii="Times New Roman" w:eastAsia="Times New Roman" w:hAnsi="Times New Roman" w:cs="Times New Roman"/>
        </w:rPr>
      </w:pPr>
    </w:p>
    <w:p w:rsidR="00C96D8E" w:rsidRDefault="00C96D8E" w:rsidP="00746378">
      <w:pPr>
        <w:autoSpaceDE w:val="0"/>
        <w:adjustRightInd w:val="0"/>
        <w:spacing w:before="74" w:after="0" w:line="240" w:lineRule="auto"/>
        <w:ind w:right="1620"/>
        <w:jc w:val="both"/>
        <w:rPr>
          <w:rFonts w:ascii="Times New Roman" w:eastAsia="Times New Roman" w:hAnsi="Times New Roman" w:cs="Times New Roman"/>
        </w:rPr>
      </w:pPr>
    </w:p>
    <w:p w:rsidR="00C96D8E" w:rsidRDefault="00C96D8E" w:rsidP="00746378">
      <w:pPr>
        <w:autoSpaceDE w:val="0"/>
        <w:adjustRightInd w:val="0"/>
        <w:spacing w:before="74" w:after="0" w:line="240" w:lineRule="auto"/>
        <w:ind w:right="1620"/>
        <w:jc w:val="both"/>
        <w:rPr>
          <w:rFonts w:ascii="Times New Roman" w:eastAsia="Times New Roman" w:hAnsi="Times New Roman" w:cs="Times New Roman"/>
        </w:rPr>
      </w:pPr>
    </w:p>
    <w:p w:rsidR="00C96D8E" w:rsidRDefault="00C96D8E" w:rsidP="00746378">
      <w:pPr>
        <w:autoSpaceDE w:val="0"/>
        <w:adjustRightInd w:val="0"/>
        <w:spacing w:before="74" w:after="0" w:line="240" w:lineRule="auto"/>
        <w:ind w:right="1620"/>
        <w:jc w:val="both"/>
        <w:rPr>
          <w:rFonts w:ascii="Times New Roman" w:eastAsia="Times New Roman" w:hAnsi="Times New Roman" w:cs="Times New Roman"/>
        </w:rPr>
      </w:pPr>
    </w:p>
    <w:p w:rsidR="00C96D8E" w:rsidRDefault="00C96D8E" w:rsidP="00746378">
      <w:pPr>
        <w:autoSpaceDE w:val="0"/>
        <w:adjustRightInd w:val="0"/>
        <w:spacing w:before="74" w:after="0" w:line="240" w:lineRule="auto"/>
        <w:ind w:right="1620"/>
        <w:jc w:val="both"/>
        <w:rPr>
          <w:rFonts w:ascii="Times New Roman" w:eastAsia="Times New Roman" w:hAnsi="Times New Roman" w:cs="Times New Roman"/>
        </w:rPr>
      </w:pPr>
    </w:p>
    <w:p w:rsidR="00C96D8E" w:rsidRDefault="00C96D8E" w:rsidP="00746378">
      <w:pPr>
        <w:autoSpaceDE w:val="0"/>
        <w:adjustRightInd w:val="0"/>
        <w:spacing w:before="74" w:after="0" w:line="240" w:lineRule="auto"/>
        <w:ind w:right="1620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9084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64"/>
        <w:gridCol w:w="1350"/>
        <w:gridCol w:w="1890"/>
        <w:gridCol w:w="1981"/>
        <w:gridCol w:w="2699"/>
      </w:tblGrid>
      <w:tr w:rsidR="00A950AA" w:rsidTr="00C96D8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C96D8E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lastRenderedPageBreak/>
              <w:t>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C96D8E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GB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GB"/>
              </w:rPr>
              <w:t>Variable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C96D8E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Levels or contrasts 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C96D8E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Estimate</w:t>
            </w:r>
            <w:r w:rsidR="00337E06"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/ Contrast </w:t>
            </w:r>
            <w:r w:rsidR="00337E06" w:rsidRPr="00C96D8E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t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C96D8E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Statistical test</w:t>
            </w: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vertAlign w:val="superscript"/>
              </w:rPr>
              <w:t>2</w:t>
            </w:r>
          </w:p>
        </w:tc>
      </w:tr>
      <w:tr w:rsidR="00A950AA" w:rsidTr="00C96D8E"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C96D8E" w:rsidRDefault="00A950AA" w:rsidP="00A950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All W1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Anterior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Intercept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10.50,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.001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Posterior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1.07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/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0311A6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Conceptual</w:t>
            </w:r>
            <w:r w:rsidR="00A950AA"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 Modality Switch (CMS)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E67429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A950AA" w:rsidRDefault="00942B82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0.67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(2,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1.40,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.498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E67429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Switches c</w:t>
            </w:r>
            <w:r w:rsidRPr="00E67429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A950AA" w:rsidRDefault="00942B82" w:rsidP="001F452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-0.96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–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(4,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48.59,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&lt; .001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Quick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0.14,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.708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Slow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/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(3,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46) = 0.58,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.900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x 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–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(6,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46) = 23.63,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&lt; .001</w:t>
            </w:r>
          </w:p>
        </w:tc>
      </w:tr>
      <w:tr w:rsidR="00E2787F" w:rsidTr="00C96D8E">
        <w:trPr>
          <w:trHeight w:val="337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E2787F" w:rsidRPr="00C96D8E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W1, Quick, </w:t>
            </w:r>
          </w:p>
          <w:p w:rsidR="00E2787F" w:rsidRPr="00C96D8E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Anterior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CMS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0.32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E2787F" w:rsidRDefault="00E2787F" w:rsidP="00E278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) =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0.20, </w:t>
            </w:r>
            <w:r w:rsidRPr="008C3EFA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</w:t>
            </w:r>
            <w:r w:rsidR="00337E06">
              <w:rPr>
                <w:rFonts w:ascii="Times New Roman" w:eastAsia="Times New Roman" w:hAnsi="Times New Roman" w:cs="Times New Roman"/>
                <w:sz w:val="20"/>
                <w:szCs w:val="24"/>
              </w:rPr>
              <w:t>.903</w:t>
            </w:r>
          </w:p>
        </w:tc>
      </w:tr>
      <w:tr w:rsidR="00E2787F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7F" w:rsidRPr="00C96D8E" w:rsidRDefault="00E2787F" w:rsidP="00E67429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7F" w:rsidRDefault="00E2787F" w:rsidP="00E67429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Switches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-0.30</w:t>
            </w:r>
          </w:p>
        </w:tc>
        <w:tc>
          <w:tcPr>
            <w:tcW w:w="2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</w:tcPr>
          <w:p w:rsidR="00E2787F" w:rsidRPr="00E2787F" w:rsidRDefault="00E2787F" w:rsidP="00E67429">
            <w:pPr>
              <w:rPr>
                <w:lang w:val="en-US"/>
              </w:rPr>
            </w:pPr>
          </w:p>
        </w:tc>
      </w:tr>
      <w:tr w:rsidR="00E2787F" w:rsidTr="00C96D8E">
        <w:trPr>
          <w:trHeight w:val="364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E2787F" w:rsidRPr="00C96D8E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W1, Quick, </w:t>
            </w:r>
          </w:p>
          <w:p w:rsidR="00E2787F" w:rsidRPr="00C96D8E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CMS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E2787F" w:rsidRP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2787F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E2787F" w:rsidRP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2787F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0.80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E2787F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2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(2, </w:t>
            </w:r>
            <w:r w:rsidRPr="00337E06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= 23) =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0.68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, </w:t>
            </w:r>
            <w:r w:rsidRPr="008C3EFA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>p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.712</w:t>
            </w:r>
          </w:p>
        </w:tc>
      </w:tr>
      <w:tr w:rsidR="00E2787F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7F" w:rsidRPr="00C96D8E" w:rsidRDefault="00E2787F" w:rsidP="00E67429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7F" w:rsidRDefault="00E2787F" w:rsidP="00E67429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E2787F" w:rsidRP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2787F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Switches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E2787F" w:rsidRPr="00E2787F" w:rsidRDefault="00E2787F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2787F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-0.13</w:t>
            </w:r>
          </w:p>
        </w:tc>
        <w:tc>
          <w:tcPr>
            <w:tcW w:w="2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E2787F" w:rsidRPr="00337E06" w:rsidRDefault="00E2787F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51018A" w:rsidTr="00C96D8E">
        <w:trPr>
          <w:trHeight w:val="382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51018A" w:rsidRPr="00C96D8E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W1, Slow, </w:t>
            </w:r>
          </w:p>
          <w:p w:rsidR="0051018A" w:rsidRPr="00C96D8E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Anterior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51018A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51018A" w:rsidRPr="00337E06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2787F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General switch 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51018A" w:rsidRPr="00337E06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-0.48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51018A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2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(2, </w:t>
            </w:r>
            <w:r w:rsidRPr="00337E06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= 23) =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2.67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, </w:t>
            </w:r>
            <w:r w:rsidRPr="008C3EFA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>p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.264</w:t>
            </w:r>
          </w:p>
        </w:tc>
      </w:tr>
      <w:tr w:rsidR="0051018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8A" w:rsidRPr="00C96D8E" w:rsidRDefault="0051018A" w:rsidP="00E67429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8A" w:rsidRDefault="0051018A" w:rsidP="00E67429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51018A" w:rsidRPr="00337E06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Switches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51018A" w:rsidRPr="00337E06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-1.55</w:t>
            </w:r>
          </w:p>
        </w:tc>
        <w:tc>
          <w:tcPr>
            <w:tcW w:w="2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51018A" w:rsidRPr="00337E06" w:rsidRDefault="0051018A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51018A" w:rsidTr="00C96D8E">
        <w:trPr>
          <w:trHeight w:val="310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51018A" w:rsidRPr="00C96D8E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W1, Slow, </w:t>
            </w:r>
          </w:p>
          <w:p w:rsidR="0051018A" w:rsidRPr="00C96D8E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Posterior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51018A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CMS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51018A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51018A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1.03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51018A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2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(2, </w:t>
            </w:r>
            <w:r w:rsidRPr="00337E06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= 23) =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1.16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, </w:t>
            </w:r>
            <w:r w:rsidRPr="008C3EFA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>p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.560</w:t>
            </w:r>
          </w:p>
        </w:tc>
      </w:tr>
      <w:tr w:rsidR="0051018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8A" w:rsidRPr="00C96D8E" w:rsidRDefault="0051018A" w:rsidP="00E67429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8A" w:rsidRDefault="0051018A" w:rsidP="00E67429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51018A" w:rsidRPr="00337E06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Switches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51018A" w:rsidRPr="00337E06" w:rsidRDefault="0051018A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-0.25</w:t>
            </w:r>
          </w:p>
        </w:tc>
        <w:tc>
          <w:tcPr>
            <w:tcW w:w="2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</w:tcPr>
          <w:p w:rsidR="0051018A" w:rsidRPr="00337E06" w:rsidRDefault="0051018A" w:rsidP="00E67429">
            <w:pPr>
              <w:rPr>
                <w:lang w:val="en-US"/>
              </w:rPr>
            </w:pPr>
          </w:p>
        </w:tc>
      </w:tr>
      <w:tr w:rsidR="00A950AA" w:rsidTr="00C96D8E"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C96D8E" w:rsidRDefault="00A950AA" w:rsidP="00A950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All W2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Anterior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337E06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Intercept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337E06" w:rsidRDefault="00A950AA" w:rsidP="001F4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2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(1, </w:t>
            </w:r>
            <w:r w:rsidRPr="00337E06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= 46) = 83.91, </w:t>
            </w:r>
            <w:r w:rsidRPr="00337E06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 xml:space="preserve">p 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&lt; .001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Posterior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4.02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942B82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Pr="00C96D8E" w:rsidRDefault="00942B82" w:rsidP="00942B8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CMS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Pr="00E67429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2.55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(2,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6.40,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.041</w:t>
            </w:r>
          </w:p>
        </w:tc>
      </w:tr>
      <w:tr w:rsidR="00942B82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Pr="00C96D8E" w:rsidRDefault="00942B82" w:rsidP="00942B8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Default="00942B82" w:rsidP="00942B82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Pr="00E67429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Switches c</w:t>
            </w:r>
            <w:r w:rsidRPr="00E67429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-0.07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Default="00942B82" w:rsidP="00942B8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–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(2,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10.89,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.004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Quick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46) = 0.13,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.724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Slow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/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(3,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46) = 0.80,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.849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x 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–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(6,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46) = 51.55,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&lt; .001</w:t>
            </w:r>
          </w:p>
        </w:tc>
      </w:tr>
      <w:tr w:rsidR="00337E06" w:rsidTr="00C96D8E">
        <w:trPr>
          <w:trHeight w:val="337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Pr="00C96D8E" w:rsidRDefault="00337E06" w:rsidP="00420B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W2, Quick, </w:t>
            </w:r>
          </w:p>
          <w:p w:rsidR="00337E06" w:rsidRPr="00C96D8E" w:rsidRDefault="00337E06" w:rsidP="00420B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Anterior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Default="00337E06" w:rsidP="00E674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Default="00337E06" w:rsidP="00420B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Default="00337E06" w:rsidP="00420B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1.35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337E06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2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(2, </w:t>
            </w:r>
            <w:r w:rsidRPr="00337E06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= 23) =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1.88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, </w:t>
            </w:r>
            <w:r w:rsidRPr="008C3EFA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>p</w:t>
            </w: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.391</w:t>
            </w:r>
          </w:p>
        </w:tc>
      </w:tr>
      <w:tr w:rsidR="00337E06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E06" w:rsidRPr="00C96D8E" w:rsidRDefault="00337E06" w:rsidP="00420B6D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E06" w:rsidRDefault="00337E06" w:rsidP="00420B6D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Pr="00337E06" w:rsidRDefault="00337E06" w:rsidP="00420B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Switches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420B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0.05</w:t>
            </w:r>
          </w:p>
        </w:tc>
        <w:tc>
          <w:tcPr>
            <w:tcW w:w="2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420B6D">
            <w:pPr>
              <w:rPr>
                <w:lang w:val="en-US"/>
              </w:rPr>
            </w:pPr>
          </w:p>
        </w:tc>
      </w:tr>
      <w:tr w:rsidR="00337E06" w:rsidTr="00C96D8E">
        <w:trPr>
          <w:trHeight w:val="364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Pr="00C96D8E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W2, Quick, </w:t>
            </w:r>
          </w:p>
          <w:p w:rsidR="00337E06" w:rsidRPr="00C96D8E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1.83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337E06">
            <w:pPr>
              <w:rPr>
                <w:lang w:val="en-US"/>
              </w:rPr>
            </w:pP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2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(2, </w:t>
            </w:r>
            <w:r w:rsidRPr="00334A25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= 23) =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4.59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, </w:t>
            </w:r>
            <w:r w:rsidRPr="008C3EFA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>p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.101</w:t>
            </w:r>
          </w:p>
        </w:tc>
      </w:tr>
      <w:tr w:rsidR="00337E06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E06" w:rsidRPr="00C96D8E" w:rsidRDefault="00337E06" w:rsidP="00337E06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E06" w:rsidRDefault="00337E06" w:rsidP="00337E0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Switches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-1.12</w:t>
            </w:r>
          </w:p>
        </w:tc>
        <w:tc>
          <w:tcPr>
            <w:tcW w:w="2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Default="00337E06" w:rsidP="00337E06"/>
        </w:tc>
      </w:tr>
      <w:tr w:rsidR="00337E06" w:rsidTr="00C96D8E">
        <w:trPr>
          <w:trHeight w:val="382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Pr="00C96D8E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W2, Slow, </w:t>
            </w:r>
          </w:p>
          <w:p w:rsidR="00337E06" w:rsidRPr="00C96D8E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Anterior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0.71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337E06">
            <w:pPr>
              <w:rPr>
                <w:lang w:val="en-US"/>
              </w:rPr>
            </w:pP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2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(2, </w:t>
            </w:r>
            <w:r w:rsidRPr="00334A25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= 23) =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0.59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, </w:t>
            </w:r>
            <w:r w:rsidRPr="008C3EFA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>p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.744</w:t>
            </w:r>
          </w:p>
        </w:tc>
      </w:tr>
      <w:tr w:rsidR="00337E06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E06" w:rsidRPr="00C96D8E" w:rsidRDefault="00337E06" w:rsidP="00337E06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E06" w:rsidRDefault="00337E06" w:rsidP="00337E0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Switches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-0.26</w:t>
            </w:r>
          </w:p>
        </w:tc>
        <w:tc>
          <w:tcPr>
            <w:tcW w:w="2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337E06">
            <w:pPr>
              <w:rPr>
                <w:lang w:val="en-US"/>
              </w:rPr>
            </w:pPr>
          </w:p>
        </w:tc>
      </w:tr>
      <w:tr w:rsidR="00337E06" w:rsidTr="00C96D8E">
        <w:trPr>
          <w:trHeight w:val="310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Pr="00C96D8E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W2, Slow, </w:t>
            </w:r>
          </w:p>
          <w:p w:rsidR="00337E06" w:rsidRPr="00C96D8E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337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2.14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Pr="00337E06" w:rsidRDefault="00337E06" w:rsidP="00337E06">
            <w:pPr>
              <w:rPr>
                <w:lang w:val="en-US"/>
              </w:rPr>
            </w:pP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2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(2, </w:t>
            </w:r>
            <w:r w:rsidRPr="00334A25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= 23) =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6.19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, </w:t>
            </w:r>
            <w:r w:rsidRPr="008C3EFA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/>
              </w:rPr>
              <w:t>p</w:t>
            </w:r>
            <w:r w:rsidRPr="00334A2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.045</w:t>
            </w:r>
          </w:p>
        </w:tc>
      </w:tr>
      <w:tr w:rsidR="00337E06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E06" w:rsidRPr="00C96D8E" w:rsidRDefault="00337E06" w:rsidP="00420B6D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E06" w:rsidRDefault="00337E06" w:rsidP="00420B6D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337E06" w:rsidRDefault="00337E06" w:rsidP="00420B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37E06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Switches contras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Default="00337E06" w:rsidP="00420B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1.33</w:t>
            </w:r>
          </w:p>
        </w:tc>
        <w:tc>
          <w:tcPr>
            <w:tcW w:w="2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337E06" w:rsidRDefault="00337E06" w:rsidP="00420B6D"/>
        </w:tc>
      </w:tr>
      <w:tr w:rsidR="00A950AA" w:rsidTr="00C96D8E"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C96D8E" w:rsidRDefault="00A950AA" w:rsidP="00A950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All W3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Anterior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Intercept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61.01,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&lt; .001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Posterior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2.26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/>
        </w:tc>
      </w:tr>
      <w:tr w:rsidR="00942B82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Pr="00C96D8E" w:rsidRDefault="00942B82" w:rsidP="00942B8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CMS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Pr="00E67429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3.06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(2,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9.47,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.009</w:t>
            </w:r>
          </w:p>
        </w:tc>
      </w:tr>
      <w:tr w:rsidR="00942B82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Pr="00C96D8E" w:rsidRDefault="00942B82" w:rsidP="00942B8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Default="00942B82" w:rsidP="00942B82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Pr="00E67429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Switches c</w:t>
            </w:r>
            <w:r w:rsidRPr="00E67429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0.61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Default="00942B82" w:rsidP="00942B8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(2,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2.75,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.252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Quick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46) = 0.34,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.560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Slow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/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(2,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46) = 1.69,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.638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Pr="00C96D8E" w:rsidRDefault="00A950AA" w:rsidP="001F4524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x 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NA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[Rank deficiency]</w:t>
            </w:r>
          </w:p>
        </w:tc>
      </w:tr>
      <w:tr w:rsidR="00A950AA" w:rsidTr="00C96D8E"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Pr="00C96D8E" w:rsidRDefault="00A950AA" w:rsidP="00A950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6D8E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All W4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Anterior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46) = 2.85,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.091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Posterior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/>
        </w:tc>
      </w:tr>
      <w:tr w:rsidR="00942B82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Default="00942B82" w:rsidP="00942B8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CMS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Pr="00E67429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General switch contrast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2.75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Default="00942B82" w:rsidP="000311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(2,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= </w:t>
            </w:r>
            <w:r w:rsidR="008C3EFA">
              <w:rPr>
                <w:rFonts w:ascii="Times New Roman" w:eastAsia="Times New Roman" w:hAnsi="Times New Roman" w:cs="Times New Roman"/>
                <w:sz w:val="20"/>
                <w:szCs w:val="24"/>
              </w:rPr>
              <w:t>46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) = 7.58,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.023</w:t>
            </w:r>
          </w:p>
        </w:tc>
      </w:tr>
      <w:tr w:rsidR="00942B82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Default="00942B82" w:rsidP="00942B8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Default="00942B82" w:rsidP="00942B82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942B82" w:rsidRPr="00E67429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Switches c</w:t>
            </w:r>
            <w:r w:rsidRPr="00E67429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ontrast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2B82" w:rsidRDefault="00942B82" w:rsidP="00942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0.37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82" w:rsidRDefault="00942B82" w:rsidP="00942B8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[Not converging]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Quick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46) = 0.32,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.575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Slow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/>
        </w:tc>
      </w:tr>
      <w:tr w:rsidR="00A950AA" w:rsidTr="00C96D8E">
        <w:trPr>
          <w:trHeight w:val="301"/>
        </w:trPr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–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χ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(3,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= 46) = 1.98,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= .577</w:t>
            </w:r>
          </w:p>
        </w:tc>
      </w:tr>
      <w:tr w:rsidR="00A950AA" w:rsidTr="00C96D8E"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0AA" w:rsidRDefault="00A950AA" w:rsidP="001F452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 xml:space="preserve">CMS x 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Brain area</w:t>
            </w:r>
          </w:p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x 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GB"/>
              </w:rPr>
              <w:t>NA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  <w:hideMark/>
          </w:tcPr>
          <w:p w:rsidR="00A950AA" w:rsidRDefault="00A950AA" w:rsidP="001F4524"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[Rank deficiency]</w:t>
            </w:r>
          </w:p>
        </w:tc>
      </w:tr>
    </w:tbl>
    <w:p w:rsidR="00C96D8E" w:rsidRPr="00C96D8E" w:rsidRDefault="00C96D8E" w:rsidP="005F356C">
      <w:pPr>
        <w:autoSpaceDE w:val="0"/>
        <w:adjustRightInd w:val="0"/>
        <w:spacing w:before="74" w:after="0" w:line="276" w:lineRule="auto"/>
        <w:ind w:right="1350"/>
        <w:jc w:val="both"/>
        <w:rPr>
          <w:rFonts w:ascii="Times New Roman" w:eastAsia="Times New Roman" w:hAnsi="Times New Roman" w:cs="Times New Roman"/>
          <w:sz w:val="2"/>
          <w:szCs w:val="2"/>
          <w:vertAlign w:val="superscript"/>
        </w:rPr>
      </w:pPr>
    </w:p>
    <w:p w:rsidR="00242096" w:rsidRPr="00893773" w:rsidRDefault="00746378" w:rsidP="00C96D8E">
      <w:pPr>
        <w:autoSpaceDE w:val="0"/>
        <w:adjustRightInd w:val="0"/>
        <w:spacing w:before="74" w:after="0" w:line="276" w:lineRule="auto"/>
        <w:ind w:right="360"/>
        <w:jc w:val="both"/>
        <w:rPr>
          <w:rFonts w:ascii="Times New Roman" w:hAnsi="Times New Roman" w:cs="Times New Roman"/>
          <w:noProof/>
          <w:szCs w:val="24"/>
        </w:rPr>
      </w:pPr>
      <w:r>
        <w:rPr>
          <w:rFonts w:ascii="Times New Roman" w:eastAsia="Times New Roman" w:hAnsi="Times New Roman" w:cs="Times New Roman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A950AA">
        <w:rPr>
          <w:rFonts w:ascii="Times New Roman" w:hAnsi="Times New Roman" w:cs="Times New Roman"/>
          <w:noProof/>
          <w:szCs w:val="24"/>
        </w:rPr>
        <w:t xml:space="preserve">In the </w:t>
      </w:r>
      <w:r w:rsidR="00A950AA">
        <w:rPr>
          <w:rFonts w:ascii="Times New Roman" w:hAnsi="Times New Roman" w:cs="Times New Roman"/>
          <w:noProof/>
          <w:szCs w:val="24"/>
        </w:rPr>
        <w:t>first</w:t>
      </w:r>
      <w:r w:rsidR="00A950AA">
        <w:rPr>
          <w:rFonts w:ascii="Times New Roman" w:hAnsi="Times New Roman" w:cs="Times New Roman"/>
          <w:noProof/>
          <w:szCs w:val="24"/>
        </w:rPr>
        <w:t xml:space="preserve"> column, the </w:t>
      </w:r>
      <w:r w:rsidR="00A950AA">
        <w:rPr>
          <w:rFonts w:ascii="Times New Roman" w:hAnsi="Times New Roman" w:cs="Times New Roman"/>
          <w:i/>
          <w:noProof/>
          <w:szCs w:val="24"/>
        </w:rPr>
        <w:t>R</w:t>
      </w:r>
      <w:r w:rsidR="00A950AA">
        <w:rPr>
          <w:rFonts w:ascii="Times New Roman" w:hAnsi="Times New Roman" w:cs="Times New Roman"/>
          <w:noProof/>
          <w:szCs w:val="24"/>
          <w:vertAlign w:val="superscript"/>
        </w:rPr>
        <w:t>2</w:t>
      </w:r>
      <w:r w:rsidR="00A950AA">
        <w:rPr>
          <w:rFonts w:ascii="Times New Roman" w:hAnsi="Times New Roman" w:cs="Times New Roman"/>
          <w:noProof/>
          <w:szCs w:val="24"/>
        </w:rPr>
        <w:t xml:space="preserve"> reflects the goodness-of-fit of the full final model.</w:t>
      </w:r>
      <w:r w:rsidR="00A950AA">
        <w:rPr>
          <w:rFonts w:ascii="Times New Roman" w:hAnsi="Times New Roman" w:cs="Times New Roman"/>
          <w:noProof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In the third and fourth columns, </w:t>
      </w:r>
      <w:r>
        <w:rPr>
          <w:rFonts w:ascii="Times New Roman" w:hAnsi="Times New Roman" w:cs="Times New Roman"/>
          <w:noProof/>
          <w:szCs w:val="24"/>
        </w:rPr>
        <w:t xml:space="preserve">hyphens appear instead of data that do exist but are already reflected in the follow-ups and in the plots. </w:t>
      </w:r>
      <w:r w:rsidR="00896295">
        <w:rPr>
          <w:rFonts w:ascii="Times New Roman" w:hAnsi="Times New Roman" w:cs="Times New Roman"/>
          <w:noProof/>
          <w:szCs w:val="24"/>
        </w:rPr>
        <w:t>F</w:t>
      </w:r>
      <w:r>
        <w:rPr>
          <w:rFonts w:ascii="Times New Roman" w:eastAsia="Times New Roman" w:hAnsi="Times New Roman" w:cs="Times New Roman"/>
          <w:szCs w:val="24"/>
        </w:rPr>
        <w:t xml:space="preserve">ollow-up </w:t>
      </w:r>
      <w:r w:rsidR="00A950AA">
        <w:rPr>
          <w:rFonts w:ascii="Times New Roman" w:eastAsia="Times New Roman" w:hAnsi="Times New Roman" w:cs="Times New Roman"/>
          <w:szCs w:val="24"/>
        </w:rPr>
        <w:t>LMEs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896295">
        <w:rPr>
          <w:rFonts w:ascii="Times New Roman" w:eastAsia="Times New Roman" w:hAnsi="Times New Roman" w:cs="Times New Roman"/>
          <w:szCs w:val="24"/>
        </w:rPr>
        <w:t xml:space="preserve">in the fifth </w:t>
      </w:r>
      <w:r>
        <w:rPr>
          <w:rFonts w:ascii="Times New Roman" w:eastAsia="Times New Roman" w:hAnsi="Times New Roman" w:cs="Times New Roman"/>
          <w:szCs w:val="24"/>
        </w:rPr>
        <w:t xml:space="preserve">were </w:t>
      </w:r>
      <w:r w:rsidR="00896295">
        <w:rPr>
          <w:rFonts w:ascii="Times New Roman" w:eastAsia="Times New Roman" w:hAnsi="Times New Roman" w:cs="Times New Roman"/>
          <w:szCs w:val="24"/>
        </w:rPr>
        <w:t xml:space="preserve">not </w:t>
      </w:r>
      <w:r>
        <w:rPr>
          <w:rFonts w:ascii="Times New Roman" w:eastAsia="Times New Roman" w:hAnsi="Times New Roman" w:cs="Times New Roman"/>
          <w:szCs w:val="24"/>
        </w:rPr>
        <w:t>Bonferroni-corrected</w:t>
      </w:r>
      <w:r w:rsidR="00896295">
        <w:rPr>
          <w:rFonts w:ascii="Times New Roman" w:eastAsia="Times New Roman" w:hAnsi="Times New Roman" w:cs="Times New Roman"/>
          <w:szCs w:val="24"/>
        </w:rPr>
        <w:t xml:space="preserve">, following Armstrong (2014: </w:t>
      </w:r>
      <w:r w:rsidR="00896295">
        <w:rPr>
          <w:rFonts w:ascii="Times New Roman" w:eastAsia="Times New Roman" w:hAnsi="Times New Roman" w:cs="Times New Roman"/>
          <w:i/>
          <w:szCs w:val="24"/>
        </w:rPr>
        <w:t>Ophthalmic Physiol Opt</w:t>
      </w:r>
      <w:r w:rsidR="00896295">
        <w:rPr>
          <w:rFonts w:ascii="Times New Roman" w:eastAsia="Times New Roman" w:hAnsi="Times New Roman" w:cs="Times New Roman"/>
          <w:szCs w:val="24"/>
        </w:rPr>
        <w:t>),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896295">
        <w:rPr>
          <w:rFonts w:ascii="Times New Roman" w:eastAsia="Times New Roman" w:hAnsi="Times New Roman" w:cs="Times New Roman"/>
          <w:szCs w:val="24"/>
        </w:rPr>
        <w:t>because ‘</w:t>
      </w:r>
      <w:r w:rsidR="008C43E5" w:rsidRPr="008C43E5">
        <w:rPr>
          <w:rFonts w:ascii="Times New Roman" w:eastAsia="Times New Roman" w:hAnsi="Times New Roman" w:cs="Times New Roman"/>
          <w:szCs w:val="24"/>
        </w:rPr>
        <w:t>the study is restricted to a small number of planned comparisons</w:t>
      </w:r>
      <w:r w:rsidR="00896295">
        <w:rPr>
          <w:rFonts w:ascii="Times New Roman" w:eastAsia="Times New Roman" w:hAnsi="Times New Roman" w:cs="Times New Roman"/>
          <w:szCs w:val="24"/>
        </w:rPr>
        <w:t>’</w:t>
      </w:r>
      <w:r w:rsidR="00896295" w:rsidRPr="00896295">
        <w:rPr>
          <w:rFonts w:ascii="Times New Roman" w:eastAsia="Times New Roman" w:hAnsi="Times New Roman" w:cs="Times New Roman"/>
          <w:szCs w:val="24"/>
        </w:rPr>
        <w:t xml:space="preserve"> </w:t>
      </w:r>
      <w:r w:rsidR="00896295">
        <w:rPr>
          <w:rFonts w:ascii="Times New Roman" w:eastAsia="Times New Roman" w:hAnsi="Times New Roman" w:cs="Times New Roman"/>
          <w:szCs w:val="24"/>
        </w:rPr>
        <w:t>(</w:t>
      </w:r>
      <w:r w:rsidR="00896295" w:rsidRPr="00896295">
        <w:rPr>
          <w:rFonts w:ascii="Times New Roman" w:eastAsia="Times New Roman" w:hAnsi="Times New Roman" w:cs="Times New Roman"/>
          <w:szCs w:val="24"/>
        </w:rPr>
        <w:t>p. 4</w:t>
      </w:r>
      <w:r>
        <w:rPr>
          <w:rFonts w:ascii="Times New Roman" w:eastAsia="Times New Roman" w:hAnsi="Times New Roman" w:cs="Times New Roman"/>
          <w:szCs w:val="24"/>
        </w:rPr>
        <w:t>)</w:t>
      </w:r>
      <w:r w:rsidR="008C43E5">
        <w:rPr>
          <w:rFonts w:ascii="Times New Roman" w:eastAsia="Times New Roman" w:hAnsi="Times New Roman" w:cs="Times New Roman"/>
          <w:szCs w:val="24"/>
        </w:rPr>
        <w:t>, based on preceding studies, especially Hald et al. (2011</w:t>
      </w:r>
      <w:r w:rsidR="00276786">
        <w:rPr>
          <w:rFonts w:ascii="Times New Roman" w:eastAsia="Times New Roman" w:hAnsi="Times New Roman" w:cs="Times New Roman"/>
          <w:szCs w:val="24"/>
        </w:rPr>
        <w:t xml:space="preserve">: </w:t>
      </w:r>
      <w:r w:rsidR="00276786" w:rsidRPr="00276786">
        <w:rPr>
          <w:rFonts w:ascii="Times New Roman" w:eastAsia="Times New Roman" w:hAnsi="Times New Roman" w:cs="Times New Roman"/>
          <w:i/>
          <w:szCs w:val="24"/>
        </w:rPr>
        <w:t>Frontiers in Psychology</w:t>
      </w:r>
      <w:r w:rsidR="008C43E5">
        <w:rPr>
          <w:rFonts w:ascii="Times New Roman" w:eastAsia="Times New Roman" w:hAnsi="Times New Roman" w:cs="Times New Roman"/>
          <w:szCs w:val="24"/>
        </w:rPr>
        <w:t>)</w:t>
      </w:r>
      <w:r>
        <w:rPr>
          <w:rFonts w:ascii="Times New Roman" w:eastAsia="Times New Roman" w:hAnsi="Times New Roman" w:cs="Times New Roman"/>
          <w:szCs w:val="24"/>
        </w:rPr>
        <w:t>.</w:t>
      </w:r>
      <w:bookmarkStart w:id="0" w:name="_GoBack"/>
      <w:bookmarkEnd w:id="0"/>
    </w:p>
    <w:sectPr w:rsidR="00242096" w:rsidRPr="0089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419" w:rsidRDefault="00E46419" w:rsidP="00242096">
      <w:pPr>
        <w:spacing w:after="0" w:line="240" w:lineRule="auto"/>
      </w:pPr>
      <w:r>
        <w:separator/>
      </w:r>
    </w:p>
  </w:endnote>
  <w:endnote w:type="continuationSeparator" w:id="0">
    <w:p w:rsidR="00E46419" w:rsidRDefault="00E46419" w:rsidP="0024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419" w:rsidRDefault="00E46419" w:rsidP="00242096">
      <w:pPr>
        <w:spacing w:after="0" w:line="240" w:lineRule="auto"/>
      </w:pPr>
      <w:r>
        <w:separator/>
      </w:r>
    </w:p>
  </w:footnote>
  <w:footnote w:type="continuationSeparator" w:id="0">
    <w:p w:rsidR="00E46419" w:rsidRDefault="00E46419" w:rsidP="00242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96"/>
    <w:rsid w:val="00004988"/>
    <w:rsid w:val="000311A6"/>
    <w:rsid w:val="00040E43"/>
    <w:rsid w:val="00046861"/>
    <w:rsid w:val="000608E6"/>
    <w:rsid w:val="000707F0"/>
    <w:rsid w:val="0007132B"/>
    <w:rsid w:val="000846FB"/>
    <w:rsid w:val="0009774C"/>
    <w:rsid w:val="000A2515"/>
    <w:rsid w:val="000C3102"/>
    <w:rsid w:val="000D0C59"/>
    <w:rsid w:val="000E0C45"/>
    <w:rsid w:val="001139F1"/>
    <w:rsid w:val="001255DF"/>
    <w:rsid w:val="00133FE8"/>
    <w:rsid w:val="00146FA3"/>
    <w:rsid w:val="001554D3"/>
    <w:rsid w:val="001727C4"/>
    <w:rsid w:val="001A2B7C"/>
    <w:rsid w:val="001B028D"/>
    <w:rsid w:val="001B185C"/>
    <w:rsid w:val="001D29A2"/>
    <w:rsid w:val="001D3025"/>
    <w:rsid w:val="00205406"/>
    <w:rsid w:val="00242096"/>
    <w:rsid w:val="002430C2"/>
    <w:rsid w:val="002452F2"/>
    <w:rsid w:val="00276786"/>
    <w:rsid w:val="002803AD"/>
    <w:rsid w:val="00295CA6"/>
    <w:rsid w:val="002C5DBE"/>
    <w:rsid w:val="0030690B"/>
    <w:rsid w:val="00337E06"/>
    <w:rsid w:val="003420AB"/>
    <w:rsid w:val="003457D4"/>
    <w:rsid w:val="00346ABB"/>
    <w:rsid w:val="003560AB"/>
    <w:rsid w:val="003611FD"/>
    <w:rsid w:val="00370052"/>
    <w:rsid w:val="003A2ACB"/>
    <w:rsid w:val="003A2E47"/>
    <w:rsid w:val="003B4A19"/>
    <w:rsid w:val="0041560E"/>
    <w:rsid w:val="00420B6D"/>
    <w:rsid w:val="004410A9"/>
    <w:rsid w:val="00462812"/>
    <w:rsid w:val="00480CD5"/>
    <w:rsid w:val="00496B67"/>
    <w:rsid w:val="004C2AC1"/>
    <w:rsid w:val="004D5E7E"/>
    <w:rsid w:val="004E09A7"/>
    <w:rsid w:val="00501FC9"/>
    <w:rsid w:val="00507ED3"/>
    <w:rsid w:val="0051018A"/>
    <w:rsid w:val="00532BED"/>
    <w:rsid w:val="005402EE"/>
    <w:rsid w:val="005717B3"/>
    <w:rsid w:val="005B162C"/>
    <w:rsid w:val="005C5F2D"/>
    <w:rsid w:val="005D69B1"/>
    <w:rsid w:val="005D739B"/>
    <w:rsid w:val="005F356C"/>
    <w:rsid w:val="00623646"/>
    <w:rsid w:val="00623A62"/>
    <w:rsid w:val="00642250"/>
    <w:rsid w:val="006522CA"/>
    <w:rsid w:val="006658D0"/>
    <w:rsid w:val="00676241"/>
    <w:rsid w:val="00687118"/>
    <w:rsid w:val="006A53B3"/>
    <w:rsid w:val="006A6AF6"/>
    <w:rsid w:val="006C6D16"/>
    <w:rsid w:val="006D062F"/>
    <w:rsid w:val="006D2D43"/>
    <w:rsid w:val="006E70E4"/>
    <w:rsid w:val="006F5DD4"/>
    <w:rsid w:val="00700A61"/>
    <w:rsid w:val="007069D4"/>
    <w:rsid w:val="00707E3B"/>
    <w:rsid w:val="007134A5"/>
    <w:rsid w:val="007342B8"/>
    <w:rsid w:val="00746378"/>
    <w:rsid w:val="007465A0"/>
    <w:rsid w:val="00771FFB"/>
    <w:rsid w:val="007735BA"/>
    <w:rsid w:val="00785066"/>
    <w:rsid w:val="007878E5"/>
    <w:rsid w:val="00791DCD"/>
    <w:rsid w:val="00796DDE"/>
    <w:rsid w:val="007D5583"/>
    <w:rsid w:val="007E7C86"/>
    <w:rsid w:val="00801CBE"/>
    <w:rsid w:val="00803CA7"/>
    <w:rsid w:val="00815E8A"/>
    <w:rsid w:val="008226F1"/>
    <w:rsid w:val="008320F7"/>
    <w:rsid w:val="0086219D"/>
    <w:rsid w:val="00863011"/>
    <w:rsid w:val="0087262E"/>
    <w:rsid w:val="0088126D"/>
    <w:rsid w:val="00893773"/>
    <w:rsid w:val="0089382C"/>
    <w:rsid w:val="00896295"/>
    <w:rsid w:val="008B6C13"/>
    <w:rsid w:val="008C3EFA"/>
    <w:rsid w:val="008C43E5"/>
    <w:rsid w:val="008D31EE"/>
    <w:rsid w:val="0090047A"/>
    <w:rsid w:val="00937F3C"/>
    <w:rsid w:val="00940670"/>
    <w:rsid w:val="00942B82"/>
    <w:rsid w:val="0094367F"/>
    <w:rsid w:val="00953E03"/>
    <w:rsid w:val="00986C9E"/>
    <w:rsid w:val="0099300B"/>
    <w:rsid w:val="009A5D24"/>
    <w:rsid w:val="009B1B7E"/>
    <w:rsid w:val="009C02D3"/>
    <w:rsid w:val="009C4443"/>
    <w:rsid w:val="009E2BC3"/>
    <w:rsid w:val="00A00340"/>
    <w:rsid w:val="00A154BF"/>
    <w:rsid w:val="00A165DD"/>
    <w:rsid w:val="00A37192"/>
    <w:rsid w:val="00A80001"/>
    <w:rsid w:val="00A85C52"/>
    <w:rsid w:val="00A928F7"/>
    <w:rsid w:val="00A950AA"/>
    <w:rsid w:val="00AB0466"/>
    <w:rsid w:val="00AB2EEE"/>
    <w:rsid w:val="00AD3D9B"/>
    <w:rsid w:val="00AE2930"/>
    <w:rsid w:val="00AE5D57"/>
    <w:rsid w:val="00B11503"/>
    <w:rsid w:val="00B151FD"/>
    <w:rsid w:val="00B27A87"/>
    <w:rsid w:val="00B466E2"/>
    <w:rsid w:val="00B75A58"/>
    <w:rsid w:val="00B7663A"/>
    <w:rsid w:val="00B83205"/>
    <w:rsid w:val="00BD089C"/>
    <w:rsid w:val="00BE2086"/>
    <w:rsid w:val="00C14EBB"/>
    <w:rsid w:val="00C17A4A"/>
    <w:rsid w:val="00C46119"/>
    <w:rsid w:val="00C64CCF"/>
    <w:rsid w:val="00C818C5"/>
    <w:rsid w:val="00C96D8E"/>
    <w:rsid w:val="00CA3D0B"/>
    <w:rsid w:val="00CB700F"/>
    <w:rsid w:val="00CC597F"/>
    <w:rsid w:val="00CD1334"/>
    <w:rsid w:val="00CE10FC"/>
    <w:rsid w:val="00CE59F4"/>
    <w:rsid w:val="00D1020D"/>
    <w:rsid w:val="00D461C5"/>
    <w:rsid w:val="00D64D89"/>
    <w:rsid w:val="00D83302"/>
    <w:rsid w:val="00D8718C"/>
    <w:rsid w:val="00DA333A"/>
    <w:rsid w:val="00DA3FA5"/>
    <w:rsid w:val="00DB654D"/>
    <w:rsid w:val="00DD502C"/>
    <w:rsid w:val="00DE039E"/>
    <w:rsid w:val="00DF0620"/>
    <w:rsid w:val="00DF3CF2"/>
    <w:rsid w:val="00E1701B"/>
    <w:rsid w:val="00E2787F"/>
    <w:rsid w:val="00E37F5E"/>
    <w:rsid w:val="00E403DB"/>
    <w:rsid w:val="00E4537D"/>
    <w:rsid w:val="00E46419"/>
    <w:rsid w:val="00E673D5"/>
    <w:rsid w:val="00E67429"/>
    <w:rsid w:val="00E67910"/>
    <w:rsid w:val="00E777CD"/>
    <w:rsid w:val="00E83F6D"/>
    <w:rsid w:val="00E9762D"/>
    <w:rsid w:val="00EA1D31"/>
    <w:rsid w:val="00EA297A"/>
    <w:rsid w:val="00EA5937"/>
    <w:rsid w:val="00EB35D4"/>
    <w:rsid w:val="00EB64DF"/>
    <w:rsid w:val="00EE0C75"/>
    <w:rsid w:val="00EE16A0"/>
    <w:rsid w:val="00F01687"/>
    <w:rsid w:val="00F130EB"/>
    <w:rsid w:val="00F13719"/>
    <w:rsid w:val="00F41C46"/>
    <w:rsid w:val="00F45069"/>
    <w:rsid w:val="00F531CD"/>
    <w:rsid w:val="00F56D59"/>
    <w:rsid w:val="00F6216F"/>
    <w:rsid w:val="00FC5807"/>
    <w:rsid w:val="00FD4996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28846-C59F-42B7-BF38-FF665F53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3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096"/>
    <w:pPr>
      <w:widowControl w:val="0"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Bernabeu</dc:creator>
  <cp:keywords/>
  <dc:description/>
  <cp:lastModifiedBy>P. B.</cp:lastModifiedBy>
  <cp:revision>128</cp:revision>
  <dcterms:created xsi:type="dcterms:W3CDTF">2016-11-26T23:25:00Z</dcterms:created>
  <dcterms:modified xsi:type="dcterms:W3CDTF">2017-10-20T07:19:00Z</dcterms:modified>
</cp:coreProperties>
</file>