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64599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功能需求</w:t>
      </w:r>
    </w:p>
    <w:p w14:paraId="3B3AB5A4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0500" cy="5795010"/>
            <wp:effectExtent l="0" t="0" r="0" b="8890"/>
            <wp:docPr id="1" name="图片 1" descr="15a5b8360f1f6039c0d201d04fec9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5a5b8360f1f6039c0d201d04fec9b0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694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br w:type="page"/>
      </w:r>
    </w:p>
    <w:p w14:paraId="38F96B97">
      <w:pPr>
        <w:numPr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二．实施方案</w:t>
      </w:r>
    </w:p>
    <w:p w14:paraId="67AFAF6A">
      <w:pPr>
        <w:numPr>
          <w:numId w:val="0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首先，对灯实现一个统一的接口函数，向函数传递一些参数，亮多少ms，灭多少ms，持续多少ms（必须为100的倍数）,函数内部就会打开一个100ms的定时器。定义一个结构体，类似这种：</w:t>
      </w:r>
    </w:p>
    <w:p w14:paraId="7BEBAE2D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96840" cy="991870"/>
            <wp:effectExtent l="0" t="0" r="10160" b="1143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5D828F">
      <w:pPr>
        <w:numPr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定时器里对time_count进行计数，当执行到相应时间后对灯进行亮灭控制和停止定时器，如果传入的持续时间为0，这代表一直循环亮灭。</w:t>
      </w:r>
    </w:p>
    <w:p w14:paraId="6E6084B1">
      <w:pPr>
        <w:numPr>
          <w:numId w:val="0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根据需求定义一个枚举，代表锁LED闪烁的几种模式，封装一个函数，在这个函数传入相应模式枚举，函数内部switch选择模式中规定的LED亮灭时间传入参数。</w:t>
      </w:r>
    </w:p>
    <w:p w14:paraId="11FADE20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25415" cy="2944495"/>
            <wp:effectExtent l="0" t="0" r="6985" b="1905"/>
            <wp:docPr id="3" name="图片 3" descr="deepseek_mermaid_20260325_05cd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eepseek_mermaid_20260325_05cdc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7B5C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6845E5B6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p w14:paraId="482BBBF8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351F1673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694DDAC4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789EDBF2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241D49BD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76DD4E67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2BA8D361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0F3DF823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663A6CE6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273E280B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4F875688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0D063091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6070DCB6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05256B04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473824E5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3E6E7F85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1D90174B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38E28A"/>
    <w:multiLevelType w:val="singleLevel"/>
    <w:tmpl w:val="9838E28A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C6CEB"/>
    <w:rsid w:val="2665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2026-03-25T06:37:19Z</dcterms:created>
  <dc:creator>cao.yang</dc:creator>
  <cp:lastModifiedBy>15196761379</cp:lastModifiedBy>
  <dcterms:modified xsi:type="dcterms:W3CDTF">2026-03-25T07:03:34Z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eyJoZGlkIjoiMmIyYjA1YWE0ZTdhN2Y1OGQ5M2E2OTUwMmExNjQ5YTEiLCJ1c2VySWQiOiI4NDQxNjEyOTIifQ==</vt:lpwstr>
  </property>
  <property fmtid="{D5CDD505-2E9C-101B-9397-08002B2CF9AE}" pid="4" name="ICV">
    <vt:lpwstr>19EC384A3EE1452F844EE2FDF4B65077_12</vt:lpwstr>
  </property>
</Properties>
</file>