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500B" w14:textId="1C034A23" w:rsidR="00465517" w:rsidRPr="00B62C8E" w:rsidRDefault="00420992" w:rsidP="00B62C8E">
      <w:pPr>
        <w:pStyle w:val="Title"/>
        <w:jc w:val="center"/>
        <w:rPr>
          <w:rStyle w:val="IntenseReference"/>
          <w:sz w:val="56"/>
          <w:szCs w:val="56"/>
        </w:rPr>
      </w:pPr>
      <w:r w:rsidRPr="00B62C8E">
        <w:rPr>
          <w:rStyle w:val="IntenseReference"/>
          <w:sz w:val="56"/>
          <w:szCs w:val="56"/>
        </w:rPr>
        <w:t>BANK LOAN REPORT QUERY DOCUMENT</w:t>
      </w:r>
    </w:p>
    <w:p w14:paraId="1685229A" w14:textId="77777777" w:rsidR="005E0C8E" w:rsidRPr="005E0C8E" w:rsidRDefault="005E0C8E" w:rsidP="005E0C8E"/>
    <w:p w14:paraId="7DC9871D" w14:textId="77777777" w:rsidR="00E171F3" w:rsidRDefault="00A937F9" w:rsidP="00420992">
      <w:r>
        <w:t xml:space="preserve">The main purupose of Sql queries execution is for the confirmation of data that is visualized and analysed using tableau matches with exact count or </w:t>
      </w:r>
      <w:r w:rsidR="008966D9">
        <w:t xml:space="preserve">the </w:t>
      </w:r>
      <w:r>
        <w:t>data we have been provided. Tableau and power bi are garbage in and garbage out.</w:t>
      </w:r>
    </w:p>
    <w:p w14:paraId="5C90C11E" w14:textId="46F9F219" w:rsidR="00A937F9" w:rsidRPr="00E171F3" w:rsidRDefault="00E171F3" w:rsidP="00420992">
      <w:pPr>
        <w:rPr>
          <w:rFonts w:ascii="Segoe UI Variable Text" w:hAnsi="Segoe UI Variable Text"/>
        </w:rPr>
      </w:pPr>
      <w:r>
        <w:br/>
      </w:r>
      <w:r w:rsidRPr="00E171F3">
        <w:rPr>
          <w:rFonts w:ascii="Segoe UI Variable Text" w:hAnsi="Segoe UI Variable Text"/>
          <w:b/>
          <w:bCs/>
        </w:rPr>
        <w:t>Implemented SQL queries to ensure data accuracy, reliability and consistency in the dashboards</w:t>
      </w:r>
      <w:r w:rsidRPr="00E171F3">
        <w:rPr>
          <w:rFonts w:ascii="Segoe UI Variable Text" w:hAnsi="Segoe UI Variable Text"/>
        </w:rPr>
        <w:t>.</w:t>
      </w:r>
    </w:p>
    <w:p w14:paraId="1F2A70E8" w14:textId="3FA6BC79" w:rsidR="00CE1AD0" w:rsidRDefault="00CE1AD0" w:rsidP="00420992">
      <w:pPr>
        <w:rPr>
          <w:rFonts w:ascii="Segoe UI" w:hAnsi="Segoe UI" w:cs="Segoe UI"/>
          <w:shd w:val="clear" w:color="auto" w:fill="FFFFFF"/>
        </w:rPr>
      </w:pPr>
      <w:r w:rsidRPr="00E171F3">
        <w:rPr>
          <w:rFonts w:ascii="Segoe UI Variable Text" w:hAnsi="Segoe UI Variable Text" w:cs="Segoe UI"/>
          <w:shd w:val="clear" w:color="auto" w:fill="FFFFFF"/>
        </w:rPr>
        <w:t>Unleashing Loan Insights: A Data Analyst's Deep Dive into Bank Performance</w:t>
      </w:r>
      <w:r w:rsidRPr="00E171F3">
        <w:rPr>
          <w:rFonts w:ascii="Segoe UI Variable Text" w:hAnsi="Segoe UI Variable Text" w:cs="Segoe UI"/>
          <w:shd w:val="clear" w:color="auto" w:fill="FFFFFF"/>
        </w:rPr>
        <w:br/>
        <w:t>I'm thrilled to share my recent data analytics project focused on bank loan analysis. Leveraging SQL's robust functionalities, I delved into the world of loan applications, funded amounts, repayments, and borrower profiles to extract valuable insights for informed decision-making.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br/>
        <w:t>Key Performance Indicators (KPIs) Uncovered: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br/>
        <w:t>Loan Application Dynamics: I calculated the total loan applications, tracked month-to-date (MTD) trends, and analyzed month-over-month (MoM) changes to understand loan demand fluctuations.</w:t>
      </w:r>
      <w:r>
        <w:rPr>
          <w:rFonts w:ascii="Segoe UI" w:hAnsi="Segoe UI" w:cs="Segoe UI"/>
          <w:shd w:val="clear" w:color="auto" w:fill="FFFFFF"/>
        </w:rPr>
        <w:br/>
        <w:t>Funding Efficiency: I explored the total funded amount, monitored MTD disbursement, and analyzed MoM variations to assess loan approval and funding effectiveness.</w:t>
      </w:r>
      <w:r>
        <w:rPr>
          <w:rFonts w:ascii="Segoe UI" w:hAnsi="Segoe UI" w:cs="Segoe UI"/>
          <w:shd w:val="clear" w:color="auto" w:fill="FFFFFF"/>
        </w:rPr>
        <w:br/>
        <w:t>Repayment Performance: I tracked the total amount received, analyzed MTD repayments, and assessed MoM trends to evaluate borrower behavior and bank cash flow health.</w:t>
      </w:r>
      <w:r>
        <w:rPr>
          <w:rFonts w:ascii="Segoe UI" w:hAnsi="Segoe UI" w:cs="Segoe UI"/>
          <w:shd w:val="clear" w:color="auto" w:fill="FFFFFF"/>
        </w:rPr>
        <w:br/>
        <w:t>Portfolio Cost Analysis: I calculated the average interest rate across all loans, analyzed MTD interest rates, and monitored MoM variations to gain insights into the overall cost of the lending portfolio.</w:t>
      </w:r>
      <w:r>
        <w:rPr>
          <w:rFonts w:ascii="Segoe UI" w:hAnsi="Segoe UI" w:cs="Segoe UI"/>
          <w:shd w:val="clear" w:color="auto" w:fill="FFFFFF"/>
        </w:rPr>
        <w:br/>
        <w:t>Borrower Risk Assessment: I calculated the average debt-to-income (DTI) ratio for all loans, analyzed MTD DTI, and tracked MoM changes to understand borrower financial health and creditworthiness.</w:t>
      </w:r>
      <w:r>
        <w:rPr>
          <w:rFonts w:ascii="Segoe UI" w:hAnsi="Segoe UI" w:cs="Segoe UI"/>
          <w:shd w:val="clear" w:color="auto" w:fill="FFFFFF"/>
        </w:rPr>
        <w:br/>
        <w:t>SQL Skills Highlighted: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br/>
        <w:t>Database &amp; Table Creation</w:t>
      </w:r>
      <w:r>
        <w:rPr>
          <w:rFonts w:ascii="Segoe UI" w:hAnsi="Segoe UI" w:cs="Segoe UI"/>
          <w:shd w:val="clear" w:color="auto" w:fill="FFFFFF"/>
        </w:rPr>
        <w:br/>
        <w:t>Data Manipulation: SELECT, DATENAME, DATEPART, CAST, DECIMAL, MONTH, HOUR, QUARTER, DAY</w:t>
      </w:r>
      <w:r>
        <w:rPr>
          <w:rFonts w:ascii="Segoe UI" w:hAnsi="Segoe UI" w:cs="Segoe UI"/>
          <w:shd w:val="clear" w:color="auto" w:fill="FFFFFF"/>
        </w:rPr>
        <w:br/>
        <w:t>Data Aggregation: GROUP BY, ORDER BY, COUNT, DISTINCT</w:t>
      </w:r>
      <w:r>
        <w:rPr>
          <w:rFonts w:ascii="Segoe UI" w:hAnsi="Segoe UI" w:cs="Segoe UI"/>
          <w:shd w:val="clear" w:color="auto" w:fill="FFFFFF"/>
        </w:rPr>
        <w:br/>
        <w:t>Advanced Techniques: CTE, PARTITION</w:t>
      </w:r>
      <w:r>
        <w:rPr>
          <w:rFonts w:ascii="Segoe UI" w:hAnsi="Segoe UI" w:cs="Segoe UI"/>
          <w:shd w:val="clear" w:color="auto" w:fill="FFFFFF"/>
        </w:rPr>
        <w:br/>
        <w:t>Impact &amp; Future Exploration: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br/>
        <w:t>This project empowered the bank to gain a deeper understanding of loan application patterns, borrower risk profiles, and overall lending portfolio performance. These insights can be used for optimizing loan approval processes, pricing strategies, and risk management initiatives.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Segoe UI" w:hAnsi="Segoe UI" w:cs="Segoe UI"/>
          <w:shd w:val="clear" w:color="auto" w:fill="FFFFFF"/>
        </w:rPr>
        <w:br/>
        <w:t>Going forward, I'm eager to explore predictive modeling techniques to forecast loan demand, identify potential defaults, and ultimately enhance the bank's lending efficiency and profitability.</w:t>
      </w:r>
    </w:p>
    <w:p w14:paraId="0C0CF107" w14:textId="77777777" w:rsidR="00CE1AD0" w:rsidRDefault="00CE1AD0" w:rsidP="00420992">
      <w:pPr>
        <w:rPr>
          <w:rFonts w:ascii="Segoe UI" w:hAnsi="Segoe UI" w:cs="Segoe UI"/>
          <w:shd w:val="clear" w:color="auto" w:fill="FFFFFF"/>
        </w:rPr>
      </w:pPr>
    </w:p>
    <w:p w14:paraId="4CB3C9B6" w14:textId="77777777" w:rsidR="00CE1AD0" w:rsidRDefault="00CE1AD0" w:rsidP="00420992"/>
    <w:p w14:paraId="1921F3A7" w14:textId="56538135" w:rsidR="00420992" w:rsidRPr="00C451A2" w:rsidRDefault="00420992" w:rsidP="00C451A2">
      <w:pPr>
        <w:pStyle w:val="IntenseQuote"/>
        <w:rPr>
          <w:sz w:val="32"/>
          <w:szCs w:val="32"/>
        </w:rPr>
      </w:pPr>
      <w:r w:rsidRPr="00C451A2">
        <w:rPr>
          <w:sz w:val="32"/>
          <w:szCs w:val="32"/>
        </w:rPr>
        <w:t>A. BANK LOAN REPORT | SUMMARY</w:t>
      </w:r>
    </w:p>
    <w:p w14:paraId="2AA025B7" w14:textId="25776483" w:rsidR="00420992" w:rsidRPr="00C451A2" w:rsidRDefault="00420992" w:rsidP="00420992">
      <w:pPr>
        <w:rPr>
          <w:color w:val="C45911" w:themeColor="accent2" w:themeShade="BF"/>
          <w:sz w:val="28"/>
          <w:szCs w:val="28"/>
          <w:u w:val="single"/>
        </w:rPr>
      </w:pPr>
      <w:r w:rsidRPr="00C451A2">
        <w:rPr>
          <w:color w:val="C45911" w:themeColor="accent2" w:themeShade="BF"/>
          <w:sz w:val="28"/>
          <w:szCs w:val="28"/>
          <w:u w:val="single"/>
        </w:rPr>
        <w:t>KPI’S:</w:t>
      </w:r>
    </w:p>
    <w:p w14:paraId="48E6C733" w14:textId="0DB8D3A7" w:rsidR="00A937F9" w:rsidRDefault="00A937F9" w:rsidP="00420992">
      <w:r>
        <w:t>Total Loan Applications:</w:t>
      </w:r>
    </w:p>
    <w:p w14:paraId="6F3434E1" w14:textId="07F5BC16" w:rsidR="00420992" w:rsidRDefault="00420992" w:rsidP="004209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CE46A87" w14:textId="65126E33" w:rsidR="00420992" w:rsidRDefault="00420992" w:rsidP="00420992">
      <w:r w:rsidRPr="00420992">
        <w:rPr>
          <w:noProof/>
        </w:rPr>
        <w:drawing>
          <wp:inline distT="0" distB="0" distL="0" distR="0" wp14:anchorId="0F1A8707" wp14:editId="07BACB9F">
            <wp:extent cx="1562318" cy="495369"/>
            <wp:effectExtent l="0" t="0" r="0" b="0"/>
            <wp:docPr id="4611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A32" w14:textId="102D44C2" w:rsidR="008966D9" w:rsidRDefault="008966D9" w:rsidP="00420992">
      <w:r>
        <w:t>Month to Date(MTD) Loan applications:</w:t>
      </w:r>
    </w:p>
    <w:p w14:paraId="38BF5C7C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809AF6D" w14:textId="204BDD10" w:rsidR="008966D9" w:rsidRPr="00420992" w:rsidRDefault="008966D9" w:rsidP="008966D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DCA6151" w14:textId="1D80D4D8" w:rsidR="00420992" w:rsidRDefault="008966D9" w:rsidP="00420992">
      <w:r w:rsidRPr="008966D9">
        <w:rPr>
          <w:noProof/>
        </w:rPr>
        <w:drawing>
          <wp:inline distT="0" distB="0" distL="0" distR="0" wp14:anchorId="727229F3" wp14:editId="20C0340F">
            <wp:extent cx="1810003" cy="371527"/>
            <wp:effectExtent l="0" t="0" r="0" b="9525"/>
            <wp:docPr id="12772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69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3F57" w14:textId="2A9411A6" w:rsidR="008966D9" w:rsidRDefault="008966D9" w:rsidP="00420992">
      <w:r>
        <w:t>Previous month to date(PMTD) Loan Applications:</w:t>
      </w:r>
    </w:p>
    <w:p w14:paraId="779612EB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PMTD_Total_loan_applications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AD8DA29" w14:textId="5360AD31" w:rsidR="008966D9" w:rsidRDefault="008966D9" w:rsidP="0089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C956DE7" w14:textId="10B0C5F1" w:rsidR="008966D9" w:rsidRDefault="008966D9" w:rsidP="008966D9">
      <w:r w:rsidRPr="008966D9">
        <w:rPr>
          <w:noProof/>
        </w:rPr>
        <w:drawing>
          <wp:inline distT="0" distB="0" distL="0" distR="0" wp14:anchorId="68A673EF" wp14:editId="54BA904F">
            <wp:extent cx="1867161" cy="400106"/>
            <wp:effectExtent l="0" t="0" r="0" b="0"/>
            <wp:docPr id="14294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FD8" w14:textId="77777777" w:rsidR="00C451A2" w:rsidRDefault="00C451A2" w:rsidP="00420992"/>
    <w:p w14:paraId="3AF97B13" w14:textId="542CCC8A" w:rsidR="008966D9" w:rsidRDefault="008966D9" w:rsidP="00420992">
      <w:r>
        <w:t>Total funded amount:</w:t>
      </w:r>
    </w:p>
    <w:p w14:paraId="3D08D8E8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C90C02C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5D89C" w14:textId="111DE1DC" w:rsidR="008966D9" w:rsidRDefault="008966D9" w:rsidP="00420992">
      <w:r w:rsidRPr="008966D9">
        <w:rPr>
          <w:noProof/>
        </w:rPr>
        <w:drawing>
          <wp:inline distT="0" distB="0" distL="0" distR="0" wp14:anchorId="426E7822" wp14:editId="23038792">
            <wp:extent cx="1505160" cy="495369"/>
            <wp:effectExtent l="0" t="0" r="0" b="0"/>
            <wp:docPr id="19087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EF3" w14:textId="2568FFD1" w:rsidR="008966D9" w:rsidRDefault="008966D9" w:rsidP="00420992">
      <w:r>
        <w:t>MTD funded amount:</w:t>
      </w:r>
    </w:p>
    <w:p w14:paraId="401A34DF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86B27E0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27EA24D3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62045" w14:textId="6289413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6D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97D0D8" wp14:editId="4933BD98">
            <wp:extent cx="1762371" cy="428685"/>
            <wp:effectExtent l="0" t="0" r="0" b="9525"/>
            <wp:docPr id="148170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2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44E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518AD" w14:textId="77777777" w:rsidR="00A73AB9" w:rsidRDefault="00A73AB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AFF89" w14:textId="02B80B45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PMTD funded amount:</w:t>
      </w:r>
    </w:p>
    <w:p w14:paraId="7C394A3C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5A68C" w14:textId="77777777" w:rsidR="008966D9" w:rsidRDefault="008966D9" w:rsidP="008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17465DD" w14:textId="72333175" w:rsidR="008966D9" w:rsidRDefault="008966D9" w:rsidP="0089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403E730A" w14:textId="627D7A70" w:rsidR="008966D9" w:rsidRDefault="008966D9" w:rsidP="008966D9">
      <w:r w:rsidRPr="008966D9">
        <w:rPr>
          <w:noProof/>
        </w:rPr>
        <w:drawing>
          <wp:inline distT="0" distB="0" distL="0" distR="0" wp14:anchorId="02CEFE0C" wp14:editId="59F4C04A">
            <wp:extent cx="1743318" cy="447737"/>
            <wp:effectExtent l="0" t="0" r="9525" b="9525"/>
            <wp:docPr id="134893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31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EA70" w14:textId="77777777" w:rsidR="00A73AB9" w:rsidRDefault="00A73AB9" w:rsidP="008966D9"/>
    <w:p w14:paraId="74EC85B0" w14:textId="1C8A3ABC" w:rsidR="00A73AB9" w:rsidRDefault="00A73AB9" w:rsidP="00A7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Total Amount Received:</w:t>
      </w:r>
    </w:p>
    <w:p w14:paraId="72509114" w14:textId="77777777" w:rsidR="00A73AB9" w:rsidRPr="00A73AB9" w:rsidRDefault="00A73AB9" w:rsidP="00A7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01381" w14:textId="5D0DC933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BB93207" w14:textId="77777777" w:rsidR="00A73AB9" w:rsidRDefault="00A73AB9" w:rsidP="00A73AB9">
      <w:r w:rsidRPr="00EC15DF">
        <w:rPr>
          <w:noProof/>
        </w:rPr>
        <w:drawing>
          <wp:inline distT="0" distB="0" distL="0" distR="0" wp14:anchorId="30FF282A" wp14:editId="47B4ACB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FB2D" w14:textId="3759A6D6" w:rsidR="00A73AB9" w:rsidRPr="00A73AB9" w:rsidRDefault="00A73AB9" w:rsidP="00A73AB9">
      <w:r w:rsidRPr="00A73AB9">
        <w:t>MTD Total Amount Received</w:t>
      </w:r>
      <w:r>
        <w:t>:</w:t>
      </w:r>
    </w:p>
    <w:p w14:paraId="5870D5DF" w14:textId="77777777" w:rsidR="00A73AB9" w:rsidRDefault="00A73AB9" w:rsidP="00A7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BC9B4D5" w14:textId="77777777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042B5402" w14:textId="46C8CA21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 w:rsidRPr="00A73AB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FF3519" wp14:editId="1CA4C325">
            <wp:extent cx="2010056" cy="333422"/>
            <wp:effectExtent l="0" t="0" r="0" b="9525"/>
            <wp:docPr id="44401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6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153" w14:textId="114CDDC0" w:rsidR="00A73AB9" w:rsidRPr="00A73AB9" w:rsidRDefault="00A73AB9" w:rsidP="00A73AB9">
      <w:r w:rsidRPr="00A73AB9">
        <w:t>PMTD Total Amount Received</w:t>
      </w:r>
      <w:r w:rsidR="005E0C8E">
        <w:t>:</w:t>
      </w:r>
    </w:p>
    <w:p w14:paraId="49023127" w14:textId="77777777" w:rsidR="00A73AB9" w:rsidRDefault="00A73AB9" w:rsidP="00A7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4248141" w14:textId="77777777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3A57C4C" w14:textId="45D9022D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 w:rsidRPr="00A73AB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3543A7" wp14:editId="63712632">
            <wp:extent cx="1867161" cy="390580"/>
            <wp:effectExtent l="0" t="0" r="0" b="9525"/>
            <wp:docPr id="6295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78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469" w14:textId="77777777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38B960A9" w14:textId="1CDC1909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Average Interest rate:</w:t>
      </w:r>
    </w:p>
    <w:p w14:paraId="5413E543" w14:textId="389D966E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399E048" w14:textId="78376E63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 w:rsidRPr="00A73AB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92B804" wp14:editId="74AA223B">
            <wp:extent cx="1514686" cy="495369"/>
            <wp:effectExtent l="0" t="0" r="9525" b="0"/>
            <wp:docPr id="2373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0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937" w14:textId="77777777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2095A0E2" w14:textId="576CE9C1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MTD Average Interest rate:</w:t>
      </w:r>
    </w:p>
    <w:p w14:paraId="08586DF5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37F07C0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D8B09E7" w14:textId="77777777" w:rsidR="00A73AB9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6A9FA47B" w14:textId="47FCD5F9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  <w:r w:rsidRPr="005E0C8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9A990FE" wp14:editId="092C2A75">
            <wp:extent cx="1905266" cy="419158"/>
            <wp:effectExtent l="0" t="0" r="0" b="0"/>
            <wp:docPr id="179373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6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916" w14:textId="77777777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159C237F" w14:textId="4CE3D2C9" w:rsidR="005E0C8E" w:rsidRDefault="00A73AB9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PMTD Average Interest rate:</w:t>
      </w:r>
    </w:p>
    <w:p w14:paraId="49AD9ADA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41A6D12" w14:textId="77777777" w:rsidR="005E0C8E" w:rsidRDefault="005E0C8E" w:rsidP="005E0C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619A5DF0" w14:textId="422147AF" w:rsidR="00A73AB9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  <w:r w:rsidRPr="005E0C8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C7CEAE" wp14:editId="3950B557">
            <wp:extent cx="1886213" cy="504895"/>
            <wp:effectExtent l="0" t="0" r="0" b="9525"/>
            <wp:docPr id="19455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65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20C" w14:textId="77777777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552488A1" w14:textId="77777777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3DCC6CEC" w14:textId="77777777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</w:p>
    <w:p w14:paraId="09853C3A" w14:textId="4289F756" w:rsidR="005E0C8E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Average Debt_to_Income Ratio(DTI):</w:t>
      </w:r>
    </w:p>
    <w:p w14:paraId="61CE5F78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883A649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6D9CD" w14:textId="552D0DBA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0C8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C748777" wp14:editId="5D7DB379">
            <wp:extent cx="962159" cy="390580"/>
            <wp:effectExtent l="0" t="0" r="0" b="9525"/>
            <wp:docPr id="14077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61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4BBD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35C96" w14:textId="41E275FC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MTD Average DTI:</w:t>
      </w:r>
    </w:p>
    <w:p w14:paraId="4531713C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4D1E131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443C16D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5CDF9" w14:textId="490563F6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0C8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ED8BAF1" wp14:editId="0B88A2F2">
            <wp:extent cx="1200318" cy="362001"/>
            <wp:effectExtent l="0" t="0" r="0" b="0"/>
            <wp:docPr id="124547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0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D1C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64AA0" w14:textId="0869979F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PMTD average DTI:</w:t>
      </w:r>
    </w:p>
    <w:p w14:paraId="54113C82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D8D6" w14:textId="77777777" w:rsidR="005E0C8E" w:rsidRDefault="005E0C8E" w:rsidP="005E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A57C5ED" w14:textId="37AAE2C6" w:rsidR="00A73AB9" w:rsidRDefault="005E0C8E" w:rsidP="00A73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51DE0A68" w14:textId="7FD51AF0" w:rsidR="00A73AB9" w:rsidRDefault="005E0C8E" w:rsidP="008966D9">
      <w:pPr>
        <w:rPr>
          <w:rFonts w:ascii="Consolas" w:hAnsi="Consolas" w:cs="Consolas"/>
          <w:color w:val="000000"/>
          <w:sz w:val="19"/>
          <w:szCs w:val="19"/>
        </w:rPr>
      </w:pPr>
      <w:r w:rsidRPr="005E0C8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D7758AF" wp14:editId="5691EFD7">
            <wp:extent cx="1333686" cy="428685"/>
            <wp:effectExtent l="0" t="0" r="0" b="9525"/>
            <wp:docPr id="191914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7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18E" w14:textId="77777777" w:rsidR="00C451A2" w:rsidRPr="00C451A2" w:rsidRDefault="00C451A2" w:rsidP="008966D9">
      <w:pPr>
        <w:rPr>
          <w:rFonts w:ascii="Consolas" w:hAnsi="Consolas" w:cs="Consolas"/>
          <w:b/>
          <w:bCs/>
          <w:color w:val="000000"/>
          <w:sz w:val="22"/>
          <w:szCs w:val="22"/>
        </w:rPr>
      </w:pPr>
    </w:p>
    <w:p w14:paraId="1DBF2CAF" w14:textId="77CB9E53" w:rsidR="00C451A2" w:rsidRPr="00C451A2" w:rsidRDefault="00C451A2" w:rsidP="008966D9">
      <w:pPr>
        <w:rPr>
          <w:rFonts w:ascii="Consolas" w:hAnsi="Consolas" w:cs="Consolas"/>
          <w:b/>
          <w:bCs/>
          <w:color w:val="C45911" w:themeColor="accent2" w:themeShade="BF"/>
          <w:sz w:val="28"/>
          <w:szCs w:val="28"/>
          <w:u w:val="single"/>
        </w:rPr>
      </w:pPr>
      <w:r w:rsidRPr="00C451A2">
        <w:rPr>
          <w:rFonts w:ascii="Consolas" w:hAnsi="Consolas" w:cs="Consolas"/>
          <w:b/>
          <w:bCs/>
          <w:color w:val="C45911" w:themeColor="accent2" w:themeShade="BF"/>
          <w:sz w:val="28"/>
          <w:szCs w:val="28"/>
          <w:u w:val="single"/>
        </w:rPr>
        <w:t>GOOD LOAN ISSUED:</w:t>
      </w:r>
    </w:p>
    <w:p w14:paraId="3E34C347" w14:textId="5F8A8374" w:rsidR="00C451A2" w:rsidRPr="00C451A2" w:rsidRDefault="00C451A2" w:rsidP="00C451A2">
      <w:r w:rsidRPr="00C451A2">
        <w:t>Good Loan Percentage</w:t>
      </w:r>
      <w:r>
        <w:t>:</w:t>
      </w:r>
    </w:p>
    <w:p w14:paraId="47C97B42" w14:textId="77777777" w:rsidR="00E0726B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BD3A970" w14:textId="77777777" w:rsidR="00E0726B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B7D6E" w14:textId="327DB69E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7B4D5" w14:textId="178A5F7B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28C14159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8F4B173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A20068F" wp14:editId="79A880CD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281" w14:textId="77777777" w:rsidR="00C451A2" w:rsidRPr="00C451A2" w:rsidRDefault="00C451A2" w:rsidP="00C451A2">
      <w:r w:rsidRPr="00C451A2">
        <w:t>Good Loan Applications</w:t>
      </w:r>
    </w:p>
    <w:p w14:paraId="379214E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A37B282" w14:textId="77777777" w:rsidR="00C451A2" w:rsidRDefault="00C451A2" w:rsidP="00C451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5C81CF6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062250B" wp14:editId="6033F87A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D66" w14:textId="77777777" w:rsidR="00C451A2" w:rsidRPr="00C451A2" w:rsidRDefault="00C451A2" w:rsidP="00C451A2">
      <w:r w:rsidRPr="00C451A2">
        <w:t>Good Loan Funded Amount</w:t>
      </w:r>
    </w:p>
    <w:p w14:paraId="499F285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9DB539D" w14:textId="77777777" w:rsidR="00C451A2" w:rsidRDefault="00C451A2" w:rsidP="00C451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E23AF36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4D04639" wp14:editId="0522D3C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8A26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4EC27E16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43BF2483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7448EFD1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7191C46B" w14:textId="77777777" w:rsidR="00C451A2" w:rsidRPr="00C451A2" w:rsidRDefault="00C451A2" w:rsidP="00C451A2">
      <w:r w:rsidRPr="00C451A2">
        <w:t>Good Loan Amount Received</w:t>
      </w:r>
    </w:p>
    <w:p w14:paraId="00293D4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9217356" w14:textId="77777777" w:rsidR="00C451A2" w:rsidRDefault="00C451A2" w:rsidP="00C451A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23528535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4221477" wp14:editId="4A77D70C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17C0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6A14DDE4" w14:textId="77777777" w:rsidR="00C451A2" w:rsidRPr="00C451A2" w:rsidRDefault="00C451A2" w:rsidP="00C451A2">
      <w:pPr>
        <w:rPr>
          <w:rFonts w:cstheme="minorHAnsi"/>
          <w:b/>
          <w:bCs/>
          <w:color w:val="C45911" w:themeColor="accent2" w:themeShade="BF"/>
          <w:sz w:val="28"/>
          <w:szCs w:val="28"/>
          <w:u w:val="single"/>
        </w:rPr>
      </w:pPr>
      <w:r w:rsidRPr="00C451A2">
        <w:rPr>
          <w:rFonts w:cstheme="minorHAnsi"/>
          <w:b/>
          <w:bCs/>
          <w:color w:val="C45911" w:themeColor="accent2" w:themeShade="BF"/>
          <w:sz w:val="28"/>
          <w:szCs w:val="28"/>
          <w:u w:val="single"/>
        </w:rPr>
        <w:t>BAD LOAN ISSUED</w:t>
      </w:r>
    </w:p>
    <w:p w14:paraId="3D91560F" w14:textId="77777777" w:rsidR="00C451A2" w:rsidRDefault="00C451A2" w:rsidP="00C451A2">
      <w:r>
        <w:t>Bad</w:t>
      </w:r>
      <w:r w:rsidRPr="002F18BA">
        <w:t xml:space="preserve"> Loan Percentage</w:t>
      </w:r>
    </w:p>
    <w:p w14:paraId="0B9F5C5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A51AE3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056EA7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5372BDA1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3E1B5D5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281BB93" wp14:editId="7605FCE5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9F3F" w14:textId="77777777" w:rsidR="00C451A2" w:rsidRDefault="00C451A2" w:rsidP="00C451A2">
      <w:r>
        <w:t>Bad Loan Applications</w:t>
      </w:r>
    </w:p>
    <w:p w14:paraId="4D2EF8E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E0F4E32" w14:textId="77777777" w:rsidR="00C451A2" w:rsidRDefault="00C451A2" w:rsidP="00C451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C37A84F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EC3DF31" wp14:editId="1B563A5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7DE" w14:textId="77777777" w:rsidR="00C451A2" w:rsidRDefault="00C451A2" w:rsidP="00C451A2">
      <w:r>
        <w:t>Bad Loan Funded Amount</w:t>
      </w:r>
    </w:p>
    <w:p w14:paraId="63DA78F7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F5F9A35" w14:textId="77777777" w:rsidR="00C451A2" w:rsidRDefault="00C451A2" w:rsidP="00C451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1ABD479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608BF6C" wp14:editId="28A4655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EB0A" w14:textId="77777777" w:rsidR="00C451A2" w:rsidRDefault="00C451A2" w:rsidP="00C451A2">
      <w:r>
        <w:t>Bad Loan Amount Received</w:t>
      </w:r>
    </w:p>
    <w:p w14:paraId="02FFCA9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A0C6C55" w14:textId="77777777" w:rsidR="00C451A2" w:rsidRDefault="00C451A2" w:rsidP="00C451A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9A4D26C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5D03237" wp14:editId="5F2334A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44E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27A4287A" w14:textId="77777777" w:rsidR="00C451A2" w:rsidRPr="00052ADE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C451A2">
        <w:rPr>
          <w:rFonts w:cstheme="minorHAnsi"/>
          <w:b/>
          <w:bCs/>
          <w:color w:val="C45911" w:themeColor="accent2" w:themeShade="BF"/>
          <w:sz w:val="28"/>
          <w:szCs w:val="28"/>
          <w:u w:val="single"/>
        </w:rPr>
        <w:t>LOAN STATUS</w:t>
      </w:r>
    </w:p>
    <w:p w14:paraId="5FB198C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B3ED692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A756E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37E75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38B9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FDF6AA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CD29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2656D35A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BF6F2E4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14:paraId="7BD114C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F1805F8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14:paraId="77A9BA8E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4A6FDB8" wp14:editId="756077FF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405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14E0962A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ED94A4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C00B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43B9B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14:paraId="3D4F7BF4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D5326E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6A07DE34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14:paraId="4AE467E0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0E87105" wp14:editId="4044783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E74C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2259E951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6E589320" w14:textId="73108C35" w:rsidR="00C451A2" w:rsidRPr="00C451A2" w:rsidRDefault="00C451A2" w:rsidP="00C451A2">
      <w:pPr>
        <w:pStyle w:val="IntenseQuote"/>
      </w:pPr>
      <w:r>
        <w:t xml:space="preserve">B. </w:t>
      </w:r>
      <w:r w:rsidRPr="00C451A2">
        <w:t>BANK LOAN REPORT | OVERVIEW</w:t>
      </w:r>
    </w:p>
    <w:p w14:paraId="5711367F" w14:textId="77777777" w:rsidR="00C451A2" w:rsidRPr="0020323B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4A649A5A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823DF9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9033A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52D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681AF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EA068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0908DE08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43A97D9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E0297D" w14:textId="77777777" w:rsidR="00C451A2" w:rsidRDefault="00C451A2" w:rsidP="00C451A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46918" w14:textId="77777777" w:rsidR="00C451A2" w:rsidRDefault="00C451A2" w:rsidP="00C451A2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DC41CE3" wp14:editId="0794FA9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889" w14:textId="77777777" w:rsidR="00C451A2" w:rsidRDefault="00C451A2" w:rsidP="00C451A2">
      <w:pPr>
        <w:rPr>
          <w:b/>
          <w:bCs/>
          <w:color w:val="2F5496" w:themeColor="accent1" w:themeShade="BF"/>
        </w:rPr>
      </w:pPr>
    </w:p>
    <w:p w14:paraId="71180478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170721E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STATE</w:t>
      </w:r>
    </w:p>
    <w:p w14:paraId="11D6D2E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66826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554A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D5D2B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DBEDA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7638C787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B4B7828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194D88F3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4E8B93D7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95D7F2A" wp14:editId="12E45D1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678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ED4D1DB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14:paraId="1583867E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CB51A2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7A718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20548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1728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2C835094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4B705B2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3C6265E4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5EBA8B5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5DD3949E" wp14:editId="18F94EC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92A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D04E00C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14:paraId="3F142CD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9E18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E616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8A451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A4DF1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15DCD951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489A5D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3FABB911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39E78F1A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2F4F4EC1" wp14:editId="108D19A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EB1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14:paraId="085F7267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49270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62B54B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D1D99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951314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1A09BA1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235A7D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5F7439D2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08DB03EA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101D1553" wp14:editId="46C7D0D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CB39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24E31C8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3CD8AAF6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236905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80D3DC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4C801B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B55EB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37BBE23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D3A0D2D" w14:textId="77777777" w:rsidR="00C451A2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27183444" w14:textId="77777777" w:rsidR="00C451A2" w:rsidRDefault="00C451A2" w:rsidP="00C451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6699E207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AA3B114" wp14:editId="74CD387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1C4" w14:textId="77777777" w:rsidR="00C451A2" w:rsidRDefault="00C451A2" w:rsidP="00C451A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A936345" w14:textId="77777777" w:rsidR="00C451A2" w:rsidRPr="00B82AF1" w:rsidRDefault="00C451A2" w:rsidP="00C451A2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3542A75" w14:textId="77777777" w:rsidR="00C451A2" w:rsidRPr="00B82AF1" w:rsidRDefault="00C451A2" w:rsidP="00C451A2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For e.g</w:t>
      </w:r>
    </w:p>
    <w:p w14:paraId="1EED7C8F" w14:textId="77777777" w:rsidR="00C451A2" w:rsidRPr="00B82AF1" w:rsidRDefault="00C451A2" w:rsidP="00C451A2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14:paraId="17D03A51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A59EA07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5673D5A6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34D8299B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63C0F327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Total_Amount_Received</w:t>
      </w:r>
    </w:p>
    <w:p w14:paraId="7C3D02D2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bank_loan_data</w:t>
      </w:r>
    </w:p>
    <w:p w14:paraId="4BA22275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14:paraId="2610B933" w14:textId="77777777" w:rsidR="00C451A2" w:rsidRPr="00B82AF1" w:rsidRDefault="00C451A2" w:rsidP="00C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6A9D9312" w14:textId="77777777" w:rsidR="00C451A2" w:rsidRPr="00B82AF1" w:rsidRDefault="00C451A2" w:rsidP="00C451A2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7FB0C50A" w14:textId="77777777" w:rsidR="00C451A2" w:rsidRPr="00C451A2" w:rsidRDefault="00C451A2" w:rsidP="008966D9">
      <w:pPr>
        <w:rPr>
          <w:rFonts w:ascii="Consolas" w:hAnsi="Consolas" w:cs="Consolas"/>
          <w:b/>
          <w:bCs/>
          <w:color w:val="000000"/>
          <w:sz w:val="22"/>
          <w:szCs w:val="22"/>
        </w:rPr>
      </w:pPr>
    </w:p>
    <w:sectPr w:rsidR="00C451A2" w:rsidRPr="00C4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92"/>
    <w:rsid w:val="002F1EFA"/>
    <w:rsid w:val="00420992"/>
    <w:rsid w:val="00465517"/>
    <w:rsid w:val="005E0C8E"/>
    <w:rsid w:val="006B2517"/>
    <w:rsid w:val="0080645B"/>
    <w:rsid w:val="008966D9"/>
    <w:rsid w:val="00A73AB9"/>
    <w:rsid w:val="00A937F9"/>
    <w:rsid w:val="00B62C8E"/>
    <w:rsid w:val="00C451A2"/>
    <w:rsid w:val="00CE1AD0"/>
    <w:rsid w:val="00DE5227"/>
    <w:rsid w:val="00E0726B"/>
    <w:rsid w:val="00E171F3"/>
    <w:rsid w:val="00EA4DFF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E66A"/>
  <w15:chartTrackingRefBased/>
  <w15:docId w15:val="{1BF70E6B-E856-4771-A940-744C4C71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8E"/>
  </w:style>
  <w:style w:type="paragraph" w:styleId="Heading1">
    <w:name w:val="heading 1"/>
    <w:basedOn w:val="Normal"/>
    <w:next w:val="Normal"/>
    <w:link w:val="Heading1Char"/>
    <w:uiPriority w:val="9"/>
    <w:qFormat/>
    <w:rsid w:val="005E0C8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C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E0C8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E0C8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C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0C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E0C8E"/>
    <w:rPr>
      <w:b/>
      <w:bCs/>
    </w:rPr>
  </w:style>
  <w:style w:type="character" w:styleId="Emphasis">
    <w:name w:val="Emphasis"/>
    <w:basedOn w:val="DefaultParagraphFont"/>
    <w:uiPriority w:val="20"/>
    <w:qFormat/>
    <w:rsid w:val="005E0C8E"/>
    <w:rPr>
      <w:i/>
      <w:iCs/>
    </w:rPr>
  </w:style>
  <w:style w:type="paragraph" w:styleId="NoSpacing">
    <w:name w:val="No Spacing"/>
    <w:uiPriority w:val="1"/>
    <w:qFormat/>
    <w:rsid w:val="005E0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0C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0C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0C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0C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0C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0C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0C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C8E"/>
    <w:pPr>
      <w:outlineLvl w:val="9"/>
    </w:pPr>
  </w:style>
  <w:style w:type="paragraph" w:styleId="ListParagraph">
    <w:name w:val="List Paragraph"/>
    <w:basedOn w:val="Normal"/>
    <w:uiPriority w:val="34"/>
    <w:qFormat/>
    <w:rsid w:val="00C451A2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 sandhya Balla</dc:creator>
  <cp:keywords/>
  <dc:description/>
  <cp:lastModifiedBy>Sravana sandhya Balla</cp:lastModifiedBy>
  <cp:revision>5</cp:revision>
  <dcterms:created xsi:type="dcterms:W3CDTF">2024-05-20T09:37:00Z</dcterms:created>
  <dcterms:modified xsi:type="dcterms:W3CDTF">2024-05-27T18:47:00Z</dcterms:modified>
</cp:coreProperties>
</file>