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89"/>
        <w:tblLayout w:type="fixed"/>
        <w:tblLook w:firstRow="1" w:lastRow="0" w:firstColumn="0" w:lastColumn="0" w:noHBand="0" w:noVBand="0" w:val="0020"/>
      </w:tblPr>
      <w:tblGrid>
        <w:gridCol w:w="2640"/>
        <w:gridCol w:w="990"/>
        <w:gridCol w:w="143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-0.537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 kill (TRUE)</w:t>
            </w:r>
          </w:p>
        </w:tc>
        <w:tc>
          <w:tcPr/>
          <w:p>
            <w:pPr>
              <w:pStyle w:val="Compact"/>
            </w:pPr>
            <w:r>
              <w:t xml:space="preserve">-1.121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Hunting biomass</w:t>
            </w:r>
          </w:p>
        </w:tc>
        <w:tc>
          <w:tcPr/>
          <w:p>
            <w:pPr>
              <w:pStyle w:val="Compact"/>
            </w:pPr>
            <w:r>
              <w:t xml:space="preserve">-0.115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Hunting season (TRUE)</w:t>
            </w:r>
          </w:p>
        </w:tc>
        <w:tc>
          <w:tcPr/>
          <w:p>
            <w:pPr>
              <w:pStyle w:val="Compact"/>
            </w:pPr>
            <w:r>
              <w:t xml:space="preserve">1.225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-1.786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temperature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 depth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 traveling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2026-04-24T21:41:21Z</dcterms:created>
  <dcterms:modified xsi:type="dcterms:W3CDTF">2026-04-24T21:41:21Z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