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656D59" w14:textId="4F3ED58F" w:rsidR="00BA7CE9" w:rsidRPr="00412EDF" w:rsidRDefault="00BA7CE9" w:rsidP="00BA7CE9">
      <w:pPr>
        <w:spacing w:line="480" w:lineRule="auto"/>
        <w:jc w:val="center"/>
        <w:rPr>
          <w:rFonts w:cs="Calibri"/>
          <w:b/>
          <w:bCs/>
        </w:rPr>
      </w:pPr>
      <w:r w:rsidRPr="00412EDF">
        <w:rPr>
          <w:rFonts w:cs="Calibri"/>
          <w:b/>
          <w:bCs/>
        </w:rPr>
        <w:t>Chapter 2: Breeding raven foraging decisions in the face of multiple sources of carrion.</w:t>
      </w:r>
    </w:p>
    <w:p w14:paraId="4420ED36" w14:textId="77777777" w:rsidR="00BA7CE9" w:rsidRPr="00412EDF" w:rsidRDefault="00BA7CE9" w:rsidP="00BA7CE9">
      <w:pPr>
        <w:spacing w:line="480" w:lineRule="auto"/>
        <w:rPr>
          <w:b/>
          <w:bCs/>
        </w:rPr>
      </w:pPr>
      <w:r w:rsidRPr="00412EDF">
        <w:rPr>
          <w:b/>
          <w:bCs/>
        </w:rPr>
        <w:t>Introduction</w:t>
      </w:r>
    </w:p>
    <w:p w14:paraId="3D50B780" w14:textId="0C184CBA" w:rsidR="005B6B79" w:rsidRDefault="008837F1" w:rsidP="00B67689">
      <w:pPr>
        <w:spacing w:line="480" w:lineRule="auto"/>
        <w:ind w:firstLine="720"/>
      </w:pPr>
      <w:r>
        <w:t xml:space="preserve">Wildlife are </w:t>
      </w:r>
      <w:r w:rsidR="00376ADD">
        <w:t xml:space="preserve">faced with a constant struggle to maximize their fitness in a fixed amount of time </w:t>
      </w:r>
      <w:r w:rsidR="00376ADD">
        <w:fldChar w:fldCharType="begin"/>
      </w:r>
      <w:r w:rsidR="00376ADD">
        <w:instrText xml:space="preserve"> ADDIN ZOTERO_ITEM CSL_CITATION {"citationID":"Qy6i0zbT","properties":{"formattedCitation":"(Dunbar et al. 2009)","plainCitation":"(Dunbar et al. 2009)","noteIndex":0},"citationItems":[{"id":1116,"uris":["http://zotero.org/users/9968163/items/BE5INPXI"],"itemData":{"id":1116,"type":"article-journal","abstract":"Conventional approaches to population biology emphasise the roles of climatic conditions, nutrient flow and predation as constraints on population dynamics. We argue here that this focus has obscured the role of time as a crucial constraint on species’ abilities to survive in some habitats. Time constraints may be particularly intrusive both for species that live in intensely bonded groups (where the need to devote time to social interaction may ultimately limit the size of group that a species can maintain in a particular habitat) and for taxa that face constraints on the length of the active day. We use a linear programming approach that allows us to specify both how time allocations to different activities are influenced by local environmental and climatic variables and how these in turn limit group size and population density. The linear programming approach identifies the realizable niche space within which a species can maintain coherent groups that are larger than the minimum viable group size (or density). This approach thus allow us to understand better why a given taxon can survive in some habitats but not others, as well as the demographic stress that a population may face. In addition, they also allow us to evaluate the implications of both past and future climate change for a taxon’s ability to cope with particular habitats.","container-title":"Biological Reviews","DOI":"10.1111/j.1469-185X.2009.00080.x","ISSN":"1469-185X","issue":"3","language":"en","note":"_eprint: https://onlinelibrary.wiley.com/doi/pdf/10.1111/j.1469-185X.2009.00080.x","page":"413-429","source":"Wiley Online Library","title":"Time as an ecological constraint","volume":"84","author":[{"family":"Dunbar","given":"R. I. M."},{"family":"Korstjens","given":"A. H."},{"family":"Lehmann","given":"J."},{"family":"Project","given":"British Academy Centenary Research"}],"issued":{"date-parts":[["2009"]]}}}],"schema":"https://github.com/citation-style-language/schema/raw/master/csl-citation.json"} </w:instrText>
      </w:r>
      <w:r w:rsidR="00376ADD">
        <w:fldChar w:fldCharType="separate"/>
      </w:r>
      <w:r w:rsidR="00376ADD" w:rsidRPr="00376ADD">
        <w:rPr>
          <w:rFonts w:ascii="Aptos" w:hAnsi="Aptos"/>
        </w:rPr>
        <w:t>(Dunbar et al. 2009)</w:t>
      </w:r>
      <w:r w:rsidR="00376ADD">
        <w:fldChar w:fldCharType="end"/>
      </w:r>
      <w:r w:rsidR="00376ADD">
        <w:t xml:space="preserve">. Individuals </w:t>
      </w:r>
      <w:r w:rsidR="005F7DED">
        <w:t xml:space="preserve">must </w:t>
      </w:r>
      <w:r w:rsidR="00376ADD">
        <w:t>find a balance</w:t>
      </w:r>
      <w:r w:rsidR="005F7DED">
        <w:t xml:space="preserve"> between</w:t>
      </w:r>
      <w:r w:rsidR="00376ADD">
        <w:t xml:space="preserve"> foraging, resting, and reproductive activities</w:t>
      </w:r>
      <w:r w:rsidR="00A0739F">
        <w:t xml:space="preserve"> to contribute to the population. </w:t>
      </w:r>
      <w:r w:rsidR="001F2F7E">
        <w:t xml:space="preserve">This can be particularly difficult when faced with </w:t>
      </w:r>
      <w:r w:rsidR="00D13EE7">
        <w:t>hostile</w:t>
      </w:r>
      <w:r w:rsidR="001F2F7E">
        <w:t xml:space="preserve"> conditions such as high predation risk or lack of resources such as food or water. </w:t>
      </w:r>
      <w:r w:rsidR="00AC5ED4">
        <w:t xml:space="preserve">Animals will adapt their behavior to maximize their chances of survival given their understanding of their available resources. </w:t>
      </w:r>
      <w:r w:rsidR="009E1716">
        <w:t>Bighorn sheep (</w:t>
      </w:r>
      <w:r w:rsidR="009E1716">
        <w:rPr>
          <w:i/>
          <w:iCs/>
        </w:rPr>
        <w:t>Ovis canadensis</w:t>
      </w:r>
      <w:r w:rsidR="009E1716">
        <w:t xml:space="preserve">) will select </w:t>
      </w:r>
      <w:r w:rsidR="008B7287">
        <w:t xml:space="preserve">habitat for predator avoidance unless constrained by drought conditions </w:t>
      </w:r>
      <w:r w:rsidR="005B6B79">
        <w:fldChar w:fldCharType="begin"/>
      </w:r>
      <w:r w:rsidR="005B6B79">
        <w:instrText xml:space="preserve"> ADDIN ZOTERO_ITEM CSL_CITATION {"citationID":"mSqsrhrf","properties":{"formattedCitation":"(Gedir et al. 2020)","plainCitation":"(Gedir et al. 2020)","noteIndex":0},"citationItems":[{"id":1142,"uris":["http://zotero.org/users/9968163/items/ZY9LBMFE"],"itemData":{"id":1142,"type":"article-journal","abstract":"When animals select areas to occupy, decisions involve trade-offs between the fitness benefits of obtaining critical resources and minimizing costs of biotic and abiotic factors that constrain their use. These processes can be more dynamic and complex for species inhabiting desert environments, where highly variable spatial and temporal distribution of precipitation can create high intra- and inter-annual variability in forage conditions and water availability, and thermal constraints can differ significantly among seasons and diel periods. We examined resource selection in desert bighorn sheep (Ovis canadensis mexicana) in Cabeza Prieta National Wildlife Refuge, Arizona, USA, at multiple spatial and temporal scales to gain insight into how a desert mammal responds to variations in climatic conditions. We used resource selection functions to test topographic, forage, and environmental features among seasons and diel periods, and between non-drought and drought conditions at the population and home-range scale. When precipitation was average, sheep selected for topographic features that were beneficial for predator avoidance (i.e., escape terrain—steep, rugged areas with high visibility) and locations near perennial water. When drought occurred, they ranged further from preferred escape terrain and perennial water, perhaps seeking forage conditions suitable to meet their nutritional requirements. On early (April–June) and late (July–September) summer days, sheep selected for more northerly aspects and locations with lower solar radiation, and in some periods, selection for these cooler areas coincided with periods when forage covariates, proximity to perennial water, and several topographic features were uninformative in resource selection models. These choices may be necessary trade-offs, foregoing good escape terrain and foraging areas, and access to water, for improved thermoregulation. This study highlights the importance of identifying resource selection at variable spatial and temporal scales when investigating the interrelationship between species and their environment. It provides insight into the dynamics of resource selection in desert mammals, and how they respond to constraints imposed on them by their environment. This work can serve to inform strategies for managing and conserving species living in arid environments when faced with climate change.","container-title":"Ecosphere","DOI":"10.1002/ecs2.3175","ISSN":"2150-8925","issue":"7","language":"en","license":"© 2020 The Authors.","note":"_eprint: https://esajournals.onlinelibrary.wiley.com/doi/pdf/10.1002/ecs2.3175","page":"e03175","source":"Wiley Online Library","title":"Extreme drought and adaptive resource selection by a desert mammal","volume":"11","author":[{"family":"Gedir","given":"Jay V."},{"family":"Cain III","given":"James W."},{"family":"Swetnam","given":"Tyson L."},{"family":"Krausman","given":"Paul R."},{"family":"Morgart","given":"John R."}],"issued":{"date-parts":[["2020"]]}}}],"schema":"https://github.com/citation-style-language/schema/raw/master/csl-citation.json"} </w:instrText>
      </w:r>
      <w:r w:rsidR="005B6B79">
        <w:fldChar w:fldCharType="separate"/>
      </w:r>
      <w:r w:rsidR="005B6B79" w:rsidRPr="005B6B79">
        <w:rPr>
          <w:rFonts w:ascii="Aptos" w:hAnsi="Aptos"/>
        </w:rPr>
        <w:t>(Gedir et al. 2020)</w:t>
      </w:r>
      <w:r w:rsidR="005B6B79">
        <w:fldChar w:fldCharType="end"/>
      </w:r>
      <w:r w:rsidR="005B6B79">
        <w:t xml:space="preserve">. </w:t>
      </w:r>
      <w:r w:rsidR="00B00F22">
        <w:t>Female common eiders (</w:t>
      </w:r>
      <w:r w:rsidR="00B00F22">
        <w:rPr>
          <w:i/>
          <w:iCs/>
        </w:rPr>
        <w:t>Somateria mollissima</w:t>
      </w:r>
      <w:r w:rsidR="00B00F22">
        <w:t>) abandon their chicks when faced w</w:t>
      </w:r>
      <w:r w:rsidR="001907DA">
        <w:t>hen in poor body condition, trading reproductive success for foraging opportunities</w:t>
      </w:r>
      <w:r w:rsidR="00FA53FB">
        <w:t xml:space="preserve"> </w:t>
      </w:r>
      <w:r w:rsidR="00EA262B">
        <w:fldChar w:fldCharType="begin"/>
      </w:r>
      <w:r w:rsidR="00EA262B">
        <w:instrText xml:space="preserve"> ADDIN ZOTERO_ITEM CSL_CITATION {"citationID":"SNtyhYeb","properties":{"formattedCitation":"(Bustnes and Erikstad 1991)","plainCitation":"(Bustnes and Erikstad 1991)","noteIndex":0},"citationItems":[{"id":1145,"uris":["http://zotero.org/users/9968163/items/7VKITEWJ"],"itemData":{"id":1145,"type":"article-journal","abstract":"Parental care in common eiders (Somateria mollissima) was studied during three field seasons in northern Norway. Forty-two percent of the females were found to abandon their brood. Abandonment and tending of broods and crèches were not obligate individual strategies, but changed between years. Females abandoning their young laid smaller clutches and had a lower body weight at hatching than brood- and crèche-tending females, indicating that they were in poor body condition. This supports the hypothesis that abandoning the brood is a salvage strategy in which energetic stress limits females' ability to care for their young. Young of \"abandoners\" seemed to have a lower survival rate than young of \"tenders,\" which suggests a reproductive cost of abandoning the young. Forty-seven percent of tagged ducklings were found with females other than their mother. Twenty-seven percent of the brood- and crèche-tending females lost young to other females, but never more than one duckling. Adoptions of foreign ducklings, above the normal brood size of four, did not lead to greater parental effort, and duckling survival was similar among broods and crèches of different sizes. This suggests that adoptions may be of neutral adaptive value. Two females often formed stable crèches, but duckling survival was not significantly different from that in broods and crèches with single females.","container-title":"Canadian Journal of Zoology","DOI":"10.1139/z91-216","ISSN":"0008-4301","issue":"6","journalAbbreviation":"Can. J. Zool.","page":"1538-1545","publisher":"NRC Research Press","source":"cdnsciencepub.com (Atypon)","title":"Parental care in the common eider (Somateria mollissima): factors affecting abandonment and adoption of young","title-short":"Parental care in the common eider (Somateria mollissima)","volume":"69","author":[{"family":"Bustnes","given":"Jan O."},{"family":"Erikstad","given":"Kjell E."}],"issued":{"date-parts":[["1991",6]]}}}],"schema":"https://github.com/citation-style-language/schema/raw/master/csl-citation.json"} </w:instrText>
      </w:r>
      <w:r w:rsidR="00EA262B">
        <w:fldChar w:fldCharType="separate"/>
      </w:r>
      <w:r w:rsidR="00EA262B" w:rsidRPr="00EA262B">
        <w:rPr>
          <w:rFonts w:ascii="Aptos" w:hAnsi="Aptos"/>
        </w:rPr>
        <w:t>(Bustnes and Erikstad 1991)</w:t>
      </w:r>
      <w:r w:rsidR="00EA262B">
        <w:fldChar w:fldCharType="end"/>
      </w:r>
      <w:r w:rsidR="00EA262B">
        <w:t xml:space="preserve">. </w:t>
      </w:r>
      <w:r w:rsidR="005B6B79">
        <w:t>These decision</w:t>
      </w:r>
      <w:r w:rsidR="00B67689">
        <w:t>s</w:t>
      </w:r>
      <w:r w:rsidR="005B6B79">
        <w:t xml:space="preserve"> become more difficult when resource</w:t>
      </w:r>
      <w:r w:rsidR="00B67689">
        <w:t>s</w:t>
      </w:r>
      <w:r w:rsidR="005B6B79">
        <w:t xml:space="preserve"> are not </w:t>
      </w:r>
      <w:r w:rsidR="00B67689">
        <w:t>scarce but</w:t>
      </w:r>
      <w:r w:rsidR="005B6B79">
        <w:t xml:space="preserve"> are instead unpredictable. </w:t>
      </w:r>
    </w:p>
    <w:p w14:paraId="3F1FF29E" w14:textId="79523E48" w:rsidR="00030B47" w:rsidRPr="009E1716" w:rsidRDefault="00E63D5F" w:rsidP="00B67689">
      <w:pPr>
        <w:spacing w:line="480" w:lineRule="auto"/>
        <w:ind w:firstLine="720"/>
      </w:pPr>
      <w:r>
        <w:t xml:space="preserve">Scavengers utilize an inherently unpredictable, ephemeral resource. The availability of carrion can vary between year based on weather conditions leading to death of animals from starvation or exposure. Carrion can also vary based on the population </w:t>
      </w:r>
      <w:r w:rsidR="00C05426">
        <w:t xml:space="preserve">size, distribution, </w:t>
      </w:r>
      <w:r>
        <w:t>and hunting success</w:t>
      </w:r>
      <w:r w:rsidR="00FF18AC">
        <w:t xml:space="preserve"> rates</w:t>
      </w:r>
      <w:r>
        <w:t xml:space="preserve"> of local predators. </w:t>
      </w:r>
      <w:r w:rsidR="00873EE6">
        <w:t>Scavengers</w:t>
      </w:r>
      <w:r w:rsidR="00F872D4">
        <w:t xml:space="preserve"> have developed efficient methods of locating carrion such as soaring in vultures and sensitive olfactory senses</w:t>
      </w:r>
      <w:r w:rsidR="00156ADD">
        <w:t xml:space="preserve"> in mesocarnivores</w:t>
      </w:r>
      <w:r w:rsidR="00F872D4">
        <w:t xml:space="preserve">. </w:t>
      </w:r>
      <w:r w:rsidR="00BE7BB5">
        <w:t xml:space="preserve">Obligate scavengers </w:t>
      </w:r>
      <w:r w:rsidR="00E63E09">
        <w:t xml:space="preserve">that specialize </w:t>
      </w:r>
      <w:r w:rsidR="00BE7BB5">
        <w:t xml:space="preserve">and mesocarnivores </w:t>
      </w:r>
      <w:r w:rsidR="00E63E09">
        <w:t xml:space="preserve">that can </w:t>
      </w:r>
      <w:r w:rsidR="00BE7BB5">
        <w:t xml:space="preserve">actively hunt for themselves have clear decision pathways for foraging. </w:t>
      </w:r>
      <w:r w:rsidR="00AE19E2">
        <w:t>However, f</w:t>
      </w:r>
      <w:r w:rsidR="0095092C">
        <w:t>oraging generalists</w:t>
      </w:r>
      <w:r w:rsidR="00AE19E2">
        <w:t xml:space="preserve"> without the prerogative to create their own food</w:t>
      </w:r>
      <w:r w:rsidR="0095092C">
        <w:t xml:space="preserve"> are faced with tough </w:t>
      </w:r>
      <w:r w:rsidR="0095092C">
        <w:lastRenderedPageBreak/>
        <w:t xml:space="preserve">decisions on how to interpret varying inputs </w:t>
      </w:r>
      <w:r w:rsidR="00EC2514">
        <w:t>and make movement decisions t</w:t>
      </w:r>
      <w:r w:rsidR="00576CBB">
        <w:t>hat</w:t>
      </w:r>
      <w:r w:rsidR="0095092C">
        <w:t xml:space="preserve"> maximize their foraging efficiency </w:t>
      </w:r>
      <w:r w:rsidR="0095092C">
        <w:fldChar w:fldCharType="begin"/>
      </w:r>
      <w:r w:rsidR="0095092C">
        <w:instrText xml:space="preserve"> ADDIN ZOTERO_ITEM CSL_CITATION {"citationID":"VdjDTUVz","properties":{"formattedCitation":"(Bernays and Funk 1999, Tan and Tan 2017)","plainCitation":"(Bernays and Funk 1999, Tan and Tan 2017)","noteIndex":0},"citationItems":[{"id":1140,"uris":["http://zotero.org/users/9968163/items/3YHERSGI"],"itemData":{"id":1140,"type":"article-journal","abstract":"Theoretical studies and a few recent experimental reports suggest that the evolution of diet breadth in herbivorous insects is constrained by a limited neural ability to efficiently process large amounts of information in short periods of time. This neural–constraints hypothesis predicts that generalist herbivores should make slower or poorer decisions than specialists when selecting plants, because generalists must discriminate and decide among stimuli from a wider variety of potential hosts. The present study compares the speed with which host–associated decisions are made in specialist versus generalist populations of the aphid Uroleucon ambrosiae. Populations of U. ambrosiae from eastern North America are highly specific to the host plant Ambrosia trifida (Asteraceae), whereas those from the American southwest also feed on a variety of other taxa from the Asteraceae. Experiments with winged (alate) and wingless (apterous) individuals showed that host–finding, host–selection, host–acceptance, host–sampling and host–settling were more efficiently performed by the eastern specialists. These very consistent results provide evidence that strongly supports the neural–constraints hypothesis.","container-title":"Proceedings of the Royal Society B: Biological Sciences","DOI":"10.1098/rspb.1999.0615","ISSN":"0962-8452","issue":"1415","journalAbbreviation":"Proc Biol Sci","page":"151-156","source":"Silverchair","title":"Specialists make faster decisions than generalists: experiments with aphids","title-short":"Specialists make faster decisions than generalists","volume":"266","author":[{"family":"Bernays","given":"Elizabeth A."},{"family":"Funk","given":"Daniel J."}],"issued":{"date-parts":[["1999",1,22]]}}},{"id":1138,"uris":["http://zotero.org/users/9968163/items/6W4ZZHWW"],"itemData":{"id":1138,"type":"article-journal","abstract":"1. Florivory, which is less studied but as equally widespread as herbivory, can have effects on plant and floral trait adaptations, individual fitness, and community interactions. However, there are still knowledge gaps in our understanding of florivory, including the role of neural constraints and diet specialisation of florivores in floral resource utilisation. 2. According to the neural constraint hypothesis, a generalist flower-visiting katydid is expected to have lower decision-making efficacy in feeding when subjected to the presence of both capitula and leaves, compared to the presence of either one of the two resources. 3. In the present study, experiments using the katydid, Phaneroptera brevis, and the plant, whiteweed, Ageratum conyzoides, were carried out to examine the foraging behaviour of the katydid to test our hypothesis. The results confirmed the prediction of the neural constraint hypothesis. 4. The decision-making efficacy was generally lowered when the katydid was presented with the choice for both the resource that is preferred (capitula) and less preferred (leaves). It was also shown that Phaneroptera brevis is floriphilic, as it prefers capitula to leaves. 5. In conclusion, the first evidence of neural constraint in florivory is provided and suggests that more can be explored into the effects of neural constraints and diet specialisation in floral resource utilisation.","container-title":"Ecological Entomology","DOI":"10.1111/een.12369","ISSN":"1365-2311","issue":"2","language":"en","license":"© 2016 The Royal Entomological Society","note":"_eprint: https://resjournals.onlinelibrary.wiley.com/doi/pdf/10.1111/een.12369","page":"137-144","source":"Wiley Online Library","title":"Between florivory and herbivory: inefficacy of decision-making by generalist floriphilic katydids","title-short":"Between florivory and herbivory","volume":"42","author":[{"family":"Tan","given":"Ming Kai"},{"family":"Tan","given":"Hugh Tiang Wah"}],"issued":{"date-parts":[["2017"]]}}}],"schema":"https://github.com/citation-style-language/schema/raw/master/csl-citation.json"} </w:instrText>
      </w:r>
      <w:r w:rsidR="0095092C">
        <w:fldChar w:fldCharType="separate"/>
      </w:r>
      <w:r w:rsidR="0095092C" w:rsidRPr="0095092C">
        <w:rPr>
          <w:rFonts w:ascii="Aptos" w:hAnsi="Aptos"/>
        </w:rPr>
        <w:t>(Bernays and Funk 1999, Tan and Tan 2017)</w:t>
      </w:r>
      <w:r w:rsidR="0095092C">
        <w:fldChar w:fldCharType="end"/>
      </w:r>
      <w:r w:rsidR="0095092C">
        <w:t xml:space="preserve">. </w:t>
      </w:r>
    </w:p>
    <w:p w14:paraId="59A23AFD" w14:textId="6C01860B" w:rsidR="00BA7CE9" w:rsidRPr="00412EDF" w:rsidRDefault="002F0891" w:rsidP="00DC7487">
      <w:pPr>
        <w:spacing w:line="480" w:lineRule="auto"/>
        <w:ind w:firstLine="720"/>
      </w:pPr>
      <w:r>
        <w:t>Foraging generalists have adapted to take advantage of anthropogenic resources as they can be more predictable in space and time</w:t>
      </w:r>
      <w:r w:rsidR="00200F84">
        <w:t xml:space="preserve"> </w:t>
      </w:r>
      <w:r w:rsidR="00200F84">
        <w:fldChar w:fldCharType="begin"/>
      </w:r>
      <w:r w:rsidR="00200F84">
        <w:instrText xml:space="preserve"> ADDIN ZOTERO_ITEM CSL_CITATION {"citationID":"5N7u9cr0","properties":{"formattedCitation":"(Bartumeus et al. 2010, Cort\\uc0\\u233{}s-Avizanda et al. 2012)","plainCitation":"(Bartumeus et al. 2010, Cortés-Avizanda et al. 2012)","noteIndex":0},"citationItems":[{"id":160,"uris":["http://zotero.org/users/9968163/items/B4N738RJ"],"itemData":{"id":160,"type":"article-journal","abstract":"Human fishing activities are negatively altering marine ecosystems in many ways 1, 2, but scavenging animals such as seabirds are taking advantage of such activities by exploiting fishery discards 3, 4, 5. Despite the well-known impact of fisheries on seabird population dynamics 6, 7, 8, 9, 10, little is known about how discard availability affects seabird movement patterns. Using scenarios with and without trawling activity, we present evidence that fisheries modify the natural way in which two Mediterranean seabirds explore the seascape to look for resources during the breeding season. Based on satellite tracking data and a mathematical framework to quantify anomalous diffusion phenomena, we show how the interplay between traveling distances and pause periods contributes to the spatial spreading of the seabirds at regional scales (i.e., 10–250 km). When trawlers operate, seabirds show exponentially distributed traveling distances and a strong site fidelity to certain foraging areas, the whole foraging process being subdiffusive. In the absence of trawling activity, the site fidelity increases, but the whole movement pattern appears dominated by rare but very large traveling distances, making foraging a superdiffusive process. Our results demonstrate human involvement on landscape-level behavioral ecology and provide a new ecosystemic approach in the study of fishery-seabird interactions.","container-title":"Current Biology","DOI":"10.1016/j.cub.2009.11.073","ISSN":"0960-9822","issue":"3","journalAbbreviation":"Current Biology","language":"en","page":"215-222","source":"ScienceDirect","title":"Fishery Discards Impact on Seabird Movement Patterns at Regional Scales","volume":"20","author":[{"family":"Bartumeus","given":"Frederic"},{"family":"Giuggioli","given":"Luca"},{"family":"Louzao","given":"Maite"},{"family":"Bretagnolle","given":"Vincent"},{"family":"Oro","given":"Daniel"},{"family":"Levin","given":"Simon A."}],"issued":{"date-parts":[["2010",2,9]]}}},{"id":129,"uris":["http://zotero.org/users/9968163/items/TN7RP6JR"],"itemData":{"id":129,"type":"article-journal","abstract":"Chance per se plays a key role in ecology and evolution, e.g., genetic mutation, resource spatiotemporal unpredictability. In community ecology, chance is recognized as a key factor in community assemblage, but less is known about its role in intraguild processes leading to species coexistence. Here we study the relevance of resource unpredictability per se as a promoter of intraguild positive interspecific interactions and as a biodiversity enhancer in an Old World avian scavenger guild, which has evolved to feed upon spatially and temporally unpredictable resources, i.e., carcasses. We performed a large-scale field experiment in which 58 carcasses were disposed of and observed until complete consumption, either in continuously active supplementary feeding stations (predictable carcasses) or disposed of at random in the field (unpredictable carcasses). Richness of scavenger species was similar at unpredictable and predictable carcasses, but their relative abundances were highly uneven at predictable carcasses leading to higher scavenger diversity (Shannon index) at unpredictable carcasses. Facilitatory interspecific processes only occurred at unpredictable resources but were disrupted in predictable conditions because the dominant specialist species (in our case, the Griffon Vulture Gyps fulvus) arrived earlier and in larger numbers, monopolizing the resource. Small, endangered scavengers congregated at supplementary feeding stations but profited less compared to unpredictable carcasses, suggesting that they could constitute an ecological trap. Our findings offer new insights into the relevance of unpredictability of trophic resources in promoting both positive facilitatory interspecific interactions and species diversity and thus maintaining the function of guilds. Finally, the preservation of randomness in resource availability and the processes associated with its exploitation should be a major goal of conservation strategies aimed to preserve scavenger guilds evolved under naturally unpredictable trophic resources.","container-title":"Ecology","DOI":"10.2307/41739615","issue":"12","journalAbbreviation":"Ecology","page":"2570-2579","source":"ResearchGate","title":"Resource unpredictability promotes species diversity and coexistence in an avian scavenger guild: A field experiment","title-short":"Resource unpredictability promotes species diversity and coexistence in an avian scavenger guild","volume":"93","author":[{"family":"Cortés-Avizanda","given":"Ainara"},{"family":"Jovani","given":"Roger"},{"family":"Carrete","given":"Martina"},{"family":"Donázar","given":"José"}],"issued":{"date-parts":[["2012",12,1]]}}}],"schema":"https://github.com/citation-style-language/schema/raw/master/csl-citation.json"} </w:instrText>
      </w:r>
      <w:r w:rsidR="00200F84">
        <w:fldChar w:fldCharType="separate"/>
      </w:r>
      <w:r w:rsidR="00200F84" w:rsidRPr="00200F84">
        <w:rPr>
          <w:rFonts w:ascii="Aptos" w:hAnsi="Aptos" w:cs="Times New Roman"/>
          <w:kern w:val="0"/>
        </w:rPr>
        <w:t>(Bartumeus et al. 2010, Cortés-Avizanda et al. 2012)</w:t>
      </w:r>
      <w:r w:rsidR="00200F84">
        <w:fldChar w:fldCharType="end"/>
      </w:r>
      <w:r>
        <w:t>. For scavengers, an additional resource they can leverage is recreational hunting.</w:t>
      </w:r>
      <w:r w:rsidR="000D494E">
        <w:t xml:space="preserve"> Hunters will often “field dress” large, harvested animals </w:t>
      </w:r>
      <w:r w:rsidR="000D494E" w:rsidRPr="005D10CA">
        <w:t xml:space="preserve">and leave behind </w:t>
      </w:r>
      <w:r w:rsidR="000D494E" w:rsidRPr="007D1427">
        <w:t xml:space="preserve">edible biomass from gut piles, skeletal remains with meat, bones, and hide </w:t>
      </w:r>
      <w:r w:rsidR="000D494E" w:rsidRPr="005D10CA">
        <w:t>that are then available to scavengers.</w:t>
      </w:r>
      <w:r w:rsidR="00607EB1">
        <w:t xml:space="preserve"> The</w:t>
      </w:r>
      <w:r w:rsidR="00BA7CE9" w:rsidRPr="00412EDF">
        <w:t xml:space="preserve"> </w:t>
      </w:r>
      <w:r w:rsidR="00BA7CE9">
        <w:t xml:space="preserve">spatial and temporal distribution </w:t>
      </w:r>
      <w:r w:rsidR="00BA7CE9" w:rsidRPr="00412EDF">
        <w:t>of carrion</w:t>
      </w:r>
      <w:r w:rsidR="00BA7CE9">
        <w:t xml:space="preserve"> </w:t>
      </w:r>
      <w:r w:rsidR="00AE5745">
        <w:t>created from recreational hunting and natural predation</w:t>
      </w:r>
      <w:r w:rsidR="00BA7CE9" w:rsidRPr="00412EDF">
        <w:t xml:space="preserve"> </w:t>
      </w:r>
      <w:r w:rsidR="00BA7CE9">
        <w:t>creates different foraging opportunities for scavengers</w:t>
      </w:r>
      <w:r w:rsidR="00BA7CE9" w:rsidRPr="00412EDF">
        <w:t xml:space="preserve">. </w:t>
      </w:r>
      <w:r w:rsidR="00DC7487">
        <w:t>In gray wolf (</w:t>
      </w:r>
      <w:r w:rsidR="00DC7487">
        <w:rPr>
          <w:i/>
          <w:iCs/>
        </w:rPr>
        <w:t>Canis lupus</w:t>
      </w:r>
      <w:r w:rsidR="00DC7487">
        <w:t xml:space="preserve">) dominated systems, </w:t>
      </w:r>
      <w:r w:rsidR="00BA7CE9" w:rsidRPr="00412EDF">
        <w:t xml:space="preserve">natural carrion are temporally unpredictable </w:t>
      </w:r>
      <w:r w:rsidR="00BA7CE9">
        <w:t xml:space="preserve">due to the low hunting success rate of wolves </w:t>
      </w:r>
      <w:r w:rsidR="00BA7CE9">
        <w:fldChar w:fldCharType="begin"/>
      </w:r>
      <w:r w:rsidR="00475DB8">
        <w:instrText xml:space="preserve"> ADDIN ZOTERO_ITEM CSL_CITATION {"citationID":"J2wSJFyO","properties":{"formattedCitation":"(MacNulty 2002)","plainCitation":"(MacNulty 2002)","noteIndex":0},"citationItems":[{"id":1002,"uris":["http://zotero.org/users/9968163/items/GIYY9MWJ"],"itemData":{"id":1002,"type":"thesis","abstract":"Thesis (M.S.)--University of Minnesota, 2002. Includes Bibliographical references (leaves 47-52).","source":"ResearchGate","title":"The predatory sequence and the influence of injury risk on hunting behavior in the wolf","author":[{"family":"MacNulty","given":"Daniel"}],"issued":{"date-parts":[["2002",1,1]]}}}],"schema":"https://github.com/citation-style-language/schema/raw/master/csl-citation.json"} </w:instrText>
      </w:r>
      <w:r w:rsidR="00BA7CE9">
        <w:fldChar w:fldCharType="separate"/>
      </w:r>
      <w:r w:rsidR="00BA7CE9" w:rsidRPr="00525EC0">
        <w:rPr>
          <w:rFonts w:ascii="Aptos" w:hAnsi="Aptos"/>
        </w:rPr>
        <w:t>(</w:t>
      </w:r>
      <w:r w:rsidR="00BA7CE9" w:rsidRPr="005F5F1A">
        <w:rPr>
          <w:rFonts w:ascii="Aptos" w:hAnsi="Aptos"/>
        </w:rPr>
        <w:t>MacNulty</w:t>
      </w:r>
      <w:r w:rsidR="00BA7CE9" w:rsidRPr="00525EC0">
        <w:rPr>
          <w:rFonts w:ascii="Aptos" w:hAnsi="Aptos"/>
        </w:rPr>
        <w:t xml:space="preserve"> 2002)</w:t>
      </w:r>
      <w:r w:rsidR="00BA7CE9">
        <w:fldChar w:fldCharType="end"/>
      </w:r>
      <w:r w:rsidR="00BA7CE9">
        <w:t xml:space="preserve"> </w:t>
      </w:r>
      <w:r w:rsidR="00BA7CE9" w:rsidRPr="00412EDF">
        <w:t>and occur across a wide spatial scale</w:t>
      </w:r>
      <w:r w:rsidR="00BA7CE9">
        <w:t xml:space="preserve"> </w:t>
      </w:r>
      <w:r w:rsidR="00BA7CE9">
        <w:fldChar w:fldCharType="begin"/>
      </w:r>
      <w:r w:rsidR="00475DB8">
        <w:instrText xml:space="preserve"> ADDIN ZOTERO_ITEM CSL_CITATION {"citationID":"37yzpvyr","properties":{"formattedCitation":"(Wilmers et al. 2003{\\i{}b})","plainCitation":"(Wilmers et al. 2003b)","noteIndex":0},"citationItems":[{"id":12,"uris":["http://zotero.org/users/9968163/items/CP2GY75A"],"itemData":{"id":12,"type":"article-journal","abstract":"The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A7CE9">
        <w:fldChar w:fldCharType="separate"/>
      </w:r>
      <w:r w:rsidR="00BA7CE9" w:rsidRPr="00F00157">
        <w:rPr>
          <w:rFonts w:ascii="Aptos" w:hAnsi="Aptos" w:cs="Times New Roman"/>
          <w:kern w:val="0"/>
        </w:rPr>
        <w:t>(Wilmers et al. 2003</w:t>
      </w:r>
      <w:r w:rsidR="00BA7CE9" w:rsidRPr="00F00157">
        <w:rPr>
          <w:rFonts w:ascii="Aptos" w:hAnsi="Aptos" w:cs="Times New Roman"/>
          <w:i/>
          <w:iCs/>
          <w:kern w:val="0"/>
        </w:rPr>
        <w:t>b</w:t>
      </w:r>
      <w:r w:rsidR="00BA7CE9" w:rsidRPr="00F00157">
        <w:rPr>
          <w:rFonts w:ascii="Aptos" w:hAnsi="Aptos" w:cs="Times New Roman"/>
          <w:kern w:val="0"/>
        </w:rPr>
        <w:t>)</w:t>
      </w:r>
      <w:r w:rsidR="00BA7CE9">
        <w:fldChar w:fldCharType="end"/>
      </w:r>
      <w:r w:rsidR="00BA7CE9" w:rsidRPr="00412EDF">
        <w:t>. Anthropogenic carrion is more temporally and spatially aggregated</w:t>
      </w:r>
      <w:r w:rsidR="00265C8C">
        <w:t xml:space="preserve"> with heavy harvest occurring around roadways and backcountry access points</w:t>
      </w:r>
      <w:r w:rsidR="00BA7CE9" w:rsidRPr="00412EDF">
        <w:t xml:space="preserve">, which provides </w:t>
      </w:r>
      <w:r w:rsidR="00BA7CE9">
        <w:t xml:space="preserve">more individuals from species with high mobility access to the area with a reliable resource </w:t>
      </w:r>
      <w:r w:rsidR="00BA7CE9">
        <w:fldChar w:fldCharType="begin"/>
      </w:r>
      <w:r w:rsidR="00475DB8">
        <w:instrText xml:space="preserve"> ADDIN ZOTERO_ITEM CSL_CITATION {"citationID":"wrKV41oM","properties":{"formattedCitation":"(Wilmers et al. 2003{\\i{}b})","plainCitation":"(Wilmers et al. 2003b)","noteIndex":0},"citationItems":[{"id":12,"uris":["http://zotero.org/users/9968163/items/CP2GY75A"],"itemData":{"id":12,"type":"article-journal","abstract":"The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A7CE9">
        <w:fldChar w:fldCharType="separate"/>
      </w:r>
      <w:r w:rsidR="00BA7CE9" w:rsidRPr="00902ED4">
        <w:rPr>
          <w:rFonts w:ascii="Aptos" w:hAnsi="Aptos" w:cs="Times New Roman"/>
          <w:kern w:val="0"/>
        </w:rPr>
        <w:t>(Wilmers et al. 2003</w:t>
      </w:r>
      <w:r w:rsidR="00BA7CE9" w:rsidRPr="00902ED4">
        <w:rPr>
          <w:rFonts w:ascii="Aptos" w:hAnsi="Aptos" w:cs="Times New Roman"/>
          <w:i/>
          <w:iCs/>
          <w:kern w:val="0"/>
        </w:rPr>
        <w:t>b</w:t>
      </w:r>
      <w:r w:rsidR="00BA7CE9" w:rsidRPr="00902ED4">
        <w:rPr>
          <w:rFonts w:ascii="Aptos" w:hAnsi="Aptos" w:cs="Times New Roman"/>
          <w:kern w:val="0"/>
        </w:rPr>
        <w:t>)</w:t>
      </w:r>
      <w:r w:rsidR="00BA7CE9">
        <w:fldChar w:fldCharType="end"/>
      </w:r>
      <w:r w:rsidR="00BA7CE9" w:rsidRPr="00412EDF">
        <w:t xml:space="preserve">. </w:t>
      </w:r>
      <w:r w:rsidR="00BA7CE9">
        <w:t>P</w:t>
      </w:r>
      <w:r w:rsidR="00BA7CE9" w:rsidRPr="00412EDF">
        <w:t>ersecution</w:t>
      </w:r>
      <w:r w:rsidR="00895646">
        <w:t xml:space="preserve"> of larger carnivores and mesocarnivores</w:t>
      </w:r>
      <w:r w:rsidR="00BA7CE9">
        <w:t xml:space="preserve"> by humans</w:t>
      </w:r>
      <w:r w:rsidR="00BA7CE9" w:rsidRPr="00412EDF">
        <w:t xml:space="preserve"> </w:t>
      </w:r>
      <w:r w:rsidR="00BA7CE9">
        <w:t>may</w:t>
      </w:r>
      <w:r w:rsidR="00BA7CE9" w:rsidRPr="00412EDF">
        <w:t xml:space="preserve"> also prevent certain species </w:t>
      </w:r>
      <w:r w:rsidR="00BA7CE9">
        <w:t>such as coyotes</w:t>
      </w:r>
      <w:r w:rsidR="00E54A4F">
        <w:t xml:space="preserve"> (</w:t>
      </w:r>
      <w:r w:rsidR="00E54A4F">
        <w:rPr>
          <w:i/>
          <w:iCs/>
        </w:rPr>
        <w:t>Canis latrans</w:t>
      </w:r>
      <w:r w:rsidR="00E54A4F">
        <w:t>)</w:t>
      </w:r>
      <w:r w:rsidR="00BA7CE9">
        <w:t xml:space="preserve"> and wolves, </w:t>
      </w:r>
      <w:r w:rsidR="00BA7CE9" w:rsidRPr="00412EDF">
        <w:t>f</w:t>
      </w:r>
      <w:r w:rsidR="00BA7CE9">
        <w:t>rom</w:t>
      </w:r>
      <w:r w:rsidR="00BA7CE9" w:rsidRPr="00412EDF">
        <w:t xml:space="preserve"> safely access spaces with anthropogenic carrion</w:t>
      </w:r>
      <w:r w:rsidR="00BA7CE9">
        <w:t>, removing dominant competitors</w:t>
      </w:r>
      <w:r w:rsidR="00BA7CE9" w:rsidRPr="00412EDF">
        <w:t xml:space="preserve"> </w:t>
      </w:r>
      <w:r w:rsidR="00BA7CE9" w:rsidRPr="00412EDF">
        <w:fldChar w:fldCharType="begin"/>
      </w:r>
      <w:r w:rsidR="00475DB8">
        <w:instrText xml:space="preserve"> ADDIN ZOTERO_ITEM CSL_CITATION {"citationID":"Wi4D0ian","properties":{"formattedCitation":"(Wilmers et al. 2003{\\i{}b})","plainCitation":"(Wilmers et al. 2003b)","noteIndex":0},"citationItems":[{"id":12,"uris":["http://zotero.org/users/9968163/items/CP2GY75A"],"itemData":{"id":12,"type":"article-journal","abstract":"The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A7CE9" w:rsidRPr="00412EDF">
        <w:fldChar w:fldCharType="separate"/>
      </w:r>
      <w:r w:rsidR="00BA7CE9" w:rsidRPr="00231BE0">
        <w:rPr>
          <w:rFonts w:ascii="Aptos" w:hAnsi="Aptos" w:cs="Times New Roman"/>
          <w:kern w:val="0"/>
        </w:rPr>
        <w:t>(Wilmers et al. 2003</w:t>
      </w:r>
      <w:r w:rsidR="00BA7CE9" w:rsidRPr="00231BE0">
        <w:rPr>
          <w:rFonts w:ascii="Aptos" w:hAnsi="Aptos" w:cs="Times New Roman"/>
          <w:i/>
          <w:iCs/>
          <w:kern w:val="0"/>
        </w:rPr>
        <w:t>b</w:t>
      </w:r>
      <w:r w:rsidR="00BA7CE9" w:rsidRPr="00231BE0">
        <w:rPr>
          <w:rFonts w:ascii="Aptos" w:hAnsi="Aptos" w:cs="Times New Roman"/>
          <w:kern w:val="0"/>
        </w:rPr>
        <w:t>)</w:t>
      </w:r>
      <w:r w:rsidR="00BA7CE9" w:rsidRPr="00412EDF">
        <w:fldChar w:fldCharType="end"/>
      </w:r>
      <w:r w:rsidR="00BA7CE9" w:rsidRPr="00412EDF">
        <w:t>.</w:t>
      </w:r>
      <w:r w:rsidR="00BA7CE9">
        <w:t xml:space="preserve"> </w:t>
      </w:r>
    </w:p>
    <w:p w14:paraId="3FBDE81B" w14:textId="63601874" w:rsidR="00BA7CE9" w:rsidRDefault="00BA7CE9" w:rsidP="00BA7CE9">
      <w:pPr>
        <w:spacing w:line="480" w:lineRule="auto"/>
        <w:ind w:firstLine="720"/>
      </w:pPr>
      <w:r w:rsidRPr="00412EDF">
        <w:t xml:space="preserve">Common ravens </w:t>
      </w:r>
      <w:r w:rsidR="00FD288A">
        <w:t>(</w:t>
      </w:r>
      <w:r w:rsidR="00FD288A">
        <w:rPr>
          <w:i/>
          <w:iCs/>
        </w:rPr>
        <w:t xml:space="preserve">Corvus </w:t>
      </w:r>
      <w:r w:rsidR="00FD288A" w:rsidRPr="00FD288A">
        <w:t>corax</w:t>
      </w:r>
      <w:r w:rsidR="00FD288A">
        <w:t xml:space="preserve">) </w:t>
      </w:r>
      <w:r w:rsidRPr="00FD288A">
        <w:t>are</w:t>
      </w:r>
      <w:r w:rsidRPr="00412EDF">
        <w:t xml:space="preserve"> foraging generalists and facultative scavengers with a high movement potential due to efficient soaring. They have historically utilized wolves as a source of carrion and investigate howling and hunting behavior for potential food </w:t>
      </w:r>
      <w:r w:rsidRPr="00412EDF">
        <w:fldChar w:fldCharType="begin"/>
      </w:r>
      <w:r w:rsidR="00475DB8">
        <w:instrText xml:space="preserve"> ADDIN ZOTERO_ITEM CSL_CITATION {"citationID":"qOdvttjn","properties":{"formattedCitation":"(Harrington 1978, Stahler et al. 2002)","plainCitation":"(Harrington 1978, Stahler et al. 2002)","noteIndex":0},"citationItems":[{"id":907,"uris":["http://zotero.org/users/9968163/items/2NY8I6XX"],"itemData":{"id":907,"type":"article-journal","container-title":"The Condor","DOI":"10.2307/1367925","ISSN":"00105422","issue":"2","journalAbbreviation":"The Condor","language":"en","page":"236","source":"DOI.org (Crossref)","title":"Ravens Attracted to Wolf Howling","volume":"80","author":[{"family":"Harrington","given":"Fred H."}],"issued":{"date-parts":[["1978"]]}}},{"id":30,"uris":["http://zotero.org/users/9968163/items/QBNZNE2M"],"itemData":{"id":30,"type":"article-journal","abstract":"One foraging strategy that scavengers can employ to discover unpredictable food sources is to associate directly with predators who inadvertently provide food. The common raven, a well known feeding generalist, is also a prominent scavenger of wolves' kills and is found to be in close association with this predator. We tested the hypothesis that ravens preferentially associate with wolves in winter as a kleptoparasitic foraging strategy. The presence, absence and behaviour of ravens was documented during winter observations of wolves, coyotes, Canis latrans, and elk, Cervus elaphus, as well as the landscape in the absence of these three species. Ravens were found to be in close association with wolves when they were travelling, resting and hunting prey. In comparison, ravens showed no significant association with coyotes, elk or areas on the landscape in the absence of wolves. We also compared ravens' discovery success of wolf-killed and nonwolf-killed carcasses and their behavioural response upon discovery. Ravens found all wolf kills almost immediately and remained at the carcass to feed alongside wolves after the death of the prey. In contrast, ravens were less successful discovering experimentally placed carcasses in the same study region, and did not land or feed despite the availability of fresh, exposed meat. Our results show that ravens' association with wolves is not just an incidental and proximate by-product of the presence of fresh meat. Instead, we show that ravens preferentially associate with wolves in both the presence and absence of food, resulting in the discovery of carcasses and suppression of ravens' innate fear of novel food sources. Through this mode of social foraging, ravens may experience increased foraging efficiency in the use of an otherwise spatially and temporally unpredictable food source.Copyright 2002 The Association for the Study of Animal Behaviour. Published by Elsevier Science Ltd. All rights reserved .","container-title":"Animal Behaviour","DOI":"10.1006/anbe.2002.3047","ISSN":"0003-3472","issue":"2","language":"en","page":"283-290","source":"ScienceDirect","title":"Common ravens, Corvus corax, preferentially associate with grey wolves, Canis lupus, as a foraging strategy in winter","volume":"64","author":[{"family":"Stahler","given":"Daniel"},{"family":"Heinrich","given":"Bernd"},{"family":"Smith","given":"Douglas"}],"issued":{"date-parts":[["2002",8,1]]}}}],"schema":"https://github.com/citation-style-language/schema/raw/master/csl-citation.json"} </w:instrText>
      </w:r>
      <w:r w:rsidRPr="00412EDF">
        <w:fldChar w:fldCharType="separate"/>
      </w:r>
      <w:r w:rsidRPr="00231BE0">
        <w:rPr>
          <w:rFonts w:ascii="Aptos" w:hAnsi="Aptos"/>
        </w:rPr>
        <w:t>(Harrington 1978, Stahler et al. 2002)</w:t>
      </w:r>
      <w:r w:rsidRPr="00412EDF">
        <w:fldChar w:fldCharType="end"/>
      </w:r>
      <w:r w:rsidRPr="00412EDF">
        <w:t xml:space="preserve">. Winters with higher wolf prey-acquisition rates </w:t>
      </w:r>
      <w:r w:rsidRPr="00412EDF">
        <w:lastRenderedPageBreak/>
        <w:t>also promote</w:t>
      </w:r>
      <w:r>
        <w:t>s</w:t>
      </w:r>
      <w:r w:rsidRPr="00412EDF">
        <w:t xml:space="preserve"> </w:t>
      </w:r>
      <w:r>
        <w:t xml:space="preserve">vagrant </w:t>
      </w:r>
      <w:r w:rsidRPr="00412EDF">
        <w:t xml:space="preserve">raven use of wolf-habitat instead of anthropogenic landscapes </w:t>
      </w:r>
      <w:r w:rsidRPr="00412EDF">
        <w:fldChar w:fldCharType="begin"/>
      </w:r>
      <w:r w:rsidR="00475DB8">
        <w:instrText xml:space="preserve"> ADDIN ZOTERO_ITEM CSL_CITATION {"citationID":"FQoPVxFI","properties":{"formattedCitation":"(Walker et al. 2018)","plainCitation":"(Walker et al. 2018)","noteIndex":0},"citationItems":[{"id":21,"uris":["http://zotero.org/users/9968163/items/QYPZ7UF9"],"itemData":{"id":21,"type":"article-journal","abstract":"Top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475DB8">
        <w:rPr>
          <w:rFonts w:ascii="Cambria Math" w:hAnsi="Cambria Math" w:cs="Cambria Math"/>
        </w:rPr>
        <w:instrText>‐</w:instrText>
      </w:r>
      <w:r w:rsidR="00475DB8">
        <w:instrText>ranging and intelligent omnivores that commonly take advantage of anthropogenic food resources. In areas where they overlap with wolves, however, ravens are numerous and ubiquitous scavengers of wolf</w:instrText>
      </w:r>
      <w:r w:rsidR="00475DB8">
        <w:rPr>
          <w:rFonts w:ascii="Cambria Math" w:hAnsi="Cambria Math" w:cs="Cambria Math"/>
        </w:rPr>
        <w:instrText>‐</w:instrText>
      </w:r>
      <w:r w:rsidR="00475DB8">
        <w:instrText>acquired carrion. We aimed to determine whether subsidies provided through wolves are a limiting factor for raven populations in general and how the wolf reintroduction to Yellowstone National Park in 1995</w:instrText>
      </w:r>
      <w:r w:rsidR="00475DB8">
        <w:rPr>
          <w:rFonts w:ascii="Aptos" w:hAnsi="Aptos" w:cs="Aptos"/>
        </w:rPr>
        <w:instrText>–</w:instrText>
      </w:r>
      <w:r w:rsidR="00475DB8">
        <w:instrText>1997 affected raven population abundance and distribution on the Yellowstone's Northern Range specifically. We counted ravens throughout Yellowstone's Northern Range in March from 2009 to 2017 in both human</w:instrText>
      </w:r>
      <w:r w:rsidR="00475DB8">
        <w:rPr>
          <w:rFonts w:ascii="Cambria Math" w:hAnsi="Cambria Math" w:cs="Cambria Math"/>
        </w:rPr>
        <w:instrText>‐</w:instrText>
      </w:r>
      <w:r w:rsidR="00475DB8">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475DB8">
        <w:rPr>
          <w:rFonts w:ascii="Cambria Math" w:hAnsi="Cambria Math" w:cs="Cambria Math"/>
        </w:rPr>
        <w:instrText>‐</w:instrText>
      </w:r>
      <w:r w:rsidR="00475DB8">
        <w:instrText>kill and hunter</w:instrText>
      </w:r>
      <w:r w:rsidR="00475DB8">
        <w:rPr>
          <w:rFonts w:ascii="Cambria Math" w:hAnsi="Cambria Math" w:cs="Cambria Math"/>
        </w:rPr>
        <w:instrText>‐</w:instrText>
      </w:r>
      <w:r w:rsidR="00475DB8">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Pr="00412EDF">
        <w:fldChar w:fldCharType="separate"/>
      </w:r>
      <w:r w:rsidRPr="00231BE0">
        <w:rPr>
          <w:rFonts w:ascii="Aptos" w:hAnsi="Aptos"/>
        </w:rPr>
        <w:t>(Walker et al. 2018)</w:t>
      </w:r>
      <w:r w:rsidRPr="00412EDF">
        <w:fldChar w:fldCharType="end"/>
      </w:r>
      <w:r w:rsidRPr="00412EDF">
        <w:t>. However, with the explosive growth of anthropogenic influence around the world, ravens have adapted to exploit anthropogenic resources such as human hunting</w:t>
      </w:r>
      <w:r w:rsidR="002815A5">
        <w:t xml:space="preserve"> and can even </w:t>
      </w:r>
      <w:r w:rsidRPr="00412EDF">
        <w:t xml:space="preserve">learn to recognize gunshots as an indicator of </w:t>
      </w:r>
      <w:r w:rsidRPr="008314E0">
        <w:t>potential</w:t>
      </w:r>
      <w:r w:rsidRPr="00412EDF">
        <w:t xml:space="preserve"> food </w:t>
      </w:r>
      <w:r w:rsidRPr="00412EDF">
        <w:fldChar w:fldCharType="begin"/>
      </w:r>
      <w:r w:rsidR="00475DB8">
        <w:instrText xml:space="preserve"> ADDIN ZOTERO_ITEM CSL_CITATION {"citationID":"BiNaRqhv","properties":{"formattedCitation":"(White 2005)","plainCitation":"(White 2005)","noteIndex":0},"citationItems":[{"id":15,"uris":["http://zotero.org/users/9968163/items/4AXU568S"],"itemData":{"id":15,"type":"article-journal","abstract":"We have long known that corvids are adaptively flexible in behavior, but have rarely tested their flexibility and creativity in solving problems outside the laboratory. Through a carefully controlled experiment conducted in the wild, I have found that Common Ravens (Corvus corax) fly toward gunshot sounds, presumably in order to locate animal gut piles left by hunters. This is the first conclusive evidence of any scavenger species pursuing gunshots. Furthermore, ravens exhibited this behavior only when gunshots were fired from within forested habitat, when the shots may be most valuable to them for locating gut piles. Interestingly, raven behaviors suggest that they may have learned the usefulness of gunshots by substituting them for other previously known sounds already used to locate food in the wild.","container-title":"Ecology","DOI":"10.1890/03-3185","ISSN":"1939-9170","issue":"4","language":"en","note":"_eprint: https://onlinelibrary.wiley.com/doi/pdf/10.1890/03-3185","page":"1057-1060","source":"Wiley Online Library","title":"Hunters Ring Dinner Bell for Ravens: Experimental Evidence of a Unique Foraging Strategy","title-short":"Hunters Ring Dinner Bell for Ravens","volume":"86","author":[{"family":"White","given":"Crow"}],"issued":{"date-parts":[["2005"]]}}}],"schema":"https://github.com/citation-style-language/schema/raw/master/csl-citation.json"} </w:instrText>
      </w:r>
      <w:r w:rsidRPr="00412EDF">
        <w:fldChar w:fldCharType="separate"/>
      </w:r>
      <w:r w:rsidRPr="00231BE0">
        <w:rPr>
          <w:rFonts w:ascii="Aptos" w:hAnsi="Aptos"/>
        </w:rPr>
        <w:t>(White 2005)</w:t>
      </w:r>
      <w:r w:rsidRPr="00412EDF">
        <w:fldChar w:fldCharType="end"/>
      </w:r>
      <w:r w:rsidRPr="00412EDF">
        <w:t>. Territory hold</w:t>
      </w:r>
      <w:r>
        <w:t>ing ravens</w:t>
      </w:r>
      <w:r w:rsidRPr="00412EDF">
        <w:t xml:space="preserve"> defend their breeding territories year-round </w:t>
      </w:r>
      <w:commentRangeStart w:id="0"/>
      <w:r w:rsidRPr="00412EDF">
        <w:fldChar w:fldCharType="begin"/>
      </w:r>
      <w:r w:rsidR="001337FF">
        <w:instrText xml:space="preserve"> ADDIN ZOTERO_ITEM CSL_CITATION {"citationID":"YuEWo5My","properties":{"formattedCitation":"(B. Heinrich 1988)","plainCitation":"(B. Heinrich 1988)","noteIndex":0},"citationItems":[{"id":105,"uris":["http://zotero.org/users/9968163/items/SABQUNDV"],"itemData":{"id":105,"type":"article-journal","abstract":"Large animal carcasses provide a highly clumped rich source of food for ravens that should be worth defending, yet in the forests of Maine and Vermont ravens commonly feed in groups. Ravens discover baits flying singly or in pairs, but after a bait is discovered they usually arrive in groups. In contrast, the maximum number of blue jays and crows eventually attending a bait is close to those discovering it. Unlike in crows and jays, two patterns of bait use are seen in ravens: baits are used by mated resident pairs or by large crowds (sometimes exceeding 40 individuals). This pattern is unrelated to bait size from at least 9 kg to 400 kg. Eightytwo of 91 individually marked ravens from 4 feeding crowds were juveniles and/or non-breeders. Observations of the marked ravens for parts of two winters indicate that the non-breeders are vagrant and/or they range over at least 1800 km2 in their foraging. Most of the over 135 baits (totalling nearly 8 t of meat) distributed over 50 km were discovered by ravens within a week, and most were consumed by crowds of ravens. The vagrants coming in crowds have (unlike the territorial adults) specific vocalizations in the bait vicinity that are a powerful recruitment stimulus in playback experiments. Vagrants sometimes feed alone, but in the presence of territorial adults they feed only in groups. Resident adults chase or attack vagrants, but mildly tolerate them (and even join them) when they come in large groups. I conclude from my observations that the feeding crowds of ravens consist primarily of juvenile non-breeding vagrants who (unlike some resident adults) roost communally and who vigorously recruit each other in part to neutralize the aggressiveness of resident adults defending prized food bonanzas. The ravens' recruitment results in a sharing that reduces the temporal patchiness of extremely rare food bonanzas, and it permits the non-territorial vagrants to specialize on carcasses in the winter.","container-title":"Behavioral Ecology and Sociobiology","ISSN":"0340-5443","issue":"3","page":"141-156","publisher":"Springer","source":"JSTOR","title":"Winter Foraging at Carcasses by Three Sympatric Corvids, with Emphasis on Recruitment by the Raven, Corvus corax","volume":"23","author":[{"family":"Heinrich","given":"B."}],"issued":{"date-parts":[["1988"]]}}}],"schema":"https://github.com/citation-style-language/schema/raw/master/csl-citation.json"} </w:instrText>
      </w:r>
      <w:r w:rsidRPr="00412EDF">
        <w:fldChar w:fldCharType="separate"/>
      </w:r>
      <w:r w:rsidR="001337FF" w:rsidRPr="001337FF">
        <w:rPr>
          <w:rFonts w:ascii="Aptos" w:hAnsi="Aptos"/>
        </w:rPr>
        <w:t>(B. Heinrich 1988)</w:t>
      </w:r>
      <w:r w:rsidRPr="00412EDF">
        <w:fldChar w:fldCharType="end"/>
      </w:r>
      <w:commentRangeEnd w:id="0"/>
      <w:r w:rsidR="00414B8F">
        <w:rPr>
          <w:rStyle w:val="CommentReference"/>
        </w:rPr>
        <w:commentReference w:id="0"/>
      </w:r>
      <w:r>
        <w:t xml:space="preserve">; however, outside of the breeding </w:t>
      </w:r>
      <w:r w:rsidRPr="00412EDF">
        <w:t xml:space="preserve">season they are not as restricted in their use of space </w:t>
      </w:r>
      <w:r w:rsidRPr="00412EDF">
        <w:fldChar w:fldCharType="begin"/>
      </w:r>
      <w:r w:rsidR="00475DB8">
        <w:instrText xml:space="preserve"> ADDIN ZOTERO_ITEM CSL_CITATION {"citationID":"QAI4D2TS","properties":{"formattedCitation":"(Ho et al. 2023)","plainCitation":"(Ho et al. 2023)","noteIndex":0},"citationItems":[{"id":917,"uris":["http://zotero.org/users/9968163/items/Y2CXWCS8"],"itemData":{"id":917,"type":"article-journal","abstract":"&lt;p&gt;Anthropogenic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Pr="00412EDF">
        <w:fldChar w:fldCharType="separate"/>
      </w:r>
      <w:r w:rsidRPr="00231BE0">
        <w:rPr>
          <w:rFonts w:ascii="Aptos" w:hAnsi="Aptos"/>
        </w:rPr>
        <w:t>(Ho et al. 2023)</w:t>
      </w:r>
      <w:r w:rsidRPr="00412EDF">
        <w:fldChar w:fldCharType="end"/>
      </w:r>
      <w:r>
        <w:t xml:space="preserve"> because they are not bound by central place foraging where they are </w:t>
      </w:r>
      <w:r w:rsidRPr="00412EDF">
        <w:t xml:space="preserve">required to provision </w:t>
      </w:r>
      <w:r>
        <w:t>an</w:t>
      </w:r>
      <w:r w:rsidRPr="00412EDF">
        <w:t xml:space="preserve"> incubating female or young. </w:t>
      </w:r>
    </w:p>
    <w:p w14:paraId="737E38BC" w14:textId="2400B295" w:rsidR="00BA7CE9" w:rsidRPr="005D10CA" w:rsidRDefault="00BA7CE9" w:rsidP="00BA7CE9">
      <w:pPr>
        <w:spacing w:line="480" w:lineRule="auto"/>
        <w:ind w:firstLine="720"/>
      </w:pPr>
      <w:r w:rsidRPr="005D10CA">
        <w:t xml:space="preserve">To better understand how variations in the availability of carrion from natural and anthropogenic sources influences the foraging and movement decisions of territory holding ravens in protected areas, we conducted a study in Yellowstone National Park. Gray wolves were reintroduced to the landscape in 1995 and have since returned to a healthy, stable population level </w:t>
      </w:r>
      <w:r>
        <w:fldChar w:fldCharType="begin"/>
      </w:r>
      <w:r w:rsidR="00475DB8">
        <w:instrText xml:space="preserve"> ADDIN ZOTERO_ITEM CSL_CITATION {"citationID":"jLuSxOZz","properties":{"formattedCitation":"(Cassidy et al. 2025)","plainCitation":"(Cassidy et al. 2025)","noteIndex":0},"citationItems":[{"id":1016,"uris":["http://zotero.org/users/9968163/items/CQDXIF5Z"],"itemData":{"id":1016,"type":"article-journal","container-title":"National Park Service, Yellowstone Center for Resources, Yellowstone National Park, WY, USA, YCR-2025-01","title":"Yellowstone National Park Wolf, Cougar, and Elk Project Annual Report 2024","author":[{"family":"Cassidy","given":"Kira A"},{"family":"Stahler","given":"Dan R"},{"family":"Stahler","given":"Erin","suffix":"A"},{"family":"Metz","given":"Matthew"},{"family":"SunderRaj","given":"Jeremy"},{"family":"Rabe","given":"Taylor"},{"family":"Rabe","given":"Jack"},{"family":"Tatton","given":"Nicole"},{"family":"Packila","given":"Mark"},{"family":"Cassidy","given":"Brenna"},{"family":"Lacey","given":"Claire"},{"family":"Scott","given":"Gordon"},{"family":"Ho","given":"Cameron"}],"issued":{"date-parts":[["2025"]]}}}],"schema":"https://github.com/citation-style-language/schema/raw/master/csl-citation.json"} </w:instrText>
      </w:r>
      <w:r>
        <w:fldChar w:fldCharType="separate"/>
      </w:r>
      <w:r w:rsidRPr="005D10CA">
        <w:rPr>
          <w:rFonts w:ascii="Aptos" w:hAnsi="Aptos"/>
        </w:rPr>
        <w:t>(Cassidy et al. 2025)</w:t>
      </w:r>
      <w:r>
        <w:fldChar w:fldCharType="end"/>
      </w:r>
      <w:r w:rsidRPr="005D10CA">
        <w:t xml:space="preserve">. Their return to the landscape </w:t>
      </w:r>
      <w:r>
        <w:t xml:space="preserve">played a role in creating </w:t>
      </w:r>
      <w:r w:rsidRPr="005D10CA">
        <w:t xml:space="preserve">a more consistent regime for natural carrion throughout the year </w:t>
      </w:r>
      <w:r w:rsidRPr="005D10CA">
        <w:fldChar w:fldCharType="begin"/>
      </w:r>
      <w:r w:rsidR="00475DB8">
        <w:instrText xml:space="preserve"> ADDIN ZOTERO_ITEM CSL_CITATION {"citationID":"0XeFlCEW","properties":{"formattedCitation":"(Wilmers et al. 2003{\\i{}a}, Wilmers and Getz 2004)","plainCitation":"(Wilmers et al. 2003a, Wilmers and Getz 2004)","noteIndex":0},"citationItems":[{"id":9,"uris":["http://zotero.org/users/9968163/items/9AZHVDTJ"],"itemData":{"id":9,"type":"article-journal","abstract":"1 The reintroduction of grey wolves Canis lupus (L.) to Yellowstone National Park provides a natural experiment in which to study the effects of a keystone predator on ecosystem function. 2 Grey wolves often provision scavengers with carrion by partially consuming their prey. 3 In order to examine how grey wolf foraging behaviour influences the availability of carrion to scavengers, we observed consumption of 57 wolf-killed elk Cervus elaphus (L.) and determined the percentage of edible biomass eaten by wolves from each carcass. 4 We found that the percentage of a carcass consumed by wolves increases as snow depth decreases and the ratio of wolf pack size to prey size and distance to the road increases. In addition, wolf packs of intermediate size provide the most carrion to scavengers. 5 Applying linear regression models to the years prior to reintroduction, we calculate carrion biomass availability had wolves been present, and contrast this to a previously published index of carrion availability. Our results demonstrate that wolves increase the time period over which carrion is available, and change the variability in scavenge from a late winter pulse dependent primarily on abiotic environmental conditions to one that is relatively constant across the winter and primarily dependent on wolf demographics. Wolves also decrease the year-to-year and month-to-month variation in carrion availability. 6 By transferring the availability of carrion from the highly productive late winter, to the less productive early winter and from highly productive years to less productive ones, wolves provide a temporal subsidy to scavengers.","container-title":"Journal of Animal Ecology","DOI":"10.1046/j.1365-2656.2003.00766.x","ISSN":"1365-2656","issue":"6","language":"en","note":"_eprint: https://onlinelibrary.wiley.com/doi/pdf/10.1046/j.1365-2656.2003.00766.x","page":"909-916","source":"Wiley Online Library","title":"Trophic facilitation by introduced top predators: grey wolf subsidies to scavengers in Yellowstone National Park","title-short":"Trophic facilitation by introduced top predators","volume":"72","author":[{"family":"Wilmers","given":"Christopher C."},{"family":"Crabtree","given":"Robert L."},{"family":"Smith","given":"Douglas W."},{"family":"Murphy","given":"Kerry M."},{"family":"Getz","given":"Wayne M."}],"issued":{"date-parts":[["2003"]]}}},{"id":8,"uris":["http://zotero.org/users/9968163/items/UWP5JCS3"],"itemData":{"id":8,"type":"article-journal","abstract":"The reintroduction of gray wolves to Yellowstone National Park (YNP) provides a natural experiment regarding the effects of top predators on scavenger species. Fieldwork on the Northern Range of Yellowstone indicates that wolves facilitate carrion acquisition by scavengers, but it is unclear whether this represents a transient or permanent effect of wolf reintroduction. Here we present a wolf-elk model with human elk harvest and use it to investigate the long-term consequences of predator–prey dynamics and hunting on resource ﬂow to scavengers. Our model shows that while wolves reduce the total amount of carrion, they stabilize carrion abundance by reducing temporal variation in the quantity of carrion and extending the period over which carrion is available. Speciﬁcally, the availability of carrion is shifted from reliance on winter severity and elk density to dependence on the strength of wolf predation. Though wolves reduce the overall abundance of carrion by lowering the elk population, this reduction is partially offset by increases in the productivity of an elk population invigorated by removal of the weakest individuals. The result of this is higher carrion production per elk in the presence of wolves. In addition, this yields an ecological explanation for the phenomena that predators increase the robustness of their prey: namely that by reducing the effect of density-dependent resource competition among elk, those that remain, even some of the older animals, are better fed and healthier as a result. Our model also suggests that human hunting has no effect on the distribution of carrion across the year but is crucial in determining the long-term abundance of carrion because of the effect of hunting on elk population levels. By reducing the proportion of cows in the annual hunt, which have historically been high in order to control the number of elk migrating north of the park, managers can allow an adequate supply of carrion without substantially reducing hunter take. The effects of a more tractable food resource is likely to beneﬁt scavengers in Yellowstone and other areas of the world where wolves have been or are currently being considered for reintroduction.","container-title":"Ecological Modelling","DOI":"10.1016/j.ecolmodel.2004.02.007","ISSN":"03043800","issue":"1-2","journalAbbreviation":"Ecological Modelling","language":"en","page":"193-208","source":"DOI.org (Crossref)","title":"Simulating the effects of wolf-elk population dynamics on resource flow to scavengers","volume":"177","author":[{"family":"Wilmers","given":"Christopher C"},{"family":"Getz","given":"Wayne M"}],"issued":{"date-parts":[["2004",9]]}}}],"schema":"https://github.com/citation-style-language/schema/raw/master/csl-citation.json"} </w:instrText>
      </w:r>
      <w:r w:rsidRPr="005D10CA">
        <w:fldChar w:fldCharType="separate"/>
      </w:r>
      <w:r w:rsidRPr="005D10CA">
        <w:t>(Wilmers et al. 2003</w:t>
      </w:r>
      <w:r w:rsidRPr="005D10CA">
        <w:rPr>
          <w:i/>
          <w:iCs/>
        </w:rPr>
        <w:t>a</w:t>
      </w:r>
      <w:r w:rsidRPr="005D10CA">
        <w:t>, Wilmers and Getz 2004)</w:t>
      </w:r>
      <w:r w:rsidRPr="005D10CA">
        <w:fldChar w:fldCharType="end"/>
      </w:r>
      <w:r w:rsidRPr="005D10CA">
        <w:t xml:space="preserve">. Yellowstone is surrounded by public lands held by </w:t>
      </w:r>
      <w:r>
        <w:t xml:space="preserve">the US Forest Service (USFS) </w:t>
      </w:r>
      <w:r w:rsidRPr="005D10CA">
        <w:t>that allow</w:t>
      </w:r>
      <w:r>
        <w:t>s</w:t>
      </w:r>
      <w:r w:rsidRPr="005D10CA">
        <w:t xml:space="preserve"> recreational ungulate hunting during the winter. These two sources of carrion are both readily utilized by common ravens</w:t>
      </w:r>
      <w:r>
        <w:t xml:space="preserve"> </w:t>
      </w:r>
      <w:r>
        <w:fldChar w:fldCharType="begin"/>
      </w:r>
      <w:r w:rsidR="00475DB8">
        <w:instrText xml:space="preserve"> ADDIN ZOTERO_ITEM CSL_CITATION {"citationID":"0u49zxyH","properties":{"formattedCitation":"(Ho et al. 2023)","plainCitation":"(Ho et al. 2023)","noteIndex":0},"citationItems":[{"id":917,"uris":["http://zotero.org/users/9968163/items/Y2CXWCS8"],"itemData":{"id":917,"type":"article-journal","abstract":"&lt;p&gt;Anthropogenic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fldChar w:fldCharType="separate"/>
      </w:r>
      <w:r w:rsidRPr="00D94709">
        <w:rPr>
          <w:rFonts w:ascii="Aptos" w:hAnsi="Aptos"/>
        </w:rPr>
        <w:t>(Ho et al. 2023)</w:t>
      </w:r>
      <w:r>
        <w:fldChar w:fldCharType="end"/>
      </w:r>
      <w:r w:rsidRPr="005D10CA">
        <w:t xml:space="preserve">. In fact, ravens that hold breeding territories within Yellowstone National Park have been documented commuting during the winter between their territories and hunting areas outside the park boundaries </w:t>
      </w:r>
      <w:r w:rsidRPr="005D10CA">
        <w:fldChar w:fldCharType="begin"/>
      </w:r>
      <w:r w:rsidR="00475DB8">
        <w:instrText xml:space="preserve"> ADDIN ZOTERO_ITEM CSL_CITATION {"citationID":"bgOnd68S","properties":{"unsorted":true,"formattedCitation":"(Marzluff et al. 2021)","plainCitation":"(Marzluff et al. 2021)","noteIndex":0},"citationItems":[{"id":1028,"uris":["http://zotero.org/users/9968163/items/W246K25Z"],"itemData":{"id":1028,"type":"article-journal","abstract":"Common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Pr="005D10CA">
        <w:fldChar w:fldCharType="separate"/>
      </w:r>
      <w:r w:rsidRPr="00C77294">
        <w:rPr>
          <w:rFonts w:ascii="Aptos" w:hAnsi="Aptos"/>
        </w:rPr>
        <w:t>(Marzluff et al. 2021)</w:t>
      </w:r>
      <w:r w:rsidRPr="005D10CA">
        <w:fldChar w:fldCharType="end"/>
      </w:r>
      <w:r w:rsidRPr="005D10CA">
        <w:t xml:space="preserve">. </w:t>
      </w:r>
    </w:p>
    <w:p w14:paraId="4C5377D6" w14:textId="36877881" w:rsidR="00BA7CE9" w:rsidRPr="00412EDF" w:rsidRDefault="00BA7CE9" w:rsidP="00BA7CE9">
      <w:pPr>
        <w:spacing w:line="480" w:lineRule="auto"/>
        <w:ind w:firstLine="720"/>
      </w:pPr>
      <w:r w:rsidRPr="005D10CA">
        <w:t xml:space="preserve">In this study, </w:t>
      </w:r>
      <w:r w:rsidR="00F1571E">
        <w:t>we</w:t>
      </w:r>
      <w:r w:rsidRPr="005D10CA">
        <w:t xml:space="preserve"> use data from </w:t>
      </w:r>
      <w:r>
        <w:t>global positioning system (GPS)</w:t>
      </w:r>
      <w:r w:rsidRPr="005D10CA">
        <w:t xml:space="preserve"> tracked ravens to </w:t>
      </w:r>
      <w:r w:rsidR="0032699C">
        <w:t xml:space="preserve">test the hypothesis that movement decisions are influenced by the availability of </w:t>
      </w:r>
      <w:r w:rsidRPr="005D10CA">
        <w:t xml:space="preserve">carrion </w:t>
      </w:r>
      <w:r w:rsidRPr="005D10CA">
        <w:lastRenderedPageBreak/>
        <w:t xml:space="preserve">from natural sources and carrion provided from </w:t>
      </w:r>
      <w:r w:rsidR="001E70B8">
        <w:t>recreational</w:t>
      </w:r>
      <w:r w:rsidRPr="005D10CA">
        <w:t xml:space="preserve"> hunting outside Yellowstone. </w:t>
      </w:r>
      <w:r w:rsidR="00914B01">
        <w:t xml:space="preserve">We </w:t>
      </w:r>
      <w:r w:rsidR="0046296C">
        <w:t>predict</w:t>
      </w:r>
      <w:r w:rsidRPr="00412EDF">
        <w:t xml:space="preserve"> that</w:t>
      </w:r>
      <w:r>
        <w:t xml:space="preserve"> ravens </w:t>
      </w:r>
      <w:r w:rsidR="00F1571E">
        <w:t>are</w:t>
      </w:r>
      <w:r>
        <w:t xml:space="preserve"> less likely to commute away from their territories when</w:t>
      </w:r>
      <w:r w:rsidRPr="00412EDF">
        <w:t xml:space="preserve"> </w:t>
      </w:r>
      <w:r>
        <w:t>(1) there is an active resources within their territory that provides a close food resource and attract</w:t>
      </w:r>
      <w:r w:rsidR="00F1571E">
        <w:t>s</w:t>
      </w:r>
      <w:r>
        <w:t xml:space="preserve"> other conspecifics into the territory</w:t>
      </w:r>
      <w:r w:rsidR="00A82165">
        <w:t xml:space="preserve"> and</w:t>
      </w:r>
      <w:r>
        <w:t xml:space="preserve"> (2) there is less </w:t>
      </w:r>
      <w:r w:rsidR="00A9616A">
        <w:t>recreational</w:t>
      </w:r>
      <w:r>
        <w:t xml:space="preserve"> hunting </w:t>
      </w:r>
      <w:r w:rsidR="00A82165">
        <w:t>biomass</w:t>
      </w:r>
      <w:r>
        <w:t xml:space="preserve"> available that would provide a more reliable resource and a potentially greater biomass acquired than a predator kill. </w:t>
      </w:r>
      <w:r w:rsidR="0082536D">
        <w:t xml:space="preserve">After a raven has left its territory, we </w:t>
      </w:r>
      <w:r w:rsidR="00732936">
        <w:t>predict</w:t>
      </w:r>
      <w:r w:rsidR="0082536D">
        <w:t xml:space="preserve"> that </w:t>
      </w:r>
      <w:r w:rsidR="00732936">
        <w:t>a raven</w:t>
      </w:r>
      <w:r w:rsidR="0082536D">
        <w:t xml:space="preserve"> will </w:t>
      </w:r>
      <w:r w:rsidR="001E70B8">
        <w:t>visit recreational hunting areas more</w:t>
      </w:r>
      <w:r w:rsidR="00732936">
        <w:t xml:space="preserve"> often when (1) hunting biomass is more readily available and (2) no wolf kill is located </w:t>
      </w:r>
      <w:r w:rsidR="009D7AE3">
        <w:t>while traveling.</w:t>
      </w:r>
      <w:r w:rsidR="00732936">
        <w:t xml:space="preserve"> </w:t>
      </w:r>
    </w:p>
    <w:p w14:paraId="39292A2E" w14:textId="77777777" w:rsidR="00BA7CE9" w:rsidRPr="00412EDF" w:rsidRDefault="00BA7CE9" w:rsidP="00BA7CE9">
      <w:pPr>
        <w:spacing w:line="480" w:lineRule="auto"/>
        <w:ind w:firstLine="720"/>
      </w:pPr>
    </w:p>
    <w:p w14:paraId="7B43ED97" w14:textId="77777777" w:rsidR="00BA7CE9" w:rsidRPr="00412EDF" w:rsidRDefault="00BA7CE9" w:rsidP="00BA7CE9">
      <w:pPr>
        <w:spacing w:line="480" w:lineRule="auto"/>
        <w:rPr>
          <w:b/>
          <w:bCs/>
        </w:rPr>
      </w:pPr>
      <w:r w:rsidRPr="00412EDF">
        <w:rPr>
          <w:b/>
          <w:bCs/>
        </w:rPr>
        <w:t>Methods</w:t>
      </w:r>
    </w:p>
    <w:p w14:paraId="77FEB39C" w14:textId="77777777" w:rsidR="00BA7CE9" w:rsidRPr="00412EDF" w:rsidRDefault="00BA7CE9" w:rsidP="00BA7CE9">
      <w:pPr>
        <w:spacing w:line="480" w:lineRule="auto"/>
        <w:rPr>
          <w:i/>
          <w:iCs/>
        </w:rPr>
      </w:pPr>
      <w:r w:rsidRPr="00412EDF">
        <w:rPr>
          <w:i/>
          <w:iCs/>
        </w:rPr>
        <w:t>Study area</w:t>
      </w:r>
    </w:p>
    <w:p w14:paraId="013D6E52" w14:textId="58DC5849" w:rsidR="00BA7CE9" w:rsidRPr="00412EDF" w:rsidRDefault="00BA37A6" w:rsidP="00BA7CE9">
      <w:pPr>
        <w:spacing w:line="480" w:lineRule="auto"/>
        <w:ind w:firstLine="720"/>
      </w:pPr>
      <w:r>
        <w:t xml:space="preserve">Yellowstone National Park </w:t>
      </w:r>
      <w:r w:rsidR="00726721">
        <w:t>is</w:t>
      </w:r>
      <w:r w:rsidR="00BF5319">
        <w:t xml:space="preserve"> a large (</w:t>
      </w:r>
      <w:r w:rsidR="00BF5319">
        <w:t>8903 km</w:t>
      </w:r>
      <w:r w:rsidR="00BF5319">
        <w:rPr>
          <w:vertAlign w:val="superscript"/>
        </w:rPr>
        <w:t>2</w:t>
      </w:r>
      <w:r w:rsidR="00BF5319">
        <w:t>),</w:t>
      </w:r>
      <w:r w:rsidR="00726721">
        <w:t xml:space="preserve"> mostly intact temperate ecosystems. It is covered in a mix of habitat types including sagebrush steppe, grasslands, mixed conifer and pine forests</w:t>
      </w:r>
      <w:r w:rsidR="00B94FF3">
        <w:t>, and thermally active regions</w:t>
      </w:r>
      <w:r w:rsidR="00726721">
        <w:t xml:space="preserve">. </w:t>
      </w:r>
      <w:r w:rsidR="00BA7CE9" w:rsidRPr="00412EDF">
        <w:t>Yellowstone is bordered</w:t>
      </w:r>
      <w:r w:rsidR="0008781C">
        <w:t xml:space="preserve"> to the north</w:t>
      </w:r>
      <w:r w:rsidR="00BA7CE9" w:rsidRPr="00412EDF">
        <w:t xml:space="preserve"> by the Custer</w:t>
      </w:r>
      <w:r w:rsidR="00BA7CE9">
        <w:t xml:space="preserve"> </w:t>
      </w:r>
      <w:r w:rsidR="00BA7CE9" w:rsidRPr="00412EDF">
        <w:t>Gallatin National Forest, public land managed by the US</w:t>
      </w:r>
      <w:r w:rsidR="00BA7CE9">
        <w:t>FS that</w:t>
      </w:r>
      <w:r w:rsidR="00BA7CE9" w:rsidRPr="00412EDF">
        <w:t xml:space="preserve"> is open to recreational hunting during various seasons</w:t>
      </w:r>
      <w:r w:rsidR="00797CD3">
        <w:t>.</w:t>
      </w:r>
      <w:r w:rsidR="003C4239">
        <w:t xml:space="preserve"> Hunters </w:t>
      </w:r>
      <w:r w:rsidR="00DA139B">
        <w:t xml:space="preserve">target </w:t>
      </w:r>
      <w:r w:rsidR="00BA7CE9">
        <w:t>e</w:t>
      </w:r>
      <w:r w:rsidR="00BA7CE9" w:rsidRPr="00412EDF">
        <w:t>lk</w:t>
      </w:r>
      <w:r w:rsidR="00F94436">
        <w:t xml:space="preserve"> (</w:t>
      </w:r>
      <w:r w:rsidR="00F94436">
        <w:rPr>
          <w:i/>
          <w:iCs/>
        </w:rPr>
        <w:t>Cervus canadensis</w:t>
      </w:r>
      <w:r w:rsidR="00F94436">
        <w:t>)</w:t>
      </w:r>
      <w:r w:rsidR="00BA7CE9" w:rsidRPr="00412EDF">
        <w:t xml:space="preserve"> and bison </w:t>
      </w:r>
      <w:r w:rsidR="00F94436">
        <w:t>(</w:t>
      </w:r>
      <w:r w:rsidR="00F94436">
        <w:rPr>
          <w:i/>
          <w:iCs/>
        </w:rPr>
        <w:t xml:space="preserve">Bison </w:t>
      </w:r>
      <w:r w:rsidR="00F94436" w:rsidRPr="00395214">
        <w:rPr>
          <w:i/>
          <w:iCs/>
        </w:rPr>
        <w:t>bison</w:t>
      </w:r>
      <w:r w:rsidR="00F94436">
        <w:t xml:space="preserve">) </w:t>
      </w:r>
      <w:r w:rsidR="00A32630" w:rsidRPr="00F94436">
        <w:t>that</w:t>
      </w:r>
      <w:r w:rsidR="00A32630">
        <w:t xml:space="preserve"> </w:t>
      </w:r>
      <w:r w:rsidR="00BA7CE9" w:rsidRPr="00412EDF">
        <w:t xml:space="preserve">migrate </w:t>
      </w:r>
      <w:r w:rsidR="00ED7074">
        <w:t>from Yellowstone</w:t>
      </w:r>
      <w:r w:rsidR="00BA7CE9">
        <w:t xml:space="preserve"> </w:t>
      </w:r>
      <w:r w:rsidR="00BA7CE9" w:rsidRPr="00412EDF">
        <w:t>during the winter</w:t>
      </w:r>
      <w:r w:rsidR="003C4239">
        <w:t xml:space="preserve"> and </w:t>
      </w:r>
      <w:r w:rsidR="00BA7CE9">
        <w:t>resident</w:t>
      </w:r>
      <w:r w:rsidR="003C4239">
        <w:t xml:space="preserve"> populations of</w:t>
      </w:r>
      <w:r w:rsidR="00BA7CE9">
        <w:t xml:space="preserve"> mule</w:t>
      </w:r>
      <w:r w:rsidR="00B170AB">
        <w:t xml:space="preserve"> (</w:t>
      </w:r>
      <w:r w:rsidR="00B170AB" w:rsidRPr="00B170AB">
        <w:rPr>
          <w:i/>
          <w:iCs/>
        </w:rPr>
        <w:t>Odocoileus hemionus</w:t>
      </w:r>
      <w:r w:rsidR="00B170AB">
        <w:t>)</w:t>
      </w:r>
      <w:r w:rsidR="00BA7CE9">
        <w:t xml:space="preserve"> and white-tailed deer</w:t>
      </w:r>
      <w:r w:rsidR="00B170AB">
        <w:t xml:space="preserve"> (</w:t>
      </w:r>
      <w:r w:rsidR="00B170AB" w:rsidRPr="00B170AB">
        <w:rPr>
          <w:i/>
          <w:iCs/>
        </w:rPr>
        <w:t>Odocoileus</w:t>
      </w:r>
      <w:r w:rsidR="00B170AB" w:rsidRPr="00B170AB">
        <w:t xml:space="preserve"> </w:t>
      </w:r>
      <w:r w:rsidR="00B170AB" w:rsidRPr="00B170AB">
        <w:rPr>
          <w:i/>
          <w:iCs/>
        </w:rPr>
        <w:t>virginianus</w:t>
      </w:r>
      <w:r w:rsidR="00B170AB">
        <w:t>)</w:t>
      </w:r>
      <w:r w:rsidR="009E6FF2">
        <w:t xml:space="preserve"> </w:t>
      </w:r>
      <w:r w:rsidR="00BA7CE9">
        <w:t xml:space="preserve">when winter conditions drive ungulates to lower elevations </w:t>
      </w:r>
      <w:r w:rsidR="00BA7CE9">
        <w:fldChar w:fldCharType="begin"/>
      </w:r>
      <w:r w:rsidR="00475DB8">
        <w:instrText xml:space="preserve"> ADDIN ZOTERO_ITEM CSL_CITATION {"citationID":"AgWna1z0","properties":{"formattedCitation":"(Geremia et al. 2011, Rickbeil et al. 2019)","plainCitation":"(Geremia et al. 2011, Rickbeil et al. 2019)","noteIndex":0},"citationItems":[{"id":1135,"uris":["http://zotero.org/users/9968163/items/XRAFAX8C"],"itemData":{"id":1135,"type":"article-journal","abstract":"Long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L."}],"issued":{"date-parts":[["2011",2,14]]}}},{"id":1022,"uris":["http://zotero.org/users/9968163/items/FXXECLRG"],"itemData":{"id":1022,"type":"article-journal","abstract":"Migration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00BA7CE9">
        <w:fldChar w:fldCharType="separate"/>
      </w:r>
      <w:r w:rsidR="00AE5217" w:rsidRPr="00AE5217">
        <w:rPr>
          <w:rFonts w:ascii="Aptos" w:hAnsi="Aptos"/>
        </w:rPr>
        <w:t>(Geremia et al. 2011, Rickbeil et al. 2019)</w:t>
      </w:r>
      <w:r w:rsidR="00BA7CE9">
        <w:fldChar w:fldCharType="end"/>
      </w:r>
      <w:r w:rsidR="00BA7CE9" w:rsidRPr="00412EDF">
        <w:t>.</w:t>
      </w:r>
      <w:r w:rsidR="00BA7CE9">
        <w:t xml:space="preserve"> </w:t>
      </w:r>
      <w:r w:rsidR="00BA7CE9" w:rsidRPr="00412EDF">
        <w:t xml:space="preserve">In contrast, </w:t>
      </w:r>
      <w:r w:rsidR="00FD2553">
        <w:t>inside the park</w:t>
      </w:r>
      <w:r w:rsidR="00FD2553" w:rsidRPr="00FD2553">
        <w:t xml:space="preserve"> </w:t>
      </w:r>
      <w:r w:rsidR="00FD2553">
        <w:t xml:space="preserve">a </w:t>
      </w:r>
      <w:r w:rsidR="00FD2553">
        <w:t xml:space="preserve">relatively dense wolf population </w:t>
      </w:r>
      <w:r w:rsidR="00FD2553" w:rsidRPr="00412EDF">
        <w:t>create</w:t>
      </w:r>
      <w:r w:rsidR="00FD2553">
        <w:t>s</w:t>
      </w:r>
      <w:r w:rsidR="00FD2553" w:rsidRPr="00412EDF">
        <w:t xml:space="preserve"> carrion</w:t>
      </w:r>
      <w:r w:rsidR="00FD2553">
        <w:t xml:space="preserve"> during the winter</w:t>
      </w:r>
      <w:r w:rsidR="00FD2553">
        <w:t xml:space="preserve"> and</w:t>
      </w:r>
      <w:r w:rsidR="00BA7CE9" w:rsidRPr="00412EDF">
        <w:t xml:space="preserve"> </w:t>
      </w:r>
      <w:r w:rsidR="00925B3E">
        <w:t>recreational</w:t>
      </w:r>
      <w:r w:rsidR="00BA7CE9" w:rsidRPr="00412EDF">
        <w:t xml:space="preserve"> hunting is </w:t>
      </w:r>
      <w:r w:rsidR="00925B3E">
        <w:t>prohibited</w:t>
      </w:r>
      <w:r w:rsidR="00FD2553">
        <w:t>.</w:t>
      </w:r>
    </w:p>
    <w:p w14:paraId="2CBE0300" w14:textId="1CB64B45" w:rsidR="00BA7CE9" w:rsidRPr="00412EDF" w:rsidRDefault="00FD1B49" w:rsidP="00BA7CE9">
      <w:pPr>
        <w:spacing w:line="480" w:lineRule="auto"/>
      </w:pPr>
      <w:r>
        <w:rPr>
          <w:i/>
          <w:iCs/>
        </w:rPr>
        <w:lastRenderedPageBreak/>
        <w:t>Tracking raven movement</w:t>
      </w:r>
    </w:p>
    <w:p w14:paraId="6C63F23A" w14:textId="4A2B3D8A" w:rsidR="00733205" w:rsidRDefault="00BA7CE9" w:rsidP="00733205">
      <w:pPr>
        <w:spacing w:line="480" w:lineRule="auto"/>
        <w:ind w:firstLine="720"/>
      </w:pPr>
      <w:r w:rsidRPr="00412EDF">
        <w:t xml:space="preserve">We tracked common raven </w:t>
      </w:r>
      <w:r w:rsidR="00877AE1" w:rsidRPr="00412EDF">
        <w:t>movements</w:t>
      </w:r>
      <w:r w:rsidRPr="00412EDF">
        <w:t xml:space="preserve"> </w:t>
      </w:r>
      <w:r w:rsidR="00403975">
        <w:t>in</w:t>
      </w:r>
      <w:r w:rsidR="00CC4A20">
        <w:t xml:space="preserve"> and around</w:t>
      </w:r>
      <w:r w:rsidRPr="00412EDF">
        <w:t xml:space="preserve"> Yellowstone National Park</w:t>
      </w:r>
      <w:r w:rsidR="00877AE1">
        <w:t xml:space="preserve"> between October 2019 and March 2024</w:t>
      </w:r>
      <w:r w:rsidRPr="00412EDF">
        <w:t xml:space="preserve"> to examine the impacts of carrion availability on foraging decisions </w:t>
      </w:r>
      <w:r w:rsidR="000718C0">
        <w:t>made by</w:t>
      </w:r>
      <w:r w:rsidRPr="00412EDF">
        <w:t xml:space="preserve"> territorial ravens. Ravens were captured between October 2019 and January 2024 using remote controlled net launchers (Coda Enterprises, Ltd). Various anthropogenic foods and carrion sources were used as bait. Territorial ravens were caught opportunistically in large feeding groups with vagrant ravens and as targeted efforts at territories</w:t>
      </w:r>
      <w:r>
        <w:t xml:space="preserve"> along the road within the national park</w:t>
      </w:r>
      <w:r w:rsidRPr="00412EDF">
        <w:t xml:space="preserve">. Solar powered GPS data loggers (e-obs GmbH; Bird Solar UMTS, 25 g) were then fit to the bird using teflon harness straps (total assembly weight &lt;4% body mass). The GPS data loggers recorded locations at 30-minute intervals when above 3,900 mV, no GPS locations when below 3,700 mV, and 1-hour intervals when in between. </w:t>
      </w:r>
      <w:r w:rsidR="00820FC3">
        <w:t>Movement d</w:t>
      </w:r>
      <w:r w:rsidRPr="00412EDF">
        <w:t>ata was downloaded from the GPS data loggers via Bluetooth connection to a hand-held receiver or upload</w:t>
      </w:r>
      <w:r w:rsidR="00551F72">
        <w:t>ed</w:t>
      </w:r>
      <w:r w:rsidRPr="00412EDF">
        <w:t xml:space="preserve"> directly to a Movebank database through a 3G cell network connection. </w:t>
      </w:r>
    </w:p>
    <w:p w14:paraId="1085EE39" w14:textId="1BBA2E1D" w:rsidR="00BA7CE9" w:rsidRDefault="00504BF9" w:rsidP="00733205">
      <w:pPr>
        <w:spacing w:line="480" w:lineRule="auto"/>
        <w:ind w:firstLine="720"/>
      </w:pPr>
      <w:r>
        <w:t>Territorial ravens</w:t>
      </w:r>
      <w:r w:rsidR="00BA7CE9" w:rsidRPr="00412EDF">
        <w:t xml:space="preserve"> were determined by examining their movements during the breeding season when they show restricted movements compared to vagrant individuals </w:t>
      </w:r>
      <w:r w:rsidR="00BA7CE9" w:rsidRPr="00412EDF">
        <w:fldChar w:fldCharType="begin"/>
      </w:r>
      <w:r w:rsidR="00475DB8">
        <w:instrText xml:space="preserve"> ADDIN ZOTERO_ITEM CSL_CITATION {"citationID":"QMYkXyvK","properties":{"formattedCitation":"(Webb et al. 2011)","plainCitation":"(Webb et al. 2011)","noteIndex":0},"citationItems":[{"id":18,"uris":["http://zotero.org/users/9968163/items/SV62KECA"],"itemData":{"id":18,"type":"article-journal","abstract":"A thorough understanding of a population's ecology requires knowledge of the relationship between habitat use, resource use and demographic parameters. We undertook an empirical investigation of habitat use, resource use and demography in a population of common ravens (Corvus corax), a species widely distributed throughout the Northern Hemisphere. The abundance of ravens is increasing in many parts of western North America, which represents a conservation concern since predation by ravens is thought to contribute to the decline of several sensitive species. We defined resources as the suite of physical and biological components in the environment that led to occupancy of a particular place by ravens. The home ranges of breeding and nonbreeding ravens contained similar proportions of resources, but breeding ravens used more edges, roads, forest, clearcuts, and towns than nonbreeders. We detected no differences in survival between the sexes, but breeding ravens survived at higher rates than nonbreeders, due to exclusion by breeding ravens from those resources positively associated with survival. Raven use of mature forests and anthropogenic land use types was positively associated with survival. Breeding raven use of clearcuts and patchy areas contributed to increased reproduction, but the use of clearcuts along with the use of roads was negatively associated with survival due to illegal shooting. Greater insight into the demography of synanthropic species such as the common raven will enable managers to make informed decisions for protecting biodiversity. This study is the first to consider the demographic consequences of habitat use and resource use for both nonbreeding and breeding common ravens.","container-title":"Biological Conservation","DOI":"10.1016/j.biocon.2011.06.001","issue":"9","page":"2264-2273","source":"ResearchGate","title":"Linking resource use with demography in a synanthropic population of Common Ravens","volume":"144","author":[{"family":"Webb","given":"William"},{"family":"Marzluff","given":"John"},{"family":"Hepinstall","given":"Jeffrey"}],"issued":{"date-parts":[["2011",9,1]]}}}],"schema":"https://github.com/citation-style-language/schema/raw/master/csl-citation.json"} </w:instrText>
      </w:r>
      <w:r w:rsidR="00BA7CE9" w:rsidRPr="00412EDF">
        <w:fldChar w:fldCharType="separate"/>
      </w:r>
      <w:r w:rsidR="00BA7CE9" w:rsidRPr="00231BE0">
        <w:rPr>
          <w:rFonts w:ascii="Aptos" w:hAnsi="Aptos"/>
        </w:rPr>
        <w:t>(Webb et al. 2011)</w:t>
      </w:r>
      <w:r w:rsidR="00BA7CE9" w:rsidRPr="00412EDF">
        <w:fldChar w:fldCharType="end"/>
      </w:r>
      <w:r w:rsidR="00BA7CE9" w:rsidRPr="00412EDF">
        <w:t xml:space="preserve">. </w:t>
      </w:r>
      <w:r w:rsidR="00974464">
        <w:t xml:space="preserve">We were able to confirm this in most cases by observing nesting attempts. </w:t>
      </w:r>
      <w:r w:rsidR="00280C61" w:rsidRPr="00412EDF">
        <w:t>Multiple ravens that were vagrant at the time of capture transitioned into territorial individuals</w:t>
      </w:r>
      <w:r w:rsidR="00280C61">
        <w:t xml:space="preserve"> during the study period</w:t>
      </w:r>
      <w:r w:rsidR="00280C61" w:rsidRPr="00412EDF">
        <w:t>.</w:t>
      </w:r>
      <w:r w:rsidR="00280C61">
        <w:t xml:space="preserve"> </w:t>
      </w:r>
      <w:r w:rsidR="00C42056">
        <w:t xml:space="preserve">We removed male ravens when both birds in a </w:t>
      </w:r>
      <w:r w:rsidR="00191BA5">
        <w:t>territorial</w:t>
      </w:r>
      <w:r w:rsidR="00C42056">
        <w:t xml:space="preserve"> pair were tagged</w:t>
      </w:r>
      <w:r w:rsidR="00BA7CE9" w:rsidRPr="00412EDF">
        <w:t xml:space="preserve"> to avoid pseudoreplication</w:t>
      </w:r>
      <w:r w:rsidR="00BA7CE9">
        <w:t xml:space="preserve"> because </w:t>
      </w:r>
      <w:r w:rsidR="00BA7CE9" w:rsidRPr="00412EDF">
        <w:t>raven</w:t>
      </w:r>
      <w:r w:rsidR="00BA7CE9">
        <w:t xml:space="preserve"> pairs</w:t>
      </w:r>
      <w:r w:rsidR="00BA7CE9" w:rsidRPr="00412EDF">
        <w:t xml:space="preserve"> are known to travel together during the winter while foraging. </w:t>
      </w:r>
      <w:r w:rsidR="006431B4">
        <w:t xml:space="preserve">The male ravens had less days with </w:t>
      </w:r>
      <w:r w:rsidR="006431B4">
        <w:lastRenderedPageBreak/>
        <w:t>successful fixes</w:t>
      </w:r>
      <w:r w:rsidR="00AC162A">
        <w:t xml:space="preserve"> and a lower daily fix rate</w:t>
      </w:r>
      <w:r w:rsidR="006431B4">
        <w:t xml:space="preserve"> than females</w:t>
      </w:r>
      <w:r w:rsidR="00287DB4">
        <w:t xml:space="preserve"> because their longer feathers</w:t>
      </w:r>
      <w:r w:rsidR="006431B4">
        <w:t xml:space="preserve"> </w:t>
      </w:r>
      <w:r w:rsidR="00287DB4">
        <w:t>more often</w:t>
      </w:r>
      <w:r w:rsidR="006431B4">
        <w:t xml:space="preserve"> cover</w:t>
      </w:r>
      <w:r w:rsidR="00287DB4">
        <w:t>ed</w:t>
      </w:r>
      <w:r w:rsidR="006431B4">
        <w:t xml:space="preserve"> the solar panel</w:t>
      </w:r>
      <w:r w:rsidR="00501FC1">
        <w:t>, preventing charging</w:t>
      </w:r>
      <w:r w:rsidR="006431B4">
        <w:t xml:space="preserve"> and causing lower battery levels.</w:t>
      </w:r>
      <w:r w:rsidR="00FE6AE6">
        <w:t xml:space="preserve"> </w:t>
      </w:r>
    </w:p>
    <w:p w14:paraId="03EBB7DD" w14:textId="4C096080" w:rsidR="00B329F2" w:rsidRDefault="00B329F2" w:rsidP="00BA7CE9">
      <w:pPr>
        <w:spacing w:line="480" w:lineRule="auto"/>
        <w:ind w:firstLine="720"/>
      </w:pPr>
      <w:r>
        <w:t>For this analysis, the raven GPS points collected were cleaned so that all consecutive GPS points from an individual had at least 29 minutes between them. This removed instances of fixes taken in quick success due to a</w:t>
      </w:r>
      <w:r w:rsidR="00F9710A">
        <w:t>n</w:t>
      </w:r>
      <w:r>
        <w:t xml:space="preserve"> unintended interaction with the satellite during uploads</w:t>
      </w:r>
      <w:r w:rsidR="00774E61">
        <w:t>, while maintaining the greatest number of</w:t>
      </w:r>
      <w:r w:rsidR="00AC187C">
        <w:t xml:space="preserve"> GPS</w:t>
      </w:r>
      <w:r w:rsidR="00774E61">
        <w:t xml:space="preserve"> points.</w:t>
      </w:r>
    </w:p>
    <w:p w14:paraId="0DF16EF6" w14:textId="74CE66D3" w:rsidR="00BA7CE9" w:rsidRPr="00412EDF" w:rsidRDefault="00985917" w:rsidP="00BA7CE9">
      <w:pPr>
        <w:spacing w:line="480" w:lineRule="auto"/>
        <w:rPr>
          <w:i/>
          <w:iCs/>
        </w:rPr>
      </w:pPr>
      <w:r>
        <w:rPr>
          <w:i/>
          <w:iCs/>
        </w:rPr>
        <w:t>Availability</w:t>
      </w:r>
      <w:r w:rsidR="000310CC">
        <w:rPr>
          <w:i/>
          <w:iCs/>
        </w:rPr>
        <w:t xml:space="preserve"> of wolf</w:t>
      </w:r>
      <w:r w:rsidR="009A4342">
        <w:rPr>
          <w:i/>
          <w:iCs/>
        </w:rPr>
        <w:t>-</w:t>
      </w:r>
      <w:r w:rsidR="000310CC">
        <w:rPr>
          <w:i/>
          <w:iCs/>
        </w:rPr>
        <w:t xml:space="preserve">killed </w:t>
      </w:r>
      <w:r w:rsidR="005A6147">
        <w:rPr>
          <w:i/>
          <w:iCs/>
        </w:rPr>
        <w:t>carrion</w:t>
      </w:r>
    </w:p>
    <w:p w14:paraId="19F5196A" w14:textId="0908DCB1" w:rsidR="00BA7CE9" w:rsidRDefault="0091374A" w:rsidP="00722DF1">
      <w:pPr>
        <w:spacing w:line="480" w:lineRule="auto"/>
        <w:ind w:firstLine="720"/>
      </w:pPr>
      <w:r>
        <w:t xml:space="preserve">We </w:t>
      </w:r>
      <w:r w:rsidR="00BA7CE9" w:rsidRPr="00412EDF">
        <w:t>determin</w:t>
      </w:r>
      <w:r w:rsidR="00BA7CE9">
        <w:t>e</w:t>
      </w:r>
      <w:r>
        <w:t>d</w:t>
      </w:r>
      <w:r w:rsidR="00BA7CE9">
        <w:t xml:space="preserve"> the location and timing of wolf kills</w:t>
      </w:r>
      <w:r w:rsidR="00BA7CE9" w:rsidRPr="00412EDF">
        <w:t xml:space="preserve"> utilizing </w:t>
      </w:r>
      <w:r w:rsidR="001D1661">
        <w:t>the output from a</w:t>
      </w:r>
      <w:r w:rsidR="00BA7CE9" w:rsidRPr="00412EDF">
        <w:t xml:space="preserve"> random forest algorithm created by </w:t>
      </w:r>
      <w:commentRangeStart w:id="1"/>
      <w:r w:rsidR="00E4696B">
        <w:t>Binder et al. (2026)</w:t>
      </w:r>
      <w:commentRangeEnd w:id="1"/>
      <w:r w:rsidR="00E4696B">
        <w:rPr>
          <w:rStyle w:val="CommentReference"/>
        </w:rPr>
        <w:commentReference w:id="1"/>
      </w:r>
      <w:r w:rsidR="00BA7CE9" w:rsidRPr="00412EDF">
        <w:t xml:space="preserve"> that</w:t>
      </w:r>
      <w:r w:rsidR="00A46821">
        <w:t xml:space="preserve"> uses wolf movements (2 locations within 100 meters), timing (locations within 72 hours), and landscape features to predict the location of carrion. </w:t>
      </w:r>
      <w:r w:rsidR="00BA7CE9">
        <w:t>The model</w:t>
      </w:r>
      <w:r w:rsidR="00BA7CE9" w:rsidRPr="00412EDF">
        <w:t xml:space="preserve"> </w:t>
      </w:r>
      <w:r w:rsidR="004C0E7B">
        <w:t>makes no determinations about the prey species or cause of death</w:t>
      </w:r>
      <w:r w:rsidR="00BA7CE9" w:rsidRPr="00412EDF">
        <w:t>.</w:t>
      </w:r>
      <w:r w:rsidR="00E0146D">
        <w:t xml:space="preserve"> Each wolf kill was available to be used by ravens from the beginning of the wolf </w:t>
      </w:r>
      <w:r w:rsidR="00464A92">
        <w:t>use</w:t>
      </w:r>
      <w:r w:rsidR="00E0146D">
        <w:t xml:space="preserve"> until </w:t>
      </w:r>
      <w:commentRangeStart w:id="2"/>
      <w:r w:rsidR="00E0146D">
        <w:t xml:space="preserve">1 day </w:t>
      </w:r>
      <w:commentRangeEnd w:id="2"/>
      <w:r w:rsidR="00267C1E">
        <w:rPr>
          <w:rStyle w:val="CommentReference"/>
        </w:rPr>
        <w:commentReference w:id="2"/>
      </w:r>
      <w:r w:rsidR="00E0146D">
        <w:t>after the last wolf GPS point.</w:t>
      </w:r>
      <w:r w:rsidR="00BA7CE9" w:rsidRPr="00412EDF">
        <w:t xml:space="preserve"> </w:t>
      </w:r>
      <w:r w:rsidR="00E0146D">
        <w:t xml:space="preserve">This additional day </w:t>
      </w:r>
      <w:r w:rsidR="00E0146D" w:rsidRPr="00412EDF">
        <w:t>account</w:t>
      </w:r>
      <w:r w:rsidR="00E0146D">
        <w:t>s</w:t>
      </w:r>
      <w:r w:rsidR="00E0146D" w:rsidRPr="00412EDF">
        <w:t xml:space="preserve"> for biomass still being available </w:t>
      </w:r>
      <w:r w:rsidR="00E0146D">
        <w:t>and used</w:t>
      </w:r>
      <w:r w:rsidR="00E0146D" w:rsidRPr="00412EDF">
        <w:t xml:space="preserve"> </w:t>
      </w:r>
      <w:r w:rsidR="00E0146D">
        <w:t xml:space="preserve">by </w:t>
      </w:r>
      <w:r w:rsidR="00E0146D" w:rsidRPr="00412EDF">
        <w:t>scavengers after wolves have abandoned the carcass.</w:t>
      </w:r>
      <w:r w:rsidR="00E0146D">
        <w:t xml:space="preserve"> </w:t>
      </w:r>
      <w:r w:rsidR="00AC3124">
        <w:t>For resources within a raven’s territory</w:t>
      </w:r>
      <w:r w:rsidR="00BD7D87">
        <w:t xml:space="preserve"> (Fig. 1)</w:t>
      </w:r>
      <w:r w:rsidR="00AC3124">
        <w:t>, w</w:t>
      </w:r>
      <w:r w:rsidR="00D4527B">
        <w:t>e considered a</w:t>
      </w:r>
      <w:r w:rsidR="004162E7">
        <w:t>ll</w:t>
      </w:r>
      <w:r w:rsidR="00BA7CE9" w:rsidRPr="00412EDF">
        <w:t xml:space="preserve"> </w:t>
      </w:r>
      <w:r w:rsidR="004162E7">
        <w:t>wolf</w:t>
      </w:r>
      <w:r w:rsidR="007D0426">
        <w:t>-</w:t>
      </w:r>
      <w:r w:rsidR="004162E7">
        <w:t xml:space="preserve">killed </w:t>
      </w:r>
      <w:r w:rsidR="00BA7CE9" w:rsidRPr="00412EDF">
        <w:t>carcass</w:t>
      </w:r>
      <w:r w:rsidR="00BA7CE9">
        <w:t>es</w:t>
      </w:r>
      <w:r w:rsidR="004162E7">
        <w:t xml:space="preserve"> within 1 kilometer of a territory available to the local </w:t>
      </w:r>
      <w:r w:rsidR="009D6D05">
        <w:t>raven</w:t>
      </w:r>
      <w:r w:rsidR="00BA7CE9">
        <w:t xml:space="preserve">. </w:t>
      </w:r>
      <w:r w:rsidR="00AC3124">
        <w:t xml:space="preserve">For resources located after leaving the territory, we considered </w:t>
      </w:r>
      <w:r w:rsidR="00C937D1">
        <w:t xml:space="preserve">a raven to have visited </w:t>
      </w:r>
      <w:r w:rsidR="00AC3124">
        <w:t>a wolf kill</w:t>
      </w:r>
      <w:r w:rsidR="009A10B3">
        <w:t xml:space="preserve"> </w:t>
      </w:r>
      <w:r w:rsidR="00AC3124">
        <w:t xml:space="preserve">if </w:t>
      </w:r>
      <w:r w:rsidR="00647EFA">
        <w:t>there was</w:t>
      </w:r>
      <w:r w:rsidR="00AC3124">
        <w:t xml:space="preserve"> at least 1 GPS point within 500 meters of </w:t>
      </w:r>
      <w:r w:rsidR="002B56E0">
        <w:t>a</w:t>
      </w:r>
      <w:r w:rsidR="00B91FBD">
        <w:t>n active</w:t>
      </w:r>
      <w:r w:rsidR="00AC3124">
        <w:t xml:space="preserve"> kill site</w:t>
      </w:r>
      <w:r w:rsidR="00F941C8">
        <w:t xml:space="preserve">. </w:t>
      </w:r>
      <w:commentRangeStart w:id="3"/>
      <w:r w:rsidR="00ED1012">
        <w:t xml:space="preserve">Cougar kills </w:t>
      </w:r>
      <w:commentRangeEnd w:id="3"/>
      <w:r w:rsidR="00644437">
        <w:rPr>
          <w:rStyle w:val="CommentReference"/>
        </w:rPr>
        <w:commentReference w:id="3"/>
      </w:r>
      <w:r w:rsidR="00ED1012">
        <w:t xml:space="preserve">were not considered as the usage of this resource by ravens was minimal compared to wolf created carrion </w:t>
      </w:r>
      <w:commentRangeStart w:id="4"/>
      <w:r w:rsidR="00ED1012">
        <w:t xml:space="preserve">(Loretto et al. </w:t>
      </w:r>
      <w:r w:rsidR="00ED1012">
        <w:rPr>
          <w:i/>
          <w:iCs/>
        </w:rPr>
        <w:t xml:space="preserve">in </w:t>
      </w:r>
      <w:r w:rsidR="00D86D43">
        <w:rPr>
          <w:i/>
          <w:iCs/>
        </w:rPr>
        <w:t>press</w:t>
      </w:r>
      <w:r w:rsidR="00ED1012">
        <w:t>)</w:t>
      </w:r>
      <w:commentRangeEnd w:id="4"/>
      <w:r w:rsidR="00ED1012">
        <w:rPr>
          <w:rStyle w:val="CommentReference"/>
        </w:rPr>
        <w:commentReference w:id="4"/>
      </w:r>
      <w:r w:rsidR="00ED1012">
        <w:t xml:space="preserve">. </w:t>
      </w:r>
      <w:r w:rsidR="00ED1012" w:rsidRPr="00412EDF">
        <w:t xml:space="preserve"> </w:t>
      </w:r>
    </w:p>
    <w:p w14:paraId="22AD8BD4" w14:textId="1CE083BA" w:rsidR="00416E3A" w:rsidRPr="00416E3A" w:rsidRDefault="00416E3A" w:rsidP="00416E3A">
      <w:pPr>
        <w:spacing w:line="480" w:lineRule="auto"/>
        <w:rPr>
          <w:i/>
          <w:iCs/>
        </w:rPr>
      </w:pPr>
      <w:r w:rsidRPr="00416E3A">
        <w:rPr>
          <w:i/>
          <w:iCs/>
        </w:rPr>
        <w:t>Recreational hunting regions</w:t>
      </w:r>
    </w:p>
    <w:p w14:paraId="383B5008" w14:textId="77777777" w:rsidR="00416E3A" w:rsidRDefault="00416E3A" w:rsidP="00416E3A">
      <w:pPr>
        <w:spacing w:line="480" w:lineRule="auto"/>
        <w:ind w:firstLine="720"/>
      </w:pPr>
      <w:r>
        <w:lastRenderedPageBreak/>
        <w:t xml:space="preserve">We defined two separate polygons for the hunting area potentially utilized by ravens to locate foraging opportunities from gutpiles created from the MT Fish, Wildlife, and Parks rifle hunting season or the tribal hunting season (Fig 1, 2). During MTFWP rifle hunting season, which occurs on slightly varying dates from the last week of October to the end of November or first week of December, elk and deer are the main targets and are small enough to be packed out by smaller groups of hunters. We captured this region (hereafter MTFWP hunting region) by using a 5 km buffer around all roads 10 km away from the park entrance station in Gardiner, MT.  We recognize that additional take will occur outside of this region, but the vast majority of hunting will occur within this space. </w:t>
      </w:r>
    </w:p>
    <w:p w14:paraId="54961C46" w14:textId="77777777" w:rsidR="000174C2" w:rsidRDefault="00416E3A" w:rsidP="00416E3A">
      <w:pPr>
        <w:spacing w:line="480" w:lineRule="auto"/>
        <w:ind w:firstLine="720"/>
      </w:pPr>
      <w:r>
        <w:t>Bison hunting is more concentrated around the roadway as bison migration is largely funneled in the open area along the south side of the Yellowstone River at the park boundary. Adult male bison can weigh over 750 kg during the hunting season (</w:t>
      </w:r>
      <w:r w:rsidRPr="009B5D83">
        <w:t>Yellowstone Bison Office</w:t>
      </w:r>
      <w:r>
        <w:t>, National Park Service,</w:t>
      </w:r>
      <w:r w:rsidRPr="009B5D83">
        <w:t xml:space="preserve"> unpublished data</w:t>
      </w:r>
      <w:r>
        <w:t xml:space="preserve">), so the effort required to hike a bison harvest back to the road is great and avoided when possible. We created the bison hunting polygon (hereafter bison hunting region with a 1 km buffer around the Old Yellowstone trail and Highway 89 extending to the cattle grate at the south end of Yankee Jim Canyon, prevents the northward movement of bison. </w:t>
      </w:r>
    </w:p>
    <w:p w14:paraId="11DF6321" w14:textId="3021FA3B" w:rsidR="000174C2" w:rsidRPr="00BE1D56" w:rsidRDefault="000174C2" w:rsidP="000174C2">
      <w:pPr>
        <w:spacing w:line="480" w:lineRule="auto"/>
        <w:rPr>
          <w:i/>
          <w:iCs/>
        </w:rPr>
      </w:pPr>
      <w:r w:rsidRPr="00BE1D56">
        <w:rPr>
          <w:i/>
          <w:iCs/>
        </w:rPr>
        <w:t>Recreational hunting season</w:t>
      </w:r>
    </w:p>
    <w:p w14:paraId="567A1A7F" w14:textId="63436522" w:rsidR="00416E3A" w:rsidRDefault="000174C2" w:rsidP="00FC03D3">
      <w:pPr>
        <w:spacing w:line="480" w:lineRule="auto"/>
      </w:pPr>
      <w:r>
        <w:tab/>
      </w:r>
      <w:r w:rsidR="00BE1D56">
        <w:t>We retrieved t</w:t>
      </w:r>
      <w:r>
        <w:t>he MTFWP rifle hunting dates from the hunting regulations published annually by MTFWP</w:t>
      </w:r>
      <w:r w:rsidR="00B2519E">
        <w:t xml:space="preserve"> (Table 1)</w:t>
      </w:r>
      <w:r>
        <w:t>.</w:t>
      </w:r>
      <w:r w:rsidR="00FC03D3">
        <w:t xml:space="preserve"> </w:t>
      </w:r>
      <w:r w:rsidR="00416E3A">
        <w:t>We defined the</w:t>
      </w:r>
      <w:r w:rsidR="00416E3A" w:rsidRPr="00CA6BE3">
        <w:t xml:space="preserve"> </w:t>
      </w:r>
      <w:r w:rsidR="00416E3A">
        <w:t xml:space="preserve">bison hunting season being from the first day that bison were taken during that winter (i.e. November 2019 – March 2020) that had a </w:t>
      </w:r>
      <w:r w:rsidR="00416E3A">
        <w:lastRenderedPageBreak/>
        <w:t>second day with a successful taken within 7 days, extending until the end of the winter study period (March 30</w:t>
      </w:r>
      <w:r w:rsidR="003F6118">
        <w:t>, Table 1</w:t>
      </w:r>
      <w:r w:rsidR="00416E3A">
        <w:t>). Bison hunting dates are flexible due to harvest being influenced more by bison movement than hunting date regulations for tribal hunters (December 1</w:t>
      </w:r>
      <w:r w:rsidR="00416E3A" w:rsidRPr="00CA6BE3">
        <w:rPr>
          <w:vertAlign w:val="superscript"/>
        </w:rPr>
        <w:t>st</w:t>
      </w:r>
      <w:r w:rsidR="00416E3A">
        <w:t xml:space="preserve"> to March 31</w:t>
      </w:r>
      <w:r w:rsidR="00416E3A" w:rsidRPr="00CA6BE3">
        <w:rPr>
          <w:vertAlign w:val="superscript"/>
        </w:rPr>
        <w:t>st</w:t>
      </w:r>
      <w:r w:rsidR="00416E3A">
        <w:t xml:space="preserve">). A single exception was included for 2024 when only a single day during the study period had a day with a successful take. </w:t>
      </w:r>
    </w:p>
    <w:p w14:paraId="6ADCB65F" w14:textId="7E708EDF" w:rsidR="00BA7CE9" w:rsidRDefault="00BA7CE9" w:rsidP="00BA7CE9">
      <w:pPr>
        <w:spacing w:line="480" w:lineRule="auto"/>
        <w:rPr>
          <w:i/>
          <w:iCs/>
        </w:rPr>
      </w:pPr>
      <w:r w:rsidRPr="00412EDF">
        <w:rPr>
          <w:i/>
          <w:iCs/>
        </w:rPr>
        <w:t>Availability of hunter</w:t>
      </w:r>
      <w:r w:rsidR="002920CE">
        <w:rPr>
          <w:i/>
          <w:iCs/>
        </w:rPr>
        <w:t>-killed</w:t>
      </w:r>
      <w:r w:rsidRPr="00412EDF">
        <w:rPr>
          <w:i/>
          <w:iCs/>
        </w:rPr>
        <w:t xml:space="preserve"> carrion</w:t>
      </w:r>
    </w:p>
    <w:p w14:paraId="49B54072" w14:textId="1F8CFFC2" w:rsidR="00C84732" w:rsidRDefault="00BA7CE9" w:rsidP="00BA7CE9">
      <w:pPr>
        <w:spacing w:line="480" w:lineRule="auto"/>
      </w:pPr>
      <w:r>
        <w:rPr>
          <w:i/>
          <w:iCs/>
        </w:rPr>
        <w:tab/>
      </w:r>
      <w:r>
        <w:t xml:space="preserve">Ungulate hunting north of Yellowstone occurs in the </w:t>
      </w:r>
      <w:commentRangeStart w:id="5"/>
      <w:r>
        <w:t>313 and 314</w:t>
      </w:r>
      <w:commentRangeEnd w:id="5"/>
      <w:r>
        <w:rPr>
          <w:rStyle w:val="CommentReference"/>
        </w:rPr>
        <w:commentReference w:id="5"/>
      </w:r>
      <w:r>
        <w:t xml:space="preserve"> hunting districts around the town of Gardiner</w:t>
      </w:r>
      <w:r w:rsidR="00FA50B0">
        <w:t>, although the 314 region also extends much farther north into the Paradise Valley</w:t>
      </w:r>
      <w:r w:rsidR="00592E70">
        <w:t xml:space="preserve">. </w:t>
      </w:r>
      <w:r>
        <w:t>This space is used for both the state controlled ungulate hunt as well as hunting by indigenous tribes</w:t>
      </w:r>
      <w:r w:rsidR="004360C3">
        <w:t xml:space="preserve"> with treaty rights</w:t>
      </w:r>
      <w:r>
        <w:t>. Ravens regularly utilize the very southern portions of these hunting regions to locate gutpiles left by hunters.</w:t>
      </w:r>
      <w:r w:rsidR="009D04BF">
        <w:t xml:space="preserve"> </w:t>
      </w:r>
    </w:p>
    <w:p w14:paraId="2298307D" w14:textId="5A812F56" w:rsidR="00BA7CE9" w:rsidRDefault="00715A06" w:rsidP="00BA7CE9">
      <w:pPr>
        <w:spacing w:line="480" w:lineRule="auto"/>
        <w:ind w:firstLine="720"/>
      </w:pPr>
      <w:r>
        <w:t xml:space="preserve">To calculate availability of hunter created biomass we </w:t>
      </w:r>
      <w:r w:rsidR="00BA7CE9">
        <w:t>obtain</w:t>
      </w:r>
      <w:r w:rsidR="008067E4">
        <w:t>ed</w:t>
      </w:r>
      <w:r w:rsidR="00BA7CE9">
        <w:t xml:space="preserve"> hunter take information for elk and deer during the rifle hunting period from the Montana Fish, Wildlife, and Parks for the 313 hunting district (</w:t>
      </w:r>
      <w:hyperlink r:id="rId11" w:history="1">
        <w:r w:rsidR="00B43F11" w:rsidRPr="00B84404">
          <w:rPr>
            <w:rStyle w:val="Hyperlink"/>
          </w:rPr>
          <w:t>https://myfwp.mt.gov/fwpPub/harvestReports</w:t>
        </w:r>
      </w:hyperlink>
      <w:r w:rsidR="00BA7CE9">
        <w:t>)</w:t>
      </w:r>
      <w:r w:rsidR="00B43F11">
        <w:t xml:space="preserve"> and bison</w:t>
      </w:r>
      <w:r w:rsidR="00373324">
        <w:t xml:space="preserve"> take</w:t>
      </w:r>
      <w:r w:rsidR="00B43F11">
        <w:t xml:space="preserve"> from the NPS Bison </w:t>
      </w:r>
      <w:r w:rsidR="00A21094">
        <w:t>Office</w:t>
      </w:r>
      <w:r w:rsidR="00B43F11">
        <w:t xml:space="preserve"> (</w:t>
      </w:r>
      <w:r w:rsidR="00B43F11" w:rsidRPr="009B5D83">
        <w:t>unpublished data</w:t>
      </w:r>
      <w:r w:rsidR="00B43F11">
        <w:t xml:space="preserve">). Bison take </w:t>
      </w:r>
      <w:r w:rsidR="00CC1E64">
        <w:t xml:space="preserve">in the Gardiner Basin </w:t>
      </w:r>
      <w:r w:rsidR="00B43F11">
        <w:t xml:space="preserve">was recorded daily </w:t>
      </w:r>
      <w:r w:rsidR="00CC1E64">
        <w:t>through</w:t>
      </w:r>
      <w:r w:rsidR="00B43F11">
        <w:t xml:space="preserve"> surveys and communications with NPS law enforcement, </w:t>
      </w:r>
      <w:r w:rsidR="00FE6EA1">
        <w:t xml:space="preserve">private </w:t>
      </w:r>
      <w:r w:rsidR="00B43F11">
        <w:t>hunters, and game wardens</w:t>
      </w:r>
      <w:r w:rsidR="00BA7CE9">
        <w:t xml:space="preserve">. </w:t>
      </w:r>
      <w:r w:rsidR="00961020">
        <w:t xml:space="preserve">MTFWP estimates were not daily, and needed to be adjusted to account for daily variation since </w:t>
      </w:r>
      <w:r w:rsidR="00467EC6">
        <w:t>ungulate</w:t>
      </w:r>
      <w:r w:rsidR="00BA7CE9">
        <w:t xml:space="preserve"> migration</w:t>
      </w:r>
      <w:r w:rsidR="003F7639">
        <w:t xml:space="preserve"> timing</w:t>
      </w:r>
      <w:r w:rsidR="00BA7CE9">
        <w:t xml:space="preserve"> </w:t>
      </w:r>
      <w:r w:rsidR="003F7639">
        <w:t xml:space="preserve">is </w:t>
      </w:r>
      <w:r w:rsidR="00BA7CE9">
        <w:t xml:space="preserve">weather </w:t>
      </w:r>
      <w:r w:rsidR="006E3275">
        <w:t>dependent</w:t>
      </w:r>
      <w:r w:rsidR="00BA7CE9">
        <w:t xml:space="preserve"> </w:t>
      </w:r>
      <w:r w:rsidR="00BA7CE9">
        <w:fldChar w:fldCharType="begin"/>
      </w:r>
      <w:r w:rsidR="00475DB8">
        <w:instrText xml:space="preserve"> ADDIN ZOTERO_ITEM CSL_CITATION {"citationID":"ukGI1oDb","properties":{"formattedCitation":"(Rickbeil et al. 2019)","plainCitation":"(Rickbeil et al. 2019)","noteIndex":0},"citationItems":[{"id":1022,"uris":["http://zotero.org/users/9968163/items/FXXECLRG"],"itemData":{"id":1022,"type":"article-journal","abstract":"Migration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00BA7CE9">
        <w:fldChar w:fldCharType="separate"/>
      </w:r>
      <w:r w:rsidR="00BA7CE9" w:rsidRPr="00231BE0">
        <w:rPr>
          <w:rFonts w:ascii="Aptos" w:hAnsi="Aptos"/>
        </w:rPr>
        <w:t>(Rickbeil et al. 2019)</w:t>
      </w:r>
      <w:r w:rsidR="00BA7CE9">
        <w:fldChar w:fldCharType="end"/>
      </w:r>
      <w:r w:rsidR="00BA7CE9">
        <w:t xml:space="preserve">. </w:t>
      </w:r>
      <w:r w:rsidR="007A136F">
        <w:t>We</w:t>
      </w:r>
      <w:r w:rsidR="00BA7CE9">
        <w:t xml:space="preserve"> account</w:t>
      </w:r>
      <w:r w:rsidR="008067E4">
        <w:t>ed</w:t>
      </w:r>
      <w:r w:rsidR="00BA7CE9">
        <w:t xml:space="preserve"> for daily variation in hunter success by using GPS data gathered from elk collared by the Yellowstone Wolf, Cougar, and Elk project to determine the proportion of elk that have moved outside the national park boundary and </w:t>
      </w:r>
      <w:r w:rsidR="00BA7CE9">
        <w:lastRenderedPageBreak/>
        <w:t xml:space="preserve">are available for hunters to take. This proportion of available elk </w:t>
      </w:r>
      <w:r w:rsidR="003C6A39">
        <w:t>was</w:t>
      </w:r>
      <w:r w:rsidR="00BA7CE9">
        <w:t xml:space="preserve"> scaled within year and applied to the take values for all ungulate species for that hunting year.</w:t>
      </w:r>
    </w:p>
    <w:p w14:paraId="4388EDA6" w14:textId="77777777" w:rsidR="00BA7CE9" w:rsidRDefault="00BA7CE9" w:rsidP="00BA7CE9">
      <w:pPr>
        <w:spacing w:line="480" w:lineRule="auto"/>
        <w:ind w:firstLine="720"/>
      </w:pPr>
      <m:oMathPara>
        <m:oMath>
          <m:r>
            <w:rPr>
              <w:rFonts w:ascii="Cambria Math" w:hAnsi="Cambria Math"/>
            </w:rPr>
            <m:t xml:space="preserve">daily take=yearly take× </m:t>
          </m:r>
          <m:f>
            <m:fPr>
              <m:ctrlPr>
                <w:rPr>
                  <w:rFonts w:ascii="Cambria Math" w:hAnsi="Cambria Math"/>
                  <w:i/>
                </w:rPr>
              </m:ctrlPr>
            </m:fPr>
            <m:num>
              <m:r>
                <w:rPr>
                  <w:rFonts w:ascii="Cambria Math" w:hAnsi="Cambria Math"/>
                </w:rPr>
                <m:t>daily proportion elk</m:t>
              </m:r>
            </m:num>
            <m:den>
              <m:r>
                <m:rPr>
                  <m:nor/>
                </m:rPr>
                <w:rPr>
                  <w:rFonts w:ascii="Cambria Math" w:hAnsi="Cambria Math"/>
                </w:rPr>
                <m:t>sum</m:t>
              </m:r>
              <m:r>
                <w:rPr>
                  <w:rFonts w:ascii="Cambria Math" w:hAnsi="Cambria Math"/>
                </w:rPr>
                <m:t>(proportion elk)</m:t>
              </m:r>
            </m:den>
          </m:f>
        </m:oMath>
      </m:oMathPara>
    </w:p>
    <w:p w14:paraId="7711C2A8" w14:textId="3B582B35" w:rsidR="00BA7CE9" w:rsidRDefault="00BA7CE9" w:rsidP="00BA7CE9">
      <w:pPr>
        <w:spacing w:line="480" w:lineRule="auto"/>
      </w:pPr>
      <w:commentRangeStart w:id="6"/>
      <w:r>
        <w:t xml:space="preserve">The exception </w:t>
      </w:r>
      <w:r w:rsidR="00640FBD">
        <w:t>is</w:t>
      </w:r>
      <w:r>
        <w:t xml:space="preserve"> </w:t>
      </w:r>
      <w:r w:rsidR="00964A7F">
        <w:t xml:space="preserve">male </w:t>
      </w:r>
      <w:r>
        <w:t xml:space="preserve">mule deer </w:t>
      </w:r>
      <w:r w:rsidR="00964A7F">
        <w:t>which</w:t>
      </w:r>
      <w:r>
        <w:t xml:space="preserve"> </w:t>
      </w:r>
      <w:commentRangeEnd w:id="6"/>
      <w:r w:rsidR="008D6E93">
        <w:rPr>
          <w:rStyle w:val="CommentReference"/>
        </w:rPr>
        <w:commentReference w:id="6"/>
      </w:r>
      <w:r>
        <w:t xml:space="preserve"> are protected during the last 2 weeks of the hunting season. </w:t>
      </w:r>
      <w:r w:rsidR="008048CA">
        <w:t xml:space="preserve">The final take numbers of each species were adjusted to account for differences in the weights of various species with all deer species </w:t>
      </w:r>
      <w:r w:rsidR="00476A00">
        <w:t>having</w:t>
      </w:r>
      <w:r w:rsidR="008048CA">
        <w:t xml:space="preserve"> a 0.3x multiplier and bison having a 2.15</w:t>
      </w:r>
      <w:r w:rsidR="00A177B1">
        <w:t>x</w:t>
      </w:r>
      <w:r w:rsidR="008048CA">
        <w:t xml:space="preserve"> multipl</w:t>
      </w:r>
      <w:r w:rsidR="00B74B52">
        <w:t>i</w:t>
      </w:r>
      <w:r w:rsidR="008048CA">
        <w:t>er</w:t>
      </w:r>
      <w:r w:rsidR="0022502B">
        <w:t xml:space="preserve"> (elk are the standard </w:t>
      </w:r>
      <w:r w:rsidR="00AC0FA4">
        <w:t>at</w:t>
      </w:r>
      <w:r w:rsidR="0022502B">
        <w:t xml:space="preserve"> 1x)</w:t>
      </w:r>
      <w:r w:rsidR="008048CA">
        <w:t>.</w:t>
      </w:r>
      <w:r w:rsidR="00534B7A">
        <w:t xml:space="preserve"> </w:t>
      </w:r>
      <w:r w:rsidR="00B74B52">
        <w:t>Th</w:t>
      </w:r>
      <w:r w:rsidR="00CD671A">
        <w:t>ese</w:t>
      </w:r>
      <w:r w:rsidR="00B74B52">
        <w:t xml:space="preserve"> </w:t>
      </w:r>
      <w:r w:rsidR="00CD671A">
        <w:t>multipliers</w:t>
      </w:r>
      <w:r w:rsidR="00B74B52">
        <w:t xml:space="preserve"> were calculated by comparing early winter weights of deer and elk and late winter weights of bison</w:t>
      </w:r>
      <w:r w:rsidR="00475DB8">
        <w:t xml:space="preserve"> </w:t>
      </w:r>
      <w:commentRangeStart w:id="7"/>
      <w:r w:rsidR="00475DB8">
        <w:t>(</w:t>
      </w:r>
      <w:r w:rsidR="00475DB8">
        <w:fldChar w:fldCharType="begin"/>
      </w:r>
      <w:r w:rsidR="00475DB8">
        <w:instrText xml:space="preserve"> ADDIN ZOTERO_ITEM CSL_CITATION {"citationID":"9hoY9g3b","properties":{"formattedCitation":"(Murphy et al. 1998)","plainCitation":"(Murphy et al. 1998)","noteIndex":0},"citationItems":[{"id":854,"uris":["http://zotero.org/users/9968163/items/R9PGF9BX"],"itemData":{"id":854,"type":"article-journal","abstract":"Black bears (Ursus americanus) or grizzly bears (Ursus arctos) visited 8 of 55 cougar-killed (Felis concolor) ungulates in Glacier National Park (GNP), Montana, from 1992 to 1995, and 19 of 58 cougar kills in Yellowstone National Park (YNP), Wyoming, from 1990 to 1995. Bears displaced cougars from 4 of 8 carcasses they visited in GNP and 7 of 19 in YNP. Cougar predation provided an average of 1.9 kg/day (range = 0-6.8 kg/day) of biomass to bears that fed on cougar-killed ungulates. This biomass was an important percent (up to 113%) of the daily energy needs of bears when compared to their caloric requirements reported in the literature. We suggest that ungulate carrion resulting from cougar predation is important nutritionally to bears in some regions and seasons. Cougars that were displaced from their kills by bears lost an average of 0.64 kg/day of ungulate biomass, or 17-26% of their daily energy requirements. Biologists modelling or measuring cougar predation rates should be aware that losses to scavengers may be significant.","container-title":"Ursus","ISSN":"1537-6176","page":"55-60","publisher":"International Association for Bear Research and Management","source":"JSTOR","title":"Encounter Competition between Bears and Cougars: Some Ecological Implications","title-short":"Encounter Competition between Bears and Cougars","volume":"10","author":[{"family":"Murphy","given":"Kerry M."},{"family":"Felzien","given":"Gregory S."},{"family":"Hornocker","given":"Maurice G."},{"family":"Ruth","given":"Toni K."}],"issued":{"date-parts":[["1998"]]}}}],"schema":"https://github.com/citation-style-language/schema/raw/master/csl-citation.json"} </w:instrText>
      </w:r>
      <w:r w:rsidR="00475DB8">
        <w:fldChar w:fldCharType="separate"/>
      </w:r>
      <w:r w:rsidR="00475DB8" w:rsidRPr="00475DB8">
        <w:rPr>
          <w:rFonts w:ascii="Aptos" w:hAnsi="Aptos"/>
        </w:rPr>
        <w:t>(Murphy et al. 1998)</w:t>
      </w:r>
      <w:r w:rsidR="00475DB8">
        <w:fldChar w:fldCharType="end"/>
      </w:r>
      <w:r w:rsidR="00475DB8">
        <w:t xml:space="preserve"> NPS Bison Office unpublished data)</w:t>
      </w:r>
      <w:r w:rsidR="00B74B52">
        <w:t xml:space="preserve">. </w:t>
      </w:r>
      <w:r w:rsidR="008048CA">
        <w:t xml:space="preserve"> </w:t>
      </w:r>
      <w:commentRangeEnd w:id="7"/>
      <w:r w:rsidR="00475DB8">
        <w:rPr>
          <w:rStyle w:val="CommentReference"/>
        </w:rPr>
        <w:commentReference w:id="7"/>
      </w:r>
      <w:r w:rsidR="00F75C6D" w:rsidRPr="00F75C6D">
        <w:t xml:space="preserve"> </w:t>
      </w:r>
      <w:commentRangeStart w:id="8"/>
      <w:r w:rsidR="00F75C6D">
        <w:t>To account for biomass lingering between days, 25% of the biomass from the previous day was carried over.</w:t>
      </w:r>
      <w:commentRangeEnd w:id="8"/>
      <w:r w:rsidR="0052639E">
        <w:rPr>
          <w:rStyle w:val="CommentReference"/>
        </w:rPr>
        <w:commentReference w:id="8"/>
      </w:r>
    </w:p>
    <w:p w14:paraId="2C2FFE38" w14:textId="77777777" w:rsidR="00A46821" w:rsidRPr="00592E70" w:rsidRDefault="00A46821" w:rsidP="00A46821">
      <w:pPr>
        <w:spacing w:line="480" w:lineRule="auto"/>
        <w:rPr>
          <w:i/>
          <w:iCs/>
        </w:rPr>
      </w:pPr>
      <w:r w:rsidRPr="00592E70">
        <w:rPr>
          <w:i/>
          <w:iCs/>
        </w:rPr>
        <w:t>Raven movement decisions</w:t>
      </w:r>
    </w:p>
    <w:p w14:paraId="39917B49" w14:textId="77E90A5C" w:rsidR="00A46821" w:rsidRDefault="00A46821" w:rsidP="00416E3A">
      <w:pPr>
        <w:spacing w:line="480" w:lineRule="auto"/>
        <w:ind w:firstLine="720"/>
      </w:pPr>
      <w:r>
        <w:t>To determine if a raven left its territory, we first defined the spatial boundaries of each territory. We</w:t>
      </w:r>
      <w:r w:rsidRPr="00412EDF">
        <w:t xml:space="preserve"> determine</w:t>
      </w:r>
      <w:r>
        <w:t>d a</w:t>
      </w:r>
      <w:r w:rsidRPr="00412EDF">
        <w:t xml:space="preserve"> raven</w:t>
      </w:r>
      <w:r>
        <w:t>’s</w:t>
      </w:r>
      <w:r w:rsidRPr="00412EDF">
        <w:t xml:space="preserve"> territory </w:t>
      </w:r>
      <w:r>
        <w:t xml:space="preserve">location and </w:t>
      </w:r>
      <w:r w:rsidRPr="00412EDF">
        <w:t xml:space="preserve">size by creating a 90% </w:t>
      </w:r>
      <w:r>
        <w:t>minimum convex polygon (</w:t>
      </w:r>
      <w:r w:rsidRPr="00412EDF">
        <w:t>MCP</w:t>
      </w:r>
      <w:r>
        <w:t>)</w:t>
      </w:r>
      <w:r w:rsidRPr="00412EDF">
        <w:t xml:space="preserve"> </w:t>
      </w:r>
      <w:r>
        <w:t>using the package adehabitatHR (</w:t>
      </w:r>
      <w:r w:rsidRPr="002E3103">
        <w:rPr>
          <w:highlight w:val="yellow"/>
        </w:rPr>
        <w:t>version</w:t>
      </w:r>
      <w:r>
        <w:t xml:space="preserve"> 0.4.22) in R (</w:t>
      </w:r>
      <w:r w:rsidRPr="00263D2A">
        <w:rPr>
          <w:highlight w:val="yellow"/>
        </w:rPr>
        <w:t>version</w:t>
      </w:r>
      <w:r>
        <w:t xml:space="preserve"> 4.5.1; Development Core Team </w:t>
      </w:r>
      <w:commentRangeStart w:id="9"/>
      <w:r>
        <w:t>2021</w:t>
      </w:r>
      <w:commentRangeEnd w:id="9"/>
      <w:r>
        <w:rPr>
          <w:rStyle w:val="CommentReference"/>
        </w:rPr>
        <w:commentReference w:id="9"/>
      </w:r>
      <w:r>
        <w:t xml:space="preserve">)  </w:t>
      </w:r>
      <w:r w:rsidRPr="00412EDF">
        <w:t>from GPS points collected during the breeding season (</w:t>
      </w:r>
      <w:commentRangeStart w:id="10"/>
      <w:r w:rsidRPr="00412EDF">
        <w:t>May</w:t>
      </w:r>
      <w:commentRangeEnd w:id="10"/>
      <w:r w:rsidRPr="00412EDF">
        <w:rPr>
          <w:rStyle w:val="CommentReference"/>
          <w:sz w:val="24"/>
          <w:szCs w:val="24"/>
        </w:rPr>
        <w:commentReference w:id="10"/>
      </w:r>
      <w:r w:rsidRPr="00412EDF">
        <w:t xml:space="preserve"> - </w:t>
      </w:r>
      <w:r>
        <w:t>July</w:t>
      </w:r>
      <w:r w:rsidRPr="00412EDF">
        <w:t xml:space="preserve">). </w:t>
      </w:r>
      <w:commentRangeStart w:id="11"/>
      <w:r w:rsidRPr="00412EDF">
        <w:t>A 90%</w:t>
      </w:r>
      <w:r>
        <w:t xml:space="preserve"> MCP</w:t>
      </w:r>
      <w:r w:rsidRPr="00412EDF">
        <w:t xml:space="preserve"> </w:t>
      </w:r>
      <w:commentRangeEnd w:id="11"/>
      <w:r w:rsidR="00E7202C">
        <w:rPr>
          <w:rStyle w:val="CommentReference"/>
        </w:rPr>
        <w:commentReference w:id="11"/>
      </w:r>
      <w:r>
        <w:t>was</w:t>
      </w:r>
      <w:r w:rsidRPr="00412EDF">
        <w:t xml:space="preserve"> used to </w:t>
      </w:r>
      <w:r w:rsidR="009F2DA1">
        <w:t>filter</w:t>
      </w:r>
      <w:r w:rsidRPr="00412EDF">
        <w:t xml:space="preserve"> movements made after any nest failure which </w:t>
      </w:r>
      <w:r>
        <w:t>alleviates</w:t>
      </w:r>
      <w:r w:rsidRPr="00412EDF">
        <w:t xml:space="preserve"> the movement restrictions placed on the adult by central place foraging</w:t>
      </w:r>
      <w:r>
        <w:t xml:space="preserve"> (Fig 1)</w:t>
      </w:r>
      <w:r w:rsidRPr="00412EDF">
        <w:t xml:space="preserve">. </w:t>
      </w:r>
      <w:r>
        <w:t xml:space="preserve">A raven was determined to have stayed on its territory if all </w:t>
      </w:r>
      <w:r w:rsidR="00E7202C">
        <w:t>locations</w:t>
      </w:r>
      <w:r>
        <w:t xml:space="preserve"> on that day were within 1 kilometer of the territory boundary. </w:t>
      </w:r>
    </w:p>
    <w:p w14:paraId="2BB37CB5" w14:textId="187BB2DE" w:rsidR="00E65B45" w:rsidRDefault="00E65B45" w:rsidP="00E65B45">
      <w:pPr>
        <w:spacing w:line="480" w:lineRule="auto"/>
        <w:ind w:firstLine="720"/>
      </w:pPr>
      <w:r>
        <w:lastRenderedPageBreak/>
        <w:t xml:space="preserve">A raven was determined </w:t>
      </w:r>
      <w:r>
        <w:t>forage for</w:t>
      </w:r>
      <w:r>
        <w:t xml:space="preserve"> hunter</w:t>
      </w:r>
      <w:r>
        <w:t xml:space="preserve">-killed </w:t>
      </w:r>
      <w:r>
        <w:t>carrion if it had at least 1 GPS point within the appropriate hunting region polygon. The MTFWP hunting region was active for the duration of the MTFWP hunting season and the bison hunting region was active from that date until March 30</w:t>
      </w:r>
      <w:r w:rsidRPr="00076070">
        <w:rPr>
          <w:vertAlign w:val="superscript"/>
        </w:rPr>
        <w:t>th</w:t>
      </w:r>
      <w:r>
        <w:t xml:space="preserve">. Days were removed for ravens when they had less than </w:t>
      </w:r>
      <w:commentRangeStart w:id="12"/>
      <w:r>
        <w:t>5 GPS points</w:t>
      </w:r>
      <w:r w:rsidR="00474798">
        <w:t xml:space="preserve"> in a day</w:t>
      </w:r>
      <w:r>
        <w:t xml:space="preserve"> </w:t>
      </w:r>
      <w:commentRangeEnd w:id="12"/>
      <w:r w:rsidR="00474798">
        <w:rPr>
          <w:rStyle w:val="CommentReference"/>
        </w:rPr>
        <w:commentReference w:id="12"/>
      </w:r>
      <w:r>
        <w:t xml:space="preserve">and the decision for that day was negative for that model (e.g. raven didn’t leave territory) as </w:t>
      </w:r>
      <w:r w:rsidR="009D25A9">
        <w:t>we were uncertain that the raven did not make the positive decision</w:t>
      </w:r>
      <w:r w:rsidR="00293E27">
        <w:t xml:space="preserve"> (e.g. raven left territory)</w:t>
      </w:r>
      <w:r w:rsidR="009D25A9">
        <w:t>.</w:t>
      </w:r>
      <w:r>
        <w:t xml:space="preserve"> </w:t>
      </w:r>
    </w:p>
    <w:p w14:paraId="78CDA620" w14:textId="77777777" w:rsidR="00BA7CE9" w:rsidRDefault="00BA7CE9" w:rsidP="00BA7CE9">
      <w:pPr>
        <w:spacing w:line="480" w:lineRule="auto"/>
      </w:pPr>
      <w:r>
        <w:rPr>
          <w:i/>
          <w:iCs/>
        </w:rPr>
        <w:t>Covariates</w:t>
      </w:r>
    </w:p>
    <w:p w14:paraId="046B1689" w14:textId="65291CD3" w:rsidR="00BA7CE9" w:rsidRDefault="00BA7CE9" w:rsidP="00BA7CE9">
      <w:pPr>
        <w:spacing w:line="480" w:lineRule="auto"/>
        <w:ind w:firstLine="720"/>
      </w:pPr>
      <w:r>
        <w:t xml:space="preserve">Since traveling requires both time and energy, </w:t>
      </w:r>
      <w:r w:rsidR="00377006">
        <w:t>we</w:t>
      </w:r>
      <w:r>
        <w:t xml:space="preserve"> consider</w:t>
      </w:r>
      <w:r w:rsidR="00377006">
        <w:t>ed</w:t>
      </w:r>
      <w:r>
        <w:t xml:space="preserve"> the d</w:t>
      </w:r>
      <w:r w:rsidRPr="00412EDF">
        <w:t>istances</w:t>
      </w:r>
      <w:r>
        <w:t xml:space="preserve"> of each raven’s territory to </w:t>
      </w:r>
      <w:r w:rsidR="006809D0">
        <w:t xml:space="preserve">the </w:t>
      </w:r>
      <w:r w:rsidR="004F4721">
        <w:t>hunting regions</w:t>
      </w:r>
      <w:r>
        <w:t>.</w:t>
      </w:r>
      <w:r w:rsidRPr="00412EDF">
        <w:t xml:space="preserve"> </w:t>
      </w:r>
      <w:r>
        <w:t xml:space="preserve">The commute distance for each raven </w:t>
      </w:r>
      <w:r w:rsidR="00142B8C">
        <w:t>was</w:t>
      </w:r>
      <w:r>
        <w:t xml:space="preserve"> </w:t>
      </w:r>
      <w:r w:rsidRPr="00412EDF">
        <w:t xml:space="preserve">calculated by taking the Euclidean distance from the center of the </w:t>
      </w:r>
      <w:r>
        <w:t>MCP</w:t>
      </w:r>
      <w:r w:rsidRPr="00412EDF">
        <w:t xml:space="preserve"> to </w:t>
      </w:r>
      <w:r w:rsidR="00EA6F90">
        <w:t xml:space="preserve">Yellowstone’s </w:t>
      </w:r>
      <w:r>
        <w:t>n</w:t>
      </w:r>
      <w:r w:rsidRPr="00412EDF">
        <w:t>orthern entrance</w:t>
      </w:r>
      <w:r>
        <w:t xml:space="preserve"> station in Gardiner, MT</w:t>
      </w:r>
      <w:r w:rsidR="009229C8">
        <w:t xml:space="preserve"> as that was a central location to both hunting regions.</w:t>
      </w:r>
      <w:r>
        <w:t xml:space="preserve"> </w:t>
      </w:r>
    </w:p>
    <w:p w14:paraId="1B4C3175" w14:textId="7E3AF872" w:rsidR="00BA7CE9" w:rsidRDefault="00D06FEF" w:rsidP="00BA7CE9">
      <w:pPr>
        <w:spacing w:line="480" w:lineRule="auto"/>
        <w:ind w:firstLine="720"/>
      </w:pPr>
      <w:r>
        <w:t>Ravens</w:t>
      </w:r>
      <w:r w:rsidR="00BA7CE9">
        <w:t xml:space="preserve"> </w:t>
      </w:r>
      <w:r w:rsidR="00992825">
        <w:t>perform</w:t>
      </w:r>
      <w:r w:rsidR="00BA7CE9">
        <w:t xml:space="preserve"> pre-breeding behaviors such as territory defense and nest building to retain possession of their territory</w:t>
      </w:r>
      <w:r w:rsidR="00C477ED">
        <w:t xml:space="preserve">. The need to perform these behaviors </w:t>
      </w:r>
      <w:r w:rsidR="00BA7CE9">
        <w:t>may impact a raven</w:t>
      </w:r>
      <w:r w:rsidR="002C10C6">
        <w:t>’</w:t>
      </w:r>
      <w:r w:rsidR="00BA7CE9">
        <w:t>s decision to leave its territory. Ravens in Yellowstone typical</w:t>
      </w:r>
      <w:r w:rsidR="002C10C6">
        <w:t>ly</w:t>
      </w:r>
      <w:r w:rsidR="00BA7CE9">
        <w:t xml:space="preserve"> lay eggs at the end of March until the middle of April</w:t>
      </w:r>
      <w:r w:rsidR="0039048C">
        <w:t xml:space="preserve"> (</w:t>
      </w:r>
      <w:r w:rsidR="0039048C">
        <w:rPr>
          <w:i/>
          <w:iCs/>
        </w:rPr>
        <w:t>unpublished data</w:t>
      </w:r>
      <w:r w:rsidR="0039048C">
        <w:t>)</w:t>
      </w:r>
      <w:r w:rsidR="00BA7CE9">
        <w:t xml:space="preserve">. These pre-breeding behaviors should be more prevalent closer to the breeding season. For this reason, months </w:t>
      </w:r>
      <w:r w:rsidR="00DF188E">
        <w:t>were</w:t>
      </w:r>
      <w:r w:rsidR="00BA7CE9">
        <w:t xml:space="preserve"> classified into two categories: early winter comprising November and December, and late winter representing March. </w:t>
      </w:r>
    </w:p>
    <w:p w14:paraId="55120502" w14:textId="12D6D4D4" w:rsidR="00BA7CE9" w:rsidRDefault="00BA7CE9" w:rsidP="00BA7CE9">
      <w:pPr>
        <w:spacing w:line="480" w:lineRule="auto"/>
        <w:ind w:firstLine="720"/>
      </w:pPr>
      <w:r>
        <w:lastRenderedPageBreak/>
        <w:t xml:space="preserve">Another variable that could affect a raven movement is varying usage </w:t>
      </w:r>
      <w:r w:rsidR="006E3275">
        <w:t>by</w:t>
      </w:r>
      <w:r>
        <w:t xml:space="preserve"> wolves for each territory</w:t>
      </w:r>
      <w:r w:rsidR="000C3922">
        <w:t xml:space="preserve">, as ravens will recognize spaces with higher </w:t>
      </w:r>
      <w:r w:rsidR="00B879F2">
        <w:t>frequencies</w:t>
      </w:r>
      <w:r w:rsidR="000C3922">
        <w:t xml:space="preserve"> of wolf kills (</w:t>
      </w:r>
      <w:r w:rsidR="000C3922" w:rsidRPr="000C3922">
        <w:rPr>
          <w:highlight w:val="yellow"/>
        </w:rPr>
        <w:t xml:space="preserve">Loretto et al </w:t>
      </w:r>
      <w:r w:rsidR="000C3922" w:rsidRPr="000C3922">
        <w:rPr>
          <w:i/>
          <w:iCs/>
          <w:highlight w:val="yellow"/>
        </w:rPr>
        <w:t>in review</w:t>
      </w:r>
      <w:r w:rsidR="000C3922">
        <w:t>)</w:t>
      </w:r>
      <w:r>
        <w:t xml:space="preserve">. Ravens that hold territories that are more productive, in that wolves create kills in the area more often, </w:t>
      </w:r>
      <w:r w:rsidR="00C86400">
        <w:t>may</w:t>
      </w:r>
      <w:r>
        <w:t xml:space="preserve"> remember </w:t>
      </w:r>
      <w:r w:rsidR="00C86400">
        <w:t>and</w:t>
      </w:r>
      <w:r>
        <w:t xml:space="preserve"> be more willing to risk staying on their territories even when a kill is not immediately available. </w:t>
      </w:r>
      <w:r w:rsidR="00E91171">
        <w:t>We calculated this b</w:t>
      </w:r>
      <w:r>
        <w:t xml:space="preserve">y taking an average of the 30-day carcass acquisition rates of wolves </w:t>
      </w:r>
      <w:r w:rsidR="0066074F">
        <w:t>using the random forest predictive algorithm</w:t>
      </w:r>
      <w:r w:rsidR="00F8348A">
        <w:t xml:space="preserve"> across all years that the raven was monitored on territory</w:t>
      </w:r>
      <w:r>
        <w:t>.</w:t>
      </w:r>
      <w:r w:rsidR="00022AC4">
        <w:t xml:space="preserve"> </w:t>
      </w:r>
    </w:p>
    <w:p w14:paraId="2F56FDB6" w14:textId="4DDF5382" w:rsidR="00BA7CE9" w:rsidRDefault="00BA7CE9" w:rsidP="00BA7CE9">
      <w:pPr>
        <w:spacing w:line="480" w:lineRule="auto"/>
        <w:ind w:firstLine="720"/>
      </w:pPr>
      <w:r>
        <w:t xml:space="preserve">Ravens are social animals that can utilize information sharing to locate foraging opportunities </w:t>
      </w:r>
      <w:r>
        <w:fldChar w:fldCharType="begin"/>
      </w:r>
      <w:r w:rsidR="00475DB8">
        <w:instrText xml:space="preserve"> ADDIN ZOTERO_ITEM CSL_CITATION {"citationID":"aAvBJWuw","properties":{"formattedCitation":"(Marzluff et al. 1996)","plainCitation":"(Marzluff et al. 1996)","noteIndex":0},"citationItems":[{"id":70,"uris":["http://zotero.org/users/9968163/items/Z8LZESEZ"],"itemData":{"id":70,"type":"article-journal","abstract":"Vagrant,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fldChar w:fldCharType="separate"/>
      </w:r>
      <w:r w:rsidRPr="002C68E0">
        <w:rPr>
          <w:rFonts w:ascii="Aptos" w:hAnsi="Aptos"/>
        </w:rPr>
        <w:t>(Marzluff et al. 1996)</w:t>
      </w:r>
      <w:r>
        <w:fldChar w:fldCharType="end"/>
      </w:r>
      <w:r>
        <w:t xml:space="preserve">. </w:t>
      </w:r>
      <w:r w:rsidR="00301767">
        <w:t>A</w:t>
      </w:r>
      <w:r>
        <w:t xml:space="preserve"> territorial raven, even if it doesn’t utilize a communal roost with other ravens to gather information, might still consider the movement decisions of other ravens when deciding their own course of action. </w:t>
      </w:r>
      <w:r w:rsidR="00FF65BD">
        <w:t xml:space="preserve">We </w:t>
      </w:r>
      <w:r>
        <w:t>consider</w:t>
      </w:r>
      <w:r w:rsidR="00FF65BD">
        <w:t>ed</w:t>
      </w:r>
      <w:r>
        <w:t xml:space="preserve"> the proportion of </w:t>
      </w:r>
      <w:r w:rsidR="00593B43">
        <w:t xml:space="preserve">other </w:t>
      </w:r>
      <w:r>
        <w:t>ravens leaving their territories or visiting the hunting region</w:t>
      </w:r>
      <w:r w:rsidR="0031230C">
        <w:t>s</w:t>
      </w:r>
      <w:r w:rsidR="00752683">
        <w:t xml:space="preserve"> on a particular day</w:t>
      </w:r>
      <w:r>
        <w:t xml:space="preserve">, not including the </w:t>
      </w:r>
      <w:r w:rsidR="00126FFF">
        <w:t>individual</w:t>
      </w:r>
      <w:r>
        <w:t xml:space="preserve"> in consideration.</w:t>
      </w:r>
    </w:p>
    <w:p w14:paraId="374FFCBE" w14:textId="5D9A751B" w:rsidR="00BA7CE9" w:rsidRPr="00671C2C" w:rsidRDefault="00BA7CE9" w:rsidP="00BA7CE9">
      <w:pPr>
        <w:spacing w:line="480" w:lineRule="auto"/>
        <w:ind w:firstLine="720"/>
      </w:pPr>
      <w:r>
        <w:t xml:space="preserve">Walker et al. (2018) found </w:t>
      </w:r>
      <w:r w:rsidR="00142B8C">
        <w:t>snowpack</w:t>
      </w:r>
      <w:r>
        <w:t xml:space="preserve"> to be an important predictor in raven use of wolf habitat in Yellowstone. Similarly, </w:t>
      </w:r>
      <w:r w:rsidR="00FC5626">
        <w:t xml:space="preserve">we </w:t>
      </w:r>
      <w:r w:rsidR="0059123D">
        <w:t>include</w:t>
      </w:r>
      <w:r w:rsidR="00FC5626">
        <w:t>d</w:t>
      </w:r>
      <w:r w:rsidR="0059123D">
        <w:t xml:space="preserve"> snow depth and maximum</w:t>
      </w:r>
      <w:r>
        <w:t xml:space="preserve"> daily temperature </w:t>
      </w:r>
      <w:r w:rsidR="00F245CE">
        <w:t xml:space="preserve">from Mammoth, WY </w:t>
      </w:r>
      <w:r>
        <w:t>as a predictor that might similar</w:t>
      </w:r>
      <w:r w:rsidR="00A402DE">
        <w:t>ly</w:t>
      </w:r>
      <w:r>
        <w:t xml:space="preserve"> impact </w:t>
      </w:r>
      <w:r w:rsidR="007F6771">
        <w:t xml:space="preserve">territorial </w:t>
      </w:r>
      <w:r>
        <w:t xml:space="preserve">raven decision making. </w:t>
      </w:r>
    </w:p>
    <w:p w14:paraId="129FE5C2" w14:textId="6DB6FEB9" w:rsidR="00BA7CE9" w:rsidRPr="00412EDF" w:rsidRDefault="00BA7CE9" w:rsidP="00BA7CE9">
      <w:pPr>
        <w:spacing w:line="480" w:lineRule="auto"/>
        <w:rPr>
          <w:i/>
          <w:iCs/>
        </w:rPr>
      </w:pPr>
      <w:r w:rsidRPr="00412EDF">
        <w:rPr>
          <w:i/>
          <w:iCs/>
        </w:rPr>
        <w:t xml:space="preserve">Raven </w:t>
      </w:r>
      <w:r w:rsidR="0033672F">
        <w:rPr>
          <w:i/>
          <w:iCs/>
        </w:rPr>
        <w:t xml:space="preserve">conditional </w:t>
      </w:r>
      <w:r w:rsidRPr="00412EDF">
        <w:rPr>
          <w:i/>
          <w:iCs/>
        </w:rPr>
        <w:t>movement model</w:t>
      </w:r>
    </w:p>
    <w:p w14:paraId="1B3E0A10" w14:textId="0CFA7CBD" w:rsidR="00BA7CE9" w:rsidRDefault="00BA7CE9" w:rsidP="00BA7CE9">
      <w:pPr>
        <w:spacing w:line="480" w:lineRule="auto"/>
      </w:pPr>
      <w:r w:rsidRPr="00412EDF">
        <w:tab/>
      </w:r>
      <w:r w:rsidR="00245446">
        <w:t>We</w:t>
      </w:r>
      <w:r>
        <w:t xml:space="preserve"> investigate</w:t>
      </w:r>
      <w:r w:rsidR="00245446">
        <w:t>d</w:t>
      </w:r>
      <w:r>
        <w:t xml:space="preserve"> how the availability from two sources of carrion, hunters and wolves, drives movement decisions of breeding ravens during the winter by creating a conditional binomial generalized linear mixed models (GLMM) using </w:t>
      </w:r>
      <w:r w:rsidRPr="00412EDF">
        <w:t xml:space="preserve">the R package </w:t>
      </w:r>
      <w:r w:rsidRPr="00412EDF">
        <w:rPr>
          <w:i/>
          <w:iCs/>
        </w:rPr>
        <w:t>lme4</w:t>
      </w:r>
      <w:r w:rsidRPr="00412EDF">
        <w:t xml:space="preserve"> </w:t>
      </w:r>
      <w:r w:rsidRPr="00412EDF">
        <w:lastRenderedPageBreak/>
        <w:t>(</w:t>
      </w:r>
      <w:r w:rsidRPr="00412EDF">
        <w:rPr>
          <w:highlight w:val="yellow"/>
        </w:rPr>
        <w:t>version</w:t>
      </w:r>
      <w:r w:rsidRPr="00412EDF">
        <w:t xml:space="preserve"> 1.1-37)</w:t>
      </w:r>
      <w:r>
        <w:t xml:space="preserve"> with a random effect for individual. </w:t>
      </w:r>
      <w:r w:rsidR="00982EA0">
        <w:t xml:space="preserve">We used the conditional model to break the commuting process into </w:t>
      </w:r>
      <w:r>
        <w:t xml:space="preserve">two separate decisions. The first </w:t>
      </w:r>
      <w:r w:rsidR="00726FDD">
        <w:t>is</w:t>
      </w:r>
      <w:r>
        <w:t xml:space="preserve"> whether a raven decides to leave its territory (hereafter territory model) and the second </w:t>
      </w:r>
      <w:r w:rsidR="0008607B">
        <w:t>is</w:t>
      </w:r>
      <w:r>
        <w:t xml:space="preserve"> </w:t>
      </w:r>
      <w:r w:rsidR="001101EA">
        <w:t>after leaving the</w:t>
      </w:r>
      <w:r>
        <w:t xml:space="preserve"> territory, </w:t>
      </w:r>
      <w:r w:rsidR="001101EA">
        <w:t xml:space="preserve">whether the raven </w:t>
      </w:r>
      <w:r>
        <w:t>decides to visit the hunting region</w:t>
      </w:r>
      <w:r w:rsidR="0031230C">
        <w:t>s</w:t>
      </w:r>
      <w:r>
        <w:t xml:space="preserve"> (hereafter hunting model). </w:t>
      </w:r>
      <w:r w:rsidR="00433A05">
        <w:t>We used the</w:t>
      </w:r>
      <w:r>
        <w:t xml:space="preserve"> second part of the conditional model</w:t>
      </w:r>
      <w:r w:rsidR="00756407">
        <w:t xml:space="preserve"> to</w:t>
      </w:r>
      <w:r w:rsidR="009C68CD">
        <w:t xml:space="preserve"> account for the presence of other resources (e.g. wolf kills outside the territory or food in other gateway communities) that may influence </w:t>
      </w:r>
      <w:r w:rsidR="00576804">
        <w:t>a</w:t>
      </w:r>
      <w:r w:rsidR="009C68CD">
        <w:t xml:space="preserve"> raven’s decision.</w:t>
      </w:r>
      <w:r>
        <w:t xml:space="preserve"> </w:t>
      </w:r>
    </w:p>
    <w:p w14:paraId="3614BF56" w14:textId="33FAC931" w:rsidR="00BA7CE9" w:rsidRDefault="004479F1" w:rsidP="00BA7CE9">
      <w:pPr>
        <w:spacing w:line="480" w:lineRule="auto"/>
        <w:ind w:firstLine="720"/>
      </w:pPr>
      <w:r>
        <w:t xml:space="preserve">We restricted both </w:t>
      </w:r>
      <w:r w:rsidR="0001111F">
        <w:t>model</w:t>
      </w:r>
      <w:r>
        <w:t xml:space="preserve">s </w:t>
      </w:r>
      <w:r w:rsidR="00334016">
        <w:t>to</w:t>
      </w:r>
      <w:r w:rsidR="00BA7CE9">
        <w:t xml:space="preserve"> data from </w:t>
      </w:r>
      <w:commentRangeStart w:id="13"/>
      <w:r w:rsidR="00BA7CE9">
        <w:t>the 30-day early (Nov 15 - Dec 15) and late (March</w:t>
      </w:r>
      <w:r>
        <w:t xml:space="preserve"> 1 - 30</w:t>
      </w:r>
      <w:r w:rsidR="00BA7CE9">
        <w:t xml:space="preserve">) winter study </w:t>
      </w:r>
      <w:commentRangeEnd w:id="13"/>
      <w:r w:rsidR="001C48B6">
        <w:rPr>
          <w:rStyle w:val="CommentReference"/>
        </w:rPr>
        <w:commentReference w:id="13"/>
      </w:r>
      <w:r w:rsidR="00BA7CE9">
        <w:t xml:space="preserve">periods done by the Yellowstone Wolf, Cougar, and Elk project because that is the period the wolf carcass </w:t>
      </w:r>
      <w:r w:rsidR="00F15E53">
        <w:t xml:space="preserve">predictive algorithm </w:t>
      </w:r>
      <w:r w:rsidR="00BA7CE9">
        <w:t>works</w:t>
      </w:r>
      <w:r w:rsidR="00227BA0">
        <w:t xml:space="preserve"> </w:t>
      </w:r>
      <w:r w:rsidR="001E4CFC">
        <w:t xml:space="preserve">for </w:t>
      </w:r>
      <w:r w:rsidR="00227BA0">
        <w:t>due to</w:t>
      </w:r>
      <w:r w:rsidR="0021430C">
        <w:t xml:space="preserve"> a</w:t>
      </w:r>
      <w:r w:rsidR="00227BA0">
        <w:t xml:space="preserve"> higher </w:t>
      </w:r>
      <w:r w:rsidR="002725BD">
        <w:t xml:space="preserve">wolf </w:t>
      </w:r>
      <w:r w:rsidR="00227BA0">
        <w:t xml:space="preserve">collar fix </w:t>
      </w:r>
      <w:r w:rsidR="0094639D">
        <w:t>rate</w:t>
      </w:r>
      <w:r w:rsidR="00BA7CE9">
        <w:t>.</w:t>
      </w:r>
      <w:r w:rsidR="0094639D">
        <w:t xml:space="preserve"> </w:t>
      </w:r>
      <w:r w:rsidR="007911F7">
        <w:t xml:space="preserve">We </w:t>
      </w:r>
      <w:r w:rsidR="00BA7CE9">
        <w:t>include</w:t>
      </w:r>
      <w:r w:rsidR="00834FC1">
        <w:t>d</w:t>
      </w:r>
      <w:r w:rsidR="00BA7CE9">
        <w:t xml:space="preserve"> an interaction effect</w:t>
      </w:r>
      <w:r w:rsidR="007911F7">
        <w:t xml:space="preserve"> in both models</w:t>
      </w:r>
      <w:r w:rsidR="00BA7CE9">
        <w:t xml:space="preserve"> between </w:t>
      </w:r>
      <w:r w:rsidR="00986DEF">
        <w:t xml:space="preserve">the wolf kill covariate (active kill and visited kill) </w:t>
      </w:r>
      <w:r w:rsidR="00BA7CE9">
        <w:t>and the amount of hunting biomass available</w:t>
      </w:r>
      <w:r w:rsidR="001E44EB">
        <w:t xml:space="preserve"> t</w:t>
      </w:r>
      <w:r w:rsidR="00BA7CE9">
        <w:t xml:space="preserve">o determine if one resource </w:t>
      </w:r>
      <w:r w:rsidR="00562BED">
        <w:t>was</w:t>
      </w:r>
      <w:r w:rsidR="00BA7CE9">
        <w:t xml:space="preserve"> given priority over the other in the decision</w:t>
      </w:r>
      <w:r w:rsidR="00190C30">
        <w:t>-</w:t>
      </w:r>
      <w:r w:rsidR="00BA7CE9">
        <w:t>making process.</w:t>
      </w:r>
      <w:r w:rsidR="007C1052">
        <w:t xml:space="preserve"> </w:t>
      </w:r>
      <w:r w:rsidR="00E050E5">
        <w:t>We included t</w:t>
      </w:r>
      <w:r w:rsidR="007C1052">
        <w:t>wo covariates to represent the hunting season to determine to what degree ravens were tracking the potential biomass versus a broad</w:t>
      </w:r>
      <w:r w:rsidR="00314F6C">
        <w:t>er</w:t>
      </w:r>
      <w:r w:rsidR="007C1052">
        <w:t xml:space="preserve"> general availability determined by the hunting season.</w:t>
      </w:r>
      <w:r w:rsidR="00BA7CE9">
        <w:t xml:space="preserve"> </w:t>
      </w:r>
      <w:r w:rsidR="00BA7CE9" w:rsidRPr="0023175E">
        <w:rPr>
          <w:highlight w:val="yellow"/>
        </w:rPr>
        <w:t>Other covariates</w:t>
      </w:r>
      <w:r w:rsidR="00B61806">
        <w:rPr>
          <w:highlight w:val="yellow"/>
        </w:rPr>
        <w:t xml:space="preserve"> in the territory model</w:t>
      </w:r>
      <w:r w:rsidR="00BA7CE9" w:rsidRPr="0023175E">
        <w:rPr>
          <w:highlight w:val="yellow"/>
        </w:rPr>
        <w:t xml:space="preserve"> </w:t>
      </w:r>
      <w:r w:rsidR="009B71D9">
        <w:rPr>
          <w:highlight w:val="yellow"/>
        </w:rPr>
        <w:t>are</w:t>
      </w:r>
      <w:r w:rsidR="00BA7CE9" w:rsidRPr="0023175E">
        <w:rPr>
          <w:highlight w:val="yellow"/>
        </w:rPr>
        <w:t xml:space="preserve"> the distance to </w:t>
      </w:r>
      <w:r w:rsidR="003571B0">
        <w:rPr>
          <w:highlight w:val="yellow"/>
        </w:rPr>
        <w:t>the hunting regions</w:t>
      </w:r>
      <w:r w:rsidR="00BA7CE9" w:rsidRPr="0023175E">
        <w:rPr>
          <w:highlight w:val="yellow"/>
        </w:rPr>
        <w:t xml:space="preserve">, </w:t>
      </w:r>
      <w:r w:rsidR="00896724" w:rsidRPr="0023175E">
        <w:rPr>
          <w:highlight w:val="yellow"/>
        </w:rPr>
        <w:t xml:space="preserve">average </w:t>
      </w:r>
      <w:r w:rsidR="00896724">
        <w:rPr>
          <w:highlight w:val="yellow"/>
        </w:rPr>
        <w:t xml:space="preserve">wolf </w:t>
      </w:r>
      <w:r w:rsidR="00896724" w:rsidRPr="0023175E">
        <w:rPr>
          <w:highlight w:val="yellow"/>
        </w:rPr>
        <w:t xml:space="preserve">kill density </w:t>
      </w:r>
      <w:r w:rsidR="00A25087">
        <w:rPr>
          <w:highlight w:val="yellow"/>
        </w:rPr>
        <w:t>with</w:t>
      </w:r>
      <w:r w:rsidR="00896724" w:rsidRPr="0023175E">
        <w:rPr>
          <w:highlight w:val="yellow"/>
        </w:rPr>
        <w:t>in the territory</w:t>
      </w:r>
      <w:r w:rsidR="00896724">
        <w:rPr>
          <w:highlight w:val="yellow"/>
        </w:rPr>
        <w:t>,</w:t>
      </w:r>
      <w:r w:rsidR="00896724" w:rsidRPr="0023175E">
        <w:rPr>
          <w:highlight w:val="yellow"/>
        </w:rPr>
        <w:t xml:space="preserve"> </w:t>
      </w:r>
      <w:r w:rsidR="00BA7CE9" w:rsidRPr="0023175E">
        <w:rPr>
          <w:highlight w:val="yellow"/>
        </w:rPr>
        <w:t xml:space="preserve">pre-breeding season period, the proportion of other ravens leaving their territory, </w:t>
      </w:r>
      <w:r w:rsidR="009A49BB">
        <w:rPr>
          <w:highlight w:val="yellow"/>
        </w:rPr>
        <w:t>daily maximum</w:t>
      </w:r>
      <w:r w:rsidR="00BA7CE9" w:rsidRPr="0023175E">
        <w:rPr>
          <w:highlight w:val="yellow"/>
        </w:rPr>
        <w:t xml:space="preserve"> temperature</w:t>
      </w:r>
      <w:r w:rsidR="009A49BB">
        <w:rPr>
          <w:highlight w:val="yellow"/>
        </w:rPr>
        <w:t xml:space="preserve">, and </w:t>
      </w:r>
      <w:r w:rsidR="00834BCA">
        <w:rPr>
          <w:highlight w:val="yellow"/>
        </w:rPr>
        <w:t>daily snow depth</w:t>
      </w:r>
      <w:r w:rsidR="00BA7CE9" w:rsidRPr="0023175E">
        <w:rPr>
          <w:highlight w:val="yellow"/>
        </w:rPr>
        <w:t>.</w:t>
      </w:r>
      <w:r w:rsidR="00B61806" w:rsidRPr="00B61806">
        <w:rPr>
          <w:highlight w:val="yellow"/>
        </w:rPr>
        <w:t xml:space="preserve"> </w:t>
      </w:r>
      <w:r w:rsidR="00B61806" w:rsidRPr="0023175E">
        <w:rPr>
          <w:highlight w:val="yellow"/>
        </w:rPr>
        <w:t xml:space="preserve">Other covariates </w:t>
      </w:r>
      <w:r w:rsidR="00B61806">
        <w:rPr>
          <w:highlight w:val="yellow"/>
        </w:rPr>
        <w:t>in the hunting model are</w:t>
      </w:r>
      <w:r w:rsidR="00B61806" w:rsidRPr="0023175E">
        <w:rPr>
          <w:highlight w:val="yellow"/>
        </w:rPr>
        <w:t xml:space="preserve"> the distance to the hunting region, the proportion of other ravens visiting the hunting region</w:t>
      </w:r>
      <w:r w:rsidR="00B61806">
        <w:rPr>
          <w:highlight w:val="yellow"/>
        </w:rPr>
        <w:t>s</w:t>
      </w:r>
      <w:r w:rsidR="00B61806" w:rsidRPr="0023175E">
        <w:rPr>
          <w:highlight w:val="yellow"/>
        </w:rPr>
        <w:t>, average daily temperature</w:t>
      </w:r>
      <w:r w:rsidR="00B61806">
        <w:rPr>
          <w:highlight w:val="yellow"/>
        </w:rPr>
        <w:t>, and daily snow depth</w:t>
      </w:r>
      <w:r w:rsidR="00B61806" w:rsidRPr="0023175E">
        <w:rPr>
          <w:highlight w:val="yellow"/>
        </w:rPr>
        <w:t>.</w:t>
      </w:r>
    </w:p>
    <w:p w14:paraId="0B719213" w14:textId="77777777" w:rsidR="00BA7CE9" w:rsidRDefault="00BA7CE9" w:rsidP="00BA7CE9">
      <w:pPr>
        <w:spacing w:line="480" w:lineRule="auto"/>
      </w:pPr>
    </w:p>
    <w:p w14:paraId="1EFD9EFF" w14:textId="77777777" w:rsidR="00BA7CE9" w:rsidRPr="001E1602" w:rsidRDefault="00BA7CE9" w:rsidP="00BA7CE9">
      <w:pPr>
        <w:spacing w:line="480" w:lineRule="auto"/>
        <w:rPr>
          <w:b/>
          <w:bCs/>
        </w:rPr>
      </w:pPr>
      <w:r>
        <w:rPr>
          <w:b/>
          <w:bCs/>
        </w:rPr>
        <w:lastRenderedPageBreak/>
        <w:t>Results</w:t>
      </w:r>
    </w:p>
    <w:p w14:paraId="7C1097D8" w14:textId="5CD06BF4" w:rsidR="004548F8" w:rsidRDefault="00BA3A2B" w:rsidP="004548F8">
      <w:pPr>
        <w:spacing w:line="480" w:lineRule="auto"/>
        <w:ind w:firstLine="720"/>
      </w:pPr>
      <w:r>
        <w:t xml:space="preserve">Between October </w:t>
      </w:r>
      <w:r w:rsidR="00BA7CE9">
        <w:t>20</w:t>
      </w:r>
      <w:r>
        <w:t>19 and Mar</w:t>
      </w:r>
      <w:r w:rsidR="009A574E">
        <w:t>ch 2024</w:t>
      </w:r>
      <w:r>
        <w:t xml:space="preserve">, </w:t>
      </w:r>
      <w:r w:rsidR="00D47B3D">
        <w:t>we gathered</w:t>
      </w:r>
      <w:r w:rsidR="00BA7CE9">
        <w:t xml:space="preserve"> </w:t>
      </w:r>
      <w:r w:rsidR="00B7263C">
        <w:t>2090</w:t>
      </w:r>
      <w:r w:rsidR="00BA7CE9">
        <w:t xml:space="preserve"> decision days (mean = </w:t>
      </w:r>
      <w:r w:rsidR="00B871E0">
        <w:t>104.5</w:t>
      </w:r>
      <w:r w:rsidR="00BA7CE9">
        <w:t xml:space="preserve">, sd = </w:t>
      </w:r>
      <w:r w:rsidR="00B871E0">
        <w:t>62.6</w:t>
      </w:r>
      <w:r w:rsidR="00BA7CE9">
        <w:t xml:space="preserve">, </w:t>
      </w:r>
      <w:r w:rsidR="00394B05">
        <w:t>range</w:t>
      </w:r>
      <w:r w:rsidR="00BA7CE9">
        <w:t xml:space="preserve"> =</w:t>
      </w:r>
      <w:r w:rsidR="00394B05">
        <w:t xml:space="preserve"> 4 -</w:t>
      </w:r>
      <w:r w:rsidR="00BA7CE9">
        <w:t xml:space="preserve"> </w:t>
      </w:r>
      <w:r w:rsidR="00B871E0">
        <w:t>216</w:t>
      </w:r>
      <w:r w:rsidR="00BA7CE9">
        <w:t>)</w:t>
      </w:r>
      <w:r w:rsidR="00D47B3D">
        <w:t xml:space="preserve"> from </w:t>
      </w:r>
      <w:commentRangeStart w:id="14"/>
      <w:r w:rsidR="00D47B3D">
        <w:t>20 territorial ravens</w:t>
      </w:r>
      <w:r w:rsidR="00270560">
        <w:t xml:space="preserve"> </w:t>
      </w:r>
      <w:commentRangeEnd w:id="14"/>
      <w:r w:rsidR="00D57F0B">
        <w:rPr>
          <w:rStyle w:val="CommentReference"/>
        </w:rPr>
        <w:commentReference w:id="14"/>
      </w:r>
      <w:r w:rsidR="00F57081">
        <w:t>(12 female, 8 male)</w:t>
      </w:r>
      <w:r w:rsidR="00BA7CE9">
        <w:t xml:space="preserve">. </w:t>
      </w:r>
      <w:r w:rsidR="008B4D2D">
        <w:t xml:space="preserve">16 individuals were captured as territory holders and 4 individuals were captured as vagrant non-breeders and </w:t>
      </w:r>
      <w:r w:rsidR="00624BE8">
        <w:t>transitioned into</w:t>
      </w:r>
      <w:r w:rsidR="008B4D2D">
        <w:t xml:space="preserve"> territorial holders during the study period. </w:t>
      </w:r>
      <w:r w:rsidR="00BA7CE9">
        <w:t xml:space="preserve">2 </w:t>
      </w:r>
      <w:r w:rsidR="003F3162">
        <w:t xml:space="preserve">territorial </w:t>
      </w:r>
      <w:r w:rsidR="00BE442C">
        <w:t>male</w:t>
      </w:r>
      <w:r w:rsidR="003F3162">
        <w:t>s</w:t>
      </w:r>
      <w:r w:rsidR="00BE442C">
        <w:t xml:space="preserve"> were</w:t>
      </w:r>
      <w:r w:rsidR="00BA7CE9">
        <w:t xml:space="preserve"> excluded due to being in</w:t>
      </w:r>
      <w:r w:rsidR="001C5B23">
        <w:t xml:space="preserve"> a</w:t>
      </w:r>
      <w:r w:rsidR="00BA7CE9">
        <w:t xml:space="preserve"> </w:t>
      </w:r>
      <w:r w:rsidR="00257A8B">
        <w:t xml:space="preserve">territorial </w:t>
      </w:r>
      <w:r w:rsidR="00BA7CE9">
        <w:t>pair</w:t>
      </w:r>
      <w:r w:rsidR="00257A8B">
        <w:t xml:space="preserve"> with a tagged female</w:t>
      </w:r>
      <w:r w:rsidR="008D01A0">
        <w:t>.</w:t>
      </w:r>
      <w:r w:rsidR="005766A4">
        <w:t xml:space="preserve"> </w:t>
      </w:r>
      <w:r w:rsidR="001320D3">
        <w:t xml:space="preserve">There was wide variation in the individual </w:t>
      </w:r>
      <w:r w:rsidR="001A0152">
        <w:t xml:space="preserve">movement </w:t>
      </w:r>
      <w:r w:rsidR="001320D3">
        <w:t>decisions of ravens</w:t>
      </w:r>
      <w:r w:rsidR="001A0152">
        <w:t xml:space="preserve"> with many ravens often deciding to travel outside of the park to the hunting regions</w:t>
      </w:r>
      <w:r w:rsidR="00BD39F6">
        <w:t xml:space="preserve"> (Fig </w:t>
      </w:r>
      <w:r w:rsidR="00A173F3">
        <w:t>3</w:t>
      </w:r>
      <w:r w:rsidR="00BD39F6">
        <w:t>)</w:t>
      </w:r>
      <w:r w:rsidR="001A0152">
        <w:t xml:space="preserve">. </w:t>
      </w:r>
      <w:r w:rsidR="00FE1E0E">
        <w:t>Outside of the two main carrion resource</w:t>
      </w:r>
      <w:r w:rsidR="00B9157E">
        <w:t>s</w:t>
      </w:r>
      <w:r w:rsidR="00FE1E0E">
        <w:t xml:space="preserve"> available on the landscape, ravens also </w:t>
      </w:r>
      <w:r w:rsidR="00E500FA">
        <w:t xml:space="preserve">visited </w:t>
      </w:r>
      <w:r w:rsidR="00D94E61">
        <w:t xml:space="preserve">various anthropogenic subsidies. </w:t>
      </w:r>
      <w:r w:rsidR="005B07EF">
        <w:t>R</w:t>
      </w:r>
      <w:r w:rsidR="00D94E61">
        <w:t xml:space="preserve">avens spent </w:t>
      </w:r>
      <w:r w:rsidR="005B07EF">
        <w:t xml:space="preserve">some time at the landfill and sewage treatment ponds in Gardiner an average </w:t>
      </w:r>
      <w:r w:rsidR="005B07EF" w:rsidRPr="00C76B4C">
        <w:rPr>
          <w:highlight w:val="yellow"/>
        </w:rPr>
        <w:t xml:space="preserve">of </w:t>
      </w:r>
      <w:r w:rsidR="00E11D3C">
        <w:rPr>
          <w:highlight w:val="yellow"/>
        </w:rPr>
        <w:t>1</w:t>
      </w:r>
      <w:r w:rsidR="007E6C33">
        <w:rPr>
          <w:highlight w:val="yellow"/>
        </w:rPr>
        <w:t>5.2</w:t>
      </w:r>
      <w:r w:rsidR="00FE1E0E" w:rsidRPr="00C76B4C">
        <w:rPr>
          <w:highlight w:val="yellow"/>
        </w:rPr>
        <w:t>%</w:t>
      </w:r>
      <w:r w:rsidR="005C213A">
        <w:t xml:space="preserve"> of trips to the hunting region</w:t>
      </w:r>
      <w:r w:rsidR="00C9074B">
        <w:t>s</w:t>
      </w:r>
      <w:r w:rsidR="00FE1E0E">
        <w:t xml:space="preserve"> </w:t>
      </w:r>
      <w:r w:rsidR="00D94E61">
        <w:t xml:space="preserve">throughout the winter </w:t>
      </w:r>
      <w:r w:rsidR="00FE1E0E">
        <w:t>(</w:t>
      </w:r>
      <w:r w:rsidR="003269E9">
        <w:t xml:space="preserve">range = 0 – </w:t>
      </w:r>
      <w:r w:rsidR="007E6C33">
        <w:t>6</w:t>
      </w:r>
      <w:r w:rsidR="00E11D3C">
        <w:t>0%</w:t>
      </w:r>
      <w:r w:rsidR="003269E9">
        <w:t xml:space="preserve">, sd = </w:t>
      </w:r>
      <w:r w:rsidR="007E6C33">
        <w:t>17.3</w:t>
      </w:r>
      <w:r w:rsidR="00715DA5">
        <w:t>%</w:t>
      </w:r>
      <w:r w:rsidR="003269E9">
        <w:t>)</w:t>
      </w:r>
      <w:r w:rsidR="00D94E61">
        <w:t xml:space="preserve">. </w:t>
      </w:r>
      <w:r w:rsidR="00B119BE">
        <w:t>Ravens that lived in the interior portion of Yellowstone also utilized West Yellowstone, MT for regular foraging</w:t>
      </w:r>
      <w:r w:rsidR="002B5EC1">
        <w:t xml:space="preserve"> </w:t>
      </w:r>
      <w:r w:rsidR="00D57F0B">
        <w:t xml:space="preserve">on anthropogenic subsidies </w:t>
      </w:r>
      <w:r w:rsidR="002B5EC1">
        <w:t xml:space="preserve">(Fig </w:t>
      </w:r>
      <w:r w:rsidR="00A173F3">
        <w:t>4</w:t>
      </w:r>
      <w:r w:rsidR="002B5EC1">
        <w:t>)</w:t>
      </w:r>
      <w:r w:rsidR="00B119BE">
        <w:t>.</w:t>
      </w:r>
      <w:r w:rsidR="009452D4">
        <w:t xml:space="preserve"> </w:t>
      </w:r>
    </w:p>
    <w:p w14:paraId="2D8E61B6" w14:textId="674A9C9C" w:rsidR="00270BD5" w:rsidRDefault="002A653D" w:rsidP="000B5D6C">
      <w:pPr>
        <w:spacing w:line="480" w:lineRule="auto"/>
        <w:ind w:firstLine="720"/>
      </w:pPr>
      <w:r>
        <w:t>Wolf kills</w:t>
      </w:r>
      <w:r w:rsidR="00AB4407">
        <w:t xml:space="preserve"> </w:t>
      </w:r>
      <w:r w:rsidR="00D55109">
        <w:t>availability</w:t>
      </w:r>
      <w:r w:rsidR="00AB4407">
        <w:t xml:space="preserve"> was</w:t>
      </w:r>
      <w:r>
        <w:t xml:space="preserve"> not plentiful for territorial ravens, either within their territory or without.</w:t>
      </w:r>
      <w:r w:rsidR="00665AED">
        <w:t xml:space="preserve"> </w:t>
      </w:r>
      <w:r w:rsidR="005F7516">
        <w:t>Raven territories were on average 5.</w:t>
      </w:r>
      <w:r w:rsidR="00F3793E">
        <w:t>9</w:t>
      </w:r>
      <w:r w:rsidR="005F7516">
        <w:t xml:space="preserve"> km</w:t>
      </w:r>
      <w:r w:rsidR="005F7516">
        <w:rPr>
          <w:vertAlign w:val="superscript"/>
        </w:rPr>
        <w:t>2</w:t>
      </w:r>
      <w:r w:rsidR="005F7516">
        <w:t xml:space="preserve"> (range = 0.8 – 21.2</w:t>
      </w:r>
      <w:r w:rsidR="00BA243B" w:rsidRPr="00BA243B">
        <w:t xml:space="preserve"> </w:t>
      </w:r>
      <w:r w:rsidR="00BA243B">
        <w:t>km</w:t>
      </w:r>
      <w:r w:rsidR="00BA243B">
        <w:rPr>
          <w:vertAlign w:val="superscript"/>
        </w:rPr>
        <w:t>2</w:t>
      </w:r>
      <w:r w:rsidR="005F7516">
        <w:t>, sd = 6.</w:t>
      </w:r>
      <w:r w:rsidR="00DD7055">
        <w:t>3</w:t>
      </w:r>
      <w:r w:rsidR="00BA243B" w:rsidRPr="00BA243B">
        <w:t xml:space="preserve"> </w:t>
      </w:r>
      <w:r w:rsidR="00BA243B">
        <w:t>km</w:t>
      </w:r>
      <w:r w:rsidR="00BA243B">
        <w:rPr>
          <w:vertAlign w:val="superscript"/>
        </w:rPr>
        <w:t>2</w:t>
      </w:r>
      <w:r w:rsidR="005F7516">
        <w:t>)</w:t>
      </w:r>
      <w:r w:rsidR="00177C18">
        <w:t>, but each territory only had a wolf kill available</w:t>
      </w:r>
      <w:r w:rsidR="008114F9">
        <w:t xml:space="preserve"> on</w:t>
      </w:r>
      <w:r w:rsidR="00177C18">
        <w:t xml:space="preserve"> an average of 3.</w:t>
      </w:r>
      <w:r w:rsidR="00C24431">
        <w:t>1</w:t>
      </w:r>
      <w:r w:rsidR="00177C18">
        <w:t>% of days (range = 0 – 2</w:t>
      </w:r>
      <w:r w:rsidR="00B044C0">
        <w:t>5</w:t>
      </w:r>
      <w:r w:rsidR="00BA243B">
        <w:t>%</w:t>
      </w:r>
      <w:r w:rsidR="00177C18">
        <w:t>, sd = 6.</w:t>
      </w:r>
      <w:r w:rsidR="00B044C0">
        <w:t>2</w:t>
      </w:r>
      <w:r w:rsidR="00BA243B">
        <w:t>%</w:t>
      </w:r>
      <w:r w:rsidR="00177C18">
        <w:t>).</w:t>
      </w:r>
      <w:r w:rsidR="000B5D6C">
        <w:t xml:space="preserve"> </w:t>
      </w:r>
      <w:r w:rsidR="0004378C">
        <w:t>On extraterritorial trips, w</w:t>
      </w:r>
      <w:r w:rsidR="00270BD5" w:rsidRPr="00881902">
        <w:t xml:space="preserve">olf kills were only found </w:t>
      </w:r>
      <w:r w:rsidR="00B823AB" w:rsidRPr="00881902">
        <w:t>on</w:t>
      </w:r>
      <w:r w:rsidR="00270BD5" w:rsidRPr="00881902">
        <w:t xml:space="preserve"> an average of </w:t>
      </w:r>
      <w:r w:rsidR="00296829">
        <w:t>9.5</w:t>
      </w:r>
      <w:r w:rsidR="00270BD5" w:rsidRPr="00881902">
        <w:t xml:space="preserve">% of </w:t>
      </w:r>
      <w:r w:rsidR="00496B0F" w:rsidRPr="00881902">
        <w:t>days</w:t>
      </w:r>
      <w:r w:rsidR="00270BD5" w:rsidRPr="00881902">
        <w:t xml:space="preserve"> (range = </w:t>
      </w:r>
      <w:r w:rsidR="00296829">
        <w:t>1.8</w:t>
      </w:r>
      <w:r w:rsidR="00270BD5" w:rsidRPr="00881902">
        <w:t xml:space="preserve"> – </w:t>
      </w:r>
      <w:r w:rsidR="00296829">
        <w:t>33.3</w:t>
      </w:r>
      <w:r w:rsidR="00270BD5" w:rsidRPr="00881902">
        <w:t xml:space="preserve">%, sd = </w:t>
      </w:r>
      <w:r w:rsidR="00296829">
        <w:t>7.7</w:t>
      </w:r>
      <w:r w:rsidR="00270BD5" w:rsidRPr="00881902">
        <w:t>%). However, an average of 6</w:t>
      </w:r>
      <w:r w:rsidR="00296829">
        <w:t>8</w:t>
      </w:r>
      <w:r w:rsidR="00270BD5" w:rsidRPr="00881902">
        <w:t>.</w:t>
      </w:r>
      <w:r w:rsidR="00296829">
        <w:t>5</w:t>
      </w:r>
      <w:r w:rsidR="00270BD5" w:rsidRPr="00881902">
        <w:t xml:space="preserve">% of extraterritorial trips with a wolf kill also involved the raven investigating the hunting areas as well (range = </w:t>
      </w:r>
      <w:r w:rsidR="00296829">
        <w:t>16.7</w:t>
      </w:r>
      <w:r w:rsidR="00270BD5" w:rsidRPr="00881902">
        <w:t xml:space="preserve"> – 100%, sd = 3</w:t>
      </w:r>
      <w:r w:rsidR="00296829">
        <w:t>3.2</w:t>
      </w:r>
      <w:r w:rsidR="00270BD5" w:rsidRPr="00881902">
        <w:t xml:space="preserve">%). </w:t>
      </w:r>
    </w:p>
    <w:p w14:paraId="2D18A864" w14:textId="77777777" w:rsidR="00270BD5" w:rsidRDefault="00270BD5" w:rsidP="004548F8">
      <w:pPr>
        <w:spacing w:line="480" w:lineRule="auto"/>
        <w:ind w:firstLine="720"/>
      </w:pPr>
    </w:p>
    <w:p w14:paraId="45DC8C8C" w14:textId="11D48EB1" w:rsidR="003F5F93" w:rsidRDefault="009724F7" w:rsidP="003F5F93">
      <w:pPr>
        <w:spacing w:line="480" w:lineRule="auto"/>
      </w:pPr>
      <w:commentRangeStart w:id="15"/>
      <w:r>
        <w:rPr>
          <w:i/>
          <w:iCs/>
        </w:rPr>
        <w:lastRenderedPageBreak/>
        <w:t>Foraging</w:t>
      </w:r>
      <w:commentRangeEnd w:id="15"/>
      <w:r w:rsidR="0001029D">
        <w:rPr>
          <w:rStyle w:val="CommentReference"/>
        </w:rPr>
        <w:commentReference w:id="15"/>
      </w:r>
      <w:r>
        <w:rPr>
          <w:i/>
          <w:iCs/>
        </w:rPr>
        <w:t xml:space="preserve"> m</w:t>
      </w:r>
      <w:r w:rsidR="003F5F93" w:rsidRPr="009D4E3E">
        <w:rPr>
          <w:i/>
          <w:iCs/>
        </w:rPr>
        <w:t>ovement decisi</w:t>
      </w:r>
      <w:r>
        <w:rPr>
          <w:i/>
          <w:iCs/>
        </w:rPr>
        <w:t>ons</w:t>
      </w:r>
    </w:p>
    <w:p w14:paraId="50345D61" w14:textId="5073EE69" w:rsidR="008F2C0B" w:rsidRDefault="000E2CFE" w:rsidP="003F5F93">
      <w:pPr>
        <w:spacing w:line="480" w:lineRule="auto"/>
      </w:pPr>
      <w:r>
        <w:tab/>
      </w:r>
      <w:r w:rsidR="00F11F3E">
        <w:t>We broke the foraging movement</w:t>
      </w:r>
      <w:r w:rsidR="00CE1073">
        <w:t>s</w:t>
      </w:r>
      <w:r w:rsidR="00F11F3E">
        <w:t xml:space="preserve"> of territorial ravens into two parts</w:t>
      </w:r>
      <w:r w:rsidR="003C7B80">
        <w:t xml:space="preserve"> to determine how food availability, weather, and social cues impact </w:t>
      </w:r>
      <w:r w:rsidR="00017488">
        <w:t>extraterritorial movement decisions.</w:t>
      </w:r>
    </w:p>
    <w:p w14:paraId="6435F46C" w14:textId="565B1170" w:rsidR="00AD3FE3" w:rsidRDefault="00801666" w:rsidP="002A2287">
      <w:pPr>
        <w:spacing w:line="480" w:lineRule="auto"/>
        <w:ind w:firstLine="720"/>
      </w:pPr>
      <w:r>
        <w:t>F</w:t>
      </w:r>
      <w:r w:rsidR="00FC25A4">
        <w:t>ood availability and weather conditions</w:t>
      </w:r>
      <w:r>
        <w:t xml:space="preserve"> both impacted </w:t>
      </w:r>
      <w:r w:rsidR="00140A52">
        <w:t xml:space="preserve">a </w:t>
      </w:r>
      <w:r>
        <w:t>raven</w:t>
      </w:r>
      <w:r w:rsidR="00F74C0B">
        <w:t>’s</w:t>
      </w:r>
      <w:r>
        <w:t xml:space="preserve"> </w:t>
      </w:r>
      <w:r w:rsidR="00624B25">
        <w:t xml:space="preserve">decision to leave their </w:t>
      </w:r>
      <w:r w:rsidR="00A44D05">
        <w:t>territory</w:t>
      </w:r>
      <w:r w:rsidR="00FC25A4">
        <w:t xml:space="preserve">. </w:t>
      </w:r>
      <w:r w:rsidR="00AD4CEB">
        <w:t>A</w:t>
      </w:r>
      <w:r w:rsidR="00560500">
        <w:t xml:space="preserve"> </w:t>
      </w:r>
      <w:r w:rsidR="00AD4CEB">
        <w:t xml:space="preserve">wolf kill within </w:t>
      </w:r>
      <w:r w:rsidR="00C56F99">
        <w:t xml:space="preserve">1 km of </w:t>
      </w:r>
      <w:r w:rsidR="00AD4CEB">
        <w:t xml:space="preserve">a raven’s territory decreased the chance of it </w:t>
      </w:r>
      <w:r w:rsidR="002B649A">
        <w:t xml:space="preserve">leaving </w:t>
      </w:r>
      <w:r w:rsidR="00AD4CEB">
        <w:t xml:space="preserve">its territory </w:t>
      </w:r>
      <w:r w:rsidR="001F4A47">
        <w:t>(</w:t>
      </w:r>
      <w:r w:rsidR="007C7AA2" w:rsidRPr="007C7AA2">
        <w:t>-0.95069</w:t>
      </w:r>
      <w:r w:rsidR="00C538D8">
        <w:t>6</w:t>
      </w:r>
      <w:r w:rsidR="0001029D">
        <w:t>, SE =</w:t>
      </w:r>
      <w:r w:rsidR="0001029D" w:rsidRPr="0001029D">
        <w:t xml:space="preserve"> </w:t>
      </w:r>
      <w:r w:rsidR="007C7AA2" w:rsidRPr="007C7AA2">
        <w:t>0.336099</w:t>
      </w:r>
      <w:r w:rsidR="0001029D">
        <w:t xml:space="preserve">, p </w:t>
      </w:r>
      <w:r w:rsidR="00C67B47">
        <w:t>&lt;</w:t>
      </w:r>
      <w:r w:rsidR="0001029D">
        <w:t xml:space="preserve"> </w:t>
      </w:r>
      <w:r w:rsidR="0001029D" w:rsidRPr="0001029D">
        <w:t>0.0</w:t>
      </w:r>
      <w:r w:rsidR="007C7AA2">
        <w:t>1</w:t>
      </w:r>
      <w:r w:rsidR="00F74C0B">
        <w:t xml:space="preserve">, </w:t>
      </w:r>
      <w:r w:rsidR="00E86FB1">
        <w:t>Table 2</w:t>
      </w:r>
      <w:r w:rsidR="002D01C2">
        <w:t>, Fig. 5</w:t>
      </w:r>
      <w:r w:rsidR="00AD4CEB">
        <w:t>)</w:t>
      </w:r>
      <w:r w:rsidR="00D91BAE">
        <w:t xml:space="preserve">. The availability of hunter </w:t>
      </w:r>
      <w:r w:rsidR="009F53DB">
        <w:t>created</w:t>
      </w:r>
      <w:r w:rsidR="00D91BAE">
        <w:t xml:space="preserve"> </w:t>
      </w:r>
      <w:r w:rsidR="00C20F9A">
        <w:t>carrion</w:t>
      </w:r>
      <w:r w:rsidR="00D91BAE">
        <w:t xml:space="preserve"> </w:t>
      </w:r>
      <w:r w:rsidR="00575693">
        <w:t>did not</w:t>
      </w:r>
      <w:r w:rsidR="00462342">
        <w:t xml:space="preserve"> impact</w:t>
      </w:r>
      <w:r w:rsidR="00DC3089">
        <w:t xml:space="preserve"> a</w:t>
      </w:r>
      <w:r w:rsidR="00462342">
        <w:t xml:space="preserve"> </w:t>
      </w:r>
      <w:r w:rsidR="006A28A0">
        <w:t>raven</w:t>
      </w:r>
      <w:r w:rsidR="00DC3089">
        <w:t>’s decision to leave its</w:t>
      </w:r>
      <w:r w:rsidR="006A28A0">
        <w:t xml:space="preserve"> territory</w:t>
      </w:r>
      <w:r w:rsidR="00575693">
        <w:t xml:space="preserve">, regardless of the metric of consideration </w:t>
      </w:r>
      <w:r w:rsidR="003B19AF">
        <w:t>(</w:t>
      </w:r>
      <w:r w:rsidR="00575693">
        <w:t xml:space="preserve">hunting season: </w:t>
      </w:r>
      <w:r w:rsidR="00575693" w:rsidRPr="00575693">
        <w:t>-0.117355</w:t>
      </w:r>
      <w:r w:rsidR="00F52F92">
        <w:t>, SE =</w:t>
      </w:r>
      <w:r w:rsidR="00F52F92" w:rsidRPr="00F52F92">
        <w:t xml:space="preserve"> </w:t>
      </w:r>
      <w:r w:rsidR="00575693" w:rsidRPr="00575693">
        <w:t>0.203209</w:t>
      </w:r>
      <w:r w:rsidR="00F52F92">
        <w:t xml:space="preserve">, p </w:t>
      </w:r>
      <w:r w:rsidR="00575693">
        <w:t>=</w:t>
      </w:r>
      <w:r w:rsidR="00F52F92">
        <w:t xml:space="preserve"> </w:t>
      </w:r>
      <w:r w:rsidR="00F52F92" w:rsidRPr="00F52F92">
        <w:t>0.</w:t>
      </w:r>
      <w:r w:rsidR="00575693">
        <w:t>56; hunting biomass:</w:t>
      </w:r>
      <w:r w:rsidR="008531AF">
        <w:t xml:space="preserve"> </w:t>
      </w:r>
      <w:r w:rsidR="00575693" w:rsidRPr="00575693">
        <w:t>-0.000691</w:t>
      </w:r>
      <w:r w:rsidR="00575693">
        <w:t xml:space="preserve">, SE = </w:t>
      </w:r>
      <w:r w:rsidR="00575693" w:rsidRPr="00575693">
        <w:t>0.079927</w:t>
      </w:r>
      <w:r w:rsidR="00575693">
        <w:t xml:space="preserve">, p = 0.99; </w:t>
      </w:r>
      <w:r w:rsidR="00E86FB1">
        <w:t>Table 2</w:t>
      </w:r>
      <w:r w:rsidR="00587CFF">
        <w:t>, Fig. 5</w:t>
      </w:r>
      <w:r w:rsidR="006C6617">
        <w:t>)</w:t>
      </w:r>
      <w:r w:rsidR="003452C8">
        <w:t xml:space="preserve">. </w:t>
      </w:r>
      <w:r w:rsidR="00A31CB1">
        <w:t xml:space="preserve">There is some evidence showing that ravens leave their territories more often </w:t>
      </w:r>
      <w:r w:rsidR="00914DD8">
        <w:t xml:space="preserve">when </w:t>
      </w:r>
      <w:r w:rsidR="004F1258">
        <w:t>snow depth was greater</w:t>
      </w:r>
      <w:r w:rsidR="00FE350C">
        <w:t xml:space="preserve"> (</w:t>
      </w:r>
      <w:r w:rsidR="00036F0A" w:rsidRPr="00036F0A">
        <w:t>0.169126</w:t>
      </w:r>
      <w:r w:rsidR="009704B5">
        <w:t>, SE =</w:t>
      </w:r>
      <w:r w:rsidR="009704B5" w:rsidRPr="009704B5">
        <w:t xml:space="preserve"> </w:t>
      </w:r>
      <w:r w:rsidR="00036F0A" w:rsidRPr="00036F0A">
        <w:t>0.10020</w:t>
      </w:r>
      <w:r w:rsidR="00C538D8">
        <w:t>7</w:t>
      </w:r>
      <w:r w:rsidR="009704B5">
        <w:t xml:space="preserve">, p </w:t>
      </w:r>
      <w:r w:rsidR="00914DD8">
        <w:t>&lt;</w:t>
      </w:r>
      <w:r w:rsidR="009704B5">
        <w:t xml:space="preserve"> </w:t>
      </w:r>
      <w:r w:rsidR="009704B5" w:rsidRPr="009704B5">
        <w:t>0.</w:t>
      </w:r>
      <w:r w:rsidR="00825A3B">
        <w:t>1</w:t>
      </w:r>
      <w:r w:rsidR="00A24E07">
        <w:t xml:space="preserve">, </w:t>
      </w:r>
      <w:r w:rsidR="00E86FB1">
        <w:t>Table 2</w:t>
      </w:r>
      <w:r w:rsidR="00FE350C">
        <w:t>)</w:t>
      </w:r>
      <w:r w:rsidR="004F1258">
        <w:t>.</w:t>
      </w:r>
      <w:r w:rsidR="00C20F5C">
        <w:t xml:space="preserve"> </w:t>
      </w:r>
      <w:r w:rsidR="00736F37">
        <w:t>There was also a trend that r</w:t>
      </w:r>
      <w:r w:rsidR="002D2D53">
        <w:t xml:space="preserve">avens were less likely to leave </w:t>
      </w:r>
      <w:r w:rsidR="00B07209">
        <w:t xml:space="preserve">their territory </w:t>
      </w:r>
      <w:r w:rsidR="002D2D53">
        <w:t xml:space="preserve">during </w:t>
      </w:r>
      <w:r w:rsidR="00B07209">
        <w:t xml:space="preserve">March compared to November and December </w:t>
      </w:r>
      <w:r w:rsidR="001032ED">
        <w:t>(</w:t>
      </w:r>
      <w:r w:rsidR="00D4545F" w:rsidRPr="00D4545F">
        <w:t>-0.37540</w:t>
      </w:r>
      <w:r w:rsidR="00C538D8">
        <w:t>4</w:t>
      </w:r>
      <w:r w:rsidR="001032ED">
        <w:t>, SE =</w:t>
      </w:r>
      <w:r w:rsidR="001032ED" w:rsidRPr="001032ED">
        <w:t xml:space="preserve"> </w:t>
      </w:r>
      <w:r w:rsidR="00D4545F" w:rsidRPr="00D4545F">
        <w:t>0.20347</w:t>
      </w:r>
      <w:r w:rsidR="00C538D8">
        <w:t>5</w:t>
      </w:r>
      <w:r w:rsidR="001032ED">
        <w:t xml:space="preserve">, p </w:t>
      </w:r>
      <w:r w:rsidR="00387CDF">
        <w:t>&lt;</w:t>
      </w:r>
      <w:r w:rsidR="001032ED">
        <w:t xml:space="preserve"> </w:t>
      </w:r>
      <w:r w:rsidR="001032ED" w:rsidRPr="001032ED">
        <w:t>0.</w:t>
      </w:r>
      <w:r w:rsidR="009A3BCC">
        <w:t>1</w:t>
      </w:r>
      <w:r w:rsidR="00B460DA">
        <w:t xml:space="preserve">, </w:t>
      </w:r>
      <w:r w:rsidR="00E86FB1">
        <w:t>Table 2</w:t>
      </w:r>
      <w:r w:rsidR="002D2D53">
        <w:t>).</w:t>
      </w:r>
      <w:r w:rsidR="00FE262F">
        <w:t xml:space="preserve"> </w:t>
      </w:r>
      <w:r w:rsidR="00ED7606">
        <w:t>Th</w:t>
      </w:r>
      <w:r w:rsidR="00D038F9">
        <w:t>e</w:t>
      </w:r>
      <w:r w:rsidR="00ED7606">
        <w:t xml:space="preserve"> effect of</w:t>
      </w:r>
      <w:r w:rsidR="007C5734">
        <w:t xml:space="preserve"> time period</w:t>
      </w:r>
      <w:r w:rsidR="001B2892">
        <w:t xml:space="preserve"> was not impacted by the temperature during late and early winter</w:t>
      </w:r>
      <w:r w:rsidR="008E695D">
        <w:t xml:space="preserve"> </w:t>
      </w:r>
      <w:r w:rsidR="003405A6">
        <w:t>(</w:t>
      </w:r>
      <w:r w:rsidR="002A2287" w:rsidRPr="002A2287">
        <w:t>0.0252</w:t>
      </w:r>
      <w:r w:rsidR="00C538D8">
        <w:t>4</w:t>
      </w:r>
      <w:r w:rsidR="005A3ECA">
        <w:t xml:space="preserve">, SE = </w:t>
      </w:r>
      <w:r w:rsidR="002A2287" w:rsidRPr="002A2287">
        <w:t>0.17565</w:t>
      </w:r>
      <w:r w:rsidR="005A3ECA">
        <w:t>, p = 0.</w:t>
      </w:r>
      <w:r w:rsidR="002A2287">
        <w:t>89</w:t>
      </w:r>
      <w:r w:rsidR="005A3ECA">
        <w:t xml:space="preserve">, </w:t>
      </w:r>
      <w:r w:rsidR="00E86FB1">
        <w:t>Table 2</w:t>
      </w:r>
      <w:r w:rsidR="005A3ECA">
        <w:t>)</w:t>
      </w:r>
      <w:r w:rsidR="001B2892">
        <w:t xml:space="preserve">. </w:t>
      </w:r>
    </w:p>
    <w:p w14:paraId="0678CDC9" w14:textId="73CECFE9" w:rsidR="004548F8" w:rsidRDefault="00C800C2" w:rsidP="004E6C3E">
      <w:pPr>
        <w:spacing w:line="480" w:lineRule="auto"/>
        <w:ind w:firstLine="720"/>
      </w:pPr>
      <w:r>
        <w:t xml:space="preserve">When a raven decided to leave </w:t>
      </w:r>
      <w:r w:rsidR="00D05E5F">
        <w:t>its</w:t>
      </w:r>
      <w:r>
        <w:t xml:space="preserve"> territory, their destination was impacted by a multitude of factors. </w:t>
      </w:r>
      <w:r w:rsidR="00B2304C">
        <w:t>Ravens</w:t>
      </w:r>
      <w:r>
        <w:t xml:space="preserve"> were more likely to visit the hunting region</w:t>
      </w:r>
      <w:r w:rsidR="00D27BC4">
        <w:t>s</w:t>
      </w:r>
      <w:r>
        <w:t xml:space="preserve"> during the hunting season</w:t>
      </w:r>
      <w:r w:rsidR="00B63421">
        <w:t xml:space="preserve"> (</w:t>
      </w:r>
      <w:r w:rsidR="008C1A3E" w:rsidRPr="008C1A3E">
        <w:t>0.71482</w:t>
      </w:r>
      <w:r w:rsidR="00B63421">
        <w:t>,</w:t>
      </w:r>
      <w:r w:rsidR="00B63421" w:rsidRPr="00B63421">
        <w:t xml:space="preserve"> </w:t>
      </w:r>
      <w:r w:rsidR="00B63421">
        <w:t xml:space="preserve">SE = </w:t>
      </w:r>
      <w:r w:rsidR="008C1A3E" w:rsidRPr="008C1A3E">
        <w:t>0.1776</w:t>
      </w:r>
      <w:r w:rsidR="00B63421">
        <w:t xml:space="preserve">, p </w:t>
      </w:r>
      <w:r w:rsidR="00F13B28">
        <w:t>&lt;</w:t>
      </w:r>
      <w:r w:rsidR="00B63421">
        <w:t xml:space="preserve"> </w:t>
      </w:r>
      <w:r w:rsidR="00F13B28">
        <w:t>0.</w:t>
      </w:r>
      <w:r w:rsidR="008C1A3E">
        <w:t>001</w:t>
      </w:r>
      <w:r w:rsidR="009C3A71">
        <w:t xml:space="preserve">, </w:t>
      </w:r>
      <w:r w:rsidR="00E86FB1">
        <w:t>Table 3</w:t>
      </w:r>
      <w:r w:rsidR="009B0D57">
        <w:t>, Fig. 7</w:t>
      </w:r>
      <w:r w:rsidR="00B63421">
        <w:t>)</w:t>
      </w:r>
      <w:r w:rsidR="00270215">
        <w:t>, but again they were not influenced by the actual amount of biomass available in hunting areas</w:t>
      </w:r>
      <w:r w:rsidR="00E33374">
        <w:t xml:space="preserve"> (</w:t>
      </w:r>
      <w:r w:rsidR="00FD7D8C" w:rsidRPr="00FD7D8C">
        <w:t>-0.09048</w:t>
      </w:r>
      <w:r w:rsidR="00E33374">
        <w:t>, SE =</w:t>
      </w:r>
      <w:r w:rsidR="00E33374" w:rsidRPr="00E33374">
        <w:t xml:space="preserve"> </w:t>
      </w:r>
      <w:r w:rsidR="00FD7D8C" w:rsidRPr="00FD7D8C">
        <w:t>0.07678</w:t>
      </w:r>
      <w:r w:rsidR="00E33374">
        <w:t xml:space="preserve">, p </w:t>
      </w:r>
      <w:r w:rsidR="00796AD9">
        <w:t>= 0.</w:t>
      </w:r>
      <w:r w:rsidR="00FD7D8C">
        <w:t>24</w:t>
      </w:r>
      <w:r w:rsidR="009C3A71">
        <w:t xml:space="preserve">, </w:t>
      </w:r>
      <w:r w:rsidR="00E86FB1">
        <w:t>Table 3</w:t>
      </w:r>
      <w:r w:rsidR="00E36F13">
        <w:t>)</w:t>
      </w:r>
      <w:r w:rsidR="00C656EE">
        <w:t xml:space="preserve">. </w:t>
      </w:r>
      <w:r w:rsidR="0093673B">
        <w:t>When a wolf kill was located outside of their territory, it heavily decreased the chances of visiting the hunting area (</w:t>
      </w:r>
      <w:r w:rsidR="00FD7D8C" w:rsidRPr="00FD7D8C">
        <w:t>-1.29118</w:t>
      </w:r>
      <w:r w:rsidR="0093673B">
        <w:t>, SE = 0.2</w:t>
      </w:r>
      <w:r w:rsidR="00FD7D8C">
        <w:t>7139</w:t>
      </w:r>
      <w:r w:rsidR="0093673B">
        <w:t>, p &lt; 0.001</w:t>
      </w:r>
      <w:r w:rsidR="009B0D57">
        <w:t>, Fig. 7</w:t>
      </w:r>
      <w:r w:rsidR="00CE50B8">
        <w:t xml:space="preserve">). </w:t>
      </w:r>
      <w:r w:rsidR="004076BD">
        <w:t>Ravens with territories closer to the hunting region</w:t>
      </w:r>
      <w:r w:rsidR="00D27899">
        <w:t>s</w:t>
      </w:r>
      <w:r w:rsidR="004076BD">
        <w:t xml:space="preserve"> visited the hunting area </w:t>
      </w:r>
      <w:r w:rsidR="00F0049E">
        <w:t xml:space="preserve">much </w:t>
      </w:r>
      <w:r w:rsidR="004076BD">
        <w:t>more often</w:t>
      </w:r>
      <w:r w:rsidR="00BA0605">
        <w:t xml:space="preserve"> (</w:t>
      </w:r>
      <w:r w:rsidR="00522AA1" w:rsidRPr="00522AA1">
        <w:t>-</w:t>
      </w:r>
      <w:r w:rsidR="00522AA1" w:rsidRPr="00522AA1">
        <w:lastRenderedPageBreak/>
        <w:t>1.83694</w:t>
      </w:r>
      <w:r w:rsidR="00BA0605">
        <w:t>, SE =</w:t>
      </w:r>
      <w:r w:rsidR="00BA0605" w:rsidRPr="00BA0605">
        <w:t xml:space="preserve"> 0.</w:t>
      </w:r>
      <w:r w:rsidR="00F0049E">
        <w:t>4</w:t>
      </w:r>
      <w:r w:rsidR="00522AA1">
        <w:t>0598</w:t>
      </w:r>
      <w:r w:rsidR="00BA0605">
        <w:t xml:space="preserve">, p </w:t>
      </w:r>
      <w:r w:rsidR="00157CCA">
        <w:t>&lt;</w:t>
      </w:r>
      <w:r w:rsidR="00BA0605" w:rsidRPr="00BA0605">
        <w:t xml:space="preserve"> 0.00</w:t>
      </w:r>
      <w:r w:rsidR="00F83E88">
        <w:t>1</w:t>
      </w:r>
      <w:r w:rsidR="0068423C">
        <w:t xml:space="preserve">, </w:t>
      </w:r>
      <w:r w:rsidR="00E86FB1">
        <w:t>Table 3</w:t>
      </w:r>
      <w:r w:rsidR="00BA0605">
        <w:t>)</w:t>
      </w:r>
      <w:r w:rsidR="00B322B2">
        <w:t xml:space="preserve">. Ravens </w:t>
      </w:r>
      <w:r w:rsidR="006D5796">
        <w:t>made the same travel decisions as their peers</w:t>
      </w:r>
      <w:r w:rsidR="00B322B2">
        <w:t xml:space="preserve"> </w:t>
      </w:r>
      <w:r w:rsidR="00C22B24">
        <w:t xml:space="preserve">after leaving their territory </w:t>
      </w:r>
      <w:r w:rsidR="00522AA1">
        <w:t>(</w:t>
      </w:r>
      <w:r w:rsidR="00522AA1" w:rsidRPr="00522AA1">
        <w:t>0.40688</w:t>
      </w:r>
      <w:r w:rsidR="00B322B2">
        <w:t>, SE =</w:t>
      </w:r>
      <w:r w:rsidR="00B322B2" w:rsidRPr="00B322B2">
        <w:t xml:space="preserve"> </w:t>
      </w:r>
      <w:r w:rsidR="004E6C3E" w:rsidRPr="004E6C3E">
        <w:t>0.07663</w:t>
      </w:r>
      <w:r w:rsidR="00B322B2">
        <w:t xml:space="preserve">, p </w:t>
      </w:r>
      <w:r w:rsidR="00B322B2" w:rsidRPr="00B322B2">
        <w:t xml:space="preserve">&lt; </w:t>
      </w:r>
      <w:r w:rsidR="00F83E88">
        <w:t>0.001</w:t>
      </w:r>
      <w:r w:rsidR="0068423C">
        <w:t xml:space="preserve"> </w:t>
      </w:r>
      <w:r w:rsidR="00E86FB1">
        <w:t>Table 3</w:t>
      </w:r>
      <w:r w:rsidR="00B322B2">
        <w:t>)</w:t>
      </w:r>
      <w:r w:rsidR="00332205">
        <w:t>. Ravens also visited the hunting area more often on days</w:t>
      </w:r>
      <w:r w:rsidR="004E6C3E">
        <w:t xml:space="preserve"> with colder temperatures (</w:t>
      </w:r>
      <w:r w:rsidR="004E6C3E" w:rsidRPr="004E6C3E">
        <w:t>-0.16889</w:t>
      </w:r>
      <w:r w:rsidR="004E6C3E">
        <w:t xml:space="preserve">, SE = </w:t>
      </w:r>
      <w:r w:rsidR="004E6C3E" w:rsidRPr="004E6C3E">
        <w:t>0.07226</w:t>
      </w:r>
      <w:r w:rsidR="004E6C3E">
        <w:t>, p &lt; 0.05) and</w:t>
      </w:r>
      <w:r w:rsidR="00332205">
        <w:t xml:space="preserve"> </w:t>
      </w:r>
      <w:r w:rsidR="00921F6E">
        <w:t>deeper</w:t>
      </w:r>
      <w:r w:rsidR="00332205">
        <w:t xml:space="preserve"> snow (</w:t>
      </w:r>
      <w:r w:rsidR="004E6C3E" w:rsidRPr="004E6C3E">
        <w:t>0.29086</w:t>
      </w:r>
      <w:r w:rsidR="00332205">
        <w:t>, SE =</w:t>
      </w:r>
      <w:r w:rsidR="00332205" w:rsidRPr="00332205">
        <w:t xml:space="preserve"> </w:t>
      </w:r>
      <w:r w:rsidR="004E6C3E" w:rsidRPr="004E6C3E">
        <w:t>0.0892</w:t>
      </w:r>
      <w:r w:rsidR="00332205">
        <w:t>,</w:t>
      </w:r>
      <w:r w:rsidR="0020135A">
        <w:t xml:space="preserve"> </w:t>
      </w:r>
      <w:r w:rsidR="00332205">
        <w:t xml:space="preserve">p </w:t>
      </w:r>
      <w:r w:rsidR="00D25FBF">
        <w:t>&lt;</w:t>
      </w:r>
      <w:r w:rsidR="00332205" w:rsidRPr="00332205">
        <w:t xml:space="preserve"> 0.0</w:t>
      </w:r>
      <w:r w:rsidR="00F83E88">
        <w:t>1</w:t>
      </w:r>
      <w:r w:rsidR="00907744">
        <w:t xml:space="preserve">, </w:t>
      </w:r>
      <w:r w:rsidR="00E86FB1">
        <w:t>Table 3</w:t>
      </w:r>
      <w:r w:rsidR="0077145A">
        <w:t>, Fig. 8</w:t>
      </w:r>
      <w:r w:rsidR="00332205">
        <w:t>).</w:t>
      </w:r>
    </w:p>
    <w:p w14:paraId="09713F19" w14:textId="77777777" w:rsidR="00E056DA" w:rsidRDefault="00E056DA" w:rsidP="00E056DA">
      <w:pPr>
        <w:spacing w:line="480" w:lineRule="auto"/>
      </w:pPr>
    </w:p>
    <w:p w14:paraId="625369A3" w14:textId="1F31D5C6" w:rsidR="004A6BD4" w:rsidRDefault="004A6BD4" w:rsidP="004A6BD4">
      <w:pPr>
        <w:spacing w:line="480" w:lineRule="auto"/>
      </w:pPr>
      <w:r>
        <w:rPr>
          <w:b/>
          <w:bCs/>
        </w:rPr>
        <w:t>Discussion</w:t>
      </w:r>
    </w:p>
    <w:p w14:paraId="184CB761" w14:textId="47B3CD4B" w:rsidR="009B4122" w:rsidRDefault="004A6BD4" w:rsidP="004A6BD4">
      <w:pPr>
        <w:spacing w:line="480" w:lineRule="auto"/>
      </w:pPr>
      <w:r>
        <w:tab/>
      </w:r>
      <w:r w:rsidR="00107702">
        <w:t>Ravens during the winter, like many generalists, are more limited in their foraging options.</w:t>
      </w:r>
      <w:r w:rsidR="00FC6A60">
        <w:t xml:space="preserve"> For Yellowstone’s population of ravens,</w:t>
      </w:r>
      <w:r w:rsidR="00107702">
        <w:t xml:space="preserve"> </w:t>
      </w:r>
      <w:r w:rsidR="00FC6A60">
        <w:t xml:space="preserve">anthropogenic subsidies and natural predation create the majority of these resources </w:t>
      </w:r>
      <w:r w:rsidR="00FC6A60">
        <w:fldChar w:fldCharType="begin"/>
      </w:r>
      <w:r w:rsidR="00475DB8">
        <w:instrText xml:space="preserve"> ADDIN ZOTERO_ITEM CSL_CITATION {"citationID":"6uvD1oYP","properties":{"formattedCitation":"(Ho et al. 2023)","plainCitation":"(Ho et al. 2023)","noteIndex":0},"citationItems":[{"id":917,"uris":["http://zotero.org/users/9968163/items/Y2CXWCS8"],"itemData":{"id":917,"type":"article-journal","abstract":"&lt;p&gt;Anthropogenic food subsidies can alter ecosystem processes, such as competition, predation, or nutrient transfer, and may strongly affect protected areas. Increasing recreation and ecotourism often create food subsidies, especially in the surrounding lands through fast-growing gateway communities. How the effects of these subsidies extend into protected areas when animals move across boundaries remains largely unexplored. We addressed this question by studying the movement and foraging of common ravens (&lt;italic&gt;Corvus corax)&lt;/italic&gt;, opportunistic scavengers that are well known to feed on predator kills and on anthropogenic food subsidies. We analyzed spatiotemporal data from 57 global positioning system (GPS)-tagged ravens, trapped within or close to Yellowstone National Park, to study their seasonal use of natural and anthropogenic food sources. Although Yellowstone National Park contains a full suite of native predators and ravens can be observed at virtually every kill site, we show that anthropogenic subsidies were utilized to a much greater extent than other natural resources, especially during winter. Important subsidies included gut piles of harvested game animals left by hunters, fat present on wastewater settling ponds, roadkill, and waste from agricultural and urban activities. These subsidies were distributed over vast areas beyond Yellowstone National Park. During fall/winter, ravens traveled longer distances (21.9 vs. 13 km) and spent more time outside Yellowstone National Park (73% of GPS points outside), mostly feeding on anthropogenic subsidies, than in spring/summer (42% of GPS points outside). This difference between seasons was more pronounced for individuals holding territories within the protected area than for those without territories. The large area over which ravens used anthropogenic food subsidies (within more than 100 km of Yellowstone National Park) affects the park’s raven population and the scavenging services they provide. We suggest that the scale of resource use must be considered by managers seeking to control expanding raven populations elsewhere.&lt;/p&gt;","container-title":"Frontiers in Bird Science","DOI":"10.3389/fbirs.2023.1119507","ISSN":"2813-3870","journalAbbreviation":"Front. Bird Sci.","language":"English","publisher":"Frontiers","source":"Frontiers","title":"Scavengers use natural and anthropogenic resources connecting protected areas with surrounding lands","URL":"https://www.frontiersin.org/journals/bird-science/articles/10.3389/fbirs.2023.1119507/full","volume":"2","author":[{"family":"Ho","given":"Cameron"},{"family":"Marzluff","given":"John M."},{"family":"Stahler","given":"Daniel R."},{"family":"Smith","given":"Douglas W."},{"family":"Mueller","given":"Thomas"},{"family":"Wikelski","given":"Martin"},{"family":"Safi","given":"Kamran"},{"family":"Loretto","given":"Matthias-Claudio"}],"accessed":{"date-parts":[["2025",2,19]]},"issued":{"date-parts":[["2023",6,27]]}}}],"schema":"https://github.com/citation-style-language/schema/raw/master/csl-citation.json"} </w:instrText>
      </w:r>
      <w:r w:rsidR="00FC6A60">
        <w:fldChar w:fldCharType="separate"/>
      </w:r>
      <w:r w:rsidR="00FC6A60" w:rsidRPr="00FC6A60">
        <w:rPr>
          <w:rFonts w:ascii="Aptos" w:hAnsi="Aptos"/>
        </w:rPr>
        <w:t>(Ho et al. 2023)</w:t>
      </w:r>
      <w:r w:rsidR="00FC6A60">
        <w:fldChar w:fldCharType="end"/>
      </w:r>
      <w:r w:rsidR="00FC6A60">
        <w:t xml:space="preserve">. </w:t>
      </w:r>
      <w:r w:rsidR="00244C43">
        <w:t>In the case of carrion created through recreational hunting and natural predation events, the locations have minimal overlap in space</w:t>
      </w:r>
      <w:r w:rsidR="002A3CEC">
        <w:t xml:space="preserve"> with recreational hunting only legally occurring outside of the national park boundaries</w:t>
      </w:r>
      <w:r w:rsidR="00B947A7">
        <w:t xml:space="preserve"> </w:t>
      </w:r>
      <w:r w:rsidR="00B947A7">
        <w:fldChar w:fldCharType="begin"/>
      </w:r>
      <w:r w:rsidR="00475DB8">
        <w:instrText xml:space="preserve"> ADDIN ZOTERO_ITEM CSL_CITATION {"citationID":"i9QyGasb","properties":{"formattedCitation":"(Wilmers et al. 2003{\\i{}b})","plainCitation":"(Wilmers et al. 2003b)","noteIndex":0},"citationItems":[{"id":12,"uris":["http://zotero.org/users/9968163/items/CP2GY75A"],"itemData":{"id":12,"type":"article-journal","abstract":"The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B947A7">
        <w:fldChar w:fldCharType="separate"/>
      </w:r>
      <w:r w:rsidR="00B947A7" w:rsidRPr="00B947A7">
        <w:rPr>
          <w:rFonts w:ascii="Aptos" w:hAnsi="Aptos" w:cs="Times New Roman"/>
          <w:kern w:val="0"/>
        </w:rPr>
        <w:t>(Wilmers et al. 2003</w:t>
      </w:r>
      <w:r w:rsidR="00B947A7" w:rsidRPr="00B947A7">
        <w:rPr>
          <w:rFonts w:ascii="Aptos" w:hAnsi="Aptos" w:cs="Times New Roman"/>
          <w:i/>
          <w:iCs/>
          <w:kern w:val="0"/>
        </w:rPr>
        <w:t>b</w:t>
      </w:r>
      <w:r w:rsidR="00B947A7" w:rsidRPr="00B947A7">
        <w:rPr>
          <w:rFonts w:ascii="Aptos" w:hAnsi="Aptos" w:cs="Times New Roman"/>
          <w:kern w:val="0"/>
        </w:rPr>
        <w:t>)</w:t>
      </w:r>
      <w:r w:rsidR="00B947A7">
        <w:fldChar w:fldCharType="end"/>
      </w:r>
      <w:r w:rsidR="00244C43">
        <w:t>.</w:t>
      </w:r>
      <w:r w:rsidR="002A3CEC">
        <w:t xml:space="preserve"> </w:t>
      </w:r>
      <w:r w:rsidR="00383C85">
        <w:t xml:space="preserve">This creates a situation where territorial ravens must travel a median distance of 32.6 km (range = 7.4 – 64 km, sd = 15.7) to reach the primary area used by hunters in the northern range. </w:t>
      </w:r>
      <w:r w:rsidR="00107702">
        <w:t xml:space="preserve">We show that </w:t>
      </w:r>
      <w:r w:rsidR="00E11598">
        <w:t xml:space="preserve">territorial </w:t>
      </w:r>
      <w:r w:rsidR="00107702">
        <w:t>ravens use the availability of carrion</w:t>
      </w:r>
      <w:r w:rsidR="00C46AAC">
        <w:t xml:space="preserve"> generated through recreational hunting and predation</w:t>
      </w:r>
      <w:r w:rsidR="00107702">
        <w:t xml:space="preserve"> to determine their daily movement patterns.</w:t>
      </w:r>
      <w:r w:rsidR="009769BE">
        <w:t xml:space="preserve"> </w:t>
      </w:r>
      <w:r w:rsidR="009E7748">
        <w:t>This is in line with a previous study done on the population of ravens in Yellowstone</w:t>
      </w:r>
      <w:r w:rsidR="009F7B3E">
        <w:t>,</w:t>
      </w:r>
      <w:r w:rsidR="009E7748">
        <w:t xml:space="preserve"> which was likely skewed towards behavior of nonbreeders due to count surveys being nondiscriminatory and the population being mostly nonbreeders </w:t>
      </w:r>
      <w:r w:rsidR="009E7748">
        <w:fldChar w:fldCharType="begin"/>
      </w:r>
      <w:r w:rsidR="00475DB8">
        <w:instrText xml:space="preserve"> ADDIN ZOTERO_ITEM CSL_CITATION {"citationID":"FPYUmTzG","properties":{"formattedCitation":"(Walker et al. 2018)","plainCitation":"(Walker et al. 2018)","noteIndex":0},"citationItems":[{"id":21,"uris":["http://zotero.org/users/9968163/items/QYPZ7UF9"],"itemData":{"id":21,"type":"article-journal","abstract":"Top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475DB8">
        <w:rPr>
          <w:rFonts w:ascii="Cambria Math" w:hAnsi="Cambria Math" w:cs="Cambria Math"/>
        </w:rPr>
        <w:instrText>‐</w:instrText>
      </w:r>
      <w:r w:rsidR="00475DB8">
        <w:instrText>ranging and intelligent omnivores that commonly take advantage of anthropogenic food resources. In areas where they overlap with wolves, however, ravens are numerous and ubiquitous scavengers of wolf</w:instrText>
      </w:r>
      <w:r w:rsidR="00475DB8">
        <w:rPr>
          <w:rFonts w:ascii="Cambria Math" w:hAnsi="Cambria Math" w:cs="Cambria Math"/>
        </w:rPr>
        <w:instrText>‐</w:instrText>
      </w:r>
      <w:r w:rsidR="00475DB8">
        <w:instrText>acquired carrion. We aimed to determine whether subsidies provided through wolves are a limiting factor for raven populations in general and how the wolf reintroduction to Yellowstone National Park in 1995</w:instrText>
      </w:r>
      <w:r w:rsidR="00475DB8">
        <w:rPr>
          <w:rFonts w:ascii="Aptos" w:hAnsi="Aptos" w:cs="Aptos"/>
        </w:rPr>
        <w:instrText>–</w:instrText>
      </w:r>
      <w:r w:rsidR="00475DB8">
        <w:instrText>1997 affected raven population abundance and distribution on the Yellowstone's Northern Range specifically. We counted ravens throughout Yellowstone's Northern Range in March from 2009 to 2017 in both human</w:instrText>
      </w:r>
      <w:r w:rsidR="00475DB8">
        <w:rPr>
          <w:rFonts w:ascii="Cambria Math" w:hAnsi="Cambria Math" w:cs="Cambria Math"/>
        </w:rPr>
        <w:instrText>‐</w:instrText>
      </w:r>
      <w:r w:rsidR="00475DB8">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475DB8">
        <w:rPr>
          <w:rFonts w:ascii="Cambria Math" w:hAnsi="Cambria Math" w:cs="Cambria Math"/>
        </w:rPr>
        <w:instrText>‐</w:instrText>
      </w:r>
      <w:r w:rsidR="00475DB8">
        <w:instrText>kill and hunter</w:instrText>
      </w:r>
      <w:r w:rsidR="00475DB8">
        <w:rPr>
          <w:rFonts w:ascii="Cambria Math" w:hAnsi="Cambria Math" w:cs="Cambria Math"/>
        </w:rPr>
        <w:instrText>‐</w:instrText>
      </w:r>
      <w:r w:rsidR="00475DB8">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009E7748">
        <w:fldChar w:fldCharType="separate"/>
      </w:r>
      <w:r w:rsidR="009E7748" w:rsidRPr="000F1132">
        <w:rPr>
          <w:rFonts w:ascii="Aptos" w:hAnsi="Aptos"/>
        </w:rPr>
        <w:t>(Walker et al. 2018)</w:t>
      </w:r>
      <w:r w:rsidR="009E7748">
        <w:fldChar w:fldCharType="end"/>
      </w:r>
      <w:r w:rsidR="009E7748">
        <w:t xml:space="preserve">. While Walker et al. (2018) showed greater numbers of ravens in wild areas during winters with higher rates of wolf predation, they also found an increased abundance of ravens in anthropogenic areas during years with greater </w:t>
      </w:r>
      <w:r w:rsidR="009E7748">
        <w:lastRenderedPageBreak/>
        <w:t>snow depth that is likely attributed to increased hunter success due to a heavier</w:t>
      </w:r>
      <w:r w:rsidR="009F7B3E">
        <w:t xml:space="preserve"> ungulate</w:t>
      </w:r>
      <w:r w:rsidR="009E7748">
        <w:t xml:space="preserve"> migration </w:t>
      </w:r>
      <w:r w:rsidR="009E7748">
        <w:fldChar w:fldCharType="begin"/>
      </w:r>
      <w:r w:rsidR="00475DB8">
        <w:instrText xml:space="preserve"> ADDIN ZOTERO_ITEM CSL_CITATION {"citationID":"d1T9lIAB","properties":{"formattedCitation":"(Geremia et al. 2011, Walker et al. 2018)","plainCitation":"(Geremia et al. 2011, Walker et al. 2018)","noteIndex":0},"citationItems":[{"id":1135,"uris":["http://zotero.org/users/9968163/items/XRAFAX8C"],"itemData":{"id":1135,"type":"article-journal","abstract":"Long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L."}],"issued":{"date-parts":[["2011",2,14]]}}},{"id":21,"uris":["http://zotero.org/users/9968163/items/QYPZ7UF9"],"itemData":{"id":21,"type":"article-journal","abstract":"Top predators have cascading effects throughout the food web, but their impacts on scavenger abundance are largely unknown. Gray wolves (Canis lupus) provide carrion to a suite of scavenger species, including the common raven (Corvus corax). Ravens are wide</w:instrText>
      </w:r>
      <w:r w:rsidR="00475DB8">
        <w:rPr>
          <w:rFonts w:ascii="Cambria Math" w:hAnsi="Cambria Math" w:cs="Cambria Math"/>
        </w:rPr>
        <w:instrText>‐</w:instrText>
      </w:r>
      <w:r w:rsidR="00475DB8">
        <w:instrText>ranging and intelligent omnivores that commonly take advantage of anthropogenic food resources. In areas where they overlap with wolves, however, ravens are numerous and ubiquitous scavengers of wolf</w:instrText>
      </w:r>
      <w:r w:rsidR="00475DB8">
        <w:rPr>
          <w:rFonts w:ascii="Cambria Math" w:hAnsi="Cambria Math" w:cs="Cambria Math"/>
        </w:rPr>
        <w:instrText>‐</w:instrText>
      </w:r>
      <w:r w:rsidR="00475DB8">
        <w:instrText>acquired carrion. We aimed to determine whether subsidies provided through wolves are a limiting factor for raven populations in general and how the wolf reintroduction to Yellowstone National Park in 1995</w:instrText>
      </w:r>
      <w:r w:rsidR="00475DB8">
        <w:rPr>
          <w:rFonts w:ascii="Aptos" w:hAnsi="Aptos" w:cs="Aptos"/>
        </w:rPr>
        <w:instrText>–</w:instrText>
      </w:r>
      <w:r w:rsidR="00475DB8">
        <w:instrText>1997 affected raven population abundance and distribution on the Yellowstone's Northern Range specifically. We counted ravens throughout Yellowstone's Northern Range in March from 2009 to 2017 in both human</w:instrText>
      </w:r>
      <w:r w:rsidR="00475DB8">
        <w:rPr>
          <w:rFonts w:ascii="Cambria Math" w:hAnsi="Cambria Math" w:cs="Cambria Math"/>
        </w:rPr>
        <w:instrText>‐</w:instrText>
      </w:r>
      <w:r w:rsidR="00475DB8">
        <w:instrText>use areas and wolf habitat. We then used statistics related to the local wolf population and the winter weather conditions to model raven abundance during our study period and predict raven abundance on the Northern Range both before and after the wolf reintroduction. In relatively severe winters with greater snowpack, raven abundance increased in areas of human use and decreased in wolf habitat. When wolves were able to acquire more carrion, however, ravens increased in wolf habitat and decreased in areas with anthropogenic resources. Raven populations prior to the wolf reintroduction were likely more variable and heavily dependent on ungulate winter</w:instrText>
      </w:r>
      <w:r w:rsidR="00475DB8">
        <w:rPr>
          <w:rFonts w:ascii="Cambria Math" w:hAnsi="Cambria Math" w:cs="Cambria Math"/>
        </w:rPr>
        <w:instrText>‐</w:instrText>
      </w:r>
      <w:r w:rsidR="00475DB8">
        <w:instrText>kill and hunter</w:instrText>
      </w:r>
      <w:r w:rsidR="00475DB8">
        <w:rPr>
          <w:rFonts w:ascii="Cambria Math" w:hAnsi="Cambria Math" w:cs="Cambria Math"/>
        </w:rPr>
        <w:instrText>‐</w:instrText>
      </w:r>
      <w:r w:rsidR="00475DB8">
        <w:instrText xml:space="preserve">provided carcasses. The wolf recovery in Yellowstone helped stabilize raven populations by providing a regular food supply, regardless of winter severity. This stabilization has important implications for effective land management as wolves recolonize the west and global climate patterns change.","container-title":"Ecology and Evolution","DOI":"10.1002/ece3.4583","ISSN":"2045-7758","issue":"22","journalAbbreviation":"Ecol Evol","page":"11158-11168","PMID":"30519433","PMCID":"PMC6262918","source":"PubMed Central","title":"Population responses of common ravens to reintroduced gray wolves","volume":"8","author":[{"family":"Walker","given":"Lauren E."},{"family":"Marzluff","given":"John M."},{"family":"Metz","given":"Matthew C."},{"family":"Wirsing","given":"Aaron J."},{"family":"Moskal","given":"L. Monika"},{"family":"Stahler","given":"Daniel R."},{"family":"Smith","given":"Douglas W."}],"issued":{"date-parts":[["2018",10,30]]}}}],"schema":"https://github.com/citation-style-language/schema/raw/master/csl-citation.json"} </w:instrText>
      </w:r>
      <w:r w:rsidR="009E7748">
        <w:fldChar w:fldCharType="separate"/>
      </w:r>
      <w:r w:rsidR="009E7748" w:rsidRPr="00E0520A">
        <w:rPr>
          <w:rFonts w:ascii="Aptos" w:hAnsi="Aptos"/>
        </w:rPr>
        <w:t>(Geremia et al. 2011, Walker et al. 2018)</w:t>
      </w:r>
      <w:r w:rsidR="009E7748">
        <w:fldChar w:fldCharType="end"/>
      </w:r>
      <w:r w:rsidR="009E7748">
        <w:t>.</w:t>
      </w:r>
    </w:p>
    <w:p w14:paraId="2421935C" w14:textId="2556A2DD" w:rsidR="00FC0D3B" w:rsidRDefault="009002B8" w:rsidP="00BB5AE8">
      <w:pPr>
        <w:spacing w:line="480" w:lineRule="auto"/>
        <w:ind w:firstLine="720"/>
      </w:pPr>
      <w:r>
        <w:t>Ravens</w:t>
      </w:r>
      <w:r w:rsidR="005B3076">
        <w:t xml:space="preserve"> often</w:t>
      </w:r>
      <w:r>
        <w:t xml:space="preserve"> chose to stay within their territories when a wolf kill </w:t>
      </w:r>
      <w:r w:rsidR="005261AF">
        <w:t>wa</w:t>
      </w:r>
      <w:r>
        <w:t>s present within their territory</w:t>
      </w:r>
      <w:r w:rsidR="008B09D8">
        <w:t>, meeting our expectations</w:t>
      </w:r>
      <w:r>
        <w:t>. This</w:t>
      </w:r>
      <w:r w:rsidR="00FC7CE0">
        <w:t xml:space="preserve"> provides a</w:t>
      </w:r>
      <w:r w:rsidR="00E95168">
        <w:t>n</w:t>
      </w:r>
      <w:r w:rsidR="00FC7CE0">
        <w:t xml:space="preserve"> immediate food resource that a raven can exploit</w:t>
      </w:r>
      <w:r>
        <w:t xml:space="preserve"> as the local territorial ravens are often the first to locate the carcass </w:t>
      </w:r>
      <w:commentRangeStart w:id="16"/>
      <w:r w:rsidR="00DD4206">
        <w:fldChar w:fldCharType="begin"/>
      </w:r>
      <w:r w:rsidR="00475DB8">
        <w:instrText xml:space="preserve"> ADDIN ZOTERO_ITEM CSL_CITATION {"citationID":"dErzQvpD","properties":{"formattedCitation":"(Heinrich and Marzluff 1995)","plainCitation":"(Heinrich and Marzluff 1995)","noteIndex":0},"citationItems":[{"id":103,"uris":["http://zotero.org/users/9968163/items/KA2C3FV2"],"itemData":{"id":103,"type":"article-journal","container-title":"American Scientist","ISSN":"0003-0996","issue":"4","page":"342-349","publisher":"Sigma Xi, The Scientific Research Society","source":"JSTOR","title":"Why Ravens Share","volume":"83","author":[{"family":"Heinrich","given":"Bernd"},{"family":"Marzluff","given":"John"}],"issued":{"date-parts":[["1995"]]}}}],"schema":"https://github.com/citation-style-language/schema/raw/master/csl-citation.json"} </w:instrText>
      </w:r>
      <w:r w:rsidR="00DD4206">
        <w:fldChar w:fldCharType="separate"/>
      </w:r>
      <w:r w:rsidR="00DD4206" w:rsidRPr="00DD4206">
        <w:rPr>
          <w:rFonts w:ascii="Aptos" w:hAnsi="Aptos"/>
        </w:rPr>
        <w:t>(Heinrich and Marzluff 1995)</w:t>
      </w:r>
      <w:r w:rsidR="00DD4206">
        <w:fldChar w:fldCharType="end"/>
      </w:r>
      <w:commentRangeEnd w:id="16"/>
      <w:r w:rsidR="00DD4206">
        <w:rPr>
          <w:rStyle w:val="CommentReference"/>
        </w:rPr>
        <w:commentReference w:id="16"/>
      </w:r>
      <w:r w:rsidR="00FC7CE0">
        <w:t xml:space="preserve">. However, this foraging opportunity also leads to a large influx </w:t>
      </w:r>
      <w:r w:rsidR="00EA54EE">
        <w:t>of</w:t>
      </w:r>
      <w:r w:rsidR="00FC7CE0">
        <w:t xml:space="preserve"> other scavengers in the area</w:t>
      </w:r>
      <w:r w:rsidR="00A63683">
        <w:t>,</w:t>
      </w:r>
      <w:r w:rsidR="00FC7CE0">
        <w:t xml:space="preserve"> including </w:t>
      </w:r>
      <w:r w:rsidR="00EA54EE">
        <w:t>ravens</w:t>
      </w:r>
      <w:r w:rsidR="008447B5">
        <w:t>,</w:t>
      </w:r>
      <w:r w:rsidR="00E95168">
        <w:t xml:space="preserve"> through spatial association with wolves and loc</w:t>
      </w:r>
      <w:r w:rsidR="00DD4206">
        <w:t>a</w:t>
      </w:r>
      <w:r w:rsidR="00E95168">
        <w:t xml:space="preserve">l enhancement </w:t>
      </w:r>
      <w:r w:rsidR="00D13AFA">
        <w:fldChar w:fldCharType="begin"/>
      </w:r>
      <w:r w:rsidR="00475DB8">
        <w:instrText xml:space="preserve"> ADDIN ZOTERO_ITEM CSL_CITATION {"citationID":"9yALKR0G","properties":{"formattedCitation":"(Heinrich and Marzluff 1995, Stahler et al. 2002, Wilmers et al. 2003{\\i{}a})","plainCitation":"(Heinrich and Marzluff 1995, Stahler et al. 2002, Wilmers et al. 2003a)","noteIndex":0},"citationItems":[{"id":103,"uris":["http://zotero.org/users/9968163/items/KA2C3FV2"],"itemData":{"id":103,"type":"article-journal","container-title":"American Scientist","ISSN":"0003-0996","issue":"4","page":"342-349","publisher":"Sigma Xi, The Scientific Research Society","source":"JSTOR","title":"Why Ravens Share","volume":"83","author":[{"family":"Heinrich","given":"Bernd"},{"family":"Marzluff","given":"John"}],"issued":{"date-parts":[["1995"]]}}},{"id":30,"uris":["http://zotero.org/users/9968163/items/QBNZNE2M"],"itemData":{"id":30,"type":"article-journal","abstract":"One foraging strategy that scavengers can employ to discover unpredictable food sources is to associate directly with predators who inadvertently provide food. The common raven, a well known feeding generalist, is also a prominent scavenger of wolves' kills and is found to be in close association with this predator. We tested the hypothesis that ravens preferentially associate with wolves in winter as a kleptoparasitic foraging strategy. The presence, absence and behaviour of ravens was documented during winter observations of wolves, coyotes, Canis latrans, and elk, Cervus elaphus, as well as the landscape in the absence of these three species. Ravens were found to be in close association with wolves when they were travelling, resting and hunting prey. In comparison, ravens showed no significant association with coyotes, elk or areas on the landscape in the absence of wolves. We also compared ravens' discovery success of wolf-killed and nonwolf-killed carcasses and their behavioural response upon discovery. Ravens found all wolf kills almost immediately and remained at the carcass to feed alongside wolves after the death of the prey. In contrast, ravens were less successful discovering experimentally placed carcasses in the same study region, and did not land or feed despite the availability of fresh, exposed meat. Our results show that ravens' association with wolves is not just an incidental and proximate by-product of the presence of fresh meat. Instead, we show that ravens preferentially associate with wolves in both the presence and absence of food, resulting in the discovery of carcasses and suppression of ravens' innate fear of novel food sources. Through this mode of social foraging, ravens may experience increased foraging efficiency in the use of an otherwise spatially and temporally unpredictable food source.Copyright 2002 The Association for the Study of Animal Behaviour. Published by Elsevier Science Ltd. All rights reserved .","container-title":"Animal Behaviour","DOI":"10.1006/anbe.2002.3047","ISSN":"0003-3472","issue":"2","language":"en","page":"283-290","source":"ScienceDirect","title":"Common ravens, Corvus corax, preferentially associate with grey wolves, Canis lupus, as a foraging strategy in winter","volume":"64","author":[{"family":"Stahler","given":"Daniel"},{"family":"Heinrich","given":"Bernd"},{"family":"Smith","given":"Douglas"}],"issued":{"date-parts":[["2002",8,1]]}}},{"id":9,"uris":["http://zotero.org/users/9968163/items/9AZHVDTJ"],"itemData":{"id":9,"type":"article-journal","abstract":"1 The reintroduction of grey wolves Canis lupus (L.) to Yellowstone National Park provides a natural experiment in which to study the effects of a keystone predator on ecosystem function. 2 Grey wolves often provision scavengers with carrion by partially consuming their prey. 3 In order to examine how grey wolf foraging behaviour influences the availability of carrion to scavengers, we observed consumption of 57 wolf-killed elk Cervus elaphus (L.) and determined the percentage of edible biomass eaten by wolves from each carcass. 4 We found that the percentage of a carcass consumed by wolves increases as snow depth decreases and the ratio of wolf pack size to prey size and distance to the road increases. In addition, wolf packs of intermediate size provide the most carrion to scavengers. 5 Applying linear regression models to the years prior to reintroduction, we calculate carrion biomass availability had wolves been present, and contrast this to a previously published index of carrion availability. Our results demonstrate that wolves increase the time period over which carrion is available, and change the variability in scavenge from a late winter pulse dependent primarily on abiotic environmental conditions to one that is relatively constant across the winter and primarily dependent on wolf demographics. Wolves also decrease the year-to-year and month-to-month variation in carrion availability. 6 By transferring the availability of carrion from the highly productive late winter, to the less productive early winter and from highly productive years to less productive ones, wolves provide a temporal subsidy to scavengers.","container-title":"Journal of Animal Ecology","DOI":"10.1046/j.1365-2656.2003.00766.x","ISSN":"1365-2656","issue":"6","language":"en","note":"_eprint: https://onlinelibrary.wiley.com/doi/pdf/10.1046/j.1365-2656.2003.00766.x","page":"909-916","source":"Wiley Online Library","title":"Trophic facilitation by introduced top predators: grey wolf subsidies to scavengers in Yellowstone National Park","title-short":"Trophic facilitation by introduced top predators","volume":"72","author":[{"family":"Wilmers","given":"Christopher C."},{"family":"Crabtree","given":"Robert L."},{"family":"Smith","given":"Douglas W."},{"family":"Murphy","given":"Kerry M."},{"family":"Getz","given":"Wayne M."}],"issued":{"date-parts":[["2003"]]}}}],"schema":"https://github.com/citation-style-language/schema/raw/master/csl-citation.json"} </w:instrText>
      </w:r>
      <w:r w:rsidR="00D13AFA">
        <w:fldChar w:fldCharType="separate"/>
      </w:r>
      <w:r w:rsidR="00624677" w:rsidRPr="00624677">
        <w:rPr>
          <w:rFonts w:ascii="Aptos" w:hAnsi="Aptos" w:cs="Times New Roman"/>
          <w:kern w:val="0"/>
        </w:rPr>
        <w:t>(Heinrich and Marzluff 1995, Stahler et al. 2002, Wilmers et al. 2003</w:t>
      </w:r>
      <w:r w:rsidR="00624677" w:rsidRPr="00624677">
        <w:rPr>
          <w:rFonts w:ascii="Aptos" w:hAnsi="Aptos" w:cs="Times New Roman"/>
          <w:i/>
          <w:iCs/>
          <w:kern w:val="0"/>
        </w:rPr>
        <w:t>a</w:t>
      </w:r>
      <w:r w:rsidR="00624677" w:rsidRPr="00624677">
        <w:rPr>
          <w:rFonts w:ascii="Aptos" w:hAnsi="Aptos" w:cs="Times New Roman"/>
          <w:kern w:val="0"/>
        </w:rPr>
        <w:t>)</w:t>
      </w:r>
      <w:r w:rsidR="00D13AFA">
        <w:fldChar w:fldCharType="end"/>
      </w:r>
      <w:r w:rsidR="00FC7CE0">
        <w:t xml:space="preserve">. Ravens are social creatures and dominant individuals </w:t>
      </w:r>
      <w:r w:rsidR="007F27BA">
        <w:t xml:space="preserve">will </w:t>
      </w:r>
      <w:r w:rsidR="00FC7CE0">
        <w:t>spend time at food resources displaying to other conspecifics</w:t>
      </w:r>
      <w:r w:rsidR="00473AE5">
        <w:t xml:space="preserve"> </w:t>
      </w:r>
      <w:r w:rsidR="00462376">
        <w:fldChar w:fldCharType="begin"/>
      </w:r>
      <w:r w:rsidR="00475DB8">
        <w:instrText xml:space="preserve"> ADDIN ZOTERO_ITEM CSL_CITATION {"citationID":"dfIro1Ms","properties":{"formattedCitation":"(Heinrich and Marzluff 1995)","plainCitation":"(Heinrich and Marzluff 1995)","noteIndex":0},"citationItems":[{"id":103,"uris":["http://zotero.org/users/9968163/items/KA2C3FV2"],"itemData":{"id":103,"type":"article-journal","container-title":"American Scientist","ISSN":"0003-0996","issue":"4","page":"342-349","publisher":"Sigma Xi, The Scientific Research Society","source":"JSTOR","title":"Why Ravens Share","volume":"83","author":[{"family":"Heinrich","given":"Bernd"},{"family":"Marzluff","given":"John"}],"issued":{"date-parts":[["1995"]]}}}],"schema":"https://github.com/citation-style-language/schema/raw/master/csl-citation.json"} </w:instrText>
      </w:r>
      <w:r w:rsidR="00462376">
        <w:fldChar w:fldCharType="separate"/>
      </w:r>
      <w:r w:rsidR="00462376" w:rsidRPr="00462376">
        <w:rPr>
          <w:rFonts w:ascii="Aptos" w:hAnsi="Aptos"/>
        </w:rPr>
        <w:t>(Heinrich and Marzluff 1995)</w:t>
      </w:r>
      <w:r w:rsidR="00462376">
        <w:fldChar w:fldCharType="end"/>
      </w:r>
      <w:r w:rsidR="00FC7CE0">
        <w:t xml:space="preserve">. </w:t>
      </w:r>
      <w:r w:rsidR="002560DD">
        <w:t>Alternatively,</w:t>
      </w:r>
      <w:r w:rsidR="006F677F">
        <w:t xml:space="preserve"> territorial ravens may </w:t>
      </w:r>
      <w:r w:rsidR="008329E3">
        <w:t xml:space="preserve">also </w:t>
      </w:r>
      <w:r w:rsidR="006F677F">
        <w:t>be choosing to stay on territor</w:t>
      </w:r>
      <w:r w:rsidR="00E012B1">
        <w:t>y</w:t>
      </w:r>
      <w:r w:rsidR="006F677F">
        <w:t xml:space="preserve"> to maintain possession of their territory. It is currently unknown through what mechanisms ravens claim or lose ownership of territories</w:t>
      </w:r>
      <w:r w:rsidR="00747693">
        <w:t>,</w:t>
      </w:r>
      <w:r w:rsidR="0093214C">
        <w:t xml:space="preserve"> although usurpation </w:t>
      </w:r>
      <w:r w:rsidR="00EF60B1">
        <w:t>and</w:t>
      </w:r>
      <w:r w:rsidR="0093214C">
        <w:t xml:space="preserve"> conflict is a common </w:t>
      </w:r>
      <w:r w:rsidR="001034B3">
        <w:t>method</w:t>
      </w:r>
      <w:r w:rsidR="00D907B4">
        <w:t xml:space="preserve"> in other </w:t>
      </w:r>
      <w:r w:rsidR="00624677">
        <w:t xml:space="preserve">avian </w:t>
      </w:r>
      <w:r w:rsidR="00D907B4">
        <w:t>species</w:t>
      </w:r>
      <w:r w:rsidR="00385DC5">
        <w:t xml:space="preserve"> </w:t>
      </w:r>
      <w:r w:rsidR="009D540D">
        <w:fldChar w:fldCharType="begin"/>
      </w:r>
      <w:r w:rsidR="00475DB8">
        <w:instrText xml:space="preserve"> ADDIN ZOTERO_ITEM CSL_CITATION {"citationID":"AlKF06Wf","properties":{"formattedCitation":"(Arcese 1989, Piper et al. 2000)","plainCitation":"(Arcese 1989, Piper et al. 2000)","noteIndex":0},"citationItems":[{"id":1115,"uris":["http://zotero.org/users/9968163/items/A2IHFURL"],"itemData":{"id":1115,"type":"article-journal","abstract":"Male song sparrows,Melospiza melodia, contested for territories year-round in a non-migratory population. Over 5 years, most settlers were yearlings, but many were older floaters that had previously owned a territory. Most turnovers occurred when floaters evicted territory owners from all or part of their territories. This finding contrasts with the assumptions of most models of dispersal and habitat settlement, i.e. that owners are always dominant to floaters, and that floaters gain territories only after an owner's death. Territory owners often evicted neighbours in the breeding period, when they were also likely to gain access to additional females. Floaters usually gained territories just prior to breeding and as breeding began. These patterns are consistent with the idea that male territory defence primarily serves to provide access to females. Middle-aged males more often expanded their territories and regained them after being evicted than 1- or 4-year-old males. Birds that floated as yearlings were more likely to float after owning a territory as an adult than were birds that gained a territory before April of their first breeding season. Individual differences in competitive ability persist throughout life, but vary with age. Factors that affect patterns of aggressive versus passive territory acquisition between populations include: migratory tendency, habitat saturation, length of the breeding period, the potential to breed outside the natal population, the relative survival rates of territory owners versus floaters, and the mortality rate of territory owners in the absence of challenges by floaters. An understanding of the territorial system is crucial to predicting patterns of dispersal and habitat distribution.","container-title":"Animal Behaviour","DOI":"10.1016/0003-3472(89)90005-5","ISSN":"0003-3472","journalAbbreviation":"Animal Behaviour","page":"45-55","source":"ScienceDirect","title":"Territory acquisition and loss in male song sparrows","volume":"37","author":[{"family":"Arcese","given":"Peter"}],"issued":{"date-parts":[["1989",1,1]]}}},{"id":1101,"uris":["http://zotero.org/users/9968163/items/R3EW52ZD"],"itemData":{"id":1101,"type":"article-journal","abstract":"We examined patterns of territory acquisition and reconnaissance in common loons, Gavia immer, from northern Wisconsin. Among all territory acquisitions, 41.5% occurred through passive occupation of territories left vacant after the death or desertion of a previous resident, 17% constituted founding of new territories and the remaining 41.5% came about through take-over: either usurpation of defended territories or appropriation of territories before the seasonal return of previous owners. Take-overs occurred in both sexes, but individuals acted alone, never in pairs. Displaced breeders usually took refuge on undefended lakes near their former territories; about half of these loons later regained former territories through passive occupation or took possession of new territories elsewhere. As predicted by the reconnaissance hypothesis, usurpations occurred most often in territories that had produced chicks during the previous 12 months, suggesting that loons use the presence or absence of chicks as a cue for territorial usurpation. Large individuals of both sexes held onto territories longer than small individuals, an indication that body size might be correlated with fighting ability. In terms of life history, loons appear to locate good territories through reconnaissance, usurp them in a subsequent year and recover from displacements by reclaiming their original territories or new ones.","container-title":"Animal Behaviour","DOI":"10.1006/anbe.1999.1295","ISSN":"0003-3472","issue":"2","journalAbbreviation":"Animal Behaviour","page":"385-394","source":"ScienceDirect","title":"Territory acquisition in loons: the importance of take-over","title-short":"Territory acquisition in loons","volume":"59","author":[{"family":"Piper","given":"Walter H."},{"family":"Tischler","given":"Keren B."},{"family":"Klich","given":"Margaret"}],"issued":{"date-parts":[["2000",2,1]]}}}],"schema":"https://github.com/citation-style-language/schema/raw/master/csl-citation.json"} </w:instrText>
      </w:r>
      <w:r w:rsidR="009D540D">
        <w:fldChar w:fldCharType="separate"/>
      </w:r>
      <w:r w:rsidR="00D71176" w:rsidRPr="00D71176">
        <w:rPr>
          <w:rFonts w:ascii="Aptos" w:hAnsi="Aptos"/>
        </w:rPr>
        <w:t>(Arcese 1989, Piper et al. 2000)</w:t>
      </w:r>
      <w:r w:rsidR="009D540D">
        <w:fldChar w:fldCharType="end"/>
      </w:r>
      <w:r w:rsidR="009D540D">
        <w:t xml:space="preserve">. </w:t>
      </w:r>
      <w:r w:rsidR="002A00A3">
        <w:t xml:space="preserve">As a non-migratory species that remains on their territory all year </w:t>
      </w:r>
      <w:r w:rsidR="002A00A3">
        <w:fldChar w:fldCharType="begin"/>
      </w:r>
      <w:r w:rsidR="001337FF">
        <w:instrText xml:space="preserve"> ADDIN ZOTERO_ITEM CSL_CITATION {"citationID":"EQihucmy","properties":{"formattedCitation":"(B. Heinrich 1988)","plainCitation":"(B. Heinrich 1988)","noteIndex":0},"citationItems":[{"id":105,"uris":["http://zotero.org/users/9968163/items/SABQUNDV"],"itemData":{"id":105,"type":"article-journal","abstract":"Large animal carcasses provide a highly clumped rich source of food for ravens that should be worth defending, yet in the forests of Maine and Vermont ravens commonly feed in groups. Ravens discover baits flying singly or in pairs, but after a bait is discovered they usually arrive in groups. In contrast, the maximum number of blue jays and crows eventually attending a bait is close to those discovering it. Unlike in crows and jays, two patterns of bait use are seen in ravens: baits are used by mated resident pairs or by large crowds (sometimes exceeding 40 individuals). This pattern is unrelated to bait size from at least 9 kg to 400 kg. Eightytwo of 91 individually marked ravens from 4 feeding crowds were juveniles and/or non-breeders. Observations of the marked ravens for parts of two winters indicate that the non-breeders are vagrant and/or they range over at least 1800 km2 in their foraging. Most of the over 135 baits (totalling nearly 8 t of meat) distributed over 50 km were discovered by ravens within a week, and most were consumed by crowds of ravens. The vagrants coming in crowds have (unlike the territorial adults) specific vocalizations in the bait vicinity that are a powerful recruitment stimulus in playback experiments. Vagrants sometimes feed alone, but in the presence of territorial adults they feed only in groups. Resident adults chase or attack vagrants, but mildly tolerate them (and even join them) when they come in large groups. I conclude from my observations that the feeding crowds of ravens consist primarily of juvenile non-breeding vagrants who (unlike some resident adults) roost communally and who vigorously recruit each other in part to neutralize the aggressiveness of resident adults defending prized food bonanzas. The ravens' recruitment results in a sharing that reduces the temporal patchiness of extremely rare food bonanzas, and it permits the non-territorial vagrants to specialize on carcasses in the winter.","container-title":"Behavioral Ecology and Sociobiology","ISSN":"0340-5443","issue":"3","page":"141-156","publisher":"Springer","source":"JSTOR","title":"Winter Foraging at Carcasses by Three Sympatric Corvids, with Emphasis on Recruitment by the Raven, Corvus corax","volume":"23","author":[{"family":"Heinrich","given":"B."}],"issued":{"date-parts":[["1988"]]}}}],"schema":"https://github.com/citation-style-language/schema/raw/master/csl-citation.json"} </w:instrText>
      </w:r>
      <w:r w:rsidR="002A00A3">
        <w:fldChar w:fldCharType="separate"/>
      </w:r>
      <w:r w:rsidR="001337FF" w:rsidRPr="001337FF">
        <w:rPr>
          <w:rFonts w:ascii="Aptos" w:hAnsi="Aptos"/>
        </w:rPr>
        <w:t>(B. Heinrich 1988)</w:t>
      </w:r>
      <w:r w:rsidR="002A00A3">
        <w:fldChar w:fldCharType="end"/>
      </w:r>
      <w:r w:rsidR="002A00A3">
        <w:t>, p</w:t>
      </w:r>
      <w:r w:rsidR="00DC6973">
        <w:t>hysical presence, visual displays, and vocalizations</w:t>
      </w:r>
      <w:r w:rsidR="002F135C">
        <w:t xml:space="preserve"> can</w:t>
      </w:r>
      <w:r w:rsidR="00DC6973">
        <w:t xml:space="preserve"> all assi</w:t>
      </w:r>
      <w:r w:rsidR="006E4F38">
        <w:t>s</w:t>
      </w:r>
      <w:r w:rsidR="00DC6973">
        <w:t>t the</w:t>
      </w:r>
      <w:r w:rsidR="004C6809">
        <w:t xml:space="preserve"> </w:t>
      </w:r>
      <w:r w:rsidR="00DC6973">
        <w:t xml:space="preserve">territory owner in retaining </w:t>
      </w:r>
      <w:r w:rsidR="000324C8">
        <w:t>possession</w:t>
      </w:r>
      <w:r w:rsidR="003C71EF">
        <w:t xml:space="preserve"> of the space</w:t>
      </w:r>
      <w:r w:rsidR="00DC6973">
        <w:t xml:space="preserve"> </w:t>
      </w:r>
      <w:r w:rsidR="00DC6973">
        <w:fldChar w:fldCharType="begin"/>
      </w:r>
      <w:r w:rsidR="00475DB8">
        <w:instrText xml:space="preserve"> ADDIN ZOTERO_ITEM CSL_CITATION {"citationID":"D4dNlAc1","properties":{"formattedCitation":"(Peek 1972, Piper et al. 2000)","plainCitation":"(Peek 1972, Piper et al. 2000)","noteIndex":0},"citationItems":[{"id":1113,"uris":["http://zotero.org/users/9968163/items/TAXG88MS"],"itemData":{"id":1113,"type":"article-journal","abstract":"Both muted and epaulet-coloured male red-winged blackbirds were less successful than normals in maintaining territory. This suggests that vocal and visual display are necessary for normal territory maintenance in this species. Decreased success was indicated by loss of territory or increased frequency of trespassing by conspecific males. A seasonal difference was noted in the ability of experimental males to maintain their territories. It is suggested that the observed results were probably due to the effects of muting and epaulet-colouration upon advertising song and song-spread and bill-up displays. A three-level territorial defence system is proposed for this species.","container-title":"Animal Behaviour","DOI":"10.1016/S0003-3472(72)80180-5","ISSN":"00033472","issue":"1","journalAbbreviation":"Animal Behaviour","language":"en","license":"https://www.elsevier.com/tdm/userlicense/1.0/","page":"112-118","source":"DOI.org (Crossref)","title":"An experimental study of the territorial function of vocal and visual display in the male red-winged blackbird (Agelaius phoeniceus)","volume":"20","author":[{"family":"Peek","given":"Frank W."}],"issued":{"date-parts":[["1972",2]]}}},{"id":1101,"uris":["http://zotero.org/users/9968163/items/R3EW52ZD"],"itemData":{"id":1101,"type":"article-journal","abstract":"We examined patterns of territory acquisition and reconnaissance in common loons, Gavia immer, from northern Wisconsin. Among all territory acquisitions, 41.5% occurred through passive occupation of territories left vacant after the death or desertion of a previous resident, 17% constituted founding of new territories and the remaining 41.5% came about through take-over: either usurpation of defended territories or appropriation of territories before the seasonal return of previous owners. Take-overs occurred in both sexes, but individuals acted alone, never in pairs. Displaced breeders usually took refuge on undefended lakes near their former territories; about half of these loons later regained former territories through passive occupation or took possession of new territories elsewhere. As predicted by the reconnaissance hypothesis, usurpations occurred most often in territories that had produced chicks during the previous 12 months, suggesting that loons use the presence or absence of chicks as a cue for territorial usurpation. Large individuals of both sexes held onto territories longer than small individuals, an indication that body size might be correlated with fighting ability. In terms of life history, loons appear to locate good territories through reconnaissance, usurp them in a subsequent year and recover from displacements by reclaiming their original territories or new ones.","container-title":"Animal Behaviour","DOI":"10.1006/anbe.1999.1295","ISSN":"0003-3472","issue":"2","journalAbbreviation":"Animal Behaviour","page":"385-394","source":"ScienceDirect","title":"Territory acquisition in loons: the importance of take-over","title-short":"Territory acquisition in loons","volume":"59","author":[{"family":"Piper","given":"Walter H."},{"family":"Tischler","given":"Keren B."},{"family":"Klich","given":"Margaret"}],"issued":{"date-parts":[["2000",2,1]]}}}],"schema":"https://github.com/citation-style-language/schema/raw/master/csl-citation.json"} </w:instrText>
      </w:r>
      <w:r w:rsidR="00DC6973">
        <w:fldChar w:fldCharType="separate"/>
      </w:r>
      <w:r w:rsidR="006E4F38" w:rsidRPr="006E4F38">
        <w:rPr>
          <w:rFonts w:ascii="Aptos" w:hAnsi="Aptos"/>
        </w:rPr>
        <w:t>(Peek 1972, Piper et al. 2000)</w:t>
      </w:r>
      <w:r w:rsidR="00DC6973">
        <w:fldChar w:fldCharType="end"/>
      </w:r>
      <w:r w:rsidR="00DC6973">
        <w:t xml:space="preserve">. </w:t>
      </w:r>
      <w:r w:rsidR="00405B82">
        <w:t xml:space="preserve">Our </w:t>
      </w:r>
      <w:r w:rsidR="00093259">
        <w:t>results</w:t>
      </w:r>
      <w:r w:rsidR="00405B82">
        <w:t xml:space="preserve"> further support th</w:t>
      </w:r>
      <w:r w:rsidR="001A452E">
        <w:t>e</w:t>
      </w:r>
      <w:r w:rsidR="00405B82">
        <w:t xml:space="preserve"> </w:t>
      </w:r>
      <w:r w:rsidR="001A452E">
        <w:t xml:space="preserve">idea that movement decisions are </w:t>
      </w:r>
      <w:r w:rsidR="008B1583">
        <w:t xml:space="preserve">at least </w:t>
      </w:r>
      <w:r w:rsidR="007964C1">
        <w:t>partially</w:t>
      </w:r>
      <w:r w:rsidR="008B1583">
        <w:t xml:space="preserve"> </w:t>
      </w:r>
      <w:r w:rsidR="001A452E">
        <w:t>driven b</w:t>
      </w:r>
      <w:r w:rsidR="00887869">
        <w:t>y</w:t>
      </w:r>
      <w:r w:rsidR="001A452E">
        <w:t xml:space="preserve"> breeding behaviors</w:t>
      </w:r>
      <w:r w:rsidR="00405B82">
        <w:t xml:space="preserve"> by showing reduced extraterritorial movements in March compared to November and December, when ravens have been observed performing more active pre-breeding season behaviors such as </w:t>
      </w:r>
      <w:commentRangeStart w:id="17"/>
      <w:r w:rsidR="00405B82">
        <w:t>nest building</w:t>
      </w:r>
      <w:commentRangeEnd w:id="17"/>
      <w:r w:rsidR="001A452E">
        <w:rPr>
          <w:rStyle w:val="CommentReference"/>
        </w:rPr>
        <w:commentReference w:id="17"/>
      </w:r>
      <w:r w:rsidR="00405B82">
        <w:t xml:space="preserve">. </w:t>
      </w:r>
      <w:r w:rsidR="00CD59A3">
        <w:t>During the study period w</w:t>
      </w:r>
      <w:r w:rsidR="005E52EF">
        <w:t xml:space="preserve">e documented </w:t>
      </w:r>
      <w:r w:rsidR="00C5492F">
        <w:t xml:space="preserve">one </w:t>
      </w:r>
      <w:r w:rsidR="006F677F">
        <w:t>occasion</w:t>
      </w:r>
      <w:r w:rsidR="00C5492F">
        <w:t xml:space="preserve"> </w:t>
      </w:r>
      <w:r w:rsidR="006F677F">
        <w:t>of</w:t>
      </w:r>
      <w:r w:rsidR="00C5492F">
        <w:t xml:space="preserve"> a</w:t>
      </w:r>
      <w:r w:rsidR="006F677F">
        <w:t xml:space="preserve"> territorial pair losing their territory</w:t>
      </w:r>
      <w:r w:rsidR="00C5492F">
        <w:t xml:space="preserve"> unprecipitated by a mortality event</w:t>
      </w:r>
      <w:r w:rsidR="0059509B">
        <w:t xml:space="preserve"> of at least one of the individuals</w:t>
      </w:r>
      <w:r w:rsidR="006F677F">
        <w:t xml:space="preserve"> (</w:t>
      </w:r>
      <w:commentRangeStart w:id="18"/>
      <w:r w:rsidR="006F677F">
        <w:t xml:space="preserve">unpublished </w:t>
      </w:r>
      <w:commentRangeEnd w:id="18"/>
      <w:r w:rsidR="00070E79">
        <w:rPr>
          <w:rStyle w:val="CommentReference"/>
        </w:rPr>
        <w:commentReference w:id="18"/>
      </w:r>
      <w:r w:rsidR="006F677F">
        <w:t>data)</w:t>
      </w:r>
      <w:r w:rsidR="00F25BCA">
        <w:t xml:space="preserve"> which contradicts </w:t>
      </w:r>
      <w:r w:rsidR="00F25BCA">
        <w:lastRenderedPageBreak/>
        <w:t xml:space="preserve">previous assertions that </w:t>
      </w:r>
      <w:r w:rsidR="007C7B84">
        <w:t xml:space="preserve">raven </w:t>
      </w:r>
      <w:r w:rsidR="00F25BCA">
        <w:t xml:space="preserve">pair bonds are only broken by mortality </w:t>
      </w:r>
      <w:commentRangeStart w:id="19"/>
      <w:r w:rsidR="001337FF">
        <w:fldChar w:fldCharType="begin"/>
      </w:r>
      <w:r w:rsidR="006B523B">
        <w:instrText xml:space="preserve"> ADDIN ZOTERO_ITEM CSL_CITATION {"citationID":"0F69ErsB","properties":{"formattedCitation":"(Bernd Heinrich 1988, Webb et al. 2012)","plainCitation":"(Bernd Heinrich 1988, Webb et al. 2012)","noteIndex":0},"citationItems":[{"id":1149,"uris":["http://zotero.org/users/9968163/items/LWPVBTAF"],"itemData":{"id":1149,"type":"article-journal","container-title":"The Condor","DOI":"10.2307/1368859","ISSN":"00105422, 1938-5129","issue":"4","journalAbbreviation":"The Condor","language":"en","page":"950-952","source":"DOI.org (Crossref)","title":"Why Do Ravens Fear Their Food?","volume":"90","author":[{"family":"Heinrich","given":"Bernd"}],"issued":{"date-parts":[["1988",11]]}}},{"id":900,"uris":["http://zotero.org/users/9968163/items/SQLF5Q9M"],"itemData":{"id":900,"type":"article-journal","abstract":"Group differences in avian space use relate to group differences in resource use and demographic parameters. However, studies that consider year-round, intraspecific variation in the space use of noncooperatively breeding species are relatively rare. A greater understanding of factors relating to intraspecific variation in space use is especially important for managing human-subsidized predators, such as the Common Raven (Corvus corax). We hypothesized that sex, sociality, and the distribution of bonanzas of food should influence year-round space use by breeding and nonbreeding Common Ravens on the Olympic Peninsula of Washington State. We detected differences in space use between breeders and nonbreeders but not between the sexes. Breeders shared little space with their neighbors and displayed strong site fidelity, except in the fall and winter or after the death of a mate, when some breeding ravens moved extensively. Nonbreeders moved widely, were more gregarious, and their home ranges intersected a greater proportion of communal food resources than did those of breeders. Breeders shared little space with their adult neighbors, but they shared more space with nonbreeders when communal food resources fell within their territories. Pair bonds were broken only by the death of a partner, which in some cases was followed by extensive movements by the surviving adult prior to pairing with a new mate or settling in a new breeding territory. This study is the first to consider the space use of both nonbreeding and breeding Common Ravens in the same population simultaneously.","container-title":"The Condor","DOI":"10.1525/cond.2012.110116","ISSN":"1938-5129","issue":"3","journalAbbreviation":"The Condor","page":"584-594","source":"Silverchair","title":"Differences in Space Use by Common Ravens in Relation to Sex, Breeding Status, and Kinship","volume":"114","author":[{"family":"Webb","given":"William C."},{"family":"Marzluff","given":"John M."},{"family":"Hepinstall-Cymerman","given":"Jeff"}],"issued":{"date-parts":[["2012",8,1]]}}}],"schema":"https://github.com/citation-style-language/schema/raw/master/csl-citation.json"} </w:instrText>
      </w:r>
      <w:r w:rsidR="001337FF">
        <w:fldChar w:fldCharType="separate"/>
      </w:r>
      <w:r w:rsidR="006B523B" w:rsidRPr="006B523B">
        <w:rPr>
          <w:rFonts w:ascii="Aptos" w:hAnsi="Aptos"/>
        </w:rPr>
        <w:t>(Bernd Heinrich 1988, Webb et al. 2012)</w:t>
      </w:r>
      <w:r w:rsidR="001337FF">
        <w:fldChar w:fldCharType="end"/>
      </w:r>
      <w:commentRangeEnd w:id="19"/>
      <w:r w:rsidR="006B523B">
        <w:rPr>
          <w:rStyle w:val="CommentReference"/>
        </w:rPr>
        <w:commentReference w:id="19"/>
      </w:r>
      <w:r w:rsidR="006F677F">
        <w:t xml:space="preserve">. </w:t>
      </w:r>
    </w:p>
    <w:p w14:paraId="57F4EDF7" w14:textId="76D4FF26" w:rsidR="00635F2F" w:rsidRDefault="00DF2011" w:rsidP="00F11CE7">
      <w:pPr>
        <w:spacing w:line="480" w:lineRule="auto"/>
        <w:ind w:firstLine="720"/>
      </w:pPr>
      <w:r>
        <w:t>A raven’s response</w:t>
      </w:r>
      <w:r w:rsidR="00FA7B45">
        <w:t xml:space="preserve"> to hunter created carrion is a bit more nuanced. </w:t>
      </w:r>
      <w:r w:rsidR="00654E58">
        <w:t xml:space="preserve">Ravens did not consider potential resources in the hunting area when deciding whether to stay within their territory that day. </w:t>
      </w:r>
      <w:r w:rsidR="00EC5FAE">
        <w:t>Once they did leave their territory, r</w:t>
      </w:r>
      <w:r w:rsidR="00F11CE7">
        <w:t xml:space="preserve">avens traveled to the hunting area during the hunting </w:t>
      </w:r>
      <w:r w:rsidR="00B220CB">
        <w:t>season but</w:t>
      </w:r>
      <w:r w:rsidR="00F11CE7">
        <w:t xml:space="preserve"> were not </w:t>
      </w:r>
      <w:r w:rsidR="000274CD">
        <w:t xml:space="preserve">basing </w:t>
      </w:r>
      <w:r w:rsidR="0056121A">
        <w:t>this</w:t>
      </w:r>
      <w:r w:rsidR="000274CD">
        <w:t xml:space="preserve"> decision on </w:t>
      </w:r>
      <w:r w:rsidR="00F11CE7">
        <w:t>the amount of available biomass.</w:t>
      </w:r>
      <w:r w:rsidR="00BB5AE8">
        <w:t xml:space="preserve"> </w:t>
      </w:r>
      <w:r w:rsidR="001F7F0A">
        <w:t xml:space="preserve">Hunter kills often have greater raven numbers than wolf kills </w:t>
      </w:r>
      <w:r w:rsidR="001F7F0A">
        <w:fldChar w:fldCharType="begin"/>
      </w:r>
      <w:r w:rsidR="00475DB8">
        <w:instrText xml:space="preserve"> ADDIN ZOTERO_ITEM CSL_CITATION {"citationID":"rxih3MjT","properties":{"formattedCitation":"(Wilmers et al. 2003{\\i{}b})","plainCitation":"(Wilmers et al. 2003b)","noteIndex":0},"citationItems":[{"id":12,"uris":["http://zotero.org/users/9968163/items/CP2GY75A"],"itemData":{"id":12,"type":"article-journal","abstract":"The Greater Yellowstone Ecosystem in the northern Rocky Mountains provides the context for a natural experiment to investigate the response of consumers to resources with differing spatial and temporal dispersion regimes. Grey wolves (Canis lupus) and human hunters both provide resource subsidies to scavengers by provisioning them with the remains of their kills. Carrion from hunter kills is highly aggregated in time and space whereas carrion from wolf kills is more dispersed in both time and space. We estimated the total amount of carrion consumed by each scavenger species at both wolf and hunter kills over 4 years. Species with large feeding radii [bald eagles (Haliaeetus leucocephalus) and ravens (Corvus corax)], defined as the area over which a consumer can efficiently locate and integrate resources, dominated consumption at the highly aggregated hunter kills whereas competitively dominant species [coyotes (Canis latrans)] dominated at the more dispersed wolf kills. In addition, species diversity and the evenness of carrion consumption between scavengers was greater at wolf kills than at hunter kills while the total number of scavengers at hunter kills exceeded those at wolf kills. From a community perspective, the top–down effect of predation is likely to be stronger in the vicinity of highly aggregated resource pulses as species with large feeding radii switch to feeding on alternative prey once the resource pulse subsides.","container-title":"Ecology Letters","DOI":"10.1046/j.1461-0248.2003.00522.x","ISSN":"1461-0248","issue":"11","language":"en","note":"_eprint: https://onlinelibrary.wiley.com/doi/pdf/10.1046/j.1461-0248.2003.00522.x","page":"996-1003","source":"Wiley Online Library","title":"Resource dispersion and consumer dominance: scavenging at wolf- and hunter-killed carcasses in Greater Yellowstone, USA","title-short":"Resource dispersion and consumer dominance","volume":"6","author":[{"family":"Wilmers","given":"Christopher C."},{"family":"Stahler","given":"Daniel R."},{"family":"Crabtree","given":"Robert L."},{"family":"Smith","given":"Douglas W."},{"family":"Getz","given":"Wayne M."}],"issued":{"date-parts":[["2003"]]}}}],"schema":"https://github.com/citation-style-language/schema/raw/master/csl-citation.json"} </w:instrText>
      </w:r>
      <w:r w:rsidR="001F7F0A">
        <w:fldChar w:fldCharType="separate"/>
      </w:r>
      <w:r w:rsidR="001F7F0A" w:rsidRPr="009521E1">
        <w:rPr>
          <w:rFonts w:ascii="Aptos" w:hAnsi="Aptos" w:cs="Times New Roman"/>
          <w:kern w:val="0"/>
        </w:rPr>
        <w:t>(Wilmers et al. 2003</w:t>
      </w:r>
      <w:r w:rsidR="001F7F0A" w:rsidRPr="009521E1">
        <w:rPr>
          <w:rFonts w:ascii="Aptos" w:hAnsi="Aptos" w:cs="Times New Roman"/>
          <w:i/>
          <w:iCs/>
          <w:kern w:val="0"/>
        </w:rPr>
        <w:t>b</w:t>
      </w:r>
      <w:r w:rsidR="001F7F0A" w:rsidRPr="009521E1">
        <w:rPr>
          <w:rFonts w:ascii="Aptos" w:hAnsi="Aptos" w:cs="Times New Roman"/>
          <w:kern w:val="0"/>
        </w:rPr>
        <w:t>)</w:t>
      </w:r>
      <w:r w:rsidR="001F7F0A">
        <w:fldChar w:fldCharType="end"/>
      </w:r>
      <w:r w:rsidR="001F7F0A">
        <w:t>, so the expectation would be for a territorial raven to face heavy competition regardless of the amount of hunter carrion available that day.</w:t>
      </w:r>
      <w:r w:rsidR="00B220CB">
        <w:t xml:space="preserve"> Given </w:t>
      </w:r>
      <w:r w:rsidR="00F934E6">
        <w:t xml:space="preserve">that territory holders tend to be </w:t>
      </w:r>
      <w:r w:rsidR="00B220CB">
        <w:t xml:space="preserve">dominant </w:t>
      </w:r>
      <w:r w:rsidR="00F934E6">
        <w:t>individuals</w:t>
      </w:r>
      <w:r w:rsidR="00B220CB">
        <w:t>, they would be able to gain access to contested resources.</w:t>
      </w:r>
      <w:r w:rsidR="001F7F0A">
        <w:t xml:space="preserve"> T</w:t>
      </w:r>
      <w:r w:rsidR="00602662">
        <w:t xml:space="preserve">he distance between </w:t>
      </w:r>
      <w:r w:rsidR="00AF6346">
        <w:t>a raven</w:t>
      </w:r>
      <w:r w:rsidR="0013717F">
        <w:t>’</w:t>
      </w:r>
      <w:r w:rsidR="00AF6346">
        <w:t>s</w:t>
      </w:r>
      <w:r w:rsidR="00602662">
        <w:t xml:space="preserve"> territor</w:t>
      </w:r>
      <w:r w:rsidR="00AF6346">
        <w:t>y</w:t>
      </w:r>
      <w:r w:rsidR="00602662">
        <w:t xml:space="preserve"> and the hunting area</w:t>
      </w:r>
      <w:r w:rsidR="005D6AF6">
        <w:t xml:space="preserve"> would also</w:t>
      </w:r>
      <w:r w:rsidR="00602662">
        <w:t xml:space="preserve"> preclude them from having accurate</w:t>
      </w:r>
      <w:r w:rsidR="005D6AF6">
        <w:t xml:space="preserve"> daily</w:t>
      </w:r>
      <w:r w:rsidR="00602662">
        <w:t xml:space="preserve"> information about </w:t>
      </w:r>
      <w:r w:rsidR="009435B0">
        <w:t xml:space="preserve">carrion </w:t>
      </w:r>
      <w:r w:rsidR="00602662">
        <w:t xml:space="preserve">availability on any </w:t>
      </w:r>
      <w:r w:rsidR="009A417D">
        <w:t>day</w:t>
      </w:r>
      <w:r w:rsidR="00602662">
        <w:t>.</w:t>
      </w:r>
      <w:r w:rsidR="00184D38">
        <w:t xml:space="preserve"> Only a single tagged raven in our sample group is within the potential range to stay on territory and hear </w:t>
      </w:r>
      <w:r w:rsidR="00250C5A">
        <w:t>gunshots</w:t>
      </w:r>
      <w:r w:rsidR="00184D38">
        <w:t xml:space="preserve"> from the hunting area</w:t>
      </w:r>
      <w:r w:rsidR="005A5256">
        <w:t>,</w:t>
      </w:r>
      <w:r w:rsidR="00805948">
        <w:t xml:space="preserve"> which ravens can learned to associate with</w:t>
      </w:r>
      <w:r w:rsidR="005A5256">
        <w:t xml:space="preserve"> a potential successful</w:t>
      </w:r>
      <w:r w:rsidR="00805948">
        <w:t xml:space="preserve"> harvest </w:t>
      </w:r>
      <w:r w:rsidR="00ED3671">
        <w:fldChar w:fldCharType="begin"/>
      </w:r>
      <w:r w:rsidR="00475DB8">
        <w:instrText xml:space="preserve"> ADDIN ZOTERO_ITEM CSL_CITATION {"citationID":"Jaahs0Cs","properties":{"formattedCitation":"(White 2005)","plainCitation":"(White 2005)","noteIndex":0},"citationItems":[{"id":15,"uris":["http://zotero.org/users/9968163/items/4AXU568S"],"itemData":{"id":15,"type":"article-journal","abstract":"We have long known that corvids are adaptively flexible in behavior, but have rarely tested their flexibility and creativity in solving problems outside the laboratory. Through a carefully controlled experiment conducted in the wild, I have found that Common Ravens (Corvus corax) fly toward gunshot sounds, presumably in order to locate animal gut piles left by hunters. This is the first conclusive evidence of any scavenger species pursuing gunshots. Furthermore, ravens exhibited this behavior only when gunshots were fired from within forested habitat, when the shots may be most valuable to them for locating gut piles. Interestingly, raven behaviors suggest that they may have learned the usefulness of gunshots by substituting them for other previously known sounds already used to locate food in the wild.","container-title":"Ecology","DOI":"10.1890/03-3185","ISSN":"1939-9170","issue":"4","language":"en","note":"_eprint: https://onlinelibrary.wiley.com/doi/pdf/10.1890/03-3185","page":"1057-1060","source":"Wiley Online Library","title":"Hunters Ring Dinner Bell for Ravens: Experimental Evidence of a Unique Foraging Strategy","title-short":"Hunters Ring Dinner Bell for Ravens","volume":"86","author":[{"family":"White","given":"Crow"}],"issued":{"date-parts":[["2005"]]}}}],"schema":"https://github.com/citation-style-language/schema/raw/master/csl-citation.json"} </w:instrText>
      </w:r>
      <w:r w:rsidR="00ED3671">
        <w:fldChar w:fldCharType="separate"/>
      </w:r>
      <w:r w:rsidR="00ED3671" w:rsidRPr="00ED3671">
        <w:rPr>
          <w:rFonts w:ascii="Aptos" w:hAnsi="Aptos"/>
        </w:rPr>
        <w:t>(White 2005)</w:t>
      </w:r>
      <w:r w:rsidR="00ED3671">
        <w:fldChar w:fldCharType="end"/>
      </w:r>
      <w:r w:rsidR="00184D38">
        <w:t>.</w:t>
      </w:r>
      <w:r w:rsidR="00602662">
        <w:t xml:space="preserve"> </w:t>
      </w:r>
      <w:r w:rsidR="00741847">
        <w:t>Most</w:t>
      </w:r>
      <w:r w:rsidR="00CA4615">
        <w:t xml:space="preserve"> ravens </w:t>
      </w:r>
      <w:r w:rsidR="00741847">
        <w:t xml:space="preserve">were thus </w:t>
      </w:r>
      <w:r w:rsidR="00936B19">
        <w:t>mak</w:t>
      </w:r>
      <w:r w:rsidR="00741847">
        <w:t>ing</w:t>
      </w:r>
      <w:r w:rsidR="00936B19">
        <w:t xml:space="preserve"> decisions based on information</w:t>
      </w:r>
      <w:r w:rsidR="00F615BF">
        <w:t xml:space="preserve"> from </w:t>
      </w:r>
      <w:r w:rsidR="008E5F43">
        <w:t>recent</w:t>
      </w:r>
      <w:r w:rsidR="00F615BF">
        <w:t xml:space="preserve"> visits</w:t>
      </w:r>
      <w:r w:rsidR="00936B19">
        <w:t>, memory</w:t>
      </w:r>
      <w:r w:rsidR="00F615BF">
        <w:t xml:space="preserve"> of previous years</w:t>
      </w:r>
      <w:r w:rsidR="00936B19">
        <w:t xml:space="preserve">, and </w:t>
      </w:r>
      <w:r w:rsidR="00285449">
        <w:t>other</w:t>
      </w:r>
      <w:r w:rsidR="00255197">
        <w:t xml:space="preserve"> daily</w:t>
      </w:r>
      <w:r w:rsidR="00285449">
        <w:t xml:space="preserve"> </w:t>
      </w:r>
      <w:r w:rsidR="000974D2">
        <w:t>proxies</w:t>
      </w:r>
      <w:r w:rsidR="00936B19">
        <w:t xml:space="preserve">. </w:t>
      </w:r>
      <w:r w:rsidR="00967D43">
        <w:t>We showed t</w:t>
      </w:r>
      <w:r w:rsidR="00A07EF6">
        <w:t>hese proxies include</w:t>
      </w:r>
      <w:r w:rsidR="00B63F26">
        <w:t>d</w:t>
      </w:r>
      <w:r w:rsidR="00A07EF6">
        <w:t xml:space="preserve"> weather conditions such as</w:t>
      </w:r>
      <w:r w:rsidR="00E04CDE">
        <w:t xml:space="preserve"> daily temperature and</w:t>
      </w:r>
      <w:r w:rsidR="00A07EF6">
        <w:t xml:space="preserve"> snow depth</w:t>
      </w:r>
      <w:r w:rsidR="00E97AE8">
        <w:t>, which increased chances of leaving the territory and visiting the hunting area when deeper.</w:t>
      </w:r>
      <w:r w:rsidR="00A07EF6">
        <w:t xml:space="preserve"> </w:t>
      </w:r>
      <w:r w:rsidR="00836770">
        <w:t xml:space="preserve">Snow </w:t>
      </w:r>
      <w:r w:rsidR="00D957B2">
        <w:t xml:space="preserve">may </w:t>
      </w:r>
      <w:r w:rsidR="00836770">
        <w:t xml:space="preserve">indicate to ravens when ungulate populations are </w:t>
      </w:r>
      <w:r w:rsidR="00CA7563">
        <w:t xml:space="preserve">migrating </w:t>
      </w:r>
      <w:r w:rsidR="00981865">
        <w:t>out of the park</w:t>
      </w:r>
      <w:r w:rsidR="00850846">
        <w:t xml:space="preserve"> </w:t>
      </w:r>
      <w:r w:rsidR="00B85370">
        <w:fldChar w:fldCharType="begin"/>
      </w:r>
      <w:r w:rsidR="00475DB8">
        <w:instrText xml:space="preserve"> ADDIN ZOTERO_ITEM CSL_CITATION {"citationID":"XugPhJ6u","properties":{"formattedCitation":"(Geremia et al. 2011, Rickbeil et al. 2019)","plainCitation":"(Geremia et al. 2011, Rickbeil et al. 2019)","noteIndex":0},"citationItems":[{"id":1135,"uris":["http://zotero.org/users/9968163/items/XRAFAX8C"],"itemData":{"id":1135,"type":"article-journal","abstract":"Long distance migrations by ungulate species often surpass the boundaries of preservation areas where conflicts with various publics lead to management actions that can threaten populations. We chose the partially migratory bison (Bison bison) population in Yellowstone National Park as an example of integrating science into management policies to better conserve migratory ungulates. Approximately 60% of these bison have been exposed to bovine brucellosis and thousands of migrants exiting the park boundary have been culled during the past two decades to reduce the risk of disease transmission to cattle. Data were assimilated using models representing competing hypotheses of bison migration during 1990–2009 in a hierarchal Bayesian framework. Migration differed at the scale of herds, but a single unifying logistic model was useful for predicting migrations by both herds. Migration beyond the northern park boundary was affected by herd size, accumulated snow water equivalent, and aboveground dried biomass. Migration beyond the western park boundary was less influenced by these predictors and process model performance suggested an important control on recent migrations was excluded. Simulations of migrations over the next decade suggest that allowing increased numbers of bison beyond park boundaries during severe climate conditions may be the only means of avoiding episodic, large-scale reductions to the Yellowstone bison population in the foreseeable future. This research is an example of how long distance migration dynamics can be incorporated into improved management policies.","container-title":"PLOS ONE","DOI":"10.1371/journal.pone.0016848","ISSN":"1932-6203","issue":"2","journalAbbreviation":"PLOS ONE","language":"en","page":"e16848","publisher":"Public Library of Science","source":"PLoS Journals","title":"Predicting Bison Migration out of Yellowstone National Park Using Bayesian Models","volume":"6","author":[{"family":"Geremia","given":"Chris"},{"family":"White","given":"P. J."},{"family":"Wallen","given":"Rick L."},{"family":"Watson","given":"Fred G. R."},{"family":"Treanor","given":"John J."},{"family":"Borkowski","given":"John"},{"family":"Potter","given":"Christopher S."},{"family":"Crabtree","given":"Robert L."}],"issued":{"date-parts":[["2011",2,14]]}}},{"id":1022,"uris":["http://zotero.org/users/9968163/items/FXXECLRG"],"itemData":{"id":1022,"type":"article-journal","abstract":"Migration is an effective behavioral strategy for prolonging access to seasonal resources and may be a resilient strategy for ungulates experiencing changing climatic conditions. In the Greater Yellowstone Ecosystem (GYE), elk are the primary ungulate, with approximately 20,000 individuals migrating to exploit seasonal gradients in forage while also avoiding energetically costly snow conditions. How climate-induced changes in plant phenology and snow accumulation are influencing elk migration timing is unknown. We present the most complete record of elk migration across the GYE, spanning 9 herds and 414 individuals from 2001 to 2017, to evaluate the drivers of migration timing and test for temporal shifts. The timing of elk departure from winter range involved a trade-off between current and anticipated forage conditions, while snow melt governed summer range arrival date. Timing of elk departure from summer range and arrival on winter range were both influenced by snow accumulation and exposure to hunting. At the GYE scale, spring and fall migration timing changed through time, most notably with winter range arrival dates becoming almost 50 days later since 2001. Predicted herd-level changes in migration timing largely agreed with observed GYE-wide changes—except for predicted winter range arrival dates which did not reflect the magnitude of change detected in the elk telemetry data. Snow melt, snow accumulation, and spring green-up dates all changed through time, with different herds experiencing different rates and directions of change. We conclude that elk migration is plastic, is a direct response to environmental cues, and that these environmental cues are not changing in a consistent manner across the GYE. The impacts of changing elk migration timing on predator–prey dynamics, carnivore–livestock conflict, disease ecology, and harvest management across the GYE are likely to be significant and complex.","container-title":"Global Change Biology","DOI":"10.1111/gcb.14629","ISSN":"1365-2486","issue":"7","language":"en","license":"© 2019 John Wiley &amp; Sons Ltd","note":"_eprint: https://onlinelibrary.wiley.com/doi/pdf/10.1111/gcb.14629","page":"2368-2381","source":"Wiley Online Library","title":"Plasticity in elk migration timing is a response to changing environmental conditions","volume":"25","author":[{"family":"Rickbeil","given":"Gregory J. M."},{"family":"Merkle","given":"Jerod A."},{"family":"Anderson","given":"Greg"},{"family":"Atwood","given":"M. Paul"},{"family":"Beckmann","given":"Jon P."},{"family":"Cole","given":"Eric K."},{"family":"Courtemanch","given":"Alyson B."},{"family":"Dewey","given":"Sarah"},{"family":"Gustine","given":"David D."},{"family":"Kauffman","given":"Matthew J."},{"family":"McWhirter","given":"Douglas E."},{"family":"Mong","given":"Tony"},{"family":"Proffitt","given":"Kelly"},{"family":"White","given":"Patrick J."},{"family":"Middleton","given":"Arthur D."}],"issued":{"date-parts":[["2019"]]}}}],"schema":"https://github.com/citation-style-language/schema/raw/master/csl-citation.json"} </w:instrText>
      </w:r>
      <w:r w:rsidR="00B85370">
        <w:fldChar w:fldCharType="separate"/>
      </w:r>
      <w:r w:rsidR="00CA7563" w:rsidRPr="00CA7563">
        <w:rPr>
          <w:rFonts w:ascii="Aptos" w:hAnsi="Aptos"/>
        </w:rPr>
        <w:t>(Geremia et al. 2011, Rickbeil et al. 2019)</w:t>
      </w:r>
      <w:r w:rsidR="00B85370">
        <w:fldChar w:fldCharType="end"/>
      </w:r>
      <w:r w:rsidR="00836770">
        <w:t xml:space="preserve">, placing them on lands where they are available to be hunted. </w:t>
      </w:r>
      <w:r w:rsidR="00D957B2">
        <w:t xml:space="preserve">Hunters are also more efficient with snow on the ground as it allows them to more easily track ungulate movement. </w:t>
      </w:r>
      <w:r w:rsidR="00E575DE">
        <w:t>This tracking of</w:t>
      </w:r>
      <w:r w:rsidR="00B42C7C">
        <w:t xml:space="preserve"> weather patterns</w:t>
      </w:r>
      <w:r w:rsidR="00E575DE">
        <w:t xml:space="preserve"> to </w:t>
      </w:r>
      <w:r w:rsidR="00E575DE">
        <w:lastRenderedPageBreak/>
        <w:t xml:space="preserve">optimize foraging </w:t>
      </w:r>
      <w:r w:rsidR="00D15E65">
        <w:t>movement efficiency</w:t>
      </w:r>
      <w:r w:rsidR="00E575DE">
        <w:t xml:space="preserve"> is</w:t>
      </w:r>
      <w:r w:rsidR="00B42C7C">
        <w:t xml:space="preserve"> si</w:t>
      </w:r>
      <w:r w:rsidR="00554634">
        <w:t xml:space="preserve">milar to </w:t>
      </w:r>
      <w:r w:rsidR="0003139C">
        <w:t>gray-cheeked mangabeys</w:t>
      </w:r>
      <w:r w:rsidR="00554634">
        <w:t xml:space="preserve"> in Uganda considering </w:t>
      </w:r>
      <w:r w:rsidR="0066623D">
        <w:t xml:space="preserve">recent </w:t>
      </w:r>
      <w:r w:rsidR="00554634">
        <w:t>weather</w:t>
      </w:r>
      <w:r w:rsidR="0066623D">
        <w:t xml:space="preserve"> patterns</w:t>
      </w:r>
      <w:r w:rsidR="005A5FE0">
        <w:t xml:space="preserve"> </w:t>
      </w:r>
      <w:r w:rsidR="0061252E">
        <w:t>e</w:t>
      </w:r>
      <w:r w:rsidR="005A5FE0">
        <w:t>ffects o</w:t>
      </w:r>
      <w:r w:rsidR="00895E4D">
        <w:t>n</w:t>
      </w:r>
      <w:r w:rsidR="00E575DE">
        <w:t xml:space="preserve"> the</w:t>
      </w:r>
      <w:r w:rsidR="005A5FE0">
        <w:t xml:space="preserve"> maturation of fruit</w:t>
      </w:r>
      <w:r w:rsidR="00554634">
        <w:t xml:space="preserve"> </w:t>
      </w:r>
      <w:r w:rsidR="0003139C">
        <w:fldChar w:fldCharType="begin"/>
      </w:r>
      <w:r w:rsidR="00475DB8">
        <w:instrText xml:space="preserve"> ADDIN ZOTERO_ITEM CSL_CITATION {"citationID":"RKCMj6UP","properties":{"formattedCitation":"(Janmaat et al. 2006)","plainCitation":"(Janmaat et al. 2006)","noteIndex":0},"citationItems":[{"id":1117,"uris":["http://zotero.org/users/9968163/items/TRJDVAP8"],"itemData":{"id":1117,"type":"article-journal","abstract":"Temperature and solar radiation are known to influence maturation of fruits and insect larvae inside them 1, 2, 3, 4, 5, 6, 7, 8. We investigated whether gray-cheeked mangabeys (Lophocebus albigena johnstonii) of Kibale Forest, Uganda, take these weather variables into account when searching for ripe figs or unripe figs containing insect larvae. We predicted that monkeys would be more likely to revisit a tree with fruit after several days of warm and sunny weather compared to a cooler and more cloudy period. We preselected 80 target fig trees and monitored whether they contained ripe, unripe, or no fruit. We followed one habituated monkey group from dawn to dusk for three continuous observation periods totalling 210 days. Whenever the group came within a 100 m circle of a previously visited target tree for a second time, we noted whether or not individuals proceeded to the trunk, i.e., whether they “revisited” or simply “bypassed” the tree. We found that average daily maximum temperature was significantly higher for days preceding revisits than bypasses. The probability of a revisit was additionally influenced by solar radiation experienced on the day of reapproach. These effects were found only for trees that carried fruit at the previous visit but not for trees that had carried none. We concluded that these nonhuman primates were capable of taking into account past weather conditions when searching for food. We discuss the implication of these findings for theories of primate cognitive evolution.","container-title":"Current Biology","DOI":"10.1016/j.cub.2006.04.031","ISSN":"0960-9822","issue":"12","journalAbbreviation":"Current Biology","page":"1232-1237","source":"ScienceDirect","title":"Primates Take Weather into Account when Searching for Fruits","volume":"16","author":[{"family":"Janmaat","given":"Karline R. L."},{"family":"Byrne","given":"Richard W."},{"family":"Zuberbühler","given":"Klaus"}],"issued":{"date-parts":[["2006",6,20]]}}}],"schema":"https://github.com/citation-style-language/schema/raw/master/csl-citation.json"} </w:instrText>
      </w:r>
      <w:r w:rsidR="0003139C">
        <w:fldChar w:fldCharType="separate"/>
      </w:r>
      <w:r w:rsidR="0003139C" w:rsidRPr="0003139C">
        <w:rPr>
          <w:rFonts w:ascii="Aptos" w:hAnsi="Aptos"/>
        </w:rPr>
        <w:t>(Janmaat et al. 2006)</w:t>
      </w:r>
      <w:r w:rsidR="0003139C">
        <w:fldChar w:fldCharType="end"/>
      </w:r>
      <w:r w:rsidR="00554634">
        <w:t xml:space="preserve">. </w:t>
      </w:r>
    </w:p>
    <w:p w14:paraId="45D70B57" w14:textId="42873502" w:rsidR="005B1445" w:rsidRDefault="005B1445" w:rsidP="00F11CE7">
      <w:pPr>
        <w:spacing w:line="480" w:lineRule="auto"/>
        <w:ind w:firstLine="720"/>
      </w:pPr>
      <w:r>
        <w:t>The amount of hunter biomass available d</w:t>
      </w:r>
      <w:r w:rsidR="004B5527">
        <w:t>id</w:t>
      </w:r>
      <w:r>
        <w:t xml:space="preserve"> not alter a raven’s perception of wolf kills, making their </w:t>
      </w:r>
      <w:r w:rsidR="00AF1C3B">
        <w:t>movement</w:t>
      </w:r>
      <w:r>
        <w:t xml:space="preserve"> a linear decision-making process with the immediate resource taking precedence. This includes wolf kills that were found outside of the territory.</w:t>
      </w:r>
      <w:r w:rsidR="001D2F32">
        <w:t xml:space="preserve"> When</w:t>
      </w:r>
      <w:r>
        <w:t xml:space="preserve"> </w:t>
      </w:r>
      <w:r w:rsidR="0002729A">
        <w:t xml:space="preserve">a </w:t>
      </w:r>
      <w:r>
        <w:t>raven decide</w:t>
      </w:r>
      <w:r w:rsidR="00414618">
        <w:t>d</w:t>
      </w:r>
      <w:r w:rsidR="000656F2">
        <w:t xml:space="preserve"> to leave </w:t>
      </w:r>
      <w:r w:rsidR="0002729A">
        <w:t>its</w:t>
      </w:r>
      <w:r w:rsidR="000656F2">
        <w:t xml:space="preserve"> territory, it </w:t>
      </w:r>
      <w:r w:rsidR="00414618">
        <w:t>wa</w:t>
      </w:r>
      <w:r w:rsidR="000656F2">
        <w:t xml:space="preserve">s unlikely that they </w:t>
      </w:r>
      <w:r w:rsidR="00206315">
        <w:t>were</w:t>
      </w:r>
      <w:r w:rsidR="000656F2">
        <w:t xml:space="preserve"> leaving with the purpose of </w:t>
      </w:r>
      <w:r w:rsidR="000A3479">
        <w:t>locating a previously unknown,</w:t>
      </w:r>
      <w:r w:rsidR="000656F2">
        <w:t xml:space="preserve"> naturally occurring carcass. </w:t>
      </w:r>
      <w:r w:rsidR="001E1310">
        <w:t xml:space="preserve">All </w:t>
      </w:r>
      <w:r w:rsidR="000F2CFC">
        <w:t>wolf kills</w:t>
      </w:r>
      <w:r w:rsidR="001E1310">
        <w:t xml:space="preserve"> that were visited outside of territor</w:t>
      </w:r>
      <w:r w:rsidR="00F566E7">
        <w:t>ies</w:t>
      </w:r>
      <w:r w:rsidR="008D3614">
        <w:t>,</w:t>
      </w:r>
      <w:r w:rsidR="00764580">
        <w:t xml:space="preserve"> except for one</w:t>
      </w:r>
      <w:r w:rsidR="008D3614">
        <w:t>,</w:t>
      </w:r>
      <w:r w:rsidR="001E1310">
        <w:t xml:space="preserve"> are within the travel corridor ravens take </w:t>
      </w:r>
      <w:r w:rsidR="005D583A">
        <w:t>to reach</w:t>
      </w:r>
      <w:r w:rsidR="001E1310">
        <w:t xml:space="preserve"> the </w:t>
      </w:r>
      <w:r w:rsidR="00C53579">
        <w:t xml:space="preserve">Gardiner </w:t>
      </w:r>
      <w:r w:rsidR="001E1310">
        <w:t>hunting regions</w:t>
      </w:r>
      <w:r w:rsidR="00CB0D4D">
        <w:t xml:space="preserve"> (Fig </w:t>
      </w:r>
      <w:r w:rsidR="00C27985">
        <w:t>1</w:t>
      </w:r>
      <w:r w:rsidR="00CB0D4D">
        <w:t>)</w:t>
      </w:r>
      <w:r w:rsidR="001E1310">
        <w:t xml:space="preserve">. </w:t>
      </w:r>
      <w:r w:rsidR="00685CF6">
        <w:t xml:space="preserve">Territorial ravens in the northern range frequently travel the </w:t>
      </w:r>
      <w:r w:rsidR="0039424C">
        <w:t>~</w:t>
      </w:r>
      <w:r w:rsidR="00685CF6">
        <w:t>30 km commuting distance</w:t>
      </w:r>
      <w:r w:rsidR="0086127B">
        <w:t xml:space="preserve"> to the hunting areas</w:t>
      </w:r>
      <w:r w:rsidR="00685CF6">
        <w:t xml:space="preserve"> while uploading 0 or 1 intermediate travel points which indicates direct, non-stop flight. </w:t>
      </w:r>
      <w:r w:rsidR="001A1533">
        <w:t xml:space="preserve">The presence of the newly located resource during transit likely altered their plan but was likely not the intended destination. </w:t>
      </w:r>
      <w:r w:rsidR="0038667B">
        <w:t xml:space="preserve">This sort of route planning </w:t>
      </w:r>
      <w:r w:rsidR="0023042D">
        <w:t xml:space="preserve">between </w:t>
      </w:r>
      <w:r w:rsidR="009223F7">
        <w:t>distant</w:t>
      </w:r>
      <w:r w:rsidR="006B385A">
        <w:t>,</w:t>
      </w:r>
      <w:r w:rsidR="009223F7">
        <w:t xml:space="preserve"> </w:t>
      </w:r>
      <w:r w:rsidR="00B33805">
        <w:t xml:space="preserve">known </w:t>
      </w:r>
      <w:r w:rsidR="0023042D">
        <w:t xml:space="preserve">resources </w:t>
      </w:r>
      <w:r w:rsidR="0038667B">
        <w:t>has been documented in primates</w:t>
      </w:r>
      <w:r w:rsidR="007D265E">
        <w:t xml:space="preserve"> </w:t>
      </w:r>
      <w:r w:rsidR="007D265E">
        <w:fldChar w:fldCharType="begin"/>
      </w:r>
      <w:r w:rsidR="00475DB8">
        <w:instrText xml:space="preserve"> ADDIN ZOTERO_ITEM CSL_CITATION {"citationID":"MXMmI4Bk","properties":{"formattedCitation":"(Noser and Byrne 2007)","plainCitation":"(Noser and Byrne 2007)","noteIndex":0},"citationItems":[{"id":1108,"uris":["http://zotero.org/users/9968163/items/JRVDYD5R"],"itemData":{"id":1108,"type":"article-journal","abstract":"The ability of animals to plan their foraging journeys and to approach resources in a goal-directed way may play a key role in cognitive evolution. Furthermore, optimal foraging theory assumes that animals are adapted to take least-effort routes between resources. Empirical evidence for these beliefs is largely lacking, however. We followed a group of chacma baboons over full days during a 16-month field study. We used GPS to investigate route linearity, travel speed and inter-resource distances, and the degree to which movement was guided by direct visual stimuli from the resources. During the dry season the study group travelled rapidly to sparse fruit sources and waterholes along linear paths over large distances. Inter-resource distances were larger than distances from which the resources could be seen. Seed resources, although situated closer to the sleeping site than fruit sources, were bypassed in the mornings and consumed predominantly in the afternoons, when movements were less linear, slower and shorter. During the rainy season, the animals left their sleeping sites earlier when visiting restricted and patchily distributed fig trees than when visiting abundant and evenly distributed fruit resources. However, travel speed and route linearity were not always associated with goal directedness, because the baboons approached the single sleeping site, presumably a vital resource, slowly and indirectly. Our results suggest that baboons plan their journeys, actively choosing between several out-of-sight resources and approaching them in an efficient, goal-directed way, characteristics commonly used as diagnostic for the presence of a cognitive map and episodic memory.","container-title":"Animal Behaviour","DOI":"10.1016/j.anbehav.2006.04.012","ISSN":"0003-3472","issue":"2","journalAbbreviation":"Animal Behaviour","page":"257-266","source":"ScienceDirect","title":"Travel routes and planning of visits to out-of-sight resources in wild chacma baboons, &lt;i&gt;Papio ursinus&lt;/i&gt;","volume":"73","author":[{"family":"Noser","given":"Rahel"},{"family":"Byrne","given":"Richard W."}],"issued":{"date-parts":[["2007",2,1]]}}}],"schema":"https://github.com/citation-style-language/schema/raw/master/csl-citation.json"} </w:instrText>
      </w:r>
      <w:r w:rsidR="007D265E">
        <w:fldChar w:fldCharType="separate"/>
      </w:r>
      <w:r w:rsidR="007D265E" w:rsidRPr="00A9686F">
        <w:rPr>
          <w:rFonts w:ascii="Aptos" w:hAnsi="Aptos"/>
        </w:rPr>
        <w:t>(Noser and Byrne 2007)</w:t>
      </w:r>
      <w:r w:rsidR="007D265E">
        <w:fldChar w:fldCharType="end"/>
      </w:r>
      <w:r w:rsidR="00315F2C">
        <w:t xml:space="preserve">, </w:t>
      </w:r>
      <w:r w:rsidR="00C979DD">
        <w:t xml:space="preserve">elephants </w:t>
      </w:r>
      <w:r w:rsidR="00C979DD">
        <w:fldChar w:fldCharType="begin"/>
      </w:r>
      <w:r w:rsidR="00475DB8">
        <w:instrText xml:space="preserve"> ADDIN ZOTERO_ITEM CSL_CITATION {"citationID":"UYREaobF","properties":{"formattedCitation":"(Polansky et al. 2015)","plainCitation":"(Polansky et al. 2015)","noteIndex":0},"citationItems":[{"id":1107,"uris":["http://zotero.org/users/9968163/items/DGHD5DI8"],"itemData":{"id":1107,"type":"article-journal","abstract":"Spatial memory facilitates resource acquisition where resources are patchy, but how it influences movement behaviour of wide-ranging species remains to be resolved. We examined African elephant spatial memory reflected in movement decisions regarding access to perennial waterholes. State–space models of movement data revealed a rapid, highly directional movement behaviour almost exclusively associated with visiting perennial water. Behavioural change point (BCP) analyses demonstrated that these goal-oriented movements were initiated on average 4.59 km, and up to 49.97 km, from the visited waterhole, with the closest waterhole accessed 90% of the time. Distances of decision points increased when switching to different waterholes, during the dry season, or for female groups relative to males, while selection of the closest waterhole decreased when switching. Overall, our analyses indicated detailed spatial knowledge over large scales, enabling elephants to minimize travel distance through highly directional movement when accessing water. We discuss the likely cognitive and socioecological mechanisms driving these spatially precise movements that are most consistent with our findings. By applying modern analytic techniques to high-resolution movement data, this study illustrates emerging approaches for studying how cognition structures animal movement behaviour in different ecological and social contexts.","container-title":"Proceedings of the Royal Society B: Biological Sciences","DOI":"10.1098/rspb.2014.3042","ISSN":"0962-8452","issue":"1805","journalAbbreviation":"Proc Biol Sci","page":"20143042","source":"Silverchair","title":"Elucidating the significance of spatial memory on movement decisions by African savannah elephants using state–space models","volume":"282","author":[{"family":"Polansky","given":"Leo"},{"family":"Kilian","given":"Werner"},{"family":"Wittemyer","given":"George"}],"issued":{"date-parts":[["2015",4,22]]}}}],"schema":"https://github.com/citation-style-language/schema/raw/master/csl-citation.json"} </w:instrText>
      </w:r>
      <w:r w:rsidR="00C979DD">
        <w:fldChar w:fldCharType="separate"/>
      </w:r>
      <w:r w:rsidR="00C979DD" w:rsidRPr="00C979DD">
        <w:rPr>
          <w:rFonts w:ascii="Aptos" w:hAnsi="Aptos"/>
        </w:rPr>
        <w:t>(Polansky et al. 2015)</w:t>
      </w:r>
      <w:r w:rsidR="00C979DD">
        <w:fldChar w:fldCharType="end"/>
      </w:r>
      <w:r w:rsidR="00315F2C">
        <w:t>,</w:t>
      </w:r>
      <w:r w:rsidR="0038667B">
        <w:t xml:space="preserve"> and is</w:t>
      </w:r>
      <w:r w:rsidR="00A43129">
        <w:t xml:space="preserve"> likely</w:t>
      </w:r>
      <w:r w:rsidR="0038667B">
        <w:t xml:space="preserve"> </w:t>
      </w:r>
      <w:r w:rsidR="009964A0">
        <w:t xml:space="preserve">performed by ravens (Loretto et al. </w:t>
      </w:r>
      <w:r w:rsidR="009964A0">
        <w:rPr>
          <w:i/>
          <w:iCs/>
        </w:rPr>
        <w:t xml:space="preserve">in </w:t>
      </w:r>
      <w:r w:rsidR="00D86D43">
        <w:rPr>
          <w:i/>
          <w:iCs/>
        </w:rPr>
        <w:t>press</w:t>
      </w:r>
      <w:r w:rsidR="009964A0">
        <w:t xml:space="preserve">). </w:t>
      </w:r>
      <w:r w:rsidR="008C5DC8">
        <w:t>The presence of</w:t>
      </w:r>
      <w:r w:rsidR="00B62F40">
        <w:t xml:space="preserve"> dependable,</w:t>
      </w:r>
      <w:r w:rsidR="008C5DC8">
        <w:t xml:space="preserve"> alternative anthropogenic resources within close proximity of the hunting regions</w:t>
      </w:r>
      <w:r w:rsidR="008C5DC8" w:rsidRPr="00167186">
        <w:t xml:space="preserve"> </w:t>
      </w:r>
      <w:r w:rsidR="008C5DC8">
        <w:t>such as</w:t>
      </w:r>
      <w:r w:rsidR="00362BDD">
        <w:t xml:space="preserve"> the Gardiner</w:t>
      </w:r>
      <w:r w:rsidR="008C5DC8">
        <w:t xml:space="preserve"> landfill and sewage treatment ponds, buffers the risk for ravens in deciding to commute</w:t>
      </w:r>
      <w:r w:rsidR="00F07426">
        <w:t xml:space="preserve"> by</w:t>
      </w:r>
      <w:r w:rsidR="008C5DC8">
        <w:t xml:space="preserve"> providing an alternative foraging location that </w:t>
      </w:r>
      <w:r w:rsidR="001C2C92">
        <w:t xml:space="preserve">is </w:t>
      </w:r>
      <w:r w:rsidR="008C5DC8">
        <w:t>still calorie efficient.</w:t>
      </w:r>
      <w:r w:rsidR="00B62F40">
        <w:t xml:space="preserve"> </w:t>
      </w:r>
    </w:p>
    <w:p w14:paraId="4EF69D51" w14:textId="6DDACD79" w:rsidR="00DE5551" w:rsidRDefault="00DE5551" w:rsidP="00DE5551">
      <w:pPr>
        <w:spacing w:line="480" w:lineRule="auto"/>
        <w:ind w:firstLine="720"/>
      </w:pPr>
      <w:r>
        <w:t xml:space="preserve">Ravens did not consider the productivity of their territories when making movement decisions, despite their ability to remember this attribute at a broader spatial scale (Loretto et al. </w:t>
      </w:r>
      <w:r>
        <w:rPr>
          <w:i/>
          <w:iCs/>
        </w:rPr>
        <w:t xml:space="preserve">in </w:t>
      </w:r>
      <w:r w:rsidR="00D86D43">
        <w:rPr>
          <w:i/>
          <w:iCs/>
        </w:rPr>
        <w:t>press</w:t>
      </w:r>
      <w:r>
        <w:t xml:space="preserve">). </w:t>
      </w:r>
      <w:r w:rsidR="005E64A5">
        <w:t>Localized</w:t>
      </w:r>
      <w:r>
        <w:t xml:space="preserve"> kills are apparent to the local breeders and wolf hunting activity most often occurs at dawn and dusk due to wolves’ crepuscular nature. Since territorial </w:t>
      </w:r>
      <w:r>
        <w:lastRenderedPageBreak/>
        <w:t>ravens often spend the first few hours after sunrise within their territory preening and performing pair-bonding activities, this would allow ample time for most wolf kills to have occurred before they have decided whether to travel.</w:t>
      </w:r>
      <w:r w:rsidR="006C1115">
        <w:t xml:space="preserve"> </w:t>
      </w:r>
    </w:p>
    <w:p w14:paraId="21476E7A" w14:textId="744B0FA9" w:rsidR="002435EA" w:rsidRDefault="002435EA" w:rsidP="00DE5551">
      <w:pPr>
        <w:spacing w:line="480" w:lineRule="auto"/>
        <w:ind w:firstLine="720"/>
      </w:pPr>
      <w:r>
        <w:t xml:space="preserve">Despite being social creatures that have the ability to share and receive information about potential food resource </w:t>
      </w:r>
      <w:r>
        <w:fldChar w:fldCharType="begin"/>
      </w:r>
      <w:r w:rsidR="00475DB8">
        <w:instrText xml:space="preserve"> ADDIN ZOTERO_ITEM CSL_CITATION {"citationID":"yE9vXQzD","properties":{"formattedCitation":"(Marzluff et al. 1996)","plainCitation":"(Marzluff et al. 1996)","noteIndex":0},"citationItems":[{"id":70,"uris":["http://zotero.org/users/9968163/items/Z8LZESEZ"],"itemData":{"id":70,"type":"article-journal","abstract":"Vagrant, non-breeding common ravens, Corvus corax, inhabiting the forested mountains of Maine are specialized to feed on rich but ephemeral carcasses of large mammals during the harsh winter months. The foraging and roosting behaviour of free-ranging ravens were studied during the winters of 1988–1990. Ravens quickly assembled at carcasses, and into communal roosts. Six lines of evidence indicate that these roosts function as information centres. (1) Roosts comprised both knowledgeable and naive foragers. (2) Departures from roosts were highly synchronized, with most members departing in one direction. (3) Direction of departure often changed from day to day. (4) Birds made naive of food sources (by being withheld from the wild and then allowed to join roosts) followed roost-mates to new feeding sites, whereas control birds held and released outside of roosts rarely found the local food bonanzas. (5) Birds made knowledgeable of food sources (by being released at new carcasses) joined roosts and led roost-mates to the food on three of 20 occasions. (6) The same individuals switched leader and follower roles depending upon their knowledge of feeding opportunities. Although ravens may form roosts at traditional areas (near stable food sources) that are used for many years, the ravens in Maine frequently shifted roost sites to be near newly discovered carcasses. Information exchange at roosts principally occurred on the night of, or the night before, the roost shift. Social soaring displays assembled birds from a wide area and were associated with mass movements to new roosts formed at nearby food.","container-title":"Animal Behaviour","DOI":"10.1006/anbe.1996.0008","ISSN":"00033472","issue":"1","language":"en","page":"89-103","source":"DOI.org (Crossref)","title":"Raven roosts are mobile information centres","volume":"51","author":[{"family":"Marzluff","given":"John M."},{"family":"Heinrich","given":"Bernd"},{"family":"Marzluff","given":"Colleen S."}],"issued":{"date-parts":[["1996",1]]}}}],"schema":"https://github.com/citation-style-language/schema/raw/master/csl-citation.json"} </w:instrText>
      </w:r>
      <w:r>
        <w:fldChar w:fldCharType="separate"/>
      </w:r>
      <w:r w:rsidRPr="002435EA">
        <w:rPr>
          <w:rFonts w:ascii="Aptos" w:hAnsi="Aptos"/>
        </w:rPr>
        <w:t>(Marzluff et al. 1996)</w:t>
      </w:r>
      <w:r>
        <w:fldChar w:fldCharType="end"/>
      </w:r>
      <w:r>
        <w:t>, ravens</w:t>
      </w:r>
      <w:r w:rsidR="004B0A8E" w:rsidRPr="004B0A8E">
        <w:t xml:space="preserve"> </w:t>
      </w:r>
      <w:r w:rsidR="004B0A8E">
        <w:t>deciding whether to consider</w:t>
      </w:r>
      <w:r>
        <w:t xml:space="preserve"> were not influenced by the movement of other territorial ravens</w:t>
      </w:r>
      <w:commentRangeStart w:id="20"/>
      <w:r>
        <w:t xml:space="preserve">. </w:t>
      </w:r>
      <w:commentRangeEnd w:id="20"/>
      <w:r w:rsidR="00560440">
        <w:rPr>
          <w:rStyle w:val="CommentReference"/>
        </w:rPr>
        <w:commentReference w:id="20"/>
      </w:r>
      <w:r w:rsidR="00560440">
        <w:t xml:space="preserve">This decision </w:t>
      </w:r>
      <w:r w:rsidR="001955C1">
        <w:t>was based</w:t>
      </w:r>
      <w:r w:rsidR="00560440">
        <w:t xml:space="preserve"> on factors that each raven could interpret independently such as active kills</w:t>
      </w:r>
      <w:r w:rsidR="00B02A39">
        <w:t xml:space="preserve"> within their territory</w:t>
      </w:r>
      <w:r w:rsidR="00560440">
        <w:t xml:space="preserve"> or weather conditions. </w:t>
      </w:r>
      <w:r w:rsidR="00300541">
        <w:t>Once a raven</w:t>
      </w:r>
      <w:r w:rsidR="00110D4B">
        <w:t xml:space="preserve"> has</w:t>
      </w:r>
      <w:r w:rsidR="00300541">
        <w:t xml:space="preserve"> left its territory, it was influenced by the movement of other ravens</w:t>
      </w:r>
      <w:r w:rsidR="00FE5C2E">
        <w:t>, often traveling in concert with conspecifics.</w:t>
      </w:r>
      <w:r w:rsidR="00583FAA">
        <w:t xml:space="preserve"> </w:t>
      </w:r>
    </w:p>
    <w:p w14:paraId="0F7DD800" w14:textId="2472C76E" w:rsidR="00C15F59" w:rsidRDefault="008630CD" w:rsidP="00FB2EA9">
      <w:pPr>
        <w:spacing w:line="480" w:lineRule="auto"/>
        <w:ind w:firstLine="720"/>
      </w:pPr>
      <w:r>
        <w:t>Our results suggest that</w:t>
      </w:r>
      <w:r w:rsidR="00F7482D">
        <w:t xml:space="preserve"> </w:t>
      </w:r>
      <w:r w:rsidR="00EC5B35">
        <w:t xml:space="preserve">the </w:t>
      </w:r>
      <w:r w:rsidR="00F7482D">
        <w:t xml:space="preserve">breeding population of </w:t>
      </w:r>
      <w:r w:rsidR="00EC5B35">
        <w:t xml:space="preserve">common </w:t>
      </w:r>
      <w:r w:rsidR="00F7482D">
        <w:t xml:space="preserve">ravens within Yellowstone </w:t>
      </w:r>
      <w:r>
        <w:t>N</w:t>
      </w:r>
      <w:r w:rsidR="00F7482D">
        <w:t xml:space="preserve">ational Park </w:t>
      </w:r>
      <w:r w:rsidR="002A14C4">
        <w:t xml:space="preserve">utilize </w:t>
      </w:r>
      <w:r w:rsidR="00A134DB">
        <w:t xml:space="preserve">recreational hunting as a </w:t>
      </w:r>
      <w:r w:rsidR="00366E3D">
        <w:t>supplementary</w:t>
      </w:r>
      <w:r w:rsidR="00A134DB">
        <w:t xml:space="preserve"> </w:t>
      </w:r>
      <w:r w:rsidR="00744C15">
        <w:t>food source</w:t>
      </w:r>
      <w:r w:rsidR="00A134DB">
        <w:t xml:space="preserve"> with their primary target being naturally occurring carrion</w:t>
      </w:r>
      <w:r w:rsidR="00913F53">
        <w:t xml:space="preserve"> created</w:t>
      </w:r>
      <w:r w:rsidR="00A134DB">
        <w:t xml:space="preserve"> through predation</w:t>
      </w:r>
      <w:r w:rsidR="00F7482D">
        <w:t xml:space="preserve">. </w:t>
      </w:r>
      <w:r w:rsidR="00D24DC2">
        <w:t>As a foraging generalist, the</w:t>
      </w:r>
      <w:r w:rsidR="006A4F0D">
        <w:t>ir ability to forage efficiently based on daily</w:t>
      </w:r>
      <w:r w:rsidR="00D24DC2">
        <w:t xml:space="preserve"> changes in food availability</w:t>
      </w:r>
      <w:r w:rsidR="006A4F0D">
        <w:t xml:space="preserve"> allows them to be successful</w:t>
      </w:r>
      <w:r w:rsidR="00D24DC2">
        <w:t>.</w:t>
      </w:r>
      <w:r w:rsidR="006A4F0D">
        <w:t xml:space="preserve"> </w:t>
      </w:r>
      <w:r w:rsidR="002B6423">
        <w:t>Since m</w:t>
      </w:r>
      <w:r w:rsidR="00A50F75">
        <w:t xml:space="preserve">ovement decisions are not influenced by the amount of biomass made available by hunters, it is unlikely that efforts to reduce </w:t>
      </w:r>
      <w:r w:rsidR="00E759B8">
        <w:t xml:space="preserve">its </w:t>
      </w:r>
      <w:r w:rsidR="00A50F75">
        <w:t xml:space="preserve">availability would be effective at </w:t>
      </w:r>
      <w:r w:rsidR="00113689">
        <w:t>preventing</w:t>
      </w:r>
      <w:r w:rsidR="00A50F75">
        <w:t xml:space="preserve"> the exploitation of </w:t>
      </w:r>
      <w:r w:rsidR="00DA2453">
        <w:t>the</w:t>
      </w:r>
      <w:r w:rsidR="00A50F75">
        <w:t xml:space="preserve"> resource. </w:t>
      </w:r>
      <w:r w:rsidR="00D9316F">
        <w:t>Other studies have shown moderate success in</w:t>
      </w:r>
      <w:r w:rsidR="00547012">
        <w:t xml:space="preserve"> using</w:t>
      </w:r>
      <w:r w:rsidR="00D9316F">
        <w:t xml:space="preserve"> supplemental feeding</w:t>
      </w:r>
      <w:r w:rsidR="00B4227D">
        <w:t xml:space="preserve"> within protected areas</w:t>
      </w:r>
      <w:r w:rsidR="00D9316F">
        <w:t xml:space="preserve"> to reduce movements outside the protected area for large </w:t>
      </w:r>
      <w:r w:rsidR="008541EF">
        <w:t>avian scavengers</w:t>
      </w:r>
      <w:r w:rsidR="00D9316F">
        <w:t xml:space="preserve"> </w:t>
      </w:r>
      <w:r w:rsidR="00D9316F">
        <w:fldChar w:fldCharType="begin"/>
      </w:r>
      <w:r w:rsidR="00475DB8">
        <w:instrText xml:space="preserve"> ADDIN ZOTERO_ITEM CSL_CITATION {"citationID":"HZyvfh1L","properties":{"formattedCitation":"(L\\uc0\\u243{}pez-Peinado et al. 2023)","plainCitation":"(López-Peinado et al. 2023)","noteIndex":0},"citationItems":[{"id":920,"uris":["http://zotero.org/users/9968163/items/XBURZLPT"],"itemData":{"id":920,"type":"article-journal","abstract":"The conservation and management of mobile species, populations and dynamic habitats, presents significant challenges since such species face diverse threats during various stages of their life cycle. Protected areas (PAs) are essential tools in conservation efforts, aiming to preserve native species and their habitats. However, larger mobile animals, such as the Bonelli's eagle (Aquila fasciata), may require much larger areas outside PAs for essential life moments, including foraging, resting, and wintering. As a result, the efficacy of PAs in conserving such species may be questionable. We designed an experiment in an eastern Spain PA that is home to nesting Bonelli's eagles to determine if increasing food availability through experimental feeding within the PA could result in an effective reduction of space use outside the protected area by the eagles and lead to reduce death risk. Over the period of 2016 to 2021, we tracked 10 Bonelli's eagles from six different territories using GPS-GSM transmitters. We evaluated their space use before, during, and after the feeding experiment. Our results indicate that the availability of food within PAs restricted the eagles' movement, resulting in a higher concentration of locations inside the PAs. The eagles spent less time outside the PAs when they were fed and less time in highly human-dominated habitats. Consequently, this reduced mortality risks that were higher outside the PAs. Our findings suggest that management decisions aimed at increasing food availability within PAs, could be critical in conserving endangered species populations such as the Bonelli's eagle in Mediterranean landscapes.","container-title":"Biological Conservation","DOI":"10.1016/j.biocon.2023.110259","ISSN":"0006-3207","journalAbbreviation":"Biological Conservation","page":"110259","source":"ScienceDirect","title":"Experimental food subsidies keep eagles inside protected areas: implications for conservation and resource management","title-short":"Experimental food subsidies keep eagles inside protected areas","volume":"286","author":[{"family":"López-Peinado","given":"Andrés"},{"family":"Singh","given":"Navinder J."},{"family":"Urios","given":"Vicente"},{"family":"López-López","given":"Pascual"}],"issued":{"date-parts":[["2023",10,1]]}}}],"schema":"https://github.com/citation-style-language/schema/raw/master/csl-citation.json"} </w:instrText>
      </w:r>
      <w:r w:rsidR="00D9316F">
        <w:fldChar w:fldCharType="separate"/>
      </w:r>
      <w:r w:rsidR="00D9316F" w:rsidRPr="00C15F59">
        <w:rPr>
          <w:rFonts w:ascii="Aptos" w:hAnsi="Aptos" w:cs="Times New Roman"/>
          <w:kern w:val="0"/>
        </w:rPr>
        <w:t>(López-Peinado et al. 2023)</w:t>
      </w:r>
      <w:r w:rsidR="00D9316F">
        <w:fldChar w:fldCharType="end"/>
      </w:r>
      <w:r w:rsidR="00D9316F">
        <w:t>.</w:t>
      </w:r>
      <w:r w:rsidR="00681D97">
        <w:t xml:space="preserve"> </w:t>
      </w:r>
      <w:r w:rsidR="00556F2F">
        <w:t xml:space="preserve">However, until the resource is either </w:t>
      </w:r>
      <w:r w:rsidR="00347298">
        <w:t>eliminated</w:t>
      </w:r>
      <w:r w:rsidR="00556F2F">
        <w:t xml:space="preserve"> or an </w:t>
      </w:r>
      <w:r w:rsidR="005400AE">
        <w:t>alternative resource</w:t>
      </w:r>
      <w:r w:rsidR="00556F2F">
        <w:t xml:space="preserve"> is available on a daily scale, ravens</w:t>
      </w:r>
      <w:r w:rsidR="006829E7">
        <w:t xml:space="preserve"> </w:t>
      </w:r>
      <w:r w:rsidR="00556F2F">
        <w:t>will</w:t>
      </w:r>
      <w:r w:rsidR="008F1F5C">
        <w:t xml:space="preserve"> likely</w:t>
      </w:r>
      <w:r w:rsidR="00556F2F">
        <w:t xml:space="preserve"> continue to </w:t>
      </w:r>
      <w:r w:rsidR="00241961">
        <w:t>return to</w:t>
      </w:r>
      <w:r w:rsidR="00640ACB">
        <w:t xml:space="preserve"> </w:t>
      </w:r>
      <w:r w:rsidR="00556F2F">
        <w:t>recreational hunting areas</w:t>
      </w:r>
      <w:r w:rsidR="00241961">
        <w:t xml:space="preserve"> on days where no other foraging opportunity is available</w:t>
      </w:r>
      <w:r w:rsidR="00556F2F">
        <w:t xml:space="preserve">. </w:t>
      </w:r>
      <w:r w:rsidR="00D9316F">
        <w:t xml:space="preserve">At small scales, the removal of </w:t>
      </w:r>
      <w:r w:rsidR="007F6D92">
        <w:t xml:space="preserve">a </w:t>
      </w:r>
      <w:r w:rsidR="00D9316F">
        <w:t>landfill site</w:t>
      </w:r>
      <w:r w:rsidR="007446BC">
        <w:t xml:space="preserve"> can</w:t>
      </w:r>
      <w:r w:rsidR="00D9316F">
        <w:t xml:space="preserve"> </w:t>
      </w:r>
      <w:r w:rsidR="007F6D92">
        <w:t>completely eliminate the</w:t>
      </w:r>
      <w:r w:rsidR="00D9316F">
        <w:t xml:space="preserve"> presence of ravens </w:t>
      </w:r>
      <w:r w:rsidR="00D9316F">
        <w:fldChar w:fldCharType="begin"/>
      </w:r>
      <w:r w:rsidR="00475DB8">
        <w:instrText xml:space="preserve"> ADDIN ZOTERO_ITEM CSL_CITATION {"citationID":"qkzjuj5P","properties":{"formattedCitation":"(Marzluff et al. 2021)","plainCitation":"(Marzluff et al. 2021)","noteIndex":0},"citationItems":[{"id":1028,"uris":["http://zotero.org/users/9968163/items/W246K25Z"],"itemData":{"id":1028,"type":"article-journal","abstract":"Common ravens (Corvus corax; ravens) are generalist predators that pose a threat to several rare wildlife species in the western United States. Recent increases in raven populations, which are fueled by increased human subsidies—notably food, water, and nest sites—are concerning to those seeking to conserve rare species. Due to the challenges and inefficiencies of reducing or eliminating subsidies, managers increasingly rely on lethal removal of ravens. Over 125,000 ravens were killed by the U.S. Government from 1996 to 2019, and annual removals have increased 4-fold from the 1990s to mid-2010s. We contend that lethal removal of ravens, while capable of improving the reproduction of rare species, is at best a short-term and ethically untenable solution to a problem that will continue to grow until subsidies are meaningfully reduced or made inaccessible to ravens. In part because of ravens’ abilities to track natural and anthropogenic resources across unfamiliar and expansive areas, the removal of subsidies can lead to sustained shifts in raven abundance, which can have longlasting benefits for sensitive species. In the Greater Yellowstone Ecosystem, USA, for example, we documented extensive use of human subsidies during fall/winter, daily 1-way commutes regularly in excess of 50 km by territorial birds to such subsidies, and dispersals of &gt;700 km by nonbreeders that exploited food and roost subsidies. We call for managers to embrace new approaches to subsidy reduction including: increased involvement of conservation social scientists; increased enforcement of local, state, and federal laws; and increased deployment of a diversity of new technologies to haze and aversively condition ravens. Tackling the hard job of reducing subsidies over the expansive area exploited by ravens is right because it will increase the integrity, stability, and beauty of western ecosystems.","container-title":"Human-Wildlife Interaction","issue":"3","language":"en","page":"516-533","source":"Zotero","title":"Thinking Like a Raven: Restoring Integrity, Stability, and Beauty to Western Ecosystems","volume":"15","author":[{"family":"Marzluff","given":"John M"},{"family":"Loretto","given":"Matthias-Claudio"},{"family":"Ho","given":"Cameron K."},{"family":"Coleman","given":"Georgia W."},{"family":"Restani","given":"Marco"}],"issued":{"date-parts":[["2021"]]}}}],"schema":"https://github.com/citation-style-language/schema/raw/master/csl-citation.json"} </w:instrText>
      </w:r>
      <w:r w:rsidR="00D9316F">
        <w:fldChar w:fldCharType="separate"/>
      </w:r>
      <w:r w:rsidR="00D9316F" w:rsidRPr="00EA3D45">
        <w:rPr>
          <w:rFonts w:ascii="Aptos" w:hAnsi="Aptos"/>
        </w:rPr>
        <w:t>(Marzluff et al. 2021)</w:t>
      </w:r>
      <w:r w:rsidR="00D9316F">
        <w:fldChar w:fldCharType="end"/>
      </w:r>
      <w:r w:rsidR="00D9316F">
        <w:t xml:space="preserve">. </w:t>
      </w:r>
      <w:r w:rsidR="00245419">
        <w:t xml:space="preserve">This </w:t>
      </w:r>
      <w:r w:rsidR="00245419">
        <w:lastRenderedPageBreak/>
        <w:t>continued usage of anthropogenic resource</w:t>
      </w:r>
      <w:r w:rsidR="0007406D">
        <w:t>s</w:t>
      </w:r>
      <w:r w:rsidR="00245419">
        <w:t xml:space="preserve"> buffer</w:t>
      </w:r>
      <w:r w:rsidR="00F72AC1">
        <w:t>s</w:t>
      </w:r>
      <w:r w:rsidR="00245419">
        <w:t xml:space="preserve"> raven populations against any </w:t>
      </w:r>
      <w:r w:rsidR="00DF2BFA">
        <w:t>decreases in</w:t>
      </w:r>
      <w:r w:rsidR="00245419">
        <w:t xml:space="preserve"> natural carrion availability.</w:t>
      </w:r>
      <w:r w:rsidR="00DF2BFA">
        <w:t xml:space="preserve"> </w:t>
      </w:r>
      <w:r w:rsidR="001E2CDB">
        <w:t>I</w:t>
      </w:r>
      <w:r w:rsidR="00DF2BFA">
        <w:t>ncreasing the availability of natural carrion through the recovery of carnivore populations will only reduce the time spent outside of the protected area and in anthropogenic areas.</w:t>
      </w:r>
    </w:p>
    <w:p w14:paraId="30FCE66E" w14:textId="4B895094" w:rsidR="004548F8" w:rsidRDefault="004548F8" w:rsidP="00C15F59">
      <w:pPr>
        <w:spacing w:line="480" w:lineRule="auto"/>
      </w:pPr>
      <w:r>
        <w:br w:type="page"/>
      </w:r>
    </w:p>
    <w:p w14:paraId="131FE7EC" w14:textId="194D506F" w:rsidR="001F1C61" w:rsidRDefault="00E46DA3" w:rsidP="00C329E8">
      <w:pPr>
        <w:spacing w:line="480" w:lineRule="auto"/>
      </w:pPr>
      <w:r>
        <w:rPr>
          <w:noProof/>
        </w:rPr>
        <w:lastRenderedPageBreak/>
        <w:drawing>
          <wp:inline distT="0" distB="0" distL="0" distR="0" wp14:anchorId="1A878BBC" wp14:editId="7FD91955">
            <wp:extent cx="5937250" cy="4546600"/>
            <wp:effectExtent l="0" t="0" r="6350" b="6350"/>
            <wp:docPr id="13696545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7250" cy="4546600"/>
                    </a:xfrm>
                    <a:prstGeom prst="rect">
                      <a:avLst/>
                    </a:prstGeom>
                    <a:noFill/>
                    <a:ln>
                      <a:noFill/>
                    </a:ln>
                  </pic:spPr>
                </pic:pic>
              </a:graphicData>
            </a:graphic>
          </wp:inline>
        </w:drawing>
      </w:r>
    </w:p>
    <w:p w14:paraId="0700560F" w14:textId="07F9997D" w:rsidR="001F1C61" w:rsidRDefault="001F1C61" w:rsidP="00BA0A3B">
      <w:pPr>
        <w:spacing w:line="480" w:lineRule="auto"/>
      </w:pPr>
      <w:r>
        <w:t xml:space="preserve">Figure 1. </w:t>
      </w:r>
      <w:r w:rsidR="003950B2">
        <w:t>Map of Yellowstone National Park</w:t>
      </w:r>
      <w:r w:rsidR="00A92ABF">
        <w:t xml:space="preserve"> showing the locations of tagged raven territories as colored polygons inside the boundaries</w:t>
      </w:r>
      <w:r w:rsidR="003950B2">
        <w:t xml:space="preserve">. </w:t>
      </w:r>
      <w:r w:rsidR="006F14B1">
        <w:t xml:space="preserve">The </w:t>
      </w:r>
      <w:r w:rsidR="003950B2">
        <w:t>MTFWP (red) and bison (blue) hunting region</w:t>
      </w:r>
      <w:r w:rsidR="006F14B1">
        <w:t>s</w:t>
      </w:r>
      <w:r w:rsidR="003950B2">
        <w:t xml:space="preserve"> are highlighted outside the north-western boundary of the national park</w:t>
      </w:r>
      <w:r w:rsidR="00613C73">
        <w:t xml:space="preserve"> as the locations used to determine if ravens attempted to locate hunter created carrion</w:t>
      </w:r>
      <w:r w:rsidR="003950B2">
        <w:t>.</w:t>
      </w:r>
      <w:r w:rsidR="000C2178">
        <w:t xml:space="preserve"> </w:t>
      </w:r>
      <w:r w:rsidR="00EB29BA">
        <w:t>The MTFWP region was used during the duration of the rifle hunting season. The bison region was used after the end of the MTFWP rifle hunting season and ran until the end of the winter</w:t>
      </w:r>
      <w:r w:rsidR="00A52F50">
        <w:t xml:space="preserve"> study period</w:t>
      </w:r>
      <w:r w:rsidR="00EB29BA">
        <w:t xml:space="preserve"> (March 30)</w:t>
      </w:r>
      <w:r w:rsidR="0026562B">
        <w:t xml:space="preserve">. </w:t>
      </w:r>
    </w:p>
    <w:p w14:paraId="0117B1CB" w14:textId="5A17CFA5" w:rsidR="00BA0A3B" w:rsidRDefault="00E46DA3" w:rsidP="00BA0A3B">
      <w:pPr>
        <w:spacing w:line="480" w:lineRule="auto"/>
      </w:pPr>
      <w:r>
        <w:rPr>
          <w:noProof/>
        </w:rPr>
        <w:lastRenderedPageBreak/>
        <w:drawing>
          <wp:inline distT="0" distB="0" distL="0" distR="0" wp14:anchorId="0310E9F2" wp14:editId="00D82A3D">
            <wp:extent cx="5937250" cy="7683500"/>
            <wp:effectExtent l="0" t="0" r="6350" b="0"/>
            <wp:docPr id="16226800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7250" cy="7683500"/>
                    </a:xfrm>
                    <a:prstGeom prst="rect">
                      <a:avLst/>
                    </a:prstGeom>
                    <a:noFill/>
                    <a:ln>
                      <a:noFill/>
                    </a:ln>
                  </pic:spPr>
                </pic:pic>
              </a:graphicData>
            </a:graphic>
          </wp:inline>
        </w:drawing>
      </w:r>
    </w:p>
    <w:p w14:paraId="04F4BAE4" w14:textId="77777777" w:rsidR="00693715" w:rsidRDefault="00BA0A3B" w:rsidP="00BA0A3B">
      <w:pPr>
        <w:spacing w:line="480" w:lineRule="auto"/>
      </w:pPr>
      <w:commentRangeStart w:id="21"/>
      <w:r>
        <w:lastRenderedPageBreak/>
        <w:t>Figure 2.</w:t>
      </w:r>
      <w:r w:rsidR="00C54500">
        <w:t xml:space="preserve"> </w:t>
      </w:r>
      <w:commentRangeEnd w:id="21"/>
      <w:r w:rsidR="00C54500">
        <w:rPr>
          <w:rStyle w:val="CommentReference"/>
        </w:rPr>
        <w:commentReference w:id="21"/>
      </w:r>
      <w:r w:rsidR="00C54500">
        <w:t xml:space="preserve">Maps showing the MTFWP hunting region (A) and the bison hunting region (B) compared to </w:t>
      </w:r>
      <w:r w:rsidR="00AE2C83">
        <w:t>a heatmap of the</w:t>
      </w:r>
      <w:r w:rsidR="00C54500">
        <w:t xml:space="preserve"> raven GPS points outside of the Yellowstone National Park during November and March respectively. </w:t>
      </w:r>
      <w:r w:rsidR="008A5885">
        <w:t>Warmer colors indicate higher point densities.</w:t>
      </w:r>
    </w:p>
    <w:p w14:paraId="60019CE0" w14:textId="77777777" w:rsidR="00E86FB1" w:rsidRDefault="00E86FB1" w:rsidP="00BA0A3B">
      <w:pPr>
        <w:spacing w:line="480" w:lineRule="auto"/>
      </w:pPr>
    </w:p>
    <w:p w14:paraId="1B9A4540" w14:textId="6D54D108" w:rsidR="00E86FB1" w:rsidRDefault="00E86FB1" w:rsidP="00BA0A3B">
      <w:pPr>
        <w:spacing w:line="480" w:lineRule="auto"/>
      </w:pPr>
      <w:r>
        <w:t>Table 1. Shows the start and end dates for the MTFWP and bison hunting season</w:t>
      </w:r>
      <w:r w:rsidR="002540AB">
        <w:t>s</w:t>
      </w:r>
      <w:r w:rsidR="00EA382B">
        <w:t xml:space="preserve"> for a given winter (e.g. winter of 2019 is from November 2019 – March 2020)</w:t>
      </w:r>
      <w:r w:rsidR="00AE3286">
        <w:t>.</w:t>
      </w:r>
    </w:p>
    <w:tbl>
      <w:tblPr>
        <w:tblStyle w:val="TableGrid"/>
        <w:tblW w:w="0" w:type="auto"/>
        <w:tblLook w:val="04A0" w:firstRow="1" w:lastRow="0" w:firstColumn="1" w:lastColumn="0" w:noHBand="0" w:noVBand="1"/>
      </w:tblPr>
      <w:tblGrid>
        <w:gridCol w:w="1870"/>
        <w:gridCol w:w="1870"/>
        <w:gridCol w:w="1870"/>
        <w:gridCol w:w="1870"/>
      </w:tblGrid>
      <w:tr w:rsidR="00F13A04" w14:paraId="7416D52E" w14:textId="77777777" w:rsidTr="00BD4AB2">
        <w:tc>
          <w:tcPr>
            <w:tcW w:w="1870" w:type="dxa"/>
          </w:tcPr>
          <w:p w14:paraId="4E80B5A1" w14:textId="77777777" w:rsidR="00F13A04" w:rsidRDefault="00F13A04" w:rsidP="00BA0A3B">
            <w:pPr>
              <w:spacing w:line="480" w:lineRule="auto"/>
            </w:pPr>
          </w:p>
        </w:tc>
        <w:tc>
          <w:tcPr>
            <w:tcW w:w="3740" w:type="dxa"/>
            <w:gridSpan w:val="2"/>
          </w:tcPr>
          <w:p w14:paraId="278FDFFC" w14:textId="52060735" w:rsidR="00F13A04" w:rsidRDefault="00F13A04" w:rsidP="00F13A04">
            <w:pPr>
              <w:spacing w:line="480" w:lineRule="auto"/>
              <w:jc w:val="center"/>
            </w:pPr>
            <w:r>
              <w:t>MTFWP</w:t>
            </w:r>
          </w:p>
        </w:tc>
        <w:tc>
          <w:tcPr>
            <w:tcW w:w="1870" w:type="dxa"/>
          </w:tcPr>
          <w:p w14:paraId="55908543" w14:textId="10330D26" w:rsidR="00F13A04" w:rsidRDefault="00F13A04" w:rsidP="00F13A04">
            <w:pPr>
              <w:spacing w:line="480" w:lineRule="auto"/>
              <w:jc w:val="center"/>
            </w:pPr>
            <w:r>
              <w:t>Bison</w:t>
            </w:r>
          </w:p>
        </w:tc>
      </w:tr>
      <w:tr w:rsidR="00F13A04" w14:paraId="13AA7338" w14:textId="77777777" w:rsidTr="00F13A04">
        <w:tc>
          <w:tcPr>
            <w:tcW w:w="1870" w:type="dxa"/>
          </w:tcPr>
          <w:p w14:paraId="1AD6CF98" w14:textId="07DA308D" w:rsidR="00F13A04" w:rsidRDefault="00F13A04" w:rsidP="00BA0A3B">
            <w:pPr>
              <w:spacing w:line="480" w:lineRule="auto"/>
            </w:pPr>
            <w:r>
              <w:t>Winter of</w:t>
            </w:r>
          </w:p>
        </w:tc>
        <w:tc>
          <w:tcPr>
            <w:tcW w:w="1870" w:type="dxa"/>
          </w:tcPr>
          <w:p w14:paraId="3DE6C752" w14:textId="22493BDA" w:rsidR="00F13A04" w:rsidRDefault="00F13A04" w:rsidP="00F13A04">
            <w:pPr>
              <w:spacing w:line="480" w:lineRule="auto"/>
              <w:jc w:val="center"/>
            </w:pPr>
            <w:r>
              <w:t>Start date</w:t>
            </w:r>
          </w:p>
        </w:tc>
        <w:tc>
          <w:tcPr>
            <w:tcW w:w="1870" w:type="dxa"/>
          </w:tcPr>
          <w:p w14:paraId="59796B1B" w14:textId="69F8A6D4" w:rsidR="00F13A04" w:rsidRDefault="00F13A04" w:rsidP="00F13A04">
            <w:pPr>
              <w:spacing w:line="480" w:lineRule="auto"/>
              <w:jc w:val="center"/>
            </w:pPr>
            <w:r>
              <w:t>End date</w:t>
            </w:r>
          </w:p>
        </w:tc>
        <w:tc>
          <w:tcPr>
            <w:tcW w:w="1870" w:type="dxa"/>
          </w:tcPr>
          <w:p w14:paraId="220ECE3E" w14:textId="456013A6" w:rsidR="00F13A04" w:rsidRDefault="00F13A04" w:rsidP="00F13A04">
            <w:pPr>
              <w:spacing w:line="480" w:lineRule="auto"/>
              <w:jc w:val="center"/>
            </w:pPr>
            <w:r>
              <w:t>Start date</w:t>
            </w:r>
          </w:p>
        </w:tc>
      </w:tr>
      <w:tr w:rsidR="00F13A04" w14:paraId="756966F1" w14:textId="77777777" w:rsidTr="00F13A04">
        <w:tc>
          <w:tcPr>
            <w:tcW w:w="1870" w:type="dxa"/>
          </w:tcPr>
          <w:p w14:paraId="0D12DCCD" w14:textId="5A979782" w:rsidR="00F13A04" w:rsidRDefault="00F13A04" w:rsidP="00BA0A3B">
            <w:pPr>
              <w:spacing w:line="480" w:lineRule="auto"/>
            </w:pPr>
            <w:r>
              <w:t>2019</w:t>
            </w:r>
          </w:p>
        </w:tc>
        <w:tc>
          <w:tcPr>
            <w:tcW w:w="1870" w:type="dxa"/>
          </w:tcPr>
          <w:p w14:paraId="27AD5374" w14:textId="612C00A1" w:rsidR="00F13A04" w:rsidRDefault="006C5601" w:rsidP="006C5601">
            <w:pPr>
              <w:spacing w:line="480" w:lineRule="auto"/>
            </w:pPr>
            <w:r>
              <w:t>10/26/2019</w:t>
            </w:r>
          </w:p>
        </w:tc>
        <w:tc>
          <w:tcPr>
            <w:tcW w:w="1870" w:type="dxa"/>
          </w:tcPr>
          <w:p w14:paraId="3F675EB6" w14:textId="19C25A5F" w:rsidR="00F13A04" w:rsidRDefault="006C5601" w:rsidP="00BA0A3B">
            <w:pPr>
              <w:spacing w:line="480" w:lineRule="auto"/>
            </w:pPr>
            <w:r>
              <w:t>12/1/2019</w:t>
            </w:r>
          </w:p>
        </w:tc>
        <w:tc>
          <w:tcPr>
            <w:tcW w:w="1870" w:type="dxa"/>
          </w:tcPr>
          <w:p w14:paraId="7BA93039" w14:textId="5BF15112" w:rsidR="00F13A04" w:rsidRDefault="00F13A04" w:rsidP="00BA0A3B">
            <w:pPr>
              <w:spacing w:line="480" w:lineRule="auto"/>
            </w:pPr>
            <w:r>
              <w:t>2/23/2020</w:t>
            </w:r>
          </w:p>
        </w:tc>
      </w:tr>
      <w:tr w:rsidR="00F13A04" w14:paraId="77B8D8DF" w14:textId="77777777" w:rsidTr="00F13A04">
        <w:tc>
          <w:tcPr>
            <w:tcW w:w="1870" w:type="dxa"/>
          </w:tcPr>
          <w:p w14:paraId="679F2695" w14:textId="556B27D6" w:rsidR="00F13A04" w:rsidRDefault="00F13A04" w:rsidP="00BA0A3B">
            <w:pPr>
              <w:spacing w:line="480" w:lineRule="auto"/>
            </w:pPr>
            <w:r>
              <w:t>2020</w:t>
            </w:r>
          </w:p>
        </w:tc>
        <w:tc>
          <w:tcPr>
            <w:tcW w:w="1870" w:type="dxa"/>
          </w:tcPr>
          <w:p w14:paraId="5F9805DB" w14:textId="1B0C5B4E" w:rsidR="00F13A04" w:rsidRDefault="006C5601" w:rsidP="00BA0A3B">
            <w:pPr>
              <w:spacing w:line="480" w:lineRule="auto"/>
            </w:pPr>
            <w:r>
              <w:t>10/24/2020</w:t>
            </w:r>
          </w:p>
        </w:tc>
        <w:tc>
          <w:tcPr>
            <w:tcW w:w="1870" w:type="dxa"/>
          </w:tcPr>
          <w:p w14:paraId="662599B1" w14:textId="681620AD" w:rsidR="00F13A04" w:rsidRDefault="006C5601" w:rsidP="00BA0A3B">
            <w:pPr>
              <w:spacing w:line="480" w:lineRule="auto"/>
            </w:pPr>
            <w:r>
              <w:t>11/29/2020</w:t>
            </w:r>
          </w:p>
        </w:tc>
        <w:tc>
          <w:tcPr>
            <w:tcW w:w="1870" w:type="dxa"/>
          </w:tcPr>
          <w:p w14:paraId="4B861429" w14:textId="26D9DFCB" w:rsidR="00F13A04" w:rsidRDefault="00F13A04" w:rsidP="00BA0A3B">
            <w:pPr>
              <w:spacing w:line="480" w:lineRule="auto"/>
            </w:pPr>
            <w:r>
              <w:t>1/25/2021</w:t>
            </w:r>
          </w:p>
        </w:tc>
      </w:tr>
      <w:tr w:rsidR="00F13A04" w14:paraId="1B76BE5F" w14:textId="77777777" w:rsidTr="00F13A04">
        <w:tc>
          <w:tcPr>
            <w:tcW w:w="1870" w:type="dxa"/>
          </w:tcPr>
          <w:p w14:paraId="0964D954" w14:textId="322D6A60" w:rsidR="00F13A04" w:rsidRDefault="00F13A04" w:rsidP="00BA0A3B">
            <w:pPr>
              <w:spacing w:line="480" w:lineRule="auto"/>
            </w:pPr>
            <w:r>
              <w:t>2021</w:t>
            </w:r>
          </w:p>
        </w:tc>
        <w:tc>
          <w:tcPr>
            <w:tcW w:w="1870" w:type="dxa"/>
          </w:tcPr>
          <w:p w14:paraId="7CF217CB" w14:textId="0164A0D4" w:rsidR="00F13A04" w:rsidRDefault="006C5601" w:rsidP="00BA0A3B">
            <w:pPr>
              <w:spacing w:line="480" w:lineRule="auto"/>
            </w:pPr>
            <w:r>
              <w:t>10/23/2021</w:t>
            </w:r>
          </w:p>
        </w:tc>
        <w:tc>
          <w:tcPr>
            <w:tcW w:w="1870" w:type="dxa"/>
          </w:tcPr>
          <w:p w14:paraId="6E87D45C" w14:textId="1DBBC73C" w:rsidR="00F13A04" w:rsidRDefault="006C5601" w:rsidP="00BA0A3B">
            <w:pPr>
              <w:spacing w:line="480" w:lineRule="auto"/>
            </w:pPr>
            <w:r>
              <w:t>11/28/2021</w:t>
            </w:r>
          </w:p>
        </w:tc>
        <w:tc>
          <w:tcPr>
            <w:tcW w:w="1870" w:type="dxa"/>
          </w:tcPr>
          <w:p w14:paraId="6BEAB2F3" w14:textId="51D85B1B" w:rsidR="00F13A04" w:rsidRDefault="00F13A04" w:rsidP="00BA0A3B">
            <w:pPr>
              <w:spacing w:line="480" w:lineRule="auto"/>
            </w:pPr>
            <w:r>
              <w:t>3/22/2022</w:t>
            </w:r>
          </w:p>
        </w:tc>
      </w:tr>
      <w:tr w:rsidR="00F13A04" w14:paraId="2BCCD30C" w14:textId="77777777" w:rsidTr="00F13A04">
        <w:tc>
          <w:tcPr>
            <w:tcW w:w="1870" w:type="dxa"/>
          </w:tcPr>
          <w:p w14:paraId="3572014D" w14:textId="14236B86" w:rsidR="00F13A04" w:rsidRDefault="00F13A04" w:rsidP="00BA0A3B">
            <w:pPr>
              <w:spacing w:line="480" w:lineRule="auto"/>
            </w:pPr>
            <w:r>
              <w:t>2022</w:t>
            </w:r>
          </w:p>
        </w:tc>
        <w:tc>
          <w:tcPr>
            <w:tcW w:w="1870" w:type="dxa"/>
          </w:tcPr>
          <w:p w14:paraId="71A8C90D" w14:textId="06BD50D8" w:rsidR="00F13A04" w:rsidRDefault="006C5601" w:rsidP="00BA0A3B">
            <w:pPr>
              <w:spacing w:line="480" w:lineRule="auto"/>
            </w:pPr>
            <w:r>
              <w:t>10/22/2022</w:t>
            </w:r>
          </w:p>
        </w:tc>
        <w:tc>
          <w:tcPr>
            <w:tcW w:w="1870" w:type="dxa"/>
          </w:tcPr>
          <w:p w14:paraId="7335EF01" w14:textId="096CA32C" w:rsidR="00F13A04" w:rsidRDefault="006C5601" w:rsidP="00BA0A3B">
            <w:pPr>
              <w:spacing w:line="480" w:lineRule="auto"/>
            </w:pPr>
            <w:r>
              <w:t>11/27/2022</w:t>
            </w:r>
          </w:p>
        </w:tc>
        <w:tc>
          <w:tcPr>
            <w:tcW w:w="1870" w:type="dxa"/>
          </w:tcPr>
          <w:p w14:paraId="771F0028" w14:textId="259879C4" w:rsidR="00F13A04" w:rsidRDefault="00F13A04" w:rsidP="00BA0A3B">
            <w:pPr>
              <w:spacing w:line="480" w:lineRule="auto"/>
            </w:pPr>
            <w:r>
              <w:t>12/8/2022</w:t>
            </w:r>
          </w:p>
        </w:tc>
      </w:tr>
      <w:tr w:rsidR="00F13A04" w14:paraId="0B752CAC" w14:textId="77777777" w:rsidTr="00F13A04">
        <w:tc>
          <w:tcPr>
            <w:tcW w:w="1870" w:type="dxa"/>
          </w:tcPr>
          <w:p w14:paraId="1398BDE8" w14:textId="131DE6BF" w:rsidR="00F13A04" w:rsidRDefault="00F13A04" w:rsidP="00BA0A3B">
            <w:pPr>
              <w:spacing w:line="480" w:lineRule="auto"/>
            </w:pPr>
            <w:r>
              <w:t>2023</w:t>
            </w:r>
          </w:p>
        </w:tc>
        <w:tc>
          <w:tcPr>
            <w:tcW w:w="1870" w:type="dxa"/>
          </w:tcPr>
          <w:p w14:paraId="65BA3762" w14:textId="5D5165A8" w:rsidR="00F13A04" w:rsidRDefault="006C5601" w:rsidP="00BA0A3B">
            <w:pPr>
              <w:spacing w:line="480" w:lineRule="auto"/>
            </w:pPr>
            <w:r>
              <w:t>10/21/2023</w:t>
            </w:r>
          </w:p>
        </w:tc>
        <w:tc>
          <w:tcPr>
            <w:tcW w:w="1870" w:type="dxa"/>
          </w:tcPr>
          <w:p w14:paraId="33EB9D18" w14:textId="52848A26" w:rsidR="00F13A04" w:rsidRDefault="006C5601" w:rsidP="00BA0A3B">
            <w:pPr>
              <w:spacing w:line="480" w:lineRule="auto"/>
            </w:pPr>
            <w:r>
              <w:t>11/26/2023</w:t>
            </w:r>
          </w:p>
        </w:tc>
        <w:tc>
          <w:tcPr>
            <w:tcW w:w="1870" w:type="dxa"/>
          </w:tcPr>
          <w:p w14:paraId="70F66A2C" w14:textId="0022692F" w:rsidR="00F13A04" w:rsidRDefault="00F13A04" w:rsidP="00BA0A3B">
            <w:pPr>
              <w:spacing w:line="480" w:lineRule="auto"/>
            </w:pPr>
            <w:r>
              <w:t>3/24/2024</w:t>
            </w:r>
          </w:p>
        </w:tc>
      </w:tr>
    </w:tbl>
    <w:p w14:paraId="5217CC10" w14:textId="77777777" w:rsidR="00F13A04" w:rsidRDefault="00F13A04" w:rsidP="00BA0A3B">
      <w:pPr>
        <w:spacing w:line="480" w:lineRule="auto"/>
      </w:pPr>
    </w:p>
    <w:p w14:paraId="49C45867" w14:textId="77777777" w:rsidR="00693715" w:rsidRDefault="00693715">
      <w:r>
        <w:br w:type="page"/>
      </w:r>
    </w:p>
    <w:p w14:paraId="1159582F" w14:textId="17FE2709" w:rsidR="005C4B00" w:rsidRDefault="008964F9" w:rsidP="00C329E8">
      <w:pPr>
        <w:spacing w:line="480" w:lineRule="auto"/>
      </w:pPr>
      <w:r w:rsidRPr="008964F9">
        <w:rPr>
          <w:noProof/>
        </w:rPr>
        <w:lastRenderedPageBreak/>
        <w:drawing>
          <wp:inline distT="0" distB="0" distL="0" distR="0" wp14:anchorId="498EF746" wp14:editId="494C396E">
            <wp:extent cx="6089650" cy="4072821"/>
            <wp:effectExtent l="0" t="0" r="6350" b="4445"/>
            <wp:docPr id="1227654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4">
                      <a:extLst>
                        <a:ext uri="{28A0092B-C50C-407E-A947-70E740481C1C}">
                          <a14:useLocalDpi xmlns:a14="http://schemas.microsoft.com/office/drawing/2010/main" val="0"/>
                        </a:ext>
                      </a:extLst>
                    </a:blip>
                    <a:srcRect r="33547" b="33333"/>
                    <a:stretch>
                      <a:fillRect/>
                    </a:stretch>
                  </pic:blipFill>
                  <pic:spPr bwMode="auto">
                    <a:xfrm>
                      <a:off x="0" y="0"/>
                      <a:ext cx="6104341" cy="4082646"/>
                    </a:xfrm>
                    <a:prstGeom prst="rect">
                      <a:avLst/>
                    </a:prstGeom>
                    <a:noFill/>
                    <a:ln>
                      <a:noFill/>
                    </a:ln>
                    <a:extLst>
                      <a:ext uri="{53640926-AAD7-44D8-BBD7-CCE9431645EC}">
                        <a14:shadowObscured xmlns:a14="http://schemas.microsoft.com/office/drawing/2010/main"/>
                      </a:ext>
                    </a:extLst>
                  </pic:spPr>
                </pic:pic>
              </a:graphicData>
            </a:graphic>
          </wp:inline>
        </w:drawing>
      </w:r>
    </w:p>
    <w:p w14:paraId="54029743" w14:textId="2567C621" w:rsidR="005C4B00" w:rsidRDefault="005C4B00" w:rsidP="00C329E8">
      <w:pPr>
        <w:spacing w:line="480" w:lineRule="auto"/>
      </w:pPr>
      <w:r>
        <w:t xml:space="preserve">Figure 3. </w:t>
      </w:r>
      <w:r w:rsidR="003C7E7C">
        <w:t>T</w:t>
      </w:r>
      <w:r>
        <w:t xml:space="preserve">he proportion of </w:t>
      </w:r>
      <w:r w:rsidR="003C7E7C">
        <w:t>decision days</w:t>
      </w:r>
      <w:r>
        <w:t xml:space="preserve"> that each raven made a</w:t>
      </w:r>
      <w:r w:rsidR="007234E2">
        <w:t xml:space="preserve"> particular</w:t>
      </w:r>
      <w:r>
        <w:t xml:space="preserve"> movement decision. The total number of decision days for each raven is displayed on the righ</w:t>
      </w:r>
      <w:r w:rsidR="00862912">
        <w:t>t</w:t>
      </w:r>
      <w:r>
        <w:t xml:space="preserve">-hand side of the plot. </w:t>
      </w:r>
      <w:r w:rsidR="00862912">
        <w:t xml:space="preserve">The </w:t>
      </w:r>
      <w:r w:rsidR="00BD0EE8">
        <w:t>“</w:t>
      </w:r>
      <w:r w:rsidR="00862912">
        <w:t>other</w:t>
      </w:r>
      <w:r w:rsidR="00BD0EE8">
        <w:t>”</w:t>
      </w:r>
      <w:r w:rsidR="00862912">
        <w:t xml:space="preserve"> category is used to encapsulate all extra-territorial movements that did not result in a visit to the hunting regions.  </w:t>
      </w:r>
    </w:p>
    <w:p w14:paraId="357AD578" w14:textId="0CA09158" w:rsidR="005C4B00" w:rsidRDefault="005C4B00" w:rsidP="00C329E8">
      <w:pPr>
        <w:spacing w:line="480" w:lineRule="auto"/>
      </w:pPr>
    </w:p>
    <w:p w14:paraId="698C8359" w14:textId="57B1BC6C" w:rsidR="005B684D" w:rsidRDefault="00E46DA3" w:rsidP="00C329E8">
      <w:pPr>
        <w:spacing w:line="480" w:lineRule="auto"/>
      </w:pPr>
      <w:r>
        <w:rPr>
          <w:noProof/>
        </w:rPr>
        <w:lastRenderedPageBreak/>
        <w:drawing>
          <wp:inline distT="0" distB="0" distL="0" distR="0" wp14:anchorId="6DE3709F" wp14:editId="43F3F3AE">
            <wp:extent cx="5937250" cy="7683500"/>
            <wp:effectExtent l="0" t="0" r="6350" b="0"/>
            <wp:docPr id="4053140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37250" cy="7683500"/>
                    </a:xfrm>
                    <a:prstGeom prst="rect">
                      <a:avLst/>
                    </a:prstGeom>
                    <a:noFill/>
                    <a:ln>
                      <a:noFill/>
                    </a:ln>
                  </pic:spPr>
                </pic:pic>
              </a:graphicData>
            </a:graphic>
          </wp:inline>
        </w:drawing>
      </w:r>
    </w:p>
    <w:p w14:paraId="09F7C48B" w14:textId="158CEC3E" w:rsidR="00BD1086" w:rsidRDefault="004548F8" w:rsidP="00BA0A3B">
      <w:pPr>
        <w:spacing w:line="480" w:lineRule="auto"/>
      </w:pPr>
      <w:r>
        <w:lastRenderedPageBreak/>
        <w:t xml:space="preserve">Figure </w:t>
      </w:r>
      <w:r w:rsidR="00BA0A3B">
        <w:t>3</w:t>
      </w:r>
      <w:r>
        <w:t xml:space="preserve">. </w:t>
      </w:r>
      <w:r w:rsidR="005B2D5A">
        <w:t>Map A shows the GPS movements of 3 common ravens at varying distances from the hunting region</w:t>
      </w:r>
      <w:r w:rsidR="00D27899">
        <w:t>s</w:t>
      </w:r>
      <w:r w:rsidR="005B2D5A">
        <w:t xml:space="preserve">. </w:t>
      </w:r>
      <w:r w:rsidR="006F6231">
        <w:t>Map B shows the GPS movements of these 3 ravens when they decide to leave their territory</w:t>
      </w:r>
      <w:r w:rsidR="003E669B">
        <w:t>, but do not end up visiting the hunting regions</w:t>
      </w:r>
      <w:r w:rsidR="006F6231">
        <w:t>. Each raven</w:t>
      </w:r>
      <w:r w:rsidR="0008712D">
        <w:t>’</w:t>
      </w:r>
      <w:r w:rsidR="006F6231">
        <w:t xml:space="preserve">s territory is shown as a polygon with a red border in their color. </w:t>
      </w:r>
    </w:p>
    <w:p w14:paraId="0C066F0E" w14:textId="77777777" w:rsidR="00BD1086" w:rsidRDefault="00BD1086">
      <w:r>
        <w:br w:type="page"/>
      </w:r>
    </w:p>
    <w:p w14:paraId="41E29542" w14:textId="05C97484" w:rsidR="00216BBD" w:rsidRDefault="00E86FB1" w:rsidP="00BA0A3B">
      <w:pPr>
        <w:spacing w:line="480" w:lineRule="auto"/>
      </w:pPr>
      <w:r>
        <w:lastRenderedPageBreak/>
        <w:t>Table 2</w:t>
      </w:r>
      <w:r w:rsidR="00216BBD">
        <w:t>. Model results from the binomial generalized linear mixed model look</w:t>
      </w:r>
      <w:r w:rsidR="00F65D1C">
        <w:t>ing</w:t>
      </w:r>
      <w:r w:rsidR="00216BBD">
        <w:t xml:space="preserve"> at the impact of covariates on the probability of ravens leaving their territory daily. </w:t>
      </w:r>
      <w:r w:rsidR="001D2EB1">
        <w:t>N = 2115.</w:t>
      </w:r>
    </w:p>
    <w:tbl>
      <w:tblPr>
        <w:tblStyle w:val="TableGrid"/>
        <w:tblW w:w="0" w:type="auto"/>
        <w:tblLook w:val="04A0" w:firstRow="1" w:lastRow="0" w:firstColumn="1" w:lastColumn="0" w:noHBand="0" w:noVBand="1"/>
      </w:tblPr>
      <w:tblGrid>
        <w:gridCol w:w="2337"/>
        <w:gridCol w:w="2337"/>
        <w:gridCol w:w="2338"/>
        <w:gridCol w:w="2338"/>
      </w:tblGrid>
      <w:tr w:rsidR="00C44ABC" w14:paraId="5FEC1E5D" w14:textId="77777777" w:rsidTr="00C44ABC">
        <w:tc>
          <w:tcPr>
            <w:tcW w:w="2337" w:type="dxa"/>
          </w:tcPr>
          <w:p w14:paraId="7C6A9DB7" w14:textId="77777777" w:rsidR="00C44ABC" w:rsidRDefault="00C44ABC" w:rsidP="00BA0A3B">
            <w:pPr>
              <w:spacing w:line="480" w:lineRule="auto"/>
            </w:pPr>
          </w:p>
        </w:tc>
        <w:tc>
          <w:tcPr>
            <w:tcW w:w="2337" w:type="dxa"/>
          </w:tcPr>
          <w:p w14:paraId="21317F80" w14:textId="7E2C599F" w:rsidR="00C44ABC" w:rsidRDefault="00C6562A" w:rsidP="00BA0A3B">
            <w:pPr>
              <w:spacing w:line="480" w:lineRule="auto"/>
            </w:pPr>
            <w:r>
              <w:t>Estimate</w:t>
            </w:r>
          </w:p>
        </w:tc>
        <w:tc>
          <w:tcPr>
            <w:tcW w:w="2338" w:type="dxa"/>
          </w:tcPr>
          <w:p w14:paraId="02F51B75" w14:textId="68CB558A" w:rsidR="00C44ABC" w:rsidRDefault="00C6562A" w:rsidP="00BA0A3B">
            <w:pPr>
              <w:spacing w:line="480" w:lineRule="auto"/>
            </w:pPr>
            <w:r>
              <w:t>Standard Error</w:t>
            </w:r>
          </w:p>
        </w:tc>
        <w:tc>
          <w:tcPr>
            <w:tcW w:w="2338" w:type="dxa"/>
          </w:tcPr>
          <w:p w14:paraId="102B15B3" w14:textId="0E4C2324" w:rsidR="00C44ABC" w:rsidRDefault="00C6562A" w:rsidP="00BA0A3B">
            <w:pPr>
              <w:spacing w:line="480" w:lineRule="auto"/>
            </w:pPr>
            <w:r>
              <w:t>p-value</w:t>
            </w:r>
          </w:p>
        </w:tc>
      </w:tr>
      <w:tr w:rsidR="00C44ABC" w14:paraId="26FE6E3E" w14:textId="77777777" w:rsidTr="00C44ABC">
        <w:tc>
          <w:tcPr>
            <w:tcW w:w="2337" w:type="dxa"/>
          </w:tcPr>
          <w:p w14:paraId="0055B852" w14:textId="1C7E06C8" w:rsidR="00C44ABC" w:rsidRDefault="00C44ABC" w:rsidP="00BA0A3B">
            <w:pPr>
              <w:spacing w:line="480" w:lineRule="auto"/>
            </w:pPr>
            <w:r>
              <w:t>Intercept</w:t>
            </w:r>
          </w:p>
        </w:tc>
        <w:tc>
          <w:tcPr>
            <w:tcW w:w="2337" w:type="dxa"/>
          </w:tcPr>
          <w:p w14:paraId="738CCFCB" w14:textId="58C6E9A6" w:rsidR="00C44ABC" w:rsidRDefault="00CC7A09" w:rsidP="00BA0A3B">
            <w:pPr>
              <w:spacing w:line="480" w:lineRule="auto"/>
            </w:pPr>
            <w:r>
              <w:t>2.</w:t>
            </w:r>
            <w:r w:rsidR="00E93F21">
              <w:t>952317</w:t>
            </w:r>
          </w:p>
        </w:tc>
        <w:tc>
          <w:tcPr>
            <w:tcW w:w="2338" w:type="dxa"/>
          </w:tcPr>
          <w:p w14:paraId="7C0C8CD0" w14:textId="0D96FD79" w:rsidR="00C44ABC" w:rsidRDefault="00CC7A09" w:rsidP="00BA0A3B">
            <w:pPr>
              <w:spacing w:line="480" w:lineRule="auto"/>
            </w:pPr>
            <w:r>
              <w:t>0.</w:t>
            </w:r>
            <w:r w:rsidR="00E93F21">
              <w:t>4305</w:t>
            </w:r>
            <w:r w:rsidR="00AA25C7">
              <w:t>38</w:t>
            </w:r>
          </w:p>
        </w:tc>
        <w:tc>
          <w:tcPr>
            <w:tcW w:w="2338" w:type="dxa"/>
          </w:tcPr>
          <w:p w14:paraId="08830FB6" w14:textId="27C10826" w:rsidR="00C44ABC" w:rsidRDefault="00E93F21" w:rsidP="00BA0A3B">
            <w:pPr>
              <w:spacing w:line="480" w:lineRule="auto"/>
            </w:pPr>
            <w:r>
              <w:t>7.02e-12</w:t>
            </w:r>
          </w:p>
        </w:tc>
      </w:tr>
      <w:tr w:rsidR="00C44ABC" w14:paraId="6EBFDDAA" w14:textId="77777777" w:rsidTr="00C44ABC">
        <w:tc>
          <w:tcPr>
            <w:tcW w:w="2337" w:type="dxa"/>
          </w:tcPr>
          <w:p w14:paraId="09D8120D" w14:textId="2811C8C5" w:rsidR="00C44ABC" w:rsidRDefault="00CC7A09" w:rsidP="00BA0A3B">
            <w:pPr>
              <w:spacing w:line="480" w:lineRule="auto"/>
            </w:pPr>
            <w:r>
              <w:t>Wolf</w:t>
            </w:r>
            <w:r w:rsidR="00C44ABC">
              <w:t xml:space="preserve"> </w:t>
            </w:r>
            <w:r w:rsidR="00162C02">
              <w:t>k</w:t>
            </w:r>
            <w:r w:rsidR="00C44ABC">
              <w:t>ill</w:t>
            </w:r>
          </w:p>
        </w:tc>
        <w:tc>
          <w:tcPr>
            <w:tcW w:w="2337" w:type="dxa"/>
          </w:tcPr>
          <w:p w14:paraId="413921D0" w14:textId="77EDD097" w:rsidR="00C44ABC" w:rsidRDefault="00CC7A09" w:rsidP="00BA0A3B">
            <w:pPr>
              <w:spacing w:line="480" w:lineRule="auto"/>
            </w:pPr>
            <w:r>
              <w:t>-0.</w:t>
            </w:r>
            <w:r w:rsidR="00E93F21">
              <w:t>95069</w:t>
            </w:r>
            <w:r w:rsidR="00AA25C7">
              <w:t>6</w:t>
            </w:r>
          </w:p>
        </w:tc>
        <w:tc>
          <w:tcPr>
            <w:tcW w:w="2338" w:type="dxa"/>
          </w:tcPr>
          <w:p w14:paraId="47D2FF08" w14:textId="0F983146" w:rsidR="00C44ABC" w:rsidRDefault="005B0B91" w:rsidP="00BA0A3B">
            <w:pPr>
              <w:spacing w:line="480" w:lineRule="auto"/>
            </w:pPr>
            <w:r>
              <w:t>0.</w:t>
            </w:r>
            <w:r w:rsidR="00E93F21">
              <w:t>336</w:t>
            </w:r>
            <w:r w:rsidR="00AA25C7">
              <w:t>099</w:t>
            </w:r>
          </w:p>
        </w:tc>
        <w:tc>
          <w:tcPr>
            <w:tcW w:w="2338" w:type="dxa"/>
          </w:tcPr>
          <w:p w14:paraId="048EA0EA" w14:textId="134F344F" w:rsidR="00C44ABC" w:rsidRDefault="005B0B91" w:rsidP="00BA0A3B">
            <w:pPr>
              <w:spacing w:line="480" w:lineRule="auto"/>
            </w:pPr>
            <w:r>
              <w:t>0.</w:t>
            </w:r>
            <w:r w:rsidR="00E93F21">
              <w:t>00467</w:t>
            </w:r>
          </w:p>
        </w:tc>
      </w:tr>
      <w:tr w:rsidR="00C44ABC" w14:paraId="60081384" w14:textId="77777777" w:rsidTr="00C44ABC">
        <w:tc>
          <w:tcPr>
            <w:tcW w:w="2337" w:type="dxa"/>
          </w:tcPr>
          <w:p w14:paraId="51A7A67D" w14:textId="13793E7C" w:rsidR="00C44ABC" w:rsidRDefault="00D422D3" w:rsidP="00BA0A3B">
            <w:pPr>
              <w:spacing w:line="480" w:lineRule="auto"/>
            </w:pPr>
            <w:r>
              <w:t xml:space="preserve">Hunting </w:t>
            </w:r>
            <w:r w:rsidR="00162C02">
              <w:t>b</w:t>
            </w:r>
            <w:r>
              <w:t>iomass</w:t>
            </w:r>
          </w:p>
        </w:tc>
        <w:tc>
          <w:tcPr>
            <w:tcW w:w="2337" w:type="dxa"/>
          </w:tcPr>
          <w:p w14:paraId="27AADA42" w14:textId="787E2F7C" w:rsidR="00C44ABC" w:rsidRDefault="00CC7A09" w:rsidP="00BA0A3B">
            <w:pPr>
              <w:spacing w:line="480" w:lineRule="auto"/>
            </w:pPr>
            <w:r>
              <w:t>-0.</w:t>
            </w:r>
            <w:r w:rsidR="00CA37B7">
              <w:t>0</w:t>
            </w:r>
            <w:r w:rsidR="00E93F21">
              <w:t>006</w:t>
            </w:r>
            <w:r w:rsidR="00AA25C7">
              <w:t>91</w:t>
            </w:r>
          </w:p>
        </w:tc>
        <w:tc>
          <w:tcPr>
            <w:tcW w:w="2338" w:type="dxa"/>
          </w:tcPr>
          <w:p w14:paraId="6083EF70" w14:textId="45DB37A8" w:rsidR="00C44ABC" w:rsidRDefault="005B0B91" w:rsidP="00BA0A3B">
            <w:pPr>
              <w:spacing w:line="480" w:lineRule="auto"/>
            </w:pPr>
            <w:r>
              <w:t>0.</w:t>
            </w:r>
            <w:r w:rsidR="00E93F21">
              <w:t>079927</w:t>
            </w:r>
          </w:p>
        </w:tc>
        <w:tc>
          <w:tcPr>
            <w:tcW w:w="2338" w:type="dxa"/>
          </w:tcPr>
          <w:p w14:paraId="4085973F" w14:textId="196B8E09" w:rsidR="00C44ABC" w:rsidRDefault="005B0B91" w:rsidP="00BA0A3B">
            <w:pPr>
              <w:spacing w:line="480" w:lineRule="auto"/>
            </w:pPr>
            <w:r>
              <w:t>0.</w:t>
            </w:r>
            <w:r w:rsidR="00E93F21">
              <w:t>9931</w:t>
            </w:r>
          </w:p>
        </w:tc>
      </w:tr>
      <w:tr w:rsidR="00CA37B7" w14:paraId="5181A760" w14:textId="77777777" w:rsidTr="00C44ABC">
        <w:tc>
          <w:tcPr>
            <w:tcW w:w="2337" w:type="dxa"/>
          </w:tcPr>
          <w:p w14:paraId="68F3E955" w14:textId="1C427083" w:rsidR="00CA37B7" w:rsidRDefault="00CA37B7" w:rsidP="00BA0A3B">
            <w:pPr>
              <w:spacing w:line="480" w:lineRule="auto"/>
            </w:pPr>
            <w:r>
              <w:t xml:space="preserve">Hunting </w:t>
            </w:r>
            <w:r w:rsidR="00162C02">
              <w:t>s</w:t>
            </w:r>
            <w:r>
              <w:t>eason</w:t>
            </w:r>
          </w:p>
        </w:tc>
        <w:tc>
          <w:tcPr>
            <w:tcW w:w="2337" w:type="dxa"/>
          </w:tcPr>
          <w:p w14:paraId="704B59C3" w14:textId="1BF09CCA" w:rsidR="00CA37B7" w:rsidRDefault="00E93F21" w:rsidP="00BA0A3B">
            <w:pPr>
              <w:spacing w:line="480" w:lineRule="auto"/>
            </w:pPr>
            <w:r>
              <w:t>-0.117355</w:t>
            </w:r>
          </w:p>
        </w:tc>
        <w:tc>
          <w:tcPr>
            <w:tcW w:w="2338" w:type="dxa"/>
          </w:tcPr>
          <w:p w14:paraId="15BF7FA9" w14:textId="70F01825" w:rsidR="00CA37B7" w:rsidRDefault="00CA37B7" w:rsidP="00BA0A3B">
            <w:pPr>
              <w:spacing w:line="480" w:lineRule="auto"/>
            </w:pPr>
            <w:r>
              <w:t>0.</w:t>
            </w:r>
            <w:r w:rsidR="00E93F21">
              <w:t>203209</w:t>
            </w:r>
          </w:p>
        </w:tc>
        <w:tc>
          <w:tcPr>
            <w:tcW w:w="2338" w:type="dxa"/>
          </w:tcPr>
          <w:p w14:paraId="6E912692" w14:textId="703676E0" w:rsidR="00CA37B7" w:rsidRDefault="00CA37B7" w:rsidP="00BA0A3B">
            <w:pPr>
              <w:spacing w:line="480" w:lineRule="auto"/>
            </w:pPr>
            <w:r>
              <w:t>0.</w:t>
            </w:r>
            <w:r w:rsidR="00E93F21">
              <w:t>5636</w:t>
            </w:r>
          </w:p>
        </w:tc>
      </w:tr>
      <w:tr w:rsidR="00C44ABC" w14:paraId="65F5F7EF" w14:textId="77777777" w:rsidTr="00C44ABC">
        <w:tc>
          <w:tcPr>
            <w:tcW w:w="2337" w:type="dxa"/>
          </w:tcPr>
          <w:p w14:paraId="30E1A1AB" w14:textId="0E33E0C1" w:rsidR="00C44ABC" w:rsidRDefault="00C44ABC" w:rsidP="00BA0A3B">
            <w:pPr>
              <w:spacing w:line="480" w:lineRule="auto"/>
            </w:pPr>
            <w:r>
              <w:t xml:space="preserve">Kill </w:t>
            </w:r>
            <w:r w:rsidR="00162C02">
              <w:t>d</w:t>
            </w:r>
            <w:r>
              <w:t>ensity</w:t>
            </w:r>
          </w:p>
        </w:tc>
        <w:tc>
          <w:tcPr>
            <w:tcW w:w="2337" w:type="dxa"/>
          </w:tcPr>
          <w:p w14:paraId="5B03FA7B" w14:textId="760369C1" w:rsidR="00C44ABC" w:rsidRDefault="00CA37B7" w:rsidP="00BA0A3B">
            <w:pPr>
              <w:spacing w:line="480" w:lineRule="auto"/>
            </w:pPr>
            <w:r>
              <w:t>0.</w:t>
            </w:r>
            <w:r w:rsidR="00E93F21">
              <w:t>15427</w:t>
            </w:r>
            <w:r w:rsidR="00AA25C7">
              <w:t>2</w:t>
            </w:r>
          </w:p>
        </w:tc>
        <w:tc>
          <w:tcPr>
            <w:tcW w:w="2338" w:type="dxa"/>
          </w:tcPr>
          <w:p w14:paraId="42AD26F6" w14:textId="7804F320" w:rsidR="00C44ABC" w:rsidRDefault="00CA37B7" w:rsidP="00BA0A3B">
            <w:pPr>
              <w:spacing w:line="480" w:lineRule="auto"/>
            </w:pPr>
            <w:r>
              <w:t>0.</w:t>
            </w:r>
            <w:r w:rsidR="00E93F21">
              <w:t>43223</w:t>
            </w:r>
            <w:r w:rsidR="00AA25C7">
              <w:t>2</w:t>
            </w:r>
          </w:p>
        </w:tc>
        <w:tc>
          <w:tcPr>
            <w:tcW w:w="2338" w:type="dxa"/>
          </w:tcPr>
          <w:p w14:paraId="07BC82E3" w14:textId="2FD71E27" w:rsidR="00C44ABC" w:rsidRDefault="005B0B91" w:rsidP="00BA0A3B">
            <w:pPr>
              <w:spacing w:line="480" w:lineRule="auto"/>
            </w:pPr>
            <w:r>
              <w:t>0.</w:t>
            </w:r>
            <w:r w:rsidR="00E93F21">
              <w:t>72115</w:t>
            </w:r>
          </w:p>
        </w:tc>
      </w:tr>
      <w:tr w:rsidR="00C44ABC" w14:paraId="227CD5A3" w14:textId="77777777" w:rsidTr="00C44ABC">
        <w:tc>
          <w:tcPr>
            <w:tcW w:w="2337" w:type="dxa"/>
          </w:tcPr>
          <w:p w14:paraId="283571E1" w14:textId="79FC81F9" w:rsidR="00C44ABC" w:rsidRDefault="00C44ABC" w:rsidP="00BA0A3B">
            <w:pPr>
              <w:spacing w:line="480" w:lineRule="auto"/>
            </w:pPr>
            <w:r>
              <w:t>Distance</w:t>
            </w:r>
          </w:p>
        </w:tc>
        <w:tc>
          <w:tcPr>
            <w:tcW w:w="2337" w:type="dxa"/>
          </w:tcPr>
          <w:p w14:paraId="255E875A" w14:textId="529A4D7A" w:rsidR="00C44ABC" w:rsidRDefault="00CA37B7" w:rsidP="00BA0A3B">
            <w:pPr>
              <w:spacing w:line="480" w:lineRule="auto"/>
            </w:pPr>
            <w:r>
              <w:t>-0.</w:t>
            </w:r>
            <w:r w:rsidR="00E93F21">
              <w:t>272044</w:t>
            </w:r>
          </w:p>
        </w:tc>
        <w:tc>
          <w:tcPr>
            <w:tcW w:w="2338" w:type="dxa"/>
          </w:tcPr>
          <w:p w14:paraId="367B4D88" w14:textId="47739828" w:rsidR="00C44ABC" w:rsidRDefault="00CA37B7" w:rsidP="00BA0A3B">
            <w:pPr>
              <w:spacing w:line="480" w:lineRule="auto"/>
            </w:pPr>
            <w:r>
              <w:t>0.</w:t>
            </w:r>
            <w:r w:rsidR="00E93F21">
              <w:t>39326</w:t>
            </w:r>
            <w:r w:rsidR="00AA25C7">
              <w:t>3</w:t>
            </w:r>
          </w:p>
        </w:tc>
        <w:tc>
          <w:tcPr>
            <w:tcW w:w="2338" w:type="dxa"/>
          </w:tcPr>
          <w:p w14:paraId="335A18F9" w14:textId="068491A0" w:rsidR="00C44ABC" w:rsidRDefault="005B0B91" w:rsidP="00BA0A3B">
            <w:pPr>
              <w:spacing w:line="480" w:lineRule="auto"/>
            </w:pPr>
            <w:r>
              <w:t>0.</w:t>
            </w:r>
            <w:r w:rsidR="00E93F21">
              <w:t>48909</w:t>
            </w:r>
          </w:p>
        </w:tc>
      </w:tr>
      <w:tr w:rsidR="00C44ABC" w14:paraId="57E80A54" w14:textId="77777777" w:rsidTr="00C44ABC">
        <w:tc>
          <w:tcPr>
            <w:tcW w:w="2337" w:type="dxa"/>
          </w:tcPr>
          <w:p w14:paraId="0BCEC305" w14:textId="3C86780B" w:rsidR="00C44ABC" w:rsidRDefault="00C44ABC" w:rsidP="00BA0A3B">
            <w:pPr>
              <w:spacing w:line="480" w:lineRule="auto"/>
            </w:pPr>
            <w:r>
              <w:t xml:space="preserve">Study </w:t>
            </w:r>
            <w:r w:rsidR="00162C02">
              <w:t>p</w:t>
            </w:r>
            <w:r>
              <w:t>eriod</w:t>
            </w:r>
          </w:p>
        </w:tc>
        <w:tc>
          <w:tcPr>
            <w:tcW w:w="2337" w:type="dxa"/>
          </w:tcPr>
          <w:p w14:paraId="161C516A" w14:textId="604B84E6" w:rsidR="00C44ABC" w:rsidRDefault="00CA37B7" w:rsidP="00BA0A3B">
            <w:pPr>
              <w:spacing w:line="480" w:lineRule="auto"/>
            </w:pPr>
            <w:r>
              <w:t>-0.</w:t>
            </w:r>
            <w:r w:rsidR="00E93F21">
              <w:t>37540</w:t>
            </w:r>
            <w:r w:rsidR="00AA25C7">
              <w:t>4</w:t>
            </w:r>
          </w:p>
        </w:tc>
        <w:tc>
          <w:tcPr>
            <w:tcW w:w="2338" w:type="dxa"/>
          </w:tcPr>
          <w:p w14:paraId="576C04A2" w14:textId="11AF1912" w:rsidR="00C44ABC" w:rsidRDefault="00CA37B7" w:rsidP="00BA0A3B">
            <w:pPr>
              <w:spacing w:line="480" w:lineRule="auto"/>
            </w:pPr>
            <w:r>
              <w:t>0.</w:t>
            </w:r>
            <w:r w:rsidR="00E93F21">
              <w:t>20347</w:t>
            </w:r>
            <w:r w:rsidR="00AA25C7">
              <w:t>5</w:t>
            </w:r>
          </w:p>
        </w:tc>
        <w:tc>
          <w:tcPr>
            <w:tcW w:w="2338" w:type="dxa"/>
          </w:tcPr>
          <w:p w14:paraId="65FA8C5F" w14:textId="5F6ED46D" w:rsidR="00C44ABC" w:rsidRDefault="005B0B91" w:rsidP="00BA0A3B">
            <w:pPr>
              <w:spacing w:line="480" w:lineRule="auto"/>
            </w:pPr>
            <w:r>
              <w:t>0.</w:t>
            </w:r>
            <w:r w:rsidR="00E93F21">
              <w:t>06504</w:t>
            </w:r>
          </w:p>
        </w:tc>
      </w:tr>
      <w:tr w:rsidR="00C44ABC" w14:paraId="16577648" w14:textId="77777777" w:rsidTr="00C44ABC">
        <w:tc>
          <w:tcPr>
            <w:tcW w:w="2337" w:type="dxa"/>
          </w:tcPr>
          <w:p w14:paraId="7BE10EFB" w14:textId="67975F85" w:rsidR="00C44ABC" w:rsidRDefault="00C44ABC" w:rsidP="00BA0A3B">
            <w:pPr>
              <w:spacing w:line="480" w:lineRule="auto"/>
            </w:pPr>
            <w:r>
              <w:t xml:space="preserve">Max </w:t>
            </w:r>
            <w:r w:rsidR="00162C02">
              <w:t>t</w:t>
            </w:r>
            <w:r>
              <w:t>emp</w:t>
            </w:r>
          </w:p>
        </w:tc>
        <w:tc>
          <w:tcPr>
            <w:tcW w:w="2337" w:type="dxa"/>
          </w:tcPr>
          <w:p w14:paraId="0408A48E" w14:textId="2A5A9209" w:rsidR="00C44ABC" w:rsidRDefault="00CA37B7" w:rsidP="00BA0A3B">
            <w:pPr>
              <w:spacing w:line="480" w:lineRule="auto"/>
            </w:pPr>
            <w:r>
              <w:t>-0.</w:t>
            </w:r>
            <w:r w:rsidR="00E93F21">
              <w:t>13422</w:t>
            </w:r>
            <w:r w:rsidR="00AA25C7">
              <w:t>8</w:t>
            </w:r>
          </w:p>
        </w:tc>
        <w:tc>
          <w:tcPr>
            <w:tcW w:w="2338" w:type="dxa"/>
          </w:tcPr>
          <w:p w14:paraId="5A9D8851" w14:textId="4E9974BA" w:rsidR="00C44ABC" w:rsidRDefault="005B0B91" w:rsidP="00BA0A3B">
            <w:pPr>
              <w:spacing w:line="480" w:lineRule="auto"/>
            </w:pPr>
            <w:r>
              <w:t>0.</w:t>
            </w:r>
            <w:r w:rsidR="00E93F21">
              <w:t>150456</w:t>
            </w:r>
          </w:p>
        </w:tc>
        <w:tc>
          <w:tcPr>
            <w:tcW w:w="2338" w:type="dxa"/>
          </w:tcPr>
          <w:p w14:paraId="6883761F" w14:textId="494E081B" w:rsidR="00C44ABC" w:rsidRDefault="005B0B91" w:rsidP="00BA0A3B">
            <w:pPr>
              <w:spacing w:line="480" w:lineRule="auto"/>
            </w:pPr>
            <w:r>
              <w:t>0.</w:t>
            </w:r>
            <w:r w:rsidR="00E93F21">
              <w:t>37232</w:t>
            </w:r>
          </w:p>
        </w:tc>
      </w:tr>
      <w:tr w:rsidR="00C44ABC" w14:paraId="1C800EA4" w14:textId="77777777" w:rsidTr="00C44ABC">
        <w:tc>
          <w:tcPr>
            <w:tcW w:w="2337" w:type="dxa"/>
          </w:tcPr>
          <w:p w14:paraId="346154AA" w14:textId="4E76AEDF" w:rsidR="00C44ABC" w:rsidRDefault="00C44ABC" w:rsidP="00BA0A3B">
            <w:pPr>
              <w:spacing w:line="480" w:lineRule="auto"/>
            </w:pPr>
            <w:r>
              <w:t xml:space="preserve">Snow </w:t>
            </w:r>
            <w:r w:rsidR="00162C02">
              <w:t>d</w:t>
            </w:r>
            <w:r>
              <w:t>epth</w:t>
            </w:r>
          </w:p>
        </w:tc>
        <w:tc>
          <w:tcPr>
            <w:tcW w:w="2337" w:type="dxa"/>
          </w:tcPr>
          <w:p w14:paraId="14F9D38E" w14:textId="6FA12B20" w:rsidR="00C44ABC" w:rsidRDefault="00CA37B7" w:rsidP="00BA0A3B">
            <w:pPr>
              <w:spacing w:line="480" w:lineRule="auto"/>
            </w:pPr>
            <w:r>
              <w:t>0.1</w:t>
            </w:r>
            <w:r w:rsidR="00E93F21">
              <w:t>69126</w:t>
            </w:r>
          </w:p>
        </w:tc>
        <w:tc>
          <w:tcPr>
            <w:tcW w:w="2338" w:type="dxa"/>
          </w:tcPr>
          <w:p w14:paraId="4F35A13D" w14:textId="691B1249" w:rsidR="00C44ABC" w:rsidRDefault="005B0B91" w:rsidP="00BA0A3B">
            <w:pPr>
              <w:spacing w:line="480" w:lineRule="auto"/>
            </w:pPr>
            <w:r>
              <w:t>0.</w:t>
            </w:r>
            <w:r w:rsidR="00E93F21">
              <w:t>100207</w:t>
            </w:r>
          </w:p>
        </w:tc>
        <w:tc>
          <w:tcPr>
            <w:tcW w:w="2338" w:type="dxa"/>
          </w:tcPr>
          <w:p w14:paraId="577772E8" w14:textId="2F919471" w:rsidR="00C44ABC" w:rsidRDefault="005B0B91" w:rsidP="00BA0A3B">
            <w:pPr>
              <w:spacing w:line="480" w:lineRule="auto"/>
            </w:pPr>
            <w:r>
              <w:t>0.</w:t>
            </w:r>
            <w:r w:rsidR="00E93F21">
              <w:t>09146</w:t>
            </w:r>
          </w:p>
        </w:tc>
      </w:tr>
      <w:tr w:rsidR="00C44ABC" w14:paraId="44ACFA90" w14:textId="77777777" w:rsidTr="00C44ABC">
        <w:tc>
          <w:tcPr>
            <w:tcW w:w="2337" w:type="dxa"/>
          </w:tcPr>
          <w:p w14:paraId="77BE73AE" w14:textId="297C320A" w:rsidR="00C44ABC" w:rsidRDefault="00C44ABC" w:rsidP="00BA0A3B">
            <w:pPr>
              <w:spacing w:line="480" w:lineRule="auto"/>
            </w:pPr>
            <w:r>
              <w:t xml:space="preserve">Proportion </w:t>
            </w:r>
            <w:r w:rsidR="00162C02">
              <w:t>t</w:t>
            </w:r>
            <w:r>
              <w:t>raveling</w:t>
            </w:r>
          </w:p>
        </w:tc>
        <w:tc>
          <w:tcPr>
            <w:tcW w:w="2337" w:type="dxa"/>
          </w:tcPr>
          <w:p w14:paraId="6068CCB3" w14:textId="15004BE3" w:rsidR="00C44ABC" w:rsidRDefault="00CC7A09" w:rsidP="00BA0A3B">
            <w:pPr>
              <w:spacing w:line="480" w:lineRule="auto"/>
            </w:pPr>
            <w:r>
              <w:t>0.</w:t>
            </w:r>
            <w:r w:rsidR="00E93F21">
              <w:t>093792</w:t>
            </w:r>
          </w:p>
        </w:tc>
        <w:tc>
          <w:tcPr>
            <w:tcW w:w="2338" w:type="dxa"/>
          </w:tcPr>
          <w:p w14:paraId="2F81DDD9" w14:textId="5C2A9821" w:rsidR="00C44ABC" w:rsidRDefault="005B0B91" w:rsidP="00BA0A3B">
            <w:pPr>
              <w:spacing w:line="480" w:lineRule="auto"/>
            </w:pPr>
            <w:r>
              <w:t>0.</w:t>
            </w:r>
            <w:r w:rsidR="00E93F21">
              <w:t>07977</w:t>
            </w:r>
            <w:r w:rsidR="00AA25C7">
              <w:t>2</w:t>
            </w:r>
          </w:p>
        </w:tc>
        <w:tc>
          <w:tcPr>
            <w:tcW w:w="2338" w:type="dxa"/>
          </w:tcPr>
          <w:p w14:paraId="24289A1C" w14:textId="1F22AEF4" w:rsidR="00C44ABC" w:rsidRDefault="005B0B91" w:rsidP="00BA0A3B">
            <w:pPr>
              <w:spacing w:line="480" w:lineRule="auto"/>
            </w:pPr>
            <w:r>
              <w:t>0.</w:t>
            </w:r>
            <w:r w:rsidR="00E93F21">
              <w:t>23969</w:t>
            </w:r>
          </w:p>
        </w:tc>
      </w:tr>
      <w:tr w:rsidR="00CC7A09" w14:paraId="2F112E44" w14:textId="77777777" w:rsidTr="00C44ABC">
        <w:tc>
          <w:tcPr>
            <w:tcW w:w="2337" w:type="dxa"/>
          </w:tcPr>
          <w:p w14:paraId="61A46E31" w14:textId="463D40AB" w:rsidR="00CC7A09" w:rsidRDefault="00CC7A09" w:rsidP="00BA0A3B">
            <w:pPr>
              <w:spacing w:line="480" w:lineRule="auto"/>
            </w:pPr>
            <w:r>
              <w:t xml:space="preserve">Wolf </w:t>
            </w:r>
            <w:r w:rsidR="00162C02">
              <w:t>k</w:t>
            </w:r>
            <w:r>
              <w:t xml:space="preserve">ill * </w:t>
            </w:r>
            <w:r w:rsidR="00162C02">
              <w:t>h</w:t>
            </w:r>
            <w:r>
              <w:t>unting Biomass</w:t>
            </w:r>
          </w:p>
        </w:tc>
        <w:tc>
          <w:tcPr>
            <w:tcW w:w="2337" w:type="dxa"/>
          </w:tcPr>
          <w:p w14:paraId="7C243234" w14:textId="19D061C8" w:rsidR="00CC7A09" w:rsidRDefault="00E93F21" w:rsidP="00BA0A3B">
            <w:pPr>
              <w:spacing w:line="480" w:lineRule="auto"/>
            </w:pPr>
            <w:r>
              <w:t>-0.15672</w:t>
            </w:r>
            <w:r w:rsidR="00AA25C7">
              <w:t>3</w:t>
            </w:r>
          </w:p>
        </w:tc>
        <w:tc>
          <w:tcPr>
            <w:tcW w:w="2338" w:type="dxa"/>
          </w:tcPr>
          <w:p w14:paraId="13A6DE05" w14:textId="3468650E" w:rsidR="00CC7A09" w:rsidRDefault="005B0B91" w:rsidP="00BA0A3B">
            <w:pPr>
              <w:spacing w:line="480" w:lineRule="auto"/>
            </w:pPr>
            <w:r>
              <w:t>0.</w:t>
            </w:r>
            <w:r w:rsidR="00E93F21">
              <w:t>37347</w:t>
            </w:r>
            <w:r w:rsidR="00AA25C7">
              <w:t>1</w:t>
            </w:r>
          </w:p>
        </w:tc>
        <w:tc>
          <w:tcPr>
            <w:tcW w:w="2338" w:type="dxa"/>
          </w:tcPr>
          <w:p w14:paraId="03A0134D" w14:textId="3FB0EA84" w:rsidR="00CC7A09" w:rsidRDefault="005B0B91" w:rsidP="00BA0A3B">
            <w:pPr>
              <w:spacing w:line="480" w:lineRule="auto"/>
            </w:pPr>
            <w:r>
              <w:t>0.</w:t>
            </w:r>
            <w:r w:rsidR="00E93F21">
              <w:t>67475</w:t>
            </w:r>
          </w:p>
        </w:tc>
      </w:tr>
      <w:tr w:rsidR="00C44ABC" w14:paraId="75C749E7" w14:textId="77777777" w:rsidTr="00C44ABC">
        <w:tc>
          <w:tcPr>
            <w:tcW w:w="2337" w:type="dxa"/>
          </w:tcPr>
          <w:p w14:paraId="6B165D4F" w14:textId="737490B6" w:rsidR="00C44ABC" w:rsidRDefault="00C44ABC" w:rsidP="00BA0A3B">
            <w:pPr>
              <w:spacing w:line="480" w:lineRule="auto"/>
            </w:pPr>
            <w:r>
              <w:t xml:space="preserve">Study </w:t>
            </w:r>
            <w:r w:rsidR="00162C02">
              <w:t>p</w:t>
            </w:r>
            <w:r>
              <w:t xml:space="preserve">eriod * Max </w:t>
            </w:r>
            <w:r w:rsidR="00162C02">
              <w:t>t</w:t>
            </w:r>
            <w:r>
              <w:t>emp</w:t>
            </w:r>
          </w:p>
        </w:tc>
        <w:tc>
          <w:tcPr>
            <w:tcW w:w="2337" w:type="dxa"/>
          </w:tcPr>
          <w:p w14:paraId="54068D05" w14:textId="6FCFE3DC" w:rsidR="00C44ABC" w:rsidRDefault="00CC7A09" w:rsidP="00BA0A3B">
            <w:pPr>
              <w:spacing w:line="480" w:lineRule="auto"/>
            </w:pPr>
            <w:r>
              <w:t>0.</w:t>
            </w:r>
            <w:r w:rsidR="00E93F21">
              <w:t>0252</w:t>
            </w:r>
            <w:r w:rsidR="00AA25C7">
              <w:t>4</w:t>
            </w:r>
          </w:p>
        </w:tc>
        <w:tc>
          <w:tcPr>
            <w:tcW w:w="2338" w:type="dxa"/>
          </w:tcPr>
          <w:p w14:paraId="1A5CD342" w14:textId="6FFD57D4" w:rsidR="00C44ABC" w:rsidRDefault="005B0B91" w:rsidP="00BA0A3B">
            <w:pPr>
              <w:spacing w:line="480" w:lineRule="auto"/>
            </w:pPr>
            <w:r>
              <w:t>0.</w:t>
            </w:r>
            <w:r w:rsidR="00E93F21">
              <w:t>17565</w:t>
            </w:r>
          </w:p>
        </w:tc>
        <w:tc>
          <w:tcPr>
            <w:tcW w:w="2338" w:type="dxa"/>
          </w:tcPr>
          <w:p w14:paraId="762147AA" w14:textId="6EFFA89B" w:rsidR="00C44ABC" w:rsidRDefault="005B0B91" w:rsidP="00BA0A3B">
            <w:pPr>
              <w:spacing w:line="480" w:lineRule="auto"/>
            </w:pPr>
            <w:r>
              <w:t>0.</w:t>
            </w:r>
            <w:r w:rsidR="00E93F21">
              <w:t>8857</w:t>
            </w:r>
            <w:r w:rsidR="00AA25C7">
              <w:t>4</w:t>
            </w:r>
          </w:p>
        </w:tc>
      </w:tr>
    </w:tbl>
    <w:p w14:paraId="27585055" w14:textId="77777777" w:rsidR="00C64BBA" w:rsidRDefault="00C64BBA" w:rsidP="00812877">
      <w:pPr>
        <w:spacing w:line="480" w:lineRule="auto"/>
      </w:pPr>
    </w:p>
    <w:p w14:paraId="025903E7" w14:textId="2A13EF18" w:rsidR="00BD1086" w:rsidRDefault="00BD1086">
      <w:r>
        <w:br w:type="page"/>
      </w:r>
    </w:p>
    <w:p w14:paraId="380ADFAE" w14:textId="74260656" w:rsidR="00967A53" w:rsidRDefault="00E86FB1" w:rsidP="00967A53">
      <w:pPr>
        <w:spacing w:line="480" w:lineRule="auto"/>
      </w:pPr>
      <w:r>
        <w:lastRenderedPageBreak/>
        <w:t>Table 3</w:t>
      </w:r>
      <w:r w:rsidR="00967A53">
        <w:t>. Model results from the binomial generalized linear mixed model look</w:t>
      </w:r>
      <w:r w:rsidR="001C4179">
        <w:t>ing</w:t>
      </w:r>
      <w:r w:rsidR="00967A53">
        <w:t xml:space="preserve"> at the impact of covariates on the probability of ravens</w:t>
      </w:r>
      <w:r w:rsidR="00007B94">
        <w:t xml:space="preserve"> visiting the hunting areas surrounding Gardiner, MT when they choose to</w:t>
      </w:r>
      <w:r w:rsidR="00967A53">
        <w:t xml:space="preserve"> </w:t>
      </w:r>
      <w:r w:rsidR="003050D3">
        <w:t>leave</w:t>
      </w:r>
      <w:r w:rsidR="00967A53">
        <w:t xml:space="preserve"> their territory daily. </w:t>
      </w:r>
      <w:r w:rsidR="005D7598">
        <w:t>n = 1716.</w:t>
      </w:r>
    </w:p>
    <w:tbl>
      <w:tblPr>
        <w:tblStyle w:val="TableGrid"/>
        <w:tblW w:w="0" w:type="auto"/>
        <w:tblLook w:val="04A0" w:firstRow="1" w:lastRow="0" w:firstColumn="1" w:lastColumn="0" w:noHBand="0" w:noVBand="1"/>
      </w:tblPr>
      <w:tblGrid>
        <w:gridCol w:w="2337"/>
        <w:gridCol w:w="2337"/>
        <w:gridCol w:w="2338"/>
        <w:gridCol w:w="2338"/>
      </w:tblGrid>
      <w:tr w:rsidR="00967A53" w14:paraId="410E1E1E" w14:textId="77777777" w:rsidTr="0037585F">
        <w:tc>
          <w:tcPr>
            <w:tcW w:w="2337" w:type="dxa"/>
          </w:tcPr>
          <w:p w14:paraId="1433E470" w14:textId="77777777" w:rsidR="00967A53" w:rsidRDefault="00967A53" w:rsidP="0037585F">
            <w:pPr>
              <w:spacing w:line="480" w:lineRule="auto"/>
            </w:pPr>
          </w:p>
        </w:tc>
        <w:tc>
          <w:tcPr>
            <w:tcW w:w="2337" w:type="dxa"/>
          </w:tcPr>
          <w:p w14:paraId="25CF6871" w14:textId="77777777" w:rsidR="00967A53" w:rsidRDefault="00967A53" w:rsidP="0037585F">
            <w:pPr>
              <w:spacing w:line="480" w:lineRule="auto"/>
            </w:pPr>
            <w:r>
              <w:t>Estimate</w:t>
            </w:r>
          </w:p>
        </w:tc>
        <w:tc>
          <w:tcPr>
            <w:tcW w:w="2338" w:type="dxa"/>
          </w:tcPr>
          <w:p w14:paraId="20E68308" w14:textId="77777777" w:rsidR="00967A53" w:rsidRDefault="00967A53" w:rsidP="0037585F">
            <w:pPr>
              <w:spacing w:line="480" w:lineRule="auto"/>
            </w:pPr>
            <w:r>
              <w:t>Standard Error</w:t>
            </w:r>
          </w:p>
        </w:tc>
        <w:tc>
          <w:tcPr>
            <w:tcW w:w="2338" w:type="dxa"/>
          </w:tcPr>
          <w:p w14:paraId="463D846D" w14:textId="77777777" w:rsidR="00967A53" w:rsidRDefault="00967A53" w:rsidP="0037585F">
            <w:pPr>
              <w:spacing w:line="480" w:lineRule="auto"/>
            </w:pPr>
            <w:r>
              <w:t>p-value</w:t>
            </w:r>
          </w:p>
        </w:tc>
      </w:tr>
      <w:tr w:rsidR="00967A53" w14:paraId="6B3C7555" w14:textId="77777777" w:rsidTr="0037585F">
        <w:tc>
          <w:tcPr>
            <w:tcW w:w="2337" w:type="dxa"/>
          </w:tcPr>
          <w:p w14:paraId="55A63A8A" w14:textId="77777777" w:rsidR="00967A53" w:rsidRDefault="00967A53" w:rsidP="0037585F">
            <w:pPr>
              <w:spacing w:line="480" w:lineRule="auto"/>
            </w:pPr>
            <w:r>
              <w:t>Intercept</w:t>
            </w:r>
          </w:p>
        </w:tc>
        <w:tc>
          <w:tcPr>
            <w:tcW w:w="2337" w:type="dxa"/>
          </w:tcPr>
          <w:p w14:paraId="6520B193" w14:textId="137B1F8D" w:rsidR="00967A53" w:rsidRDefault="00E93F21" w:rsidP="0037585F">
            <w:pPr>
              <w:spacing w:line="480" w:lineRule="auto"/>
            </w:pPr>
            <w:r>
              <w:t>0.</w:t>
            </w:r>
            <w:r w:rsidR="004E7801">
              <w:t>2377</w:t>
            </w:r>
            <w:r w:rsidR="000E08EC">
              <w:t>5</w:t>
            </w:r>
          </w:p>
        </w:tc>
        <w:tc>
          <w:tcPr>
            <w:tcW w:w="2338" w:type="dxa"/>
          </w:tcPr>
          <w:p w14:paraId="32492E64" w14:textId="3E0959E6" w:rsidR="00967A53" w:rsidRDefault="00967A53" w:rsidP="0037585F">
            <w:pPr>
              <w:spacing w:line="480" w:lineRule="auto"/>
            </w:pPr>
            <w:r>
              <w:t>0.</w:t>
            </w:r>
            <w:r w:rsidR="00E93F21">
              <w:t>39</w:t>
            </w:r>
            <w:r w:rsidR="004E7801">
              <w:t>677</w:t>
            </w:r>
          </w:p>
        </w:tc>
        <w:tc>
          <w:tcPr>
            <w:tcW w:w="2338" w:type="dxa"/>
          </w:tcPr>
          <w:p w14:paraId="3C8591F0" w14:textId="40CEBBBB" w:rsidR="00967A53" w:rsidRDefault="00D6755F" w:rsidP="0037585F">
            <w:pPr>
              <w:spacing w:line="480" w:lineRule="auto"/>
            </w:pPr>
            <w:r>
              <w:t>0.</w:t>
            </w:r>
            <w:r w:rsidR="00E93F21">
              <w:t>5</w:t>
            </w:r>
            <w:r w:rsidR="004E7801">
              <w:t>4902</w:t>
            </w:r>
          </w:p>
        </w:tc>
      </w:tr>
      <w:tr w:rsidR="00087FFA" w14:paraId="1FFBDA7A" w14:textId="77777777" w:rsidTr="0037585F">
        <w:tc>
          <w:tcPr>
            <w:tcW w:w="2337" w:type="dxa"/>
          </w:tcPr>
          <w:p w14:paraId="50B4FA6E" w14:textId="4903F6F3" w:rsidR="00087FFA" w:rsidRDefault="00087FFA" w:rsidP="0037585F">
            <w:pPr>
              <w:spacing w:line="480" w:lineRule="auto"/>
            </w:pPr>
            <w:r>
              <w:t>Visit kill</w:t>
            </w:r>
          </w:p>
        </w:tc>
        <w:tc>
          <w:tcPr>
            <w:tcW w:w="2337" w:type="dxa"/>
          </w:tcPr>
          <w:p w14:paraId="49F83F67" w14:textId="6B20B678" w:rsidR="00087FFA" w:rsidRDefault="00087FFA" w:rsidP="0037585F">
            <w:pPr>
              <w:spacing w:line="480" w:lineRule="auto"/>
            </w:pPr>
            <w:r>
              <w:t>-1.</w:t>
            </w:r>
            <w:r w:rsidR="004E7801">
              <w:t>29118</w:t>
            </w:r>
          </w:p>
        </w:tc>
        <w:tc>
          <w:tcPr>
            <w:tcW w:w="2338" w:type="dxa"/>
          </w:tcPr>
          <w:p w14:paraId="53A52C68" w14:textId="2265117A" w:rsidR="00087FFA" w:rsidRDefault="00087FFA" w:rsidP="0037585F">
            <w:pPr>
              <w:spacing w:line="480" w:lineRule="auto"/>
            </w:pPr>
            <w:r>
              <w:t>0.2</w:t>
            </w:r>
            <w:r w:rsidR="004E7801">
              <w:t>7139</w:t>
            </w:r>
          </w:p>
        </w:tc>
        <w:tc>
          <w:tcPr>
            <w:tcW w:w="2338" w:type="dxa"/>
          </w:tcPr>
          <w:p w14:paraId="02A57165" w14:textId="1C98ECE7" w:rsidR="00087FFA" w:rsidRDefault="004E7801" w:rsidP="0037585F">
            <w:pPr>
              <w:spacing w:line="480" w:lineRule="auto"/>
            </w:pPr>
            <w:r>
              <w:t>1.96</w:t>
            </w:r>
            <w:r w:rsidR="00087FFA">
              <w:t>e-</w:t>
            </w:r>
            <w:r>
              <w:t>6</w:t>
            </w:r>
          </w:p>
        </w:tc>
      </w:tr>
      <w:tr w:rsidR="00967A53" w14:paraId="06B12322" w14:textId="77777777" w:rsidTr="0037585F">
        <w:tc>
          <w:tcPr>
            <w:tcW w:w="2337" w:type="dxa"/>
          </w:tcPr>
          <w:p w14:paraId="209EA3C1" w14:textId="18CA2C35" w:rsidR="00967A53" w:rsidRDefault="00967A53" w:rsidP="0037585F">
            <w:pPr>
              <w:spacing w:line="480" w:lineRule="auto"/>
            </w:pPr>
            <w:r>
              <w:t xml:space="preserve">Hunting </w:t>
            </w:r>
            <w:r w:rsidR="00162C02">
              <w:t>b</w:t>
            </w:r>
            <w:r>
              <w:t>iomass</w:t>
            </w:r>
          </w:p>
        </w:tc>
        <w:tc>
          <w:tcPr>
            <w:tcW w:w="2337" w:type="dxa"/>
          </w:tcPr>
          <w:p w14:paraId="00FCD7B8" w14:textId="508B05B5" w:rsidR="00967A53" w:rsidRDefault="00087FFA" w:rsidP="0037585F">
            <w:pPr>
              <w:spacing w:line="480" w:lineRule="auto"/>
            </w:pPr>
            <w:r>
              <w:t>-0.</w:t>
            </w:r>
            <w:r w:rsidR="004E7801">
              <w:t>09048</w:t>
            </w:r>
          </w:p>
        </w:tc>
        <w:tc>
          <w:tcPr>
            <w:tcW w:w="2338" w:type="dxa"/>
          </w:tcPr>
          <w:p w14:paraId="7EEC4E95" w14:textId="707845F4" w:rsidR="00967A53" w:rsidRDefault="00967A53" w:rsidP="0037585F">
            <w:pPr>
              <w:spacing w:line="480" w:lineRule="auto"/>
            </w:pPr>
            <w:r>
              <w:t>0.</w:t>
            </w:r>
            <w:r w:rsidR="00D6755F">
              <w:t>0</w:t>
            </w:r>
            <w:r w:rsidR="00087FFA">
              <w:t>7</w:t>
            </w:r>
            <w:r w:rsidR="00E93F21">
              <w:t>6</w:t>
            </w:r>
            <w:r w:rsidR="004E7801">
              <w:t>78</w:t>
            </w:r>
          </w:p>
        </w:tc>
        <w:tc>
          <w:tcPr>
            <w:tcW w:w="2338" w:type="dxa"/>
          </w:tcPr>
          <w:p w14:paraId="4A8FB8CB" w14:textId="6E5C013F" w:rsidR="00967A53" w:rsidRDefault="00967A53" w:rsidP="0037585F">
            <w:pPr>
              <w:spacing w:line="480" w:lineRule="auto"/>
            </w:pPr>
            <w:r>
              <w:t>0.</w:t>
            </w:r>
            <w:r w:rsidR="00E93F21">
              <w:t>2</w:t>
            </w:r>
            <w:r w:rsidR="004E7801">
              <w:t>3864</w:t>
            </w:r>
          </w:p>
        </w:tc>
      </w:tr>
      <w:tr w:rsidR="00CA37B7" w14:paraId="6C9EF4E9" w14:textId="77777777" w:rsidTr="0037585F">
        <w:tc>
          <w:tcPr>
            <w:tcW w:w="2337" w:type="dxa"/>
          </w:tcPr>
          <w:p w14:paraId="06CB1919" w14:textId="132F3272" w:rsidR="00CA37B7" w:rsidRDefault="00CA37B7" w:rsidP="0037585F">
            <w:pPr>
              <w:spacing w:line="480" w:lineRule="auto"/>
            </w:pPr>
            <w:r>
              <w:t>Hunting season</w:t>
            </w:r>
          </w:p>
        </w:tc>
        <w:tc>
          <w:tcPr>
            <w:tcW w:w="2337" w:type="dxa"/>
          </w:tcPr>
          <w:p w14:paraId="388E7FFE" w14:textId="376DB0DB" w:rsidR="00CA37B7" w:rsidRDefault="00087FFA" w:rsidP="0037585F">
            <w:pPr>
              <w:spacing w:line="480" w:lineRule="auto"/>
            </w:pPr>
            <w:r>
              <w:t>0.</w:t>
            </w:r>
            <w:r w:rsidR="004E7801">
              <w:t>71482</w:t>
            </w:r>
          </w:p>
        </w:tc>
        <w:tc>
          <w:tcPr>
            <w:tcW w:w="2338" w:type="dxa"/>
          </w:tcPr>
          <w:p w14:paraId="4DD0F7AF" w14:textId="789B699F" w:rsidR="00CA37B7" w:rsidRDefault="00087FFA" w:rsidP="0037585F">
            <w:pPr>
              <w:spacing w:line="480" w:lineRule="auto"/>
            </w:pPr>
            <w:r>
              <w:t>0.</w:t>
            </w:r>
            <w:r w:rsidR="00E93F21">
              <w:t>177</w:t>
            </w:r>
            <w:r w:rsidR="004E7801">
              <w:t>6</w:t>
            </w:r>
          </w:p>
        </w:tc>
        <w:tc>
          <w:tcPr>
            <w:tcW w:w="2338" w:type="dxa"/>
          </w:tcPr>
          <w:p w14:paraId="64BAC831" w14:textId="21527E01" w:rsidR="00CA37B7" w:rsidRDefault="00E93F21" w:rsidP="0037585F">
            <w:pPr>
              <w:spacing w:line="480" w:lineRule="auto"/>
            </w:pPr>
            <w:r>
              <w:t>5.</w:t>
            </w:r>
            <w:r w:rsidR="004E7801">
              <w:t>7</w:t>
            </w:r>
            <w:r>
              <w:t>e-5</w:t>
            </w:r>
          </w:p>
        </w:tc>
      </w:tr>
      <w:tr w:rsidR="00967A53" w14:paraId="5A4589D0" w14:textId="77777777" w:rsidTr="0037585F">
        <w:tc>
          <w:tcPr>
            <w:tcW w:w="2337" w:type="dxa"/>
          </w:tcPr>
          <w:p w14:paraId="36165753" w14:textId="77777777" w:rsidR="00967A53" w:rsidRDefault="00967A53" w:rsidP="0037585F">
            <w:pPr>
              <w:spacing w:line="480" w:lineRule="auto"/>
            </w:pPr>
            <w:r>
              <w:t>Distance</w:t>
            </w:r>
          </w:p>
        </w:tc>
        <w:tc>
          <w:tcPr>
            <w:tcW w:w="2337" w:type="dxa"/>
          </w:tcPr>
          <w:p w14:paraId="1220E106" w14:textId="5A302C13" w:rsidR="00967A53" w:rsidRDefault="00967A53" w:rsidP="0037585F">
            <w:pPr>
              <w:spacing w:line="480" w:lineRule="auto"/>
            </w:pPr>
            <w:r>
              <w:t>-</w:t>
            </w:r>
            <w:r w:rsidR="00D6755F">
              <w:t>1.</w:t>
            </w:r>
            <w:r w:rsidR="00E93F21">
              <w:t>83</w:t>
            </w:r>
            <w:r w:rsidR="004E7801">
              <w:t>694</w:t>
            </w:r>
          </w:p>
        </w:tc>
        <w:tc>
          <w:tcPr>
            <w:tcW w:w="2338" w:type="dxa"/>
          </w:tcPr>
          <w:p w14:paraId="12655CCD" w14:textId="2EBC0A6C" w:rsidR="00967A53" w:rsidRDefault="00967A53" w:rsidP="0037585F">
            <w:pPr>
              <w:spacing w:line="480" w:lineRule="auto"/>
            </w:pPr>
            <w:r>
              <w:t>0.</w:t>
            </w:r>
            <w:r w:rsidR="00087FFA">
              <w:t>4</w:t>
            </w:r>
            <w:r w:rsidR="00E93F21">
              <w:t>0</w:t>
            </w:r>
            <w:r w:rsidR="004E7801">
              <w:t>598</w:t>
            </w:r>
          </w:p>
        </w:tc>
        <w:tc>
          <w:tcPr>
            <w:tcW w:w="2338" w:type="dxa"/>
          </w:tcPr>
          <w:p w14:paraId="55A5F219" w14:textId="45889FA1" w:rsidR="00967A53" w:rsidRDefault="004E7801" w:rsidP="0037585F">
            <w:pPr>
              <w:spacing w:line="480" w:lineRule="auto"/>
            </w:pPr>
            <w:r>
              <w:t>6.05</w:t>
            </w:r>
            <w:r w:rsidR="00087FFA">
              <w:t>e-</w:t>
            </w:r>
            <w:r>
              <w:t>6</w:t>
            </w:r>
          </w:p>
        </w:tc>
      </w:tr>
      <w:tr w:rsidR="00D6755F" w14:paraId="44371D57" w14:textId="77777777" w:rsidTr="0037585F">
        <w:tc>
          <w:tcPr>
            <w:tcW w:w="2337" w:type="dxa"/>
          </w:tcPr>
          <w:p w14:paraId="737A416D" w14:textId="240EE530" w:rsidR="00D6755F" w:rsidRDefault="00D6755F" w:rsidP="0037585F">
            <w:pPr>
              <w:spacing w:line="480" w:lineRule="auto"/>
            </w:pPr>
            <w:r>
              <w:t xml:space="preserve">Proportion </w:t>
            </w:r>
            <w:r w:rsidR="00162C02">
              <w:t>t</w:t>
            </w:r>
            <w:r>
              <w:t>raveling</w:t>
            </w:r>
          </w:p>
        </w:tc>
        <w:tc>
          <w:tcPr>
            <w:tcW w:w="2337" w:type="dxa"/>
          </w:tcPr>
          <w:p w14:paraId="342CF965" w14:textId="2EBC8A0C" w:rsidR="00D6755F" w:rsidRDefault="00D6755F" w:rsidP="0037585F">
            <w:pPr>
              <w:spacing w:line="480" w:lineRule="auto"/>
            </w:pPr>
            <w:r>
              <w:t>0.</w:t>
            </w:r>
            <w:r w:rsidR="00E93F21">
              <w:t>40</w:t>
            </w:r>
            <w:r w:rsidR="004E7801">
              <w:t>688</w:t>
            </w:r>
          </w:p>
        </w:tc>
        <w:tc>
          <w:tcPr>
            <w:tcW w:w="2338" w:type="dxa"/>
          </w:tcPr>
          <w:p w14:paraId="3C6868D7" w14:textId="4E47B09C" w:rsidR="00D6755F" w:rsidRDefault="00D6755F" w:rsidP="0037585F">
            <w:pPr>
              <w:spacing w:line="480" w:lineRule="auto"/>
            </w:pPr>
            <w:r>
              <w:t>0.</w:t>
            </w:r>
            <w:r w:rsidR="00087FFA">
              <w:t>0</w:t>
            </w:r>
            <w:r w:rsidR="00E93F21">
              <w:t>76</w:t>
            </w:r>
            <w:r w:rsidR="004E7801">
              <w:t>63</w:t>
            </w:r>
          </w:p>
        </w:tc>
        <w:tc>
          <w:tcPr>
            <w:tcW w:w="2338" w:type="dxa"/>
          </w:tcPr>
          <w:p w14:paraId="0C8ACF15" w14:textId="5C6471A0" w:rsidR="00D6755F" w:rsidRDefault="004E7801" w:rsidP="0037585F">
            <w:pPr>
              <w:spacing w:line="480" w:lineRule="auto"/>
            </w:pPr>
            <w:r>
              <w:t>1.1</w:t>
            </w:r>
            <w:r w:rsidR="00087FFA">
              <w:t>e-</w:t>
            </w:r>
            <w:r>
              <w:t>7</w:t>
            </w:r>
          </w:p>
        </w:tc>
      </w:tr>
      <w:tr w:rsidR="00967A53" w14:paraId="6502DE11" w14:textId="77777777" w:rsidTr="0037585F">
        <w:tc>
          <w:tcPr>
            <w:tcW w:w="2337" w:type="dxa"/>
          </w:tcPr>
          <w:p w14:paraId="470D9F81" w14:textId="3E6E2223" w:rsidR="00967A53" w:rsidRDefault="00967A53" w:rsidP="0037585F">
            <w:pPr>
              <w:spacing w:line="480" w:lineRule="auto"/>
            </w:pPr>
            <w:r>
              <w:t xml:space="preserve">Max </w:t>
            </w:r>
            <w:r w:rsidR="00162C02">
              <w:t>t</w:t>
            </w:r>
            <w:r>
              <w:t>emp</w:t>
            </w:r>
          </w:p>
        </w:tc>
        <w:tc>
          <w:tcPr>
            <w:tcW w:w="2337" w:type="dxa"/>
          </w:tcPr>
          <w:p w14:paraId="70ACE3B0" w14:textId="044FA43F" w:rsidR="00967A53" w:rsidRDefault="00967A53" w:rsidP="0037585F">
            <w:pPr>
              <w:spacing w:line="480" w:lineRule="auto"/>
            </w:pPr>
            <w:r>
              <w:t>-0.</w:t>
            </w:r>
            <w:r w:rsidR="00E93F21">
              <w:t>168</w:t>
            </w:r>
            <w:r w:rsidR="004E7801">
              <w:t>89</w:t>
            </w:r>
          </w:p>
        </w:tc>
        <w:tc>
          <w:tcPr>
            <w:tcW w:w="2338" w:type="dxa"/>
          </w:tcPr>
          <w:p w14:paraId="33A7D03F" w14:textId="387D3A0E" w:rsidR="00967A53" w:rsidRDefault="00967A53" w:rsidP="0037585F">
            <w:pPr>
              <w:spacing w:line="480" w:lineRule="auto"/>
            </w:pPr>
            <w:r>
              <w:t>0.</w:t>
            </w:r>
            <w:r w:rsidR="00087FFA">
              <w:t>07</w:t>
            </w:r>
            <w:r w:rsidR="00E93F21">
              <w:t>2</w:t>
            </w:r>
            <w:r w:rsidR="004E7801">
              <w:t>26</w:t>
            </w:r>
          </w:p>
        </w:tc>
        <w:tc>
          <w:tcPr>
            <w:tcW w:w="2338" w:type="dxa"/>
          </w:tcPr>
          <w:p w14:paraId="47ECDDB9" w14:textId="18076343" w:rsidR="00967A53" w:rsidRDefault="00967A53" w:rsidP="0037585F">
            <w:pPr>
              <w:spacing w:line="480" w:lineRule="auto"/>
            </w:pPr>
            <w:r>
              <w:t>0.</w:t>
            </w:r>
            <w:r w:rsidR="00E93F21">
              <w:t>019</w:t>
            </w:r>
            <w:r w:rsidR="004E7801">
              <w:t>42</w:t>
            </w:r>
          </w:p>
        </w:tc>
      </w:tr>
      <w:tr w:rsidR="00967A53" w14:paraId="398B8A97" w14:textId="77777777" w:rsidTr="0037585F">
        <w:tc>
          <w:tcPr>
            <w:tcW w:w="2337" w:type="dxa"/>
          </w:tcPr>
          <w:p w14:paraId="3A0E268A" w14:textId="52E896F9" w:rsidR="00967A53" w:rsidRDefault="00967A53" w:rsidP="0037585F">
            <w:pPr>
              <w:spacing w:line="480" w:lineRule="auto"/>
            </w:pPr>
            <w:r>
              <w:t xml:space="preserve">Snow </w:t>
            </w:r>
            <w:r w:rsidR="00162C02">
              <w:t>d</w:t>
            </w:r>
            <w:r>
              <w:t>epth</w:t>
            </w:r>
          </w:p>
        </w:tc>
        <w:tc>
          <w:tcPr>
            <w:tcW w:w="2337" w:type="dxa"/>
          </w:tcPr>
          <w:p w14:paraId="4BE95958" w14:textId="2629FD4F" w:rsidR="00967A53" w:rsidRDefault="00967A53" w:rsidP="0037585F">
            <w:pPr>
              <w:spacing w:line="480" w:lineRule="auto"/>
            </w:pPr>
            <w:r>
              <w:t>0.</w:t>
            </w:r>
            <w:r w:rsidR="00E93F21">
              <w:t>29</w:t>
            </w:r>
            <w:r w:rsidR="004E7801">
              <w:t>086</w:t>
            </w:r>
          </w:p>
        </w:tc>
        <w:tc>
          <w:tcPr>
            <w:tcW w:w="2338" w:type="dxa"/>
          </w:tcPr>
          <w:p w14:paraId="52155D4F" w14:textId="3728EA8D" w:rsidR="00967A53" w:rsidRDefault="00967A53" w:rsidP="0037585F">
            <w:pPr>
              <w:spacing w:line="480" w:lineRule="auto"/>
            </w:pPr>
            <w:r>
              <w:t>0.</w:t>
            </w:r>
            <w:r w:rsidR="00087FFA">
              <w:t>0</w:t>
            </w:r>
            <w:r w:rsidR="00E93F21">
              <w:t>89</w:t>
            </w:r>
            <w:r w:rsidR="004E7801">
              <w:t>2</w:t>
            </w:r>
          </w:p>
        </w:tc>
        <w:tc>
          <w:tcPr>
            <w:tcW w:w="2338" w:type="dxa"/>
          </w:tcPr>
          <w:p w14:paraId="18A97F76" w14:textId="57135777" w:rsidR="00967A53" w:rsidRDefault="00967A53" w:rsidP="0037585F">
            <w:pPr>
              <w:spacing w:line="480" w:lineRule="auto"/>
            </w:pPr>
            <w:r>
              <w:t>0.</w:t>
            </w:r>
            <w:r w:rsidR="00EF50DE">
              <w:t>0</w:t>
            </w:r>
            <w:r w:rsidR="00E93F21">
              <w:t>01</w:t>
            </w:r>
            <w:r w:rsidR="004E7801">
              <w:t>11</w:t>
            </w:r>
          </w:p>
        </w:tc>
      </w:tr>
      <w:tr w:rsidR="00CA37B7" w14:paraId="53F45F39" w14:textId="77777777" w:rsidTr="0037585F">
        <w:tc>
          <w:tcPr>
            <w:tcW w:w="2337" w:type="dxa"/>
          </w:tcPr>
          <w:p w14:paraId="451A9CA0" w14:textId="1B799777" w:rsidR="00CA37B7" w:rsidRDefault="00087FFA" w:rsidP="0037585F">
            <w:pPr>
              <w:spacing w:line="480" w:lineRule="auto"/>
            </w:pPr>
            <w:r>
              <w:t>Visit kill</w:t>
            </w:r>
            <w:r w:rsidR="00267741">
              <w:t xml:space="preserve"> </w:t>
            </w:r>
            <w:r>
              <w:t>*</w:t>
            </w:r>
            <w:r w:rsidR="00267741">
              <w:t xml:space="preserve"> </w:t>
            </w:r>
            <w:r>
              <w:t>Hunting biomass</w:t>
            </w:r>
          </w:p>
        </w:tc>
        <w:tc>
          <w:tcPr>
            <w:tcW w:w="2337" w:type="dxa"/>
          </w:tcPr>
          <w:p w14:paraId="28F79026" w14:textId="63B7B115" w:rsidR="00CA37B7" w:rsidRDefault="00087FFA" w:rsidP="0037585F">
            <w:pPr>
              <w:spacing w:line="480" w:lineRule="auto"/>
            </w:pPr>
            <w:r>
              <w:t>-0.</w:t>
            </w:r>
            <w:r w:rsidR="004E7801">
              <w:t>61927</w:t>
            </w:r>
          </w:p>
        </w:tc>
        <w:tc>
          <w:tcPr>
            <w:tcW w:w="2338" w:type="dxa"/>
          </w:tcPr>
          <w:p w14:paraId="3C61DC78" w14:textId="24A7DCA4" w:rsidR="00CA37B7" w:rsidRDefault="00087FFA" w:rsidP="0037585F">
            <w:pPr>
              <w:spacing w:line="480" w:lineRule="auto"/>
            </w:pPr>
            <w:r>
              <w:t>0.3</w:t>
            </w:r>
            <w:r w:rsidR="004E7801">
              <w:t>5461</w:t>
            </w:r>
          </w:p>
        </w:tc>
        <w:tc>
          <w:tcPr>
            <w:tcW w:w="2338" w:type="dxa"/>
          </w:tcPr>
          <w:p w14:paraId="1153B932" w14:textId="435D13DF" w:rsidR="00CA37B7" w:rsidRDefault="00087FFA" w:rsidP="0037585F">
            <w:pPr>
              <w:spacing w:line="480" w:lineRule="auto"/>
            </w:pPr>
            <w:r>
              <w:t>0.0</w:t>
            </w:r>
            <w:r w:rsidR="004E7801">
              <w:t>8075</w:t>
            </w:r>
          </w:p>
        </w:tc>
      </w:tr>
    </w:tbl>
    <w:p w14:paraId="64715BE0" w14:textId="77777777" w:rsidR="002716ED" w:rsidRDefault="002716ED" w:rsidP="002716ED">
      <w:pPr>
        <w:spacing w:line="480" w:lineRule="auto"/>
      </w:pPr>
    </w:p>
    <w:p w14:paraId="30D870B3" w14:textId="77777777" w:rsidR="00BD1086" w:rsidRDefault="00BD1086">
      <w:r>
        <w:br w:type="page"/>
      </w:r>
    </w:p>
    <w:p w14:paraId="33F7ECAF" w14:textId="27472623" w:rsidR="00487FF2" w:rsidRDefault="005F161B" w:rsidP="00BA0A3B">
      <w:pPr>
        <w:spacing w:line="480" w:lineRule="auto"/>
      </w:pPr>
      <w:r>
        <w:rPr>
          <w:noProof/>
        </w:rPr>
        <w:lastRenderedPageBreak/>
        <w:drawing>
          <wp:inline distT="0" distB="0" distL="0" distR="0" wp14:anchorId="7D5F36A5" wp14:editId="5297DEB2">
            <wp:extent cx="5943600" cy="4638675"/>
            <wp:effectExtent l="0" t="0" r="0" b="9525"/>
            <wp:docPr id="760856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4638675"/>
                    </a:xfrm>
                    <a:prstGeom prst="rect">
                      <a:avLst/>
                    </a:prstGeom>
                    <a:noFill/>
                    <a:ln>
                      <a:noFill/>
                    </a:ln>
                  </pic:spPr>
                </pic:pic>
              </a:graphicData>
            </a:graphic>
          </wp:inline>
        </w:drawing>
      </w:r>
    </w:p>
    <w:p w14:paraId="398DD7D3" w14:textId="05607BA9" w:rsidR="00827818" w:rsidRDefault="00827818" w:rsidP="00BA0A3B">
      <w:pPr>
        <w:spacing w:line="480" w:lineRule="auto"/>
      </w:pPr>
      <w:r>
        <w:t>Figure 4. Bootstrapped</w:t>
      </w:r>
      <w:r w:rsidR="007F39E4">
        <w:t xml:space="preserve"> 95%</w:t>
      </w:r>
      <w:r>
        <w:t xml:space="preserve"> confidence intervals for model parameters from the </w:t>
      </w:r>
      <w:r w:rsidR="002324CE">
        <w:t>territory</w:t>
      </w:r>
      <w:r>
        <w:t xml:space="preserve"> model showing probability of</w:t>
      </w:r>
      <w:r w:rsidR="00531F60">
        <w:t xml:space="preserve"> ravens</w:t>
      </w:r>
      <w:r>
        <w:t xml:space="preserve"> leaving their territor</w:t>
      </w:r>
      <w:r w:rsidR="00531F60">
        <w:t>y</w:t>
      </w:r>
      <w:r>
        <w:t xml:space="preserve">. </w:t>
      </w:r>
      <w:r w:rsidR="00BC73AD">
        <w:t xml:space="preserve">Values are back transformed </w:t>
      </w:r>
      <w:r w:rsidR="00272166">
        <w:t>to the</w:t>
      </w:r>
      <w:r w:rsidR="00BC73AD">
        <w:t xml:space="preserve"> probability scale. </w:t>
      </w:r>
    </w:p>
    <w:p w14:paraId="095BEF06" w14:textId="589CE289" w:rsidR="00683CD8" w:rsidRDefault="005F161B" w:rsidP="00BA0A3B">
      <w:pPr>
        <w:spacing w:line="480" w:lineRule="auto"/>
      </w:pPr>
      <w:r>
        <w:rPr>
          <w:noProof/>
        </w:rPr>
        <w:lastRenderedPageBreak/>
        <w:drawing>
          <wp:inline distT="0" distB="0" distL="0" distR="0" wp14:anchorId="666D78A7" wp14:editId="5775ADE4">
            <wp:extent cx="5943600" cy="4638675"/>
            <wp:effectExtent l="0" t="0" r="0" b="9525"/>
            <wp:docPr id="16540238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943600" cy="4638675"/>
                    </a:xfrm>
                    <a:prstGeom prst="rect">
                      <a:avLst/>
                    </a:prstGeom>
                    <a:noFill/>
                    <a:ln>
                      <a:noFill/>
                    </a:ln>
                  </pic:spPr>
                </pic:pic>
              </a:graphicData>
            </a:graphic>
          </wp:inline>
        </w:drawing>
      </w:r>
    </w:p>
    <w:p w14:paraId="5CD11639" w14:textId="4A4524E8" w:rsidR="00FD197A" w:rsidRDefault="00AC2A5C" w:rsidP="00BA0A3B">
      <w:pPr>
        <w:spacing w:line="480" w:lineRule="auto"/>
      </w:pPr>
      <w:r>
        <w:t xml:space="preserve">Figure 5. </w:t>
      </w:r>
      <w:r w:rsidR="00EA452E">
        <w:t>Bootstrapped p</w:t>
      </w:r>
      <w:r>
        <w:t>redicted probability</w:t>
      </w:r>
      <w:r w:rsidR="00E605D6">
        <w:t xml:space="preserve"> and 95% prediction intervals</w:t>
      </w:r>
      <w:r>
        <w:t xml:space="preserve"> of ravens leaving their territory based on active wolf kills within their territories and whether the timing of the </w:t>
      </w:r>
      <w:r w:rsidR="00721C8A">
        <w:t>hunting season.</w:t>
      </w:r>
      <w:r>
        <w:t xml:space="preserve"> </w:t>
      </w:r>
      <w:r w:rsidR="00AF47CC">
        <w:t>All other continuous scaled covariates are held at 0 and the study period was set to early.</w:t>
      </w:r>
    </w:p>
    <w:p w14:paraId="27820C18" w14:textId="68BE12DC" w:rsidR="00AC2A5C" w:rsidRDefault="004B4205" w:rsidP="00BA0A3B">
      <w:pPr>
        <w:spacing w:line="480" w:lineRule="auto"/>
      </w:pPr>
      <w:r>
        <w:rPr>
          <w:noProof/>
        </w:rPr>
        <w:lastRenderedPageBreak/>
        <w:drawing>
          <wp:inline distT="0" distB="0" distL="0" distR="0" wp14:anchorId="5B5C405A" wp14:editId="71E13BBF">
            <wp:extent cx="5953125" cy="5314950"/>
            <wp:effectExtent l="0" t="0" r="9525" b="0"/>
            <wp:docPr id="19986282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53125" cy="5314950"/>
                    </a:xfrm>
                    <a:prstGeom prst="rect">
                      <a:avLst/>
                    </a:prstGeom>
                    <a:noFill/>
                    <a:ln>
                      <a:noFill/>
                    </a:ln>
                  </pic:spPr>
                </pic:pic>
              </a:graphicData>
            </a:graphic>
          </wp:inline>
        </w:drawing>
      </w:r>
    </w:p>
    <w:p w14:paraId="3EEFD977" w14:textId="5D42B889" w:rsidR="00FD197A" w:rsidRDefault="00FD197A" w:rsidP="00BA0A3B">
      <w:pPr>
        <w:spacing w:line="480" w:lineRule="auto"/>
      </w:pPr>
      <w:r>
        <w:t>Figure 6. Bootstrapped</w:t>
      </w:r>
      <w:r w:rsidR="000F29D1">
        <w:t xml:space="preserve"> 95%</w:t>
      </w:r>
      <w:r>
        <w:t xml:space="preserve"> confidence intervals for model parameters from the </w:t>
      </w:r>
      <w:r w:rsidR="001F488B">
        <w:t>hunting model sh</w:t>
      </w:r>
      <w:r>
        <w:t>owing probability of ravens visiting the hunting regions when they choose to leave their territory.</w:t>
      </w:r>
      <w:r w:rsidR="00A02B83">
        <w:t xml:space="preserve"> Values </w:t>
      </w:r>
      <w:r w:rsidR="00260FCB">
        <w:t>are</w:t>
      </w:r>
      <w:r w:rsidR="00A02B83">
        <w:t xml:space="preserve"> </w:t>
      </w:r>
      <w:r w:rsidR="00260FCB">
        <w:t xml:space="preserve">back </w:t>
      </w:r>
      <w:r w:rsidR="00A02B83">
        <w:t xml:space="preserve">transformed to the probability scale. </w:t>
      </w:r>
    </w:p>
    <w:p w14:paraId="16B854B0" w14:textId="77A75DE8" w:rsidR="00FD197A" w:rsidRDefault="004B4205" w:rsidP="00BA0A3B">
      <w:pPr>
        <w:spacing w:line="480" w:lineRule="auto"/>
      </w:pPr>
      <w:r>
        <w:rPr>
          <w:noProof/>
        </w:rPr>
        <w:lastRenderedPageBreak/>
        <w:drawing>
          <wp:inline distT="0" distB="0" distL="0" distR="0" wp14:anchorId="349387F4" wp14:editId="0DFB2AD8">
            <wp:extent cx="5953125" cy="5314950"/>
            <wp:effectExtent l="0" t="0" r="9525" b="0"/>
            <wp:docPr id="139998464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53125" cy="5314950"/>
                    </a:xfrm>
                    <a:prstGeom prst="rect">
                      <a:avLst/>
                    </a:prstGeom>
                    <a:noFill/>
                    <a:ln>
                      <a:noFill/>
                    </a:ln>
                  </pic:spPr>
                </pic:pic>
              </a:graphicData>
            </a:graphic>
          </wp:inline>
        </w:drawing>
      </w:r>
    </w:p>
    <w:p w14:paraId="1DF756C0" w14:textId="116AF21B" w:rsidR="00575067" w:rsidRDefault="00575067" w:rsidP="00575067">
      <w:pPr>
        <w:spacing w:line="480" w:lineRule="auto"/>
      </w:pPr>
      <w:r>
        <w:t>Figure 7. Bootstrapped predicted probability</w:t>
      </w:r>
      <w:r w:rsidR="009D2C41">
        <w:t xml:space="preserve"> and 95% prediction intervals</w:t>
      </w:r>
      <w:r>
        <w:t xml:space="preserve"> of ravens </w:t>
      </w:r>
      <w:r w:rsidR="00B61522">
        <w:t xml:space="preserve">visiting the hunting </w:t>
      </w:r>
      <w:r w:rsidR="00524D16">
        <w:t xml:space="preserve">regions based on </w:t>
      </w:r>
      <w:r>
        <w:t>the timing of the hunting season</w:t>
      </w:r>
      <w:r w:rsidR="00B61522">
        <w:t xml:space="preserve"> and whether they located a wolf kill after leaving their territory</w:t>
      </w:r>
      <w:r>
        <w:t xml:space="preserve">. </w:t>
      </w:r>
      <w:r w:rsidR="00F40C70">
        <w:t xml:space="preserve">All other continuous </w:t>
      </w:r>
      <w:r w:rsidR="00A91F46">
        <w:t xml:space="preserve">scaled </w:t>
      </w:r>
      <w:r w:rsidR="00F40C70">
        <w:t>covariates are held at 0.</w:t>
      </w:r>
    </w:p>
    <w:p w14:paraId="08D6C24D" w14:textId="6BF802EE" w:rsidR="0008367A" w:rsidRDefault="0008367A">
      <w:r>
        <w:br w:type="page"/>
      </w:r>
    </w:p>
    <w:p w14:paraId="24954A84" w14:textId="574BA3D8" w:rsidR="00575067" w:rsidRDefault="0008367A" w:rsidP="00BA0A3B">
      <w:pPr>
        <w:spacing w:line="480" w:lineRule="auto"/>
      </w:pPr>
      <w:r>
        <w:rPr>
          <w:noProof/>
        </w:rPr>
        <w:lastRenderedPageBreak/>
        <w:drawing>
          <wp:inline distT="0" distB="0" distL="0" distR="0" wp14:anchorId="24A6572C" wp14:editId="1DF83D12">
            <wp:extent cx="5934075" cy="5657850"/>
            <wp:effectExtent l="0" t="0" r="9525" b="0"/>
            <wp:docPr id="122917517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34075" cy="5657850"/>
                    </a:xfrm>
                    <a:prstGeom prst="rect">
                      <a:avLst/>
                    </a:prstGeom>
                    <a:noFill/>
                    <a:ln>
                      <a:noFill/>
                    </a:ln>
                  </pic:spPr>
                </pic:pic>
              </a:graphicData>
            </a:graphic>
          </wp:inline>
        </w:drawing>
      </w:r>
    </w:p>
    <w:p w14:paraId="468B88FE" w14:textId="17FE87EB" w:rsidR="0008367A" w:rsidRDefault="0008367A" w:rsidP="0008367A">
      <w:pPr>
        <w:spacing w:line="480" w:lineRule="auto"/>
      </w:pPr>
      <w:r>
        <w:t xml:space="preserve">Figure 8. Bootstrapped predicted probability and 95% prediction intervals of ravens visiting the hunting regions based on </w:t>
      </w:r>
      <w:r w:rsidR="00976D80">
        <w:t>snow depth and</w:t>
      </w:r>
      <w:r>
        <w:t xml:space="preserve"> whether they located a wolf kill after leaving their territory. All other continuous scaled covariates are held at 0</w:t>
      </w:r>
      <w:r w:rsidR="00504242">
        <w:t xml:space="preserve"> and hunting season was set to true</w:t>
      </w:r>
      <w:r>
        <w:t>.</w:t>
      </w:r>
    </w:p>
    <w:p w14:paraId="0AE018AD" w14:textId="77777777" w:rsidR="0008367A" w:rsidRDefault="0008367A" w:rsidP="00BA0A3B">
      <w:pPr>
        <w:spacing w:line="480" w:lineRule="auto"/>
      </w:pPr>
    </w:p>
    <w:sectPr w:rsidR="0008367A" w:rsidSect="00BC5679">
      <w:pgSz w:w="12240" w:h="15840"/>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Cameron Ho" w:date="2026-01-30T18:20:00Z" w:initials="CH">
    <w:p w14:paraId="0515E4BC" w14:textId="77777777" w:rsidR="00414B8F" w:rsidRDefault="00414B8F" w:rsidP="00414B8F">
      <w:pPr>
        <w:pStyle w:val="CommentText"/>
      </w:pPr>
      <w:r>
        <w:rPr>
          <w:rStyle w:val="CommentReference"/>
        </w:rPr>
        <w:annotationRef/>
      </w:r>
      <w:r>
        <w:t>Im aware, zotero formatting</w:t>
      </w:r>
    </w:p>
  </w:comment>
  <w:comment w:id="1" w:author="Cameron Ho" w:date="2026-01-28T11:32:00Z" w:initials="CH">
    <w:p w14:paraId="15E4EDF4" w14:textId="77777777" w:rsidR="00E4696B" w:rsidRDefault="00E4696B" w:rsidP="00E4696B">
      <w:pPr>
        <w:pStyle w:val="CommentText"/>
      </w:pPr>
      <w:r>
        <w:rPr>
          <w:rStyle w:val="CommentReference"/>
        </w:rPr>
        <w:annotationRef/>
      </w:r>
      <w:r>
        <w:t>Include citation in bib</w:t>
      </w:r>
    </w:p>
  </w:comment>
  <w:comment w:id="2" w:author="Cameron Ho" w:date="2026-01-28T11:18:00Z" w:initials="CH">
    <w:p w14:paraId="71ED359B" w14:textId="1D8AB242" w:rsidR="00267C1E" w:rsidRDefault="00267C1E" w:rsidP="00267C1E">
      <w:pPr>
        <w:pStyle w:val="CommentText"/>
      </w:pPr>
      <w:r>
        <w:rPr>
          <w:rStyle w:val="CommentReference"/>
        </w:rPr>
        <w:annotationRef/>
      </w:r>
      <w:r>
        <w:t>Average number of days ravens show up after wolves leave the carcass during my observations of wolf kills was 1.2 days (1.08 sd). Im rounding down since I tried both versions and 2 days had a much weaker effect.</w:t>
      </w:r>
    </w:p>
  </w:comment>
  <w:comment w:id="3" w:author="Cameron Ho" w:date="2026-01-30T18:37:00Z" w:initials="CH">
    <w:p w14:paraId="18CC69F4" w14:textId="77777777" w:rsidR="00644437" w:rsidRDefault="00644437" w:rsidP="00644437">
      <w:pPr>
        <w:pStyle w:val="CommentText"/>
      </w:pPr>
      <w:r>
        <w:rPr>
          <w:rStyle w:val="CommentReference"/>
        </w:rPr>
        <w:annotationRef/>
      </w:r>
      <w:r>
        <w:t xml:space="preserve">Before, one of you asked me why I wasn’t also using cougar kills. So I threw this in. </w:t>
      </w:r>
    </w:p>
  </w:comment>
  <w:comment w:id="4" w:author="Cameron Ho" w:date="2025-10-17T19:12:00Z" w:initials="CH">
    <w:p w14:paraId="2B76E617" w14:textId="75A709F5" w:rsidR="00ED1012" w:rsidRDefault="00ED1012" w:rsidP="00ED1012">
      <w:pPr>
        <w:pStyle w:val="CommentText"/>
      </w:pPr>
      <w:r>
        <w:rPr>
          <w:rStyle w:val="CommentReference"/>
        </w:rPr>
        <w:annotationRef/>
      </w:r>
      <w:r>
        <w:t>Unpublished data from the Ho et al. or if something from Matthias and the raven GPs vs predator GPS paper</w:t>
      </w:r>
    </w:p>
  </w:comment>
  <w:comment w:id="5" w:author="Cameron Ho" w:date="2025-10-17T19:18:00Z" w:initials="CH">
    <w:p w14:paraId="0240B381" w14:textId="77777777" w:rsidR="006C3AC1" w:rsidRDefault="00BA7CE9" w:rsidP="006C3AC1">
      <w:pPr>
        <w:pStyle w:val="CommentText"/>
      </w:pPr>
      <w:r>
        <w:rPr>
          <w:rStyle w:val="CommentReference"/>
        </w:rPr>
        <w:annotationRef/>
      </w:r>
      <w:r w:rsidR="006C3AC1">
        <w:t>Is this fine? Or should I include 314 as well?</w:t>
      </w:r>
    </w:p>
  </w:comment>
  <w:comment w:id="6" w:author="Cameron Ho" w:date="2026-01-28T11:37:00Z" w:initials="CH">
    <w:p w14:paraId="43C12D61" w14:textId="77777777" w:rsidR="00200ABD" w:rsidRDefault="008D6E93" w:rsidP="00200ABD">
      <w:pPr>
        <w:pStyle w:val="CommentText"/>
      </w:pPr>
      <w:r>
        <w:rPr>
          <w:rStyle w:val="CommentReference"/>
        </w:rPr>
        <w:annotationRef/>
      </w:r>
      <w:r w:rsidR="00200ABD">
        <w:t>There are also protections for bull elk, but unlike deer some tags are given still. Because I can’t determine how many tags are given each year it is hard to say how large the decrease in take is since it will be lower, but won’t be 0</w:t>
      </w:r>
    </w:p>
  </w:comment>
  <w:comment w:id="7" w:author="Cameron Ho" w:date="2026-01-30T11:44:00Z" w:initials="CH">
    <w:p w14:paraId="01728E70" w14:textId="77777777" w:rsidR="00475DB8" w:rsidRDefault="00475DB8" w:rsidP="00475DB8">
      <w:pPr>
        <w:pStyle w:val="CommentText"/>
      </w:pPr>
      <w:r>
        <w:rPr>
          <w:rStyle w:val="CommentReference"/>
        </w:rPr>
        <w:annotationRef/>
      </w:r>
      <w:r>
        <w:t>Fix citation when I don’t need Zotero anymore</w:t>
      </w:r>
    </w:p>
  </w:comment>
  <w:comment w:id="8" w:author="Cameron Ho" w:date="2026-01-30T11:49:00Z" w:initials="CH">
    <w:p w14:paraId="595D0579" w14:textId="77777777" w:rsidR="00E75A43" w:rsidRDefault="0052639E" w:rsidP="00E75A43">
      <w:pPr>
        <w:pStyle w:val="CommentText"/>
      </w:pPr>
      <w:r>
        <w:rPr>
          <w:rStyle w:val="CommentReference"/>
        </w:rPr>
        <w:annotationRef/>
      </w:r>
      <w:r w:rsidR="00E75A43">
        <w:t xml:space="preserve">Model results change when not including the rollover.  </w:t>
      </w:r>
    </w:p>
    <w:p w14:paraId="60A7C933" w14:textId="77777777" w:rsidR="00E75A43" w:rsidRDefault="00E75A43" w:rsidP="00E75A43">
      <w:pPr>
        <w:pStyle w:val="CommentText"/>
      </w:pPr>
    </w:p>
    <w:p w14:paraId="1FDE85FE" w14:textId="77777777" w:rsidR="00E75A43" w:rsidRDefault="00E75A43" w:rsidP="00E75A43">
      <w:pPr>
        <w:pStyle w:val="CommentText"/>
      </w:pPr>
      <w:r>
        <w:t xml:space="preserve">Part1: both hunting biomass and hunting season are significant  </w:t>
      </w:r>
    </w:p>
    <w:p w14:paraId="36C71A4B" w14:textId="77777777" w:rsidR="00E75A43" w:rsidRDefault="00E75A43" w:rsidP="00E75A43">
      <w:pPr>
        <w:pStyle w:val="CommentText"/>
      </w:pPr>
      <w:r>
        <w:t xml:space="preserve">I think this version isn’t good though. It has the hunting season effect being negative so that ravens are less likely to go to the hunting area during the hunting season.  </w:t>
      </w:r>
    </w:p>
    <w:p w14:paraId="0A43FA3A" w14:textId="77777777" w:rsidR="00E75A43" w:rsidRDefault="00E75A43" w:rsidP="00E75A43">
      <w:pPr>
        <w:pStyle w:val="CommentText"/>
      </w:pPr>
      <w:r>
        <w:t>Plus, of course biomass carries over between days. Its just a matter of deciding by how much.</w:t>
      </w:r>
    </w:p>
  </w:comment>
  <w:comment w:id="9" w:author="Cameron Ho" w:date="2025-10-17T20:51:00Z" w:initials="CH">
    <w:p w14:paraId="03E6AA84" w14:textId="77777777" w:rsidR="00A46821" w:rsidRDefault="00A46821" w:rsidP="00A46821">
      <w:pPr>
        <w:pStyle w:val="CommentText"/>
      </w:pPr>
      <w:r>
        <w:rPr>
          <w:rStyle w:val="CommentReference"/>
        </w:rPr>
        <w:annotationRef/>
      </w:r>
      <w:r>
        <w:t xml:space="preserve">Development Core Team, R. (2021). R: a language and environment for statistical computing (Vienna, Austria: R Foundation for Statistical Computing). Available at: </w:t>
      </w:r>
      <w:hyperlink r:id="rId1" w:history="1">
        <w:r w:rsidRPr="00102BFF">
          <w:rPr>
            <w:rStyle w:val="Hyperlink"/>
          </w:rPr>
          <w:t>https://www.R-project.org/</w:t>
        </w:r>
      </w:hyperlink>
      <w:r>
        <w:t>.</w:t>
      </w:r>
    </w:p>
  </w:comment>
  <w:comment w:id="10" w:author="Cameron Ho" w:date="2025-05-28T17:15:00Z" w:initials="CH">
    <w:p w14:paraId="43284825" w14:textId="77777777" w:rsidR="00A46821" w:rsidRDefault="00A46821" w:rsidP="00A46821">
      <w:pPr>
        <w:pStyle w:val="CommentText"/>
      </w:pPr>
      <w:r>
        <w:rPr>
          <w:rStyle w:val="CommentReference"/>
        </w:rPr>
        <w:annotationRef/>
      </w:r>
      <w:r>
        <w:t>Maybe use a short time span so that there is less chance of capturing movements after nesting failure</w:t>
      </w:r>
    </w:p>
  </w:comment>
  <w:comment w:id="11" w:author="Cameron Ho" w:date="2026-01-30T18:41:00Z" w:initials="CH">
    <w:p w14:paraId="049C0B3D" w14:textId="77777777" w:rsidR="00E7202C" w:rsidRDefault="00E7202C" w:rsidP="00E7202C">
      <w:pPr>
        <w:pStyle w:val="CommentText"/>
      </w:pPr>
      <w:r>
        <w:rPr>
          <w:rStyle w:val="CommentReference"/>
        </w:rPr>
        <w:annotationRef/>
      </w:r>
      <w:r>
        <w:t>I can throw in the 100% mcp map in supplemental. It has some of those interior birds having polygons that extend to gardiner</w:t>
      </w:r>
    </w:p>
  </w:comment>
  <w:comment w:id="12" w:author="Cameron Ho" w:date="2026-01-30T18:57:00Z" w:initials="CH">
    <w:p w14:paraId="4572C97F" w14:textId="77777777" w:rsidR="00E86FB1" w:rsidRDefault="00474798" w:rsidP="00E86FB1">
      <w:pPr>
        <w:pStyle w:val="CommentText"/>
      </w:pPr>
      <w:r>
        <w:rPr>
          <w:rStyle w:val="CommentReference"/>
        </w:rPr>
        <w:annotationRef/>
      </w:r>
      <w:r w:rsidR="00E86FB1">
        <w:t>I don’t know about this one.</w:t>
      </w:r>
    </w:p>
    <w:p w14:paraId="5FA8E148" w14:textId="77777777" w:rsidR="00E86FB1" w:rsidRDefault="00E86FB1" w:rsidP="00E86FB1">
      <w:pPr>
        <w:pStyle w:val="CommentText"/>
      </w:pPr>
    </w:p>
    <w:p w14:paraId="6CD76052" w14:textId="77777777" w:rsidR="00E86FB1" w:rsidRDefault="00E86FB1" w:rsidP="00E86FB1">
      <w:pPr>
        <w:pStyle w:val="CommentText"/>
      </w:pPr>
      <w:r>
        <w:t>At the 1 hour fix rate that’s more common in the winter, 5 hours covers half of the day in march and almost all daylight hours in december.</w:t>
      </w:r>
    </w:p>
    <w:p w14:paraId="27CA007A" w14:textId="77777777" w:rsidR="00E86FB1" w:rsidRDefault="00E86FB1" w:rsidP="00E86FB1">
      <w:pPr>
        <w:pStyle w:val="CommentText"/>
      </w:pPr>
    </w:p>
  </w:comment>
  <w:comment w:id="13" w:author="Cameron Ho" w:date="2026-01-30T19:52:00Z" w:initials="CH">
    <w:p w14:paraId="535C4CC6" w14:textId="77777777" w:rsidR="001C48B6" w:rsidRDefault="001C48B6" w:rsidP="001C48B6">
      <w:pPr>
        <w:pStyle w:val="CommentText"/>
      </w:pPr>
      <w:r>
        <w:rPr>
          <w:rStyle w:val="CommentReference"/>
        </w:rPr>
        <w:annotationRef/>
      </w:r>
      <w:r>
        <w:t xml:space="preserve">For both models, I have to restrict it to this time periods because of the wolf kills. </w:t>
      </w:r>
    </w:p>
    <w:p w14:paraId="16FA30C2" w14:textId="77777777" w:rsidR="001C48B6" w:rsidRDefault="001C48B6" w:rsidP="001C48B6">
      <w:pPr>
        <w:pStyle w:val="CommentText"/>
      </w:pPr>
    </w:p>
    <w:p w14:paraId="172D3A60" w14:textId="77777777" w:rsidR="001C48B6" w:rsidRDefault="001C48B6" w:rsidP="001C48B6">
      <w:pPr>
        <w:pStyle w:val="CommentText"/>
      </w:pPr>
      <w:r>
        <w:t xml:space="preserve">But the covariate for study period is about nesting behavior. The hypothesis is that territory defense and nest building will keep ravens on territory, which would happen more in March since it is right before the active breeding season. </w:t>
      </w:r>
    </w:p>
    <w:p w14:paraId="3D253BAF" w14:textId="77777777" w:rsidR="001C48B6" w:rsidRDefault="001C48B6" w:rsidP="001C48B6">
      <w:pPr>
        <w:pStyle w:val="CommentText"/>
      </w:pPr>
    </w:p>
    <w:p w14:paraId="24C6D939" w14:textId="77777777" w:rsidR="001C48B6" w:rsidRDefault="001C48B6" w:rsidP="001C48B6">
      <w:pPr>
        <w:pStyle w:val="CommentText"/>
      </w:pPr>
      <w:r>
        <w:t>The 2</w:t>
      </w:r>
      <w:r>
        <w:rPr>
          <w:vertAlign w:val="superscript"/>
        </w:rPr>
        <w:t>nd</w:t>
      </w:r>
      <w:r>
        <w:t xml:space="preserve"> model wont have this covariate since the raven has already left its territory</w:t>
      </w:r>
    </w:p>
  </w:comment>
  <w:comment w:id="14" w:author="Cameron Ho" w:date="2026-01-06T10:08:00Z" w:initials="CH">
    <w:p w14:paraId="705E33CE" w14:textId="46E86554" w:rsidR="00D57F0B" w:rsidRDefault="00D57F0B" w:rsidP="00D57F0B">
      <w:pPr>
        <w:pStyle w:val="CommentText"/>
      </w:pPr>
      <w:r>
        <w:rPr>
          <w:rStyle w:val="CommentReference"/>
        </w:rPr>
        <w:annotationRef/>
      </w:r>
      <w:r>
        <w:t>These numbers already exclude the 2 males</w:t>
      </w:r>
    </w:p>
  </w:comment>
  <w:comment w:id="15" w:author="Cameron Ho" w:date="2026-01-06T12:14:00Z" w:initials="CH">
    <w:p w14:paraId="7ACFA91A" w14:textId="77777777" w:rsidR="0001029D" w:rsidRDefault="0001029D" w:rsidP="0001029D">
      <w:pPr>
        <w:pStyle w:val="CommentText"/>
      </w:pPr>
      <w:r>
        <w:rPr>
          <w:rStyle w:val="CommentReference"/>
        </w:rPr>
        <w:annotationRef/>
      </w:r>
      <w:r>
        <w:t xml:space="preserve">Since there are 2 models for each part of the model with mostly overlapping covariates, for the model reporting I am going to report the effect sizes/p value for the model that has the better AIC. </w:t>
      </w:r>
    </w:p>
    <w:p w14:paraId="0B973393" w14:textId="77777777" w:rsidR="0001029D" w:rsidRDefault="0001029D" w:rsidP="0001029D">
      <w:pPr>
        <w:pStyle w:val="CommentText"/>
      </w:pPr>
    </w:p>
    <w:p w14:paraId="42A23BE2" w14:textId="77777777" w:rsidR="0001029D" w:rsidRDefault="0001029D" w:rsidP="0001029D">
      <w:pPr>
        <w:pStyle w:val="CommentText"/>
      </w:pPr>
      <w:r>
        <w:t>For example</w:t>
      </w:r>
    </w:p>
    <w:p w14:paraId="6047C553" w14:textId="77777777" w:rsidR="0001029D" w:rsidRDefault="0001029D" w:rsidP="0001029D">
      <w:pPr>
        <w:pStyle w:val="CommentText"/>
      </w:pPr>
      <w:r>
        <w:t>Active kill is significant in both models, but I will only show the model results in text from the hunting season model because it had the better AIC. Both models in full will be available as effect plots and in supplemental anyways.</w:t>
      </w:r>
    </w:p>
  </w:comment>
  <w:comment w:id="16" w:author="Cameron Ho" w:date="2026-01-07T12:49:00Z" w:initials="CH">
    <w:p w14:paraId="108C09F5" w14:textId="77777777" w:rsidR="00DD4206" w:rsidRDefault="00DD4206" w:rsidP="00DD4206">
      <w:pPr>
        <w:pStyle w:val="CommentText"/>
      </w:pPr>
      <w:r>
        <w:rPr>
          <w:rStyle w:val="CommentReference"/>
        </w:rPr>
        <w:annotationRef/>
      </w:r>
      <w:r>
        <w:t>And just general observations from carcasses in the park. John?</w:t>
      </w:r>
    </w:p>
  </w:comment>
  <w:comment w:id="17" w:author="Cameron Ho" w:date="2026-01-12T13:09:00Z" w:initials="CH">
    <w:p w14:paraId="15B3B3F2" w14:textId="77777777" w:rsidR="001A452E" w:rsidRDefault="001A452E" w:rsidP="001A452E">
      <w:pPr>
        <w:pStyle w:val="CommentText"/>
      </w:pPr>
      <w:r>
        <w:rPr>
          <w:rStyle w:val="CommentReference"/>
        </w:rPr>
        <w:annotationRef/>
      </w:r>
      <w:r>
        <w:t xml:space="preserve">Observations of ravens carrying sticks. High bridge ravens starting to centralize. Bob Landis videos of confluence ravens nest building in March. </w:t>
      </w:r>
    </w:p>
  </w:comment>
  <w:comment w:id="18" w:author="Cameron Ho" w:date="2026-01-07T12:56:00Z" w:initials="CH">
    <w:p w14:paraId="349C98E8" w14:textId="197C0344" w:rsidR="00070E79" w:rsidRDefault="00070E79" w:rsidP="00070E79">
      <w:pPr>
        <w:pStyle w:val="CommentText"/>
      </w:pPr>
      <w:r>
        <w:rPr>
          <w:rStyle w:val="CommentReference"/>
        </w:rPr>
        <w:annotationRef/>
      </w:r>
      <w:r>
        <w:t>Tower. There are other instances of ravens losing territory (Specimen, Old Faithful) but we don’t necessarily know what happened to the male in those situations since they weren’t tagged</w:t>
      </w:r>
    </w:p>
  </w:comment>
  <w:comment w:id="19" w:author="Cameron Ho" w:date="2026-01-30T18:15:00Z" w:initials="CH">
    <w:p w14:paraId="5C44B68E" w14:textId="77777777" w:rsidR="006B523B" w:rsidRDefault="006B523B" w:rsidP="006B523B">
      <w:pPr>
        <w:pStyle w:val="CommentText"/>
      </w:pPr>
      <w:r>
        <w:rPr>
          <w:rStyle w:val="CommentReference"/>
        </w:rPr>
        <w:annotationRef/>
      </w:r>
      <w:r>
        <w:t>Im aware, don’t know why zotero is doing this. Can fix manually after creating lit cited</w:t>
      </w:r>
    </w:p>
  </w:comment>
  <w:comment w:id="20" w:author="Cameron Ho" w:date="2026-01-29T14:20:00Z" w:initials="CH">
    <w:p w14:paraId="0E508A0D" w14:textId="361A6298" w:rsidR="00560440" w:rsidRDefault="00560440" w:rsidP="00560440">
      <w:pPr>
        <w:pStyle w:val="CommentText"/>
      </w:pPr>
      <w:r>
        <w:rPr>
          <w:rStyle w:val="CommentReference"/>
        </w:rPr>
        <w:annotationRef/>
      </w:r>
      <w:r>
        <w:t>This effect also becomes important when I remove weather covariates from the model</w:t>
      </w:r>
    </w:p>
  </w:comment>
  <w:comment w:id="21" w:author="Cameron Ho" w:date="2026-01-07T10:05:00Z" w:initials="CH">
    <w:p w14:paraId="57CDA6CD" w14:textId="640C414A" w:rsidR="00C54500" w:rsidRDefault="00C54500" w:rsidP="00C54500">
      <w:pPr>
        <w:pStyle w:val="CommentText"/>
      </w:pPr>
      <w:r>
        <w:rPr>
          <w:rStyle w:val="CommentReference"/>
        </w:rPr>
        <w:annotationRef/>
      </w:r>
      <w:r>
        <w:t>This will probably go in an appendix</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515E4BC" w15:done="0"/>
  <w15:commentEx w15:paraId="15E4EDF4" w15:done="0"/>
  <w15:commentEx w15:paraId="71ED359B" w15:done="0"/>
  <w15:commentEx w15:paraId="18CC69F4" w15:done="0"/>
  <w15:commentEx w15:paraId="2B76E617" w15:done="0"/>
  <w15:commentEx w15:paraId="0240B381" w15:done="0"/>
  <w15:commentEx w15:paraId="43C12D61" w15:done="0"/>
  <w15:commentEx w15:paraId="01728E70" w15:done="0"/>
  <w15:commentEx w15:paraId="0A43FA3A" w15:done="0"/>
  <w15:commentEx w15:paraId="03E6AA84" w15:done="0"/>
  <w15:commentEx w15:paraId="43284825" w15:done="0"/>
  <w15:commentEx w15:paraId="049C0B3D" w15:done="0"/>
  <w15:commentEx w15:paraId="27CA007A" w15:done="0"/>
  <w15:commentEx w15:paraId="24C6D939" w15:done="0"/>
  <w15:commentEx w15:paraId="705E33CE" w15:done="0"/>
  <w15:commentEx w15:paraId="6047C553" w15:done="0"/>
  <w15:commentEx w15:paraId="108C09F5" w15:done="0"/>
  <w15:commentEx w15:paraId="15B3B3F2" w15:done="0"/>
  <w15:commentEx w15:paraId="349C98E8" w15:done="0"/>
  <w15:commentEx w15:paraId="5C44B68E" w15:done="0"/>
  <w15:commentEx w15:paraId="0E508A0D" w15:done="0"/>
  <w15:commentEx w15:paraId="57CDA6C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500FDF0" w16cex:dateUtc="2026-01-31T02:20:00Z"/>
  <w16cex:commentExtensible w16cex:durableId="3483EC3A" w16cex:dateUtc="2026-01-28T19:32:00Z"/>
  <w16cex:commentExtensible w16cex:durableId="74E92380" w16cex:dateUtc="2026-01-28T19:18:00Z"/>
  <w16cex:commentExtensible w16cex:durableId="5EF0FD94" w16cex:dateUtc="2026-01-31T02:37:00Z"/>
  <w16cex:commentExtensible w16cex:durableId="319580F7" w16cex:dateUtc="2025-10-18T01:12:00Z"/>
  <w16cex:commentExtensible w16cex:durableId="7C872D6F" w16cex:dateUtc="2025-10-18T01:18:00Z"/>
  <w16cex:commentExtensible w16cex:durableId="06A42265" w16cex:dateUtc="2026-01-28T19:37:00Z"/>
  <w16cex:commentExtensible w16cex:durableId="308A2DDB" w16cex:dateUtc="2026-01-30T19:44:00Z"/>
  <w16cex:commentExtensible w16cex:durableId="1CAEDA77" w16cex:dateUtc="2026-01-30T19:49:00Z"/>
  <w16cex:commentExtensible w16cex:durableId="035B0419" w16cex:dateUtc="2025-10-18T02:51:00Z"/>
  <w16cex:commentExtensible w16cex:durableId="4E49FF75" w16cex:dateUtc="2025-05-29T00:15:00Z"/>
  <w16cex:commentExtensible w16cex:durableId="400A3E95" w16cex:dateUtc="2026-01-31T02:41:00Z"/>
  <w16cex:commentExtensible w16cex:durableId="3BFE963F" w16cex:dateUtc="2026-01-31T02:57:00Z"/>
  <w16cex:commentExtensible w16cex:durableId="69563E1E" w16cex:dateUtc="2026-01-31T03:52:00Z"/>
  <w16cex:commentExtensible w16cex:durableId="19A71F6D" w16cex:dateUtc="2026-01-06T18:08:00Z"/>
  <w16cex:commentExtensible w16cex:durableId="0AB9309E" w16cex:dateUtc="2026-01-06T20:14:00Z"/>
  <w16cex:commentExtensible w16cex:durableId="460D95E0" w16cex:dateUtc="2026-01-07T20:49:00Z"/>
  <w16cex:commentExtensible w16cex:durableId="142E9BFF" w16cex:dateUtc="2026-01-12T21:09:00Z"/>
  <w16cex:commentExtensible w16cex:durableId="1ACDB29C" w16cex:dateUtc="2026-01-07T20:56:00Z"/>
  <w16cex:commentExtensible w16cex:durableId="2DB01F4C" w16cex:dateUtc="2026-01-31T02:15:00Z"/>
  <w16cex:commentExtensible w16cex:durableId="71401326" w16cex:dateUtc="2026-01-29T22:20:00Z"/>
  <w16cex:commentExtensible w16cex:durableId="30B6CB69" w16cex:dateUtc="2026-01-07T18: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515E4BC" w16cid:durableId="4500FDF0"/>
  <w16cid:commentId w16cid:paraId="15E4EDF4" w16cid:durableId="3483EC3A"/>
  <w16cid:commentId w16cid:paraId="71ED359B" w16cid:durableId="74E92380"/>
  <w16cid:commentId w16cid:paraId="18CC69F4" w16cid:durableId="5EF0FD94"/>
  <w16cid:commentId w16cid:paraId="2B76E617" w16cid:durableId="319580F7"/>
  <w16cid:commentId w16cid:paraId="0240B381" w16cid:durableId="7C872D6F"/>
  <w16cid:commentId w16cid:paraId="43C12D61" w16cid:durableId="06A42265"/>
  <w16cid:commentId w16cid:paraId="01728E70" w16cid:durableId="308A2DDB"/>
  <w16cid:commentId w16cid:paraId="0A43FA3A" w16cid:durableId="1CAEDA77"/>
  <w16cid:commentId w16cid:paraId="03E6AA84" w16cid:durableId="035B0419"/>
  <w16cid:commentId w16cid:paraId="43284825" w16cid:durableId="4E49FF75"/>
  <w16cid:commentId w16cid:paraId="049C0B3D" w16cid:durableId="400A3E95"/>
  <w16cid:commentId w16cid:paraId="27CA007A" w16cid:durableId="3BFE963F"/>
  <w16cid:commentId w16cid:paraId="24C6D939" w16cid:durableId="69563E1E"/>
  <w16cid:commentId w16cid:paraId="705E33CE" w16cid:durableId="19A71F6D"/>
  <w16cid:commentId w16cid:paraId="6047C553" w16cid:durableId="0AB9309E"/>
  <w16cid:commentId w16cid:paraId="108C09F5" w16cid:durableId="460D95E0"/>
  <w16cid:commentId w16cid:paraId="15B3B3F2" w16cid:durableId="142E9BFF"/>
  <w16cid:commentId w16cid:paraId="349C98E8" w16cid:durableId="1ACDB29C"/>
  <w16cid:commentId w16cid:paraId="5C44B68E" w16cid:durableId="2DB01F4C"/>
  <w16cid:commentId w16cid:paraId="0E508A0D" w16cid:durableId="71401326"/>
  <w16cid:commentId w16cid:paraId="57CDA6CD" w16cid:durableId="30B6CB6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951E2" w14:textId="77777777" w:rsidR="00105D45" w:rsidRDefault="00105D45" w:rsidP="00595B4C">
      <w:pPr>
        <w:spacing w:after="0" w:line="240" w:lineRule="auto"/>
      </w:pPr>
      <w:r>
        <w:separator/>
      </w:r>
    </w:p>
  </w:endnote>
  <w:endnote w:type="continuationSeparator" w:id="0">
    <w:p w14:paraId="1706C74B" w14:textId="77777777" w:rsidR="00105D45" w:rsidRDefault="00105D45" w:rsidP="00595B4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5C2C18" w14:textId="77777777" w:rsidR="00105D45" w:rsidRDefault="00105D45" w:rsidP="00595B4C">
      <w:pPr>
        <w:spacing w:after="0" w:line="240" w:lineRule="auto"/>
      </w:pPr>
      <w:r>
        <w:separator/>
      </w:r>
    </w:p>
  </w:footnote>
  <w:footnote w:type="continuationSeparator" w:id="0">
    <w:p w14:paraId="3312E7EA" w14:textId="77777777" w:rsidR="00105D45" w:rsidRDefault="00105D45" w:rsidP="00595B4C">
      <w:pPr>
        <w:spacing w:after="0" w:line="240" w:lineRule="auto"/>
      </w:pPr>
      <w:r>
        <w:continuationSeparator/>
      </w:r>
    </w:p>
  </w:footnote>
</w:footnote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Cameron Ho">
    <w15:presenceInfo w15:providerId="AD" w15:userId="S::cho21@uw.edu::2dd71670-f185-4a63-ab22-29a77f4cd8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3FE3"/>
    <w:rsid w:val="000004E9"/>
    <w:rsid w:val="00003242"/>
    <w:rsid w:val="00003B83"/>
    <w:rsid w:val="00004CAE"/>
    <w:rsid w:val="00006698"/>
    <w:rsid w:val="000067E7"/>
    <w:rsid w:val="00007B94"/>
    <w:rsid w:val="000100DC"/>
    <w:rsid w:val="0001029D"/>
    <w:rsid w:val="0001111F"/>
    <w:rsid w:val="00012FA7"/>
    <w:rsid w:val="00016174"/>
    <w:rsid w:val="000165EA"/>
    <w:rsid w:val="00017488"/>
    <w:rsid w:val="000174C2"/>
    <w:rsid w:val="00022AC4"/>
    <w:rsid w:val="00026B0C"/>
    <w:rsid w:val="00027210"/>
    <w:rsid w:val="0002729A"/>
    <w:rsid w:val="000274CD"/>
    <w:rsid w:val="0003016C"/>
    <w:rsid w:val="00030B47"/>
    <w:rsid w:val="000310CC"/>
    <w:rsid w:val="0003139C"/>
    <w:rsid w:val="000324C8"/>
    <w:rsid w:val="00036F0A"/>
    <w:rsid w:val="00041341"/>
    <w:rsid w:val="0004276D"/>
    <w:rsid w:val="0004378C"/>
    <w:rsid w:val="000437D5"/>
    <w:rsid w:val="000473D9"/>
    <w:rsid w:val="00052D70"/>
    <w:rsid w:val="00053ACC"/>
    <w:rsid w:val="00054F49"/>
    <w:rsid w:val="00055E61"/>
    <w:rsid w:val="00061BD4"/>
    <w:rsid w:val="00062B19"/>
    <w:rsid w:val="000656F2"/>
    <w:rsid w:val="00065FA9"/>
    <w:rsid w:val="000667B6"/>
    <w:rsid w:val="00070E79"/>
    <w:rsid w:val="000718C0"/>
    <w:rsid w:val="0007406D"/>
    <w:rsid w:val="00076070"/>
    <w:rsid w:val="000807E1"/>
    <w:rsid w:val="00080970"/>
    <w:rsid w:val="00082876"/>
    <w:rsid w:val="0008367A"/>
    <w:rsid w:val="00085631"/>
    <w:rsid w:val="00085657"/>
    <w:rsid w:val="0008607B"/>
    <w:rsid w:val="0008712D"/>
    <w:rsid w:val="0008781C"/>
    <w:rsid w:val="00087FFA"/>
    <w:rsid w:val="00093259"/>
    <w:rsid w:val="0009394B"/>
    <w:rsid w:val="00094B0F"/>
    <w:rsid w:val="000959FC"/>
    <w:rsid w:val="000974D2"/>
    <w:rsid w:val="00097E65"/>
    <w:rsid w:val="000A0720"/>
    <w:rsid w:val="000A2F98"/>
    <w:rsid w:val="000A3479"/>
    <w:rsid w:val="000B5D6C"/>
    <w:rsid w:val="000B7E00"/>
    <w:rsid w:val="000C2178"/>
    <w:rsid w:val="000C3922"/>
    <w:rsid w:val="000C3B22"/>
    <w:rsid w:val="000C4BBA"/>
    <w:rsid w:val="000C53DA"/>
    <w:rsid w:val="000D02F7"/>
    <w:rsid w:val="000D0C20"/>
    <w:rsid w:val="000D2C48"/>
    <w:rsid w:val="000D2D87"/>
    <w:rsid w:val="000D3825"/>
    <w:rsid w:val="000D494E"/>
    <w:rsid w:val="000D4E90"/>
    <w:rsid w:val="000D6346"/>
    <w:rsid w:val="000E0166"/>
    <w:rsid w:val="000E08EC"/>
    <w:rsid w:val="000E14EC"/>
    <w:rsid w:val="000E2CFE"/>
    <w:rsid w:val="000E5459"/>
    <w:rsid w:val="000F1132"/>
    <w:rsid w:val="000F154E"/>
    <w:rsid w:val="000F29D1"/>
    <w:rsid w:val="000F2CFC"/>
    <w:rsid w:val="000F4E3E"/>
    <w:rsid w:val="00101366"/>
    <w:rsid w:val="00102DB0"/>
    <w:rsid w:val="001032ED"/>
    <w:rsid w:val="001034B3"/>
    <w:rsid w:val="00105D45"/>
    <w:rsid w:val="00106965"/>
    <w:rsid w:val="00107702"/>
    <w:rsid w:val="001101EA"/>
    <w:rsid w:val="00110D4B"/>
    <w:rsid w:val="00111E8D"/>
    <w:rsid w:val="00113689"/>
    <w:rsid w:val="001141B3"/>
    <w:rsid w:val="001170B2"/>
    <w:rsid w:val="00120096"/>
    <w:rsid w:val="0012021B"/>
    <w:rsid w:val="0012111E"/>
    <w:rsid w:val="00124DD2"/>
    <w:rsid w:val="001254A7"/>
    <w:rsid w:val="00126FFF"/>
    <w:rsid w:val="00127017"/>
    <w:rsid w:val="00127D6F"/>
    <w:rsid w:val="00127E7D"/>
    <w:rsid w:val="001320D3"/>
    <w:rsid w:val="00132FFC"/>
    <w:rsid w:val="001337FF"/>
    <w:rsid w:val="0013717F"/>
    <w:rsid w:val="0013746B"/>
    <w:rsid w:val="00137B71"/>
    <w:rsid w:val="00140A52"/>
    <w:rsid w:val="00142B8C"/>
    <w:rsid w:val="001451E9"/>
    <w:rsid w:val="00146241"/>
    <w:rsid w:val="00147C5B"/>
    <w:rsid w:val="00155265"/>
    <w:rsid w:val="00156ADD"/>
    <w:rsid w:val="00157986"/>
    <w:rsid w:val="00157CCA"/>
    <w:rsid w:val="00157E49"/>
    <w:rsid w:val="00161D2A"/>
    <w:rsid w:val="00162C02"/>
    <w:rsid w:val="00162D1B"/>
    <w:rsid w:val="00167186"/>
    <w:rsid w:val="00171CB2"/>
    <w:rsid w:val="00177C18"/>
    <w:rsid w:val="001806BA"/>
    <w:rsid w:val="00183193"/>
    <w:rsid w:val="00184D38"/>
    <w:rsid w:val="00187C09"/>
    <w:rsid w:val="001907DA"/>
    <w:rsid w:val="00190C30"/>
    <w:rsid w:val="00191BA5"/>
    <w:rsid w:val="00193FBE"/>
    <w:rsid w:val="001955C1"/>
    <w:rsid w:val="00195F37"/>
    <w:rsid w:val="001A0152"/>
    <w:rsid w:val="001A1533"/>
    <w:rsid w:val="001A1787"/>
    <w:rsid w:val="001A452E"/>
    <w:rsid w:val="001A51C4"/>
    <w:rsid w:val="001A72F0"/>
    <w:rsid w:val="001B2892"/>
    <w:rsid w:val="001B2A22"/>
    <w:rsid w:val="001B5015"/>
    <w:rsid w:val="001B790E"/>
    <w:rsid w:val="001B7EF8"/>
    <w:rsid w:val="001C2C92"/>
    <w:rsid w:val="001C4179"/>
    <w:rsid w:val="001C48B6"/>
    <w:rsid w:val="001C5B23"/>
    <w:rsid w:val="001D1661"/>
    <w:rsid w:val="001D2EB1"/>
    <w:rsid w:val="001D2F32"/>
    <w:rsid w:val="001D4507"/>
    <w:rsid w:val="001E1135"/>
    <w:rsid w:val="001E1310"/>
    <w:rsid w:val="001E2CDB"/>
    <w:rsid w:val="001E44EB"/>
    <w:rsid w:val="001E4CFC"/>
    <w:rsid w:val="001E70B8"/>
    <w:rsid w:val="001F0F38"/>
    <w:rsid w:val="001F18F9"/>
    <w:rsid w:val="001F1B71"/>
    <w:rsid w:val="001F1C61"/>
    <w:rsid w:val="001F2F7E"/>
    <w:rsid w:val="001F43B3"/>
    <w:rsid w:val="001F488B"/>
    <w:rsid w:val="001F4A47"/>
    <w:rsid w:val="001F521E"/>
    <w:rsid w:val="001F5419"/>
    <w:rsid w:val="001F542C"/>
    <w:rsid w:val="001F64CF"/>
    <w:rsid w:val="001F76F4"/>
    <w:rsid w:val="001F7F0A"/>
    <w:rsid w:val="00200ABD"/>
    <w:rsid w:val="00200F84"/>
    <w:rsid w:val="0020135A"/>
    <w:rsid w:val="00203181"/>
    <w:rsid w:val="00206315"/>
    <w:rsid w:val="0021188C"/>
    <w:rsid w:val="00213072"/>
    <w:rsid w:val="0021430C"/>
    <w:rsid w:val="00215233"/>
    <w:rsid w:val="00216BBD"/>
    <w:rsid w:val="00223ECD"/>
    <w:rsid w:val="0022502B"/>
    <w:rsid w:val="00225944"/>
    <w:rsid w:val="00226F08"/>
    <w:rsid w:val="00227BA0"/>
    <w:rsid w:val="0023042D"/>
    <w:rsid w:val="0023175E"/>
    <w:rsid w:val="0023236E"/>
    <w:rsid w:val="002324CE"/>
    <w:rsid w:val="00232CF1"/>
    <w:rsid w:val="00233A0E"/>
    <w:rsid w:val="002343A7"/>
    <w:rsid w:val="002414AD"/>
    <w:rsid w:val="00241961"/>
    <w:rsid w:val="00242619"/>
    <w:rsid w:val="002435EA"/>
    <w:rsid w:val="00244C43"/>
    <w:rsid w:val="00245419"/>
    <w:rsid w:val="00245446"/>
    <w:rsid w:val="00250C5A"/>
    <w:rsid w:val="00251429"/>
    <w:rsid w:val="002540AB"/>
    <w:rsid w:val="00255197"/>
    <w:rsid w:val="002560DD"/>
    <w:rsid w:val="00257A8B"/>
    <w:rsid w:val="00257EF7"/>
    <w:rsid w:val="00260FCB"/>
    <w:rsid w:val="002624EE"/>
    <w:rsid w:val="0026562B"/>
    <w:rsid w:val="00265C8C"/>
    <w:rsid w:val="00265D83"/>
    <w:rsid w:val="00267741"/>
    <w:rsid w:val="00267C1E"/>
    <w:rsid w:val="00270215"/>
    <w:rsid w:val="00270560"/>
    <w:rsid w:val="00270BD5"/>
    <w:rsid w:val="002716ED"/>
    <w:rsid w:val="00272166"/>
    <w:rsid w:val="002725BD"/>
    <w:rsid w:val="002729A3"/>
    <w:rsid w:val="0027610D"/>
    <w:rsid w:val="00280C61"/>
    <w:rsid w:val="002815A5"/>
    <w:rsid w:val="002829DE"/>
    <w:rsid w:val="00284631"/>
    <w:rsid w:val="00285449"/>
    <w:rsid w:val="00285591"/>
    <w:rsid w:val="00287CF0"/>
    <w:rsid w:val="00287DB4"/>
    <w:rsid w:val="002920CE"/>
    <w:rsid w:val="00292D82"/>
    <w:rsid w:val="00293A2B"/>
    <w:rsid w:val="00293E27"/>
    <w:rsid w:val="00294AC5"/>
    <w:rsid w:val="00296491"/>
    <w:rsid w:val="00296829"/>
    <w:rsid w:val="002A00A3"/>
    <w:rsid w:val="002A14C4"/>
    <w:rsid w:val="002A2287"/>
    <w:rsid w:val="002A3CEC"/>
    <w:rsid w:val="002A653D"/>
    <w:rsid w:val="002B00DB"/>
    <w:rsid w:val="002B2641"/>
    <w:rsid w:val="002B2C5F"/>
    <w:rsid w:val="002B2D9F"/>
    <w:rsid w:val="002B3189"/>
    <w:rsid w:val="002B56E0"/>
    <w:rsid w:val="002B5EC1"/>
    <w:rsid w:val="002B6423"/>
    <w:rsid w:val="002B649A"/>
    <w:rsid w:val="002C10C6"/>
    <w:rsid w:val="002C1521"/>
    <w:rsid w:val="002C3379"/>
    <w:rsid w:val="002C41F7"/>
    <w:rsid w:val="002D01C2"/>
    <w:rsid w:val="002D0757"/>
    <w:rsid w:val="002D2A1B"/>
    <w:rsid w:val="002D2A45"/>
    <w:rsid w:val="002D2D53"/>
    <w:rsid w:val="002D3FC3"/>
    <w:rsid w:val="002D799A"/>
    <w:rsid w:val="002E0E76"/>
    <w:rsid w:val="002E1DF6"/>
    <w:rsid w:val="002E2E3B"/>
    <w:rsid w:val="002F0891"/>
    <w:rsid w:val="002F135C"/>
    <w:rsid w:val="002F65E8"/>
    <w:rsid w:val="002F6A30"/>
    <w:rsid w:val="00300541"/>
    <w:rsid w:val="00300977"/>
    <w:rsid w:val="00301767"/>
    <w:rsid w:val="00302565"/>
    <w:rsid w:val="003046AF"/>
    <w:rsid w:val="003050D3"/>
    <w:rsid w:val="003079EB"/>
    <w:rsid w:val="00307BE1"/>
    <w:rsid w:val="003118F2"/>
    <w:rsid w:val="0031230C"/>
    <w:rsid w:val="0031391F"/>
    <w:rsid w:val="0031450D"/>
    <w:rsid w:val="00314989"/>
    <w:rsid w:val="00314A05"/>
    <w:rsid w:val="00314F6C"/>
    <w:rsid w:val="00315F2C"/>
    <w:rsid w:val="0031793D"/>
    <w:rsid w:val="003214A2"/>
    <w:rsid w:val="003227A0"/>
    <w:rsid w:val="0032699C"/>
    <w:rsid w:val="003269E9"/>
    <w:rsid w:val="00332205"/>
    <w:rsid w:val="003326CF"/>
    <w:rsid w:val="00332952"/>
    <w:rsid w:val="00333EE0"/>
    <w:rsid w:val="00334016"/>
    <w:rsid w:val="00335592"/>
    <w:rsid w:val="00336037"/>
    <w:rsid w:val="00336626"/>
    <w:rsid w:val="00336714"/>
    <w:rsid w:val="0033672F"/>
    <w:rsid w:val="003405A6"/>
    <w:rsid w:val="00341CFF"/>
    <w:rsid w:val="003452C8"/>
    <w:rsid w:val="00347298"/>
    <w:rsid w:val="00354908"/>
    <w:rsid w:val="003562A1"/>
    <w:rsid w:val="003571B0"/>
    <w:rsid w:val="00357892"/>
    <w:rsid w:val="0036296E"/>
    <w:rsid w:val="00362BDD"/>
    <w:rsid w:val="00364B2D"/>
    <w:rsid w:val="00365EAA"/>
    <w:rsid w:val="00366E3D"/>
    <w:rsid w:val="00370CA1"/>
    <w:rsid w:val="00373324"/>
    <w:rsid w:val="00376ADD"/>
    <w:rsid w:val="00376B59"/>
    <w:rsid w:val="00377006"/>
    <w:rsid w:val="00377FB6"/>
    <w:rsid w:val="003803EC"/>
    <w:rsid w:val="00382DDB"/>
    <w:rsid w:val="00383C85"/>
    <w:rsid w:val="00385DC5"/>
    <w:rsid w:val="0038667B"/>
    <w:rsid w:val="00386F1A"/>
    <w:rsid w:val="00387CDF"/>
    <w:rsid w:val="00390026"/>
    <w:rsid w:val="00390094"/>
    <w:rsid w:val="0039048C"/>
    <w:rsid w:val="00391CFB"/>
    <w:rsid w:val="00393C92"/>
    <w:rsid w:val="00393DD8"/>
    <w:rsid w:val="0039424C"/>
    <w:rsid w:val="00394B05"/>
    <w:rsid w:val="003950B2"/>
    <w:rsid w:val="00395214"/>
    <w:rsid w:val="00396342"/>
    <w:rsid w:val="00397134"/>
    <w:rsid w:val="003A0018"/>
    <w:rsid w:val="003A732B"/>
    <w:rsid w:val="003A7DBE"/>
    <w:rsid w:val="003B19AF"/>
    <w:rsid w:val="003B2B51"/>
    <w:rsid w:val="003B6D03"/>
    <w:rsid w:val="003C32DB"/>
    <w:rsid w:val="003C3310"/>
    <w:rsid w:val="003C3ABF"/>
    <w:rsid w:val="003C4239"/>
    <w:rsid w:val="003C662C"/>
    <w:rsid w:val="003C6A39"/>
    <w:rsid w:val="003C71EF"/>
    <w:rsid w:val="003C7B80"/>
    <w:rsid w:val="003C7E7C"/>
    <w:rsid w:val="003D1E56"/>
    <w:rsid w:val="003E1B6F"/>
    <w:rsid w:val="003E5154"/>
    <w:rsid w:val="003E669B"/>
    <w:rsid w:val="003F193E"/>
    <w:rsid w:val="003F1D40"/>
    <w:rsid w:val="003F3162"/>
    <w:rsid w:val="003F5142"/>
    <w:rsid w:val="003F5F93"/>
    <w:rsid w:val="003F6118"/>
    <w:rsid w:val="003F7639"/>
    <w:rsid w:val="003F77F4"/>
    <w:rsid w:val="0040137A"/>
    <w:rsid w:val="00403975"/>
    <w:rsid w:val="00403AB0"/>
    <w:rsid w:val="00405B82"/>
    <w:rsid w:val="00406A49"/>
    <w:rsid w:val="004076BD"/>
    <w:rsid w:val="004108DF"/>
    <w:rsid w:val="00412306"/>
    <w:rsid w:val="00413087"/>
    <w:rsid w:val="00414618"/>
    <w:rsid w:val="00414B8F"/>
    <w:rsid w:val="00414F2E"/>
    <w:rsid w:val="004162E7"/>
    <w:rsid w:val="00416E3A"/>
    <w:rsid w:val="00420EF0"/>
    <w:rsid w:val="0042731C"/>
    <w:rsid w:val="00427B45"/>
    <w:rsid w:val="00433A05"/>
    <w:rsid w:val="004344E3"/>
    <w:rsid w:val="004360C3"/>
    <w:rsid w:val="00436A80"/>
    <w:rsid w:val="0044128C"/>
    <w:rsid w:val="004413D7"/>
    <w:rsid w:val="00441D4C"/>
    <w:rsid w:val="00442772"/>
    <w:rsid w:val="004479F1"/>
    <w:rsid w:val="0045213B"/>
    <w:rsid w:val="004548F8"/>
    <w:rsid w:val="00455A13"/>
    <w:rsid w:val="00461145"/>
    <w:rsid w:val="00461E1E"/>
    <w:rsid w:val="00461FCC"/>
    <w:rsid w:val="00462342"/>
    <w:rsid w:val="00462376"/>
    <w:rsid w:val="0046296C"/>
    <w:rsid w:val="004633A6"/>
    <w:rsid w:val="00464A92"/>
    <w:rsid w:val="00464AB8"/>
    <w:rsid w:val="00466695"/>
    <w:rsid w:val="00467EC6"/>
    <w:rsid w:val="00473AAA"/>
    <w:rsid w:val="00473AE5"/>
    <w:rsid w:val="00473D98"/>
    <w:rsid w:val="00474798"/>
    <w:rsid w:val="00475DB8"/>
    <w:rsid w:val="00476A00"/>
    <w:rsid w:val="004779D0"/>
    <w:rsid w:val="0048299B"/>
    <w:rsid w:val="00484A7D"/>
    <w:rsid w:val="00487FF2"/>
    <w:rsid w:val="004934CD"/>
    <w:rsid w:val="00494BC4"/>
    <w:rsid w:val="00494F32"/>
    <w:rsid w:val="00496B0F"/>
    <w:rsid w:val="00496D3B"/>
    <w:rsid w:val="00496EC1"/>
    <w:rsid w:val="004A06B0"/>
    <w:rsid w:val="004A3637"/>
    <w:rsid w:val="004A475E"/>
    <w:rsid w:val="004A5862"/>
    <w:rsid w:val="004A695C"/>
    <w:rsid w:val="004A6BD4"/>
    <w:rsid w:val="004A768E"/>
    <w:rsid w:val="004A7A39"/>
    <w:rsid w:val="004A7E21"/>
    <w:rsid w:val="004B0A8E"/>
    <w:rsid w:val="004B14DF"/>
    <w:rsid w:val="004B31DE"/>
    <w:rsid w:val="004B4205"/>
    <w:rsid w:val="004B5527"/>
    <w:rsid w:val="004B77D7"/>
    <w:rsid w:val="004C0E7B"/>
    <w:rsid w:val="004C2D47"/>
    <w:rsid w:val="004C4684"/>
    <w:rsid w:val="004C5296"/>
    <w:rsid w:val="004C57A4"/>
    <w:rsid w:val="004C5EBE"/>
    <w:rsid w:val="004C6809"/>
    <w:rsid w:val="004C7636"/>
    <w:rsid w:val="004D3A1C"/>
    <w:rsid w:val="004D4BF4"/>
    <w:rsid w:val="004D7082"/>
    <w:rsid w:val="004D7AC1"/>
    <w:rsid w:val="004E498F"/>
    <w:rsid w:val="004E4F22"/>
    <w:rsid w:val="004E5572"/>
    <w:rsid w:val="004E6C3E"/>
    <w:rsid w:val="004E7801"/>
    <w:rsid w:val="004F000D"/>
    <w:rsid w:val="004F1258"/>
    <w:rsid w:val="004F4721"/>
    <w:rsid w:val="004F47A3"/>
    <w:rsid w:val="004F4BD6"/>
    <w:rsid w:val="004F56E7"/>
    <w:rsid w:val="004F73C2"/>
    <w:rsid w:val="00501FC1"/>
    <w:rsid w:val="00502693"/>
    <w:rsid w:val="00503582"/>
    <w:rsid w:val="00504242"/>
    <w:rsid w:val="00504BF9"/>
    <w:rsid w:val="00505358"/>
    <w:rsid w:val="00510E52"/>
    <w:rsid w:val="005126AB"/>
    <w:rsid w:val="00513587"/>
    <w:rsid w:val="00515913"/>
    <w:rsid w:val="00522AA1"/>
    <w:rsid w:val="00524D16"/>
    <w:rsid w:val="005261AF"/>
    <w:rsid w:val="0052639E"/>
    <w:rsid w:val="0052677E"/>
    <w:rsid w:val="005301E9"/>
    <w:rsid w:val="00531F60"/>
    <w:rsid w:val="005334D4"/>
    <w:rsid w:val="00533895"/>
    <w:rsid w:val="00533D6F"/>
    <w:rsid w:val="00534B7A"/>
    <w:rsid w:val="00535271"/>
    <w:rsid w:val="005355CF"/>
    <w:rsid w:val="0053708F"/>
    <w:rsid w:val="005400AE"/>
    <w:rsid w:val="005424D8"/>
    <w:rsid w:val="00542A76"/>
    <w:rsid w:val="00547012"/>
    <w:rsid w:val="0055022A"/>
    <w:rsid w:val="005510F0"/>
    <w:rsid w:val="00551F72"/>
    <w:rsid w:val="00552F5B"/>
    <w:rsid w:val="00553DC8"/>
    <w:rsid w:val="00554634"/>
    <w:rsid w:val="00556F2F"/>
    <w:rsid w:val="00557047"/>
    <w:rsid w:val="00560440"/>
    <w:rsid w:val="00560500"/>
    <w:rsid w:val="0056121A"/>
    <w:rsid w:val="00562BED"/>
    <w:rsid w:val="00564844"/>
    <w:rsid w:val="005677C2"/>
    <w:rsid w:val="00570947"/>
    <w:rsid w:val="00575067"/>
    <w:rsid w:val="00575693"/>
    <w:rsid w:val="0057660C"/>
    <w:rsid w:val="005766A4"/>
    <w:rsid w:val="00576804"/>
    <w:rsid w:val="00576CBB"/>
    <w:rsid w:val="00577495"/>
    <w:rsid w:val="00577FA7"/>
    <w:rsid w:val="0058120A"/>
    <w:rsid w:val="005815C9"/>
    <w:rsid w:val="00581DC9"/>
    <w:rsid w:val="00582E12"/>
    <w:rsid w:val="00583FAA"/>
    <w:rsid w:val="005843B0"/>
    <w:rsid w:val="00587CFF"/>
    <w:rsid w:val="005908AC"/>
    <w:rsid w:val="0059123D"/>
    <w:rsid w:val="00591351"/>
    <w:rsid w:val="00591D6B"/>
    <w:rsid w:val="00592A1E"/>
    <w:rsid w:val="00592E70"/>
    <w:rsid w:val="00593541"/>
    <w:rsid w:val="00593B43"/>
    <w:rsid w:val="0059509B"/>
    <w:rsid w:val="00595B4C"/>
    <w:rsid w:val="0059675A"/>
    <w:rsid w:val="005A2D70"/>
    <w:rsid w:val="005A3ECA"/>
    <w:rsid w:val="005A5256"/>
    <w:rsid w:val="005A5FE0"/>
    <w:rsid w:val="005A6147"/>
    <w:rsid w:val="005A7EAA"/>
    <w:rsid w:val="005B07EF"/>
    <w:rsid w:val="005B0B91"/>
    <w:rsid w:val="005B1445"/>
    <w:rsid w:val="005B2D5A"/>
    <w:rsid w:val="005B300C"/>
    <w:rsid w:val="005B3076"/>
    <w:rsid w:val="005B3FF0"/>
    <w:rsid w:val="005B48B1"/>
    <w:rsid w:val="005B684D"/>
    <w:rsid w:val="005B6B79"/>
    <w:rsid w:val="005C0B05"/>
    <w:rsid w:val="005C213A"/>
    <w:rsid w:val="005C2AD2"/>
    <w:rsid w:val="005C4B00"/>
    <w:rsid w:val="005D0F30"/>
    <w:rsid w:val="005D385D"/>
    <w:rsid w:val="005D3E6B"/>
    <w:rsid w:val="005D583A"/>
    <w:rsid w:val="005D6625"/>
    <w:rsid w:val="005D6AF6"/>
    <w:rsid w:val="005D7598"/>
    <w:rsid w:val="005D7AB0"/>
    <w:rsid w:val="005E3420"/>
    <w:rsid w:val="005E46CF"/>
    <w:rsid w:val="005E52EF"/>
    <w:rsid w:val="005E58C8"/>
    <w:rsid w:val="005E64A5"/>
    <w:rsid w:val="005E66E9"/>
    <w:rsid w:val="005E67EC"/>
    <w:rsid w:val="005E7119"/>
    <w:rsid w:val="005E7410"/>
    <w:rsid w:val="005E7B98"/>
    <w:rsid w:val="005F0D36"/>
    <w:rsid w:val="005F161B"/>
    <w:rsid w:val="005F1DDC"/>
    <w:rsid w:val="005F3CBD"/>
    <w:rsid w:val="005F5F1A"/>
    <w:rsid w:val="005F7516"/>
    <w:rsid w:val="005F7DED"/>
    <w:rsid w:val="0060236E"/>
    <w:rsid w:val="00602662"/>
    <w:rsid w:val="00607EB1"/>
    <w:rsid w:val="0061252E"/>
    <w:rsid w:val="00613C73"/>
    <w:rsid w:val="00615873"/>
    <w:rsid w:val="0061771C"/>
    <w:rsid w:val="00620A8A"/>
    <w:rsid w:val="0062353A"/>
    <w:rsid w:val="00624677"/>
    <w:rsid w:val="00624B25"/>
    <w:rsid w:val="00624BE8"/>
    <w:rsid w:val="00635F2F"/>
    <w:rsid w:val="006362BD"/>
    <w:rsid w:val="00636C3B"/>
    <w:rsid w:val="00637A68"/>
    <w:rsid w:val="00640ACB"/>
    <w:rsid w:val="00640FBD"/>
    <w:rsid w:val="006431B4"/>
    <w:rsid w:val="00644437"/>
    <w:rsid w:val="00644B6D"/>
    <w:rsid w:val="00647EFA"/>
    <w:rsid w:val="00651AC4"/>
    <w:rsid w:val="00652D6C"/>
    <w:rsid w:val="00653500"/>
    <w:rsid w:val="00653652"/>
    <w:rsid w:val="00654809"/>
    <w:rsid w:val="00654E58"/>
    <w:rsid w:val="0066041E"/>
    <w:rsid w:val="0066074F"/>
    <w:rsid w:val="006617F7"/>
    <w:rsid w:val="00662C4F"/>
    <w:rsid w:val="00664539"/>
    <w:rsid w:val="00665AED"/>
    <w:rsid w:val="0066623D"/>
    <w:rsid w:val="0068047E"/>
    <w:rsid w:val="006809D0"/>
    <w:rsid w:val="00681D97"/>
    <w:rsid w:val="006829E7"/>
    <w:rsid w:val="00683CD8"/>
    <w:rsid w:val="0068423C"/>
    <w:rsid w:val="00685CF6"/>
    <w:rsid w:val="00690423"/>
    <w:rsid w:val="00692DA4"/>
    <w:rsid w:val="00693715"/>
    <w:rsid w:val="00695C1A"/>
    <w:rsid w:val="006A0CE2"/>
    <w:rsid w:val="006A25A3"/>
    <w:rsid w:val="006A28A0"/>
    <w:rsid w:val="006A2FAB"/>
    <w:rsid w:val="006A475F"/>
    <w:rsid w:val="006A4F0D"/>
    <w:rsid w:val="006B1D22"/>
    <w:rsid w:val="006B385A"/>
    <w:rsid w:val="006B523B"/>
    <w:rsid w:val="006B7D8D"/>
    <w:rsid w:val="006C1115"/>
    <w:rsid w:val="006C155A"/>
    <w:rsid w:val="006C3AC1"/>
    <w:rsid w:val="006C42A1"/>
    <w:rsid w:val="006C4454"/>
    <w:rsid w:val="006C5601"/>
    <w:rsid w:val="006C6617"/>
    <w:rsid w:val="006D42DC"/>
    <w:rsid w:val="006D45A6"/>
    <w:rsid w:val="006D5796"/>
    <w:rsid w:val="006D601C"/>
    <w:rsid w:val="006D6FB4"/>
    <w:rsid w:val="006E3275"/>
    <w:rsid w:val="006E4F38"/>
    <w:rsid w:val="006F14B1"/>
    <w:rsid w:val="006F2F31"/>
    <w:rsid w:val="006F3452"/>
    <w:rsid w:val="006F46E3"/>
    <w:rsid w:val="006F5B86"/>
    <w:rsid w:val="006F6231"/>
    <w:rsid w:val="006F677F"/>
    <w:rsid w:val="006F6947"/>
    <w:rsid w:val="006F7645"/>
    <w:rsid w:val="0070353F"/>
    <w:rsid w:val="00703CC8"/>
    <w:rsid w:val="00707E1D"/>
    <w:rsid w:val="007105AC"/>
    <w:rsid w:val="00711EA5"/>
    <w:rsid w:val="00715A06"/>
    <w:rsid w:val="00715DA5"/>
    <w:rsid w:val="00716936"/>
    <w:rsid w:val="00721C8A"/>
    <w:rsid w:val="00722DF1"/>
    <w:rsid w:val="007234E2"/>
    <w:rsid w:val="0072589B"/>
    <w:rsid w:val="00726721"/>
    <w:rsid w:val="00726FDD"/>
    <w:rsid w:val="00730B8F"/>
    <w:rsid w:val="00732936"/>
    <w:rsid w:val="00733205"/>
    <w:rsid w:val="00735DBE"/>
    <w:rsid w:val="00736E53"/>
    <w:rsid w:val="00736F37"/>
    <w:rsid w:val="00741093"/>
    <w:rsid w:val="00741847"/>
    <w:rsid w:val="00741991"/>
    <w:rsid w:val="00741E3C"/>
    <w:rsid w:val="007446BC"/>
    <w:rsid w:val="00744C15"/>
    <w:rsid w:val="00747693"/>
    <w:rsid w:val="00750DBD"/>
    <w:rsid w:val="007522DD"/>
    <w:rsid w:val="00752660"/>
    <w:rsid w:val="00752683"/>
    <w:rsid w:val="00752C20"/>
    <w:rsid w:val="00753256"/>
    <w:rsid w:val="007561E4"/>
    <w:rsid w:val="00756407"/>
    <w:rsid w:val="00764580"/>
    <w:rsid w:val="00766F9E"/>
    <w:rsid w:val="007706BE"/>
    <w:rsid w:val="0077145A"/>
    <w:rsid w:val="00774E61"/>
    <w:rsid w:val="00781592"/>
    <w:rsid w:val="00782C3F"/>
    <w:rsid w:val="00782C84"/>
    <w:rsid w:val="00783A91"/>
    <w:rsid w:val="007847F8"/>
    <w:rsid w:val="007854D1"/>
    <w:rsid w:val="00785BB8"/>
    <w:rsid w:val="007911F7"/>
    <w:rsid w:val="00791B8E"/>
    <w:rsid w:val="00794112"/>
    <w:rsid w:val="007964C1"/>
    <w:rsid w:val="00796AD9"/>
    <w:rsid w:val="00797CD3"/>
    <w:rsid w:val="007A03D9"/>
    <w:rsid w:val="007A136F"/>
    <w:rsid w:val="007A4EBB"/>
    <w:rsid w:val="007A5871"/>
    <w:rsid w:val="007B02AC"/>
    <w:rsid w:val="007B4606"/>
    <w:rsid w:val="007B7030"/>
    <w:rsid w:val="007C1052"/>
    <w:rsid w:val="007C1FBD"/>
    <w:rsid w:val="007C28B1"/>
    <w:rsid w:val="007C5734"/>
    <w:rsid w:val="007C6D83"/>
    <w:rsid w:val="007C7AA2"/>
    <w:rsid w:val="007C7B84"/>
    <w:rsid w:val="007D0426"/>
    <w:rsid w:val="007D0660"/>
    <w:rsid w:val="007D265E"/>
    <w:rsid w:val="007D2719"/>
    <w:rsid w:val="007D3652"/>
    <w:rsid w:val="007D4C57"/>
    <w:rsid w:val="007E16BF"/>
    <w:rsid w:val="007E281C"/>
    <w:rsid w:val="007E324E"/>
    <w:rsid w:val="007E416B"/>
    <w:rsid w:val="007E64D9"/>
    <w:rsid w:val="007E6C33"/>
    <w:rsid w:val="007F27BA"/>
    <w:rsid w:val="007F39E4"/>
    <w:rsid w:val="007F5976"/>
    <w:rsid w:val="007F6771"/>
    <w:rsid w:val="007F6D92"/>
    <w:rsid w:val="0080081B"/>
    <w:rsid w:val="00801666"/>
    <w:rsid w:val="00804490"/>
    <w:rsid w:val="008048CA"/>
    <w:rsid w:val="00805948"/>
    <w:rsid w:val="008067E4"/>
    <w:rsid w:val="00806919"/>
    <w:rsid w:val="008114F9"/>
    <w:rsid w:val="008119DF"/>
    <w:rsid w:val="00812877"/>
    <w:rsid w:val="00813534"/>
    <w:rsid w:val="008160B4"/>
    <w:rsid w:val="00820B5A"/>
    <w:rsid w:val="00820B64"/>
    <w:rsid w:val="00820FC3"/>
    <w:rsid w:val="0082376C"/>
    <w:rsid w:val="0082536D"/>
    <w:rsid w:val="00825A3B"/>
    <w:rsid w:val="00827818"/>
    <w:rsid w:val="00830380"/>
    <w:rsid w:val="0083246F"/>
    <w:rsid w:val="008329E3"/>
    <w:rsid w:val="008333DB"/>
    <w:rsid w:val="00834BCA"/>
    <w:rsid w:val="00834D2C"/>
    <w:rsid w:val="00834FC1"/>
    <w:rsid w:val="00836770"/>
    <w:rsid w:val="00840FA9"/>
    <w:rsid w:val="00841626"/>
    <w:rsid w:val="00843840"/>
    <w:rsid w:val="008447B5"/>
    <w:rsid w:val="0084556B"/>
    <w:rsid w:val="00847D83"/>
    <w:rsid w:val="00850846"/>
    <w:rsid w:val="008531AF"/>
    <w:rsid w:val="008541EF"/>
    <w:rsid w:val="00854280"/>
    <w:rsid w:val="00854696"/>
    <w:rsid w:val="00854E3A"/>
    <w:rsid w:val="0086127B"/>
    <w:rsid w:val="00862912"/>
    <w:rsid w:val="008630CD"/>
    <w:rsid w:val="00864786"/>
    <w:rsid w:val="00871DAD"/>
    <w:rsid w:val="00873EE6"/>
    <w:rsid w:val="0087673A"/>
    <w:rsid w:val="00877AE1"/>
    <w:rsid w:val="00877C6B"/>
    <w:rsid w:val="00880EC6"/>
    <w:rsid w:val="00881902"/>
    <w:rsid w:val="008837F1"/>
    <w:rsid w:val="00887869"/>
    <w:rsid w:val="008909F8"/>
    <w:rsid w:val="00891377"/>
    <w:rsid w:val="008933B4"/>
    <w:rsid w:val="00895646"/>
    <w:rsid w:val="00895E4D"/>
    <w:rsid w:val="008964F9"/>
    <w:rsid w:val="00896724"/>
    <w:rsid w:val="00896EEC"/>
    <w:rsid w:val="00896FD7"/>
    <w:rsid w:val="00897BC2"/>
    <w:rsid w:val="008A215F"/>
    <w:rsid w:val="008A24B3"/>
    <w:rsid w:val="008A5885"/>
    <w:rsid w:val="008B0093"/>
    <w:rsid w:val="008B09D8"/>
    <w:rsid w:val="008B1583"/>
    <w:rsid w:val="008B4A21"/>
    <w:rsid w:val="008B4D2D"/>
    <w:rsid w:val="008B7287"/>
    <w:rsid w:val="008C0146"/>
    <w:rsid w:val="008C03E2"/>
    <w:rsid w:val="008C1A3E"/>
    <w:rsid w:val="008C5DC8"/>
    <w:rsid w:val="008C68BD"/>
    <w:rsid w:val="008C71F2"/>
    <w:rsid w:val="008D01A0"/>
    <w:rsid w:val="008D1354"/>
    <w:rsid w:val="008D2E26"/>
    <w:rsid w:val="008D3614"/>
    <w:rsid w:val="008D3798"/>
    <w:rsid w:val="008D6E93"/>
    <w:rsid w:val="008E19F2"/>
    <w:rsid w:val="008E5F43"/>
    <w:rsid w:val="008E6517"/>
    <w:rsid w:val="008E695D"/>
    <w:rsid w:val="008E79A3"/>
    <w:rsid w:val="008F0A1B"/>
    <w:rsid w:val="008F1F5C"/>
    <w:rsid w:val="008F2C0B"/>
    <w:rsid w:val="008F51C7"/>
    <w:rsid w:val="008F5CBA"/>
    <w:rsid w:val="009002B8"/>
    <w:rsid w:val="00907744"/>
    <w:rsid w:val="0091374A"/>
    <w:rsid w:val="00913F53"/>
    <w:rsid w:val="00914B01"/>
    <w:rsid w:val="00914DD8"/>
    <w:rsid w:val="00920541"/>
    <w:rsid w:val="00921F6E"/>
    <w:rsid w:val="009223F7"/>
    <w:rsid w:val="009229C8"/>
    <w:rsid w:val="009254ED"/>
    <w:rsid w:val="00925B3E"/>
    <w:rsid w:val="009302C8"/>
    <w:rsid w:val="0093214C"/>
    <w:rsid w:val="00933024"/>
    <w:rsid w:val="0093673B"/>
    <w:rsid w:val="00936B19"/>
    <w:rsid w:val="00940929"/>
    <w:rsid w:val="00941336"/>
    <w:rsid w:val="009435B0"/>
    <w:rsid w:val="009452D4"/>
    <w:rsid w:val="0094639D"/>
    <w:rsid w:val="0095092C"/>
    <w:rsid w:val="00950F29"/>
    <w:rsid w:val="009521E1"/>
    <w:rsid w:val="00953190"/>
    <w:rsid w:val="009534AF"/>
    <w:rsid w:val="00954185"/>
    <w:rsid w:val="00956091"/>
    <w:rsid w:val="00961020"/>
    <w:rsid w:val="00964A7F"/>
    <w:rsid w:val="00964CAC"/>
    <w:rsid w:val="00964EA5"/>
    <w:rsid w:val="00967A53"/>
    <w:rsid w:val="00967D43"/>
    <w:rsid w:val="009704B5"/>
    <w:rsid w:val="00971EE7"/>
    <w:rsid w:val="009724F7"/>
    <w:rsid w:val="00974464"/>
    <w:rsid w:val="00974A50"/>
    <w:rsid w:val="00974D3F"/>
    <w:rsid w:val="00975D24"/>
    <w:rsid w:val="009769BE"/>
    <w:rsid w:val="00976D80"/>
    <w:rsid w:val="009779E5"/>
    <w:rsid w:val="009808E2"/>
    <w:rsid w:val="009817F3"/>
    <w:rsid w:val="00981865"/>
    <w:rsid w:val="00982EA0"/>
    <w:rsid w:val="00983DD4"/>
    <w:rsid w:val="009847ED"/>
    <w:rsid w:val="00985917"/>
    <w:rsid w:val="00986DEF"/>
    <w:rsid w:val="00987A9B"/>
    <w:rsid w:val="00987D5F"/>
    <w:rsid w:val="00992250"/>
    <w:rsid w:val="00992825"/>
    <w:rsid w:val="00992C21"/>
    <w:rsid w:val="009958BD"/>
    <w:rsid w:val="00995DC8"/>
    <w:rsid w:val="009964A0"/>
    <w:rsid w:val="009A005E"/>
    <w:rsid w:val="009A10B3"/>
    <w:rsid w:val="009A16D1"/>
    <w:rsid w:val="009A20F5"/>
    <w:rsid w:val="009A3BCC"/>
    <w:rsid w:val="009A417D"/>
    <w:rsid w:val="009A4342"/>
    <w:rsid w:val="009A4893"/>
    <w:rsid w:val="009A49BB"/>
    <w:rsid w:val="009A574E"/>
    <w:rsid w:val="009B0D57"/>
    <w:rsid w:val="009B29DD"/>
    <w:rsid w:val="009B3CB3"/>
    <w:rsid w:val="009B4122"/>
    <w:rsid w:val="009B41EF"/>
    <w:rsid w:val="009B5B1D"/>
    <w:rsid w:val="009B5D83"/>
    <w:rsid w:val="009B71D9"/>
    <w:rsid w:val="009C390F"/>
    <w:rsid w:val="009C3A71"/>
    <w:rsid w:val="009C4791"/>
    <w:rsid w:val="009C68CD"/>
    <w:rsid w:val="009D04BF"/>
    <w:rsid w:val="009D0D1D"/>
    <w:rsid w:val="009D12E0"/>
    <w:rsid w:val="009D2072"/>
    <w:rsid w:val="009D25A9"/>
    <w:rsid w:val="009D2C41"/>
    <w:rsid w:val="009D4E3E"/>
    <w:rsid w:val="009D540D"/>
    <w:rsid w:val="009D6D05"/>
    <w:rsid w:val="009D71A4"/>
    <w:rsid w:val="009D7AE3"/>
    <w:rsid w:val="009E1716"/>
    <w:rsid w:val="009E239F"/>
    <w:rsid w:val="009E5B89"/>
    <w:rsid w:val="009E6578"/>
    <w:rsid w:val="009E6FF2"/>
    <w:rsid w:val="009E7748"/>
    <w:rsid w:val="009F0831"/>
    <w:rsid w:val="009F1AD3"/>
    <w:rsid w:val="009F2B12"/>
    <w:rsid w:val="009F2DA1"/>
    <w:rsid w:val="009F53DB"/>
    <w:rsid w:val="009F6730"/>
    <w:rsid w:val="009F7B3E"/>
    <w:rsid w:val="00A02B83"/>
    <w:rsid w:val="00A03A5F"/>
    <w:rsid w:val="00A03D25"/>
    <w:rsid w:val="00A04A1C"/>
    <w:rsid w:val="00A05E53"/>
    <w:rsid w:val="00A06278"/>
    <w:rsid w:val="00A0739F"/>
    <w:rsid w:val="00A07EF6"/>
    <w:rsid w:val="00A11CD7"/>
    <w:rsid w:val="00A12D6D"/>
    <w:rsid w:val="00A134DB"/>
    <w:rsid w:val="00A13FB8"/>
    <w:rsid w:val="00A14181"/>
    <w:rsid w:val="00A162FF"/>
    <w:rsid w:val="00A173F3"/>
    <w:rsid w:val="00A177B1"/>
    <w:rsid w:val="00A20FB6"/>
    <w:rsid w:val="00A21094"/>
    <w:rsid w:val="00A22D20"/>
    <w:rsid w:val="00A2446D"/>
    <w:rsid w:val="00A24E07"/>
    <w:rsid w:val="00A25087"/>
    <w:rsid w:val="00A27D7E"/>
    <w:rsid w:val="00A31CB1"/>
    <w:rsid w:val="00A32630"/>
    <w:rsid w:val="00A36B89"/>
    <w:rsid w:val="00A376A9"/>
    <w:rsid w:val="00A402DE"/>
    <w:rsid w:val="00A4035B"/>
    <w:rsid w:val="00A43129"/>
    <w:rsid w:val="00A44225"/>
    <w:rsid w:val="00A44D05"/>
    <w:rsid w:val="00A46821"/>
    <w:rsid w:val="00A50F75"/>
    <w:rsid w:val="00A521A1"/>
    <w:rsid w:val="00A528AB"/>
    <w:rsid w:val="00A52F50"/>
    <w:rsid w:val="00A53814"/>
    <w:rsid w:val="00A5659C"/>
    <w:rsid w:val="00A56F39"/>
    <w:rsid w:val="00A62096"/>
    <w:rsid w:val="00A63683"/>
    <w:rsid w:val="00A65B69"/>
    <w:rsid w:val="00A72839"/>
    <w:rsid w:val="00A7567C"/>
    <w:rsid w:val="00A817F3"/>
    <w:rsid w:val="00A82165"/>
    <w:rsid w:val="00A87A2C"/>
    <w:rsid w:val="00A91F46"/>
    <w:rsid w:val="00A92071"/>
    <w:rsid w:val="00A929ED"/>
    <w:rsid w:val="00A92ABF"/>
    <w:rsid w:val="00A930DA"/>
    <w:rsid w:val="00A9616A"/>
    <w:rsid w:val="00A9686F"/>
    <w:rsid w:val="00A97B81"/>
    <w:rsid w:val="00AA0C19"/>
    <w:rsid w:val="00AA25C7"/>
    <w:rsid w:val="00AA7312"/>
    <w:rsid w:val="00AB3474"/>
    <w:rsid w:val="00AB4407"/>
    <w:rsid w:val="00AB65DD"/>
    <w:rsid w:val="00AC0FA4"/>
    <w:rsid w:val="00AC162A"/>
    <w:rsid w:val="00AC187C"/>
    <w:rsid w:val="00AC2855"/>
    <w:rsid w:val="00AC2A5C"/>
    <w:rsid w:val="00AC3124"/>
    <w:rsid w:val="00AC3427"/>
    <w:rsid w:val="00AC5ED4"/>
    <w:rsid w:val="00AC6C2B"/>
    <w:rsid w:val="00AC6C4F"/>
    <w:rsid w:val="00AD0D22"/>
    <w:rsid w:val="00AD23CA"/>
    <w:rsid w:val="00AD3FE3"/>
    <w:rsid w:val="00AD47A2"/>
    <w:rsid w:val="00AD4A1F"/>
    <w:rsid w:val="00AD4CEB"/>
    <w:rsid w:val="00AE19E2"/>
    <w:rsid w:val="00AE2C83"/>
    <w:rsid w:val="00AE3286"/>
    <w:rsid w:val="00AE5217"/>
    <w:rsid w:val="00AE5389"/>
    <w:rsid w:val="00AE5745"/>
    <w:rsid w:val="00AE757A"/>
    <w:rsid w:val="00AF184A"/>
    <w:rsid w:val="00AF186B"/>
    <w:rsid w:val="00AF1C3B"/>
    <w:rsid w:val="00AF47CC"/>
    <w:rsid w:val="00AF6346"/>
    <w:rsid w:val="00B00F22"/>
    <w:rsid w:val="00B02A39"/>
    <w:rsid w:val="00B044C0"/>
    <w:rsid w:val="00B050C6"/>
    <w:rsid w:val="00B05A4C"/>
    <w:rsid w:val="00B07209"/>
    <w:rsid w:val="00B119BE"/>
    <w:rsid w:val="00B15A8B"/>
    <w:rsid w:val="00B15FED"/>
    <w:rsid w:val="00B170AB"/>
    <w:rsid w:val="00B21CC3"/>
    <w:rsid w:val="00B220CB"/>
    <w:rsid w:val="00B22DDA"/>
    <w:rsid w:val="00B2304C"/>
    <w:rsid w:val="00B2519E"/>
    <w:rsid w:val="00B26133"/>
    <w:rsid w:val="00B269C2"/>
    <w:rsid w:val="00B30F7D"/>
    <w:rsid w:val="00B322B2"/>
    <w:rsid w:val="00B329F2"/>
    <w:rsid w:val="00B33805"/>
    <w:rsid w:val="00B349C8"/>
    <w:rsid w:val="00B421B7"/>
    <w:rsid w:val="00B4227D"/>
    <w:rsid w:val="00B42C7C"/>
    <w:rsid w:val="00B43F11"/>
    <w:rsid w:val="00B45195"/>
    <w:rsid w:val="00B4573F"/>
    <w:rsid w:val="00B45E1F"/>
    <w:rsid w:val="00B460DA"/>
    <w:rsid w:val="00B471C2"/>
    <w:rsid w:val="00B5273D"/>
    <w:rsid w:val="00B534C9"/>
    <w:rsid w:val="00B56D45"/>
    <w:rsid w:val="00B57C44"/>
    <w:rsid w:val="00B61522"/>
    <w:rsid w:val="00B61806"/>
    <w:rsid w:val="00B62D09"/>
    <w:rsid w:val="00B62F40"/>
    <w:rsid w:val="00B63421"/>
    <w:rsid w:val="00B63F26"/>
    <w:rsid w:val="00B67689"/>
    <w:rsid w:val="00B7263C"/>
    <w:rsid w:val="00B731FA"/>
    <w:rsid w:val="00B74B52"/>
    <w:rsid w:val="00B812B5"/>
    <w:rsid w:val="00B823AB"/>
    <w:rsid w:val="00B84151"/>
    <w:rsid w:val="00B85370"/>
    <w:rsid w:val="00B85955"/>
    <w:rsid w:val="00B8684E"/>
    <w:rsid w:val="00B871E0"/>
    <w:rsid w:val="00B879F2"/>
    <w:rsid w:val="00B9157E"/>
    <w:rsid w:val="00B91FBD"/>
    <w:rsid w:val="00B947A7"/>
    <w:rsid w:val="00B94F7E"/>
    <w:rsid w:val="00B94FF3"/>
    <w:rsid w:val="00BA0605"/>
    <w:rsid w:val="00BA0A3B"/>
    <w:rsid w:val="00BA243B"/>
    <w:rsid w:val="00BA2FD4"/>
    <w:rsid w:val="00BA37A6"/>
    <w:rsid w:val="00BA3A2B"/>
    <w:rsid w:val="00BA56DA"/>
    <w:rsid w:val="00BA59D3"/>
    <w:rsid w:val="00BA7CE9"/>
    <w:rsid w:val="00BB5AE8"/>
    <w:rsid w:val="00BB5B31"/>
    <w:rsid w:val="00BB6298"/>
    <w:rsid w:val="00BB76F6"/>
    <w:rsid w:val="00BB7B4A"/>
    <w:rsid w:val="00BB7C3E"/>
    <w:rsid w:val="00BC19F6"/>
    <w:rsid w:val="00BC39F0"/>
    <w:rsid w:val="00BC5679"/>
    <w:rsid w:val="00BC5D42"/>
    <w:rsid w:val="00BC690B"/>
    <w:rsid w:val="00BC73AD"/>
    <w:rsid w:val="00BD0D3D"/>
    <w:rsid w:val="00BD0EE8"/>
    <w:rsid w:val="00BD1086"/>
    <w:rsid w:val="00BD39F6"/>
    <w:rsid w:val="00BD4451"/>
    <w:rsid w:val="00BD4C48"/>
    <w:rsid w:val="00BD7D87"/>
    <w:rsid w:val="00BE1D56"/>
    <w:rsid w:val="00BE442C"/>
    <w:rsid w:val="00BE5409"/>
    <w:rsid w:val="00BE7BB5"/>
    <w:rsid w:val="00BF23A9"/>
    <w:rsid w:val="00BF50B6"/>
    <w:rsid w:val="00BF5319"/>
    <w:rsid w:val="00BF607A"/>
    <w:rsid w:val="00C02A0C"/>
    <w:rsid w:val="00C03F83"/>
    <w:rsid w:val="00C05426"/>
    <w:rsid w:val="00C15F59"/>
    <w:rsid w:val="00C16A36"/>
    <w:rsid w:val="00C20F5C"/>
    <w:rsid w:val="00C20F9A"/>
    <w:rsid w:val="00C22B24"/>
    <w:rsid w:val="00C22F53"/>
    <w:rsid w:val="00C23F12"/>
    <w:rsid w:val="00C24431"/>
    <w:rsid w:val="00C25631"/>
    <w:rsid w:val="00C27985"/>
    <w:rsid w:val="00C279D0"/>
    <w:rsid w:val="00C27C8C"/>
    <w:rsid w:val="00C27E37"/>
    <w:rsid w:val="00C31641"/>
    <w:rsid w:val="00C31B1D"/>
    <w:rsid w:val="00C329E8"/>
    <w:rsid w:val="00C374CC"/>
    <w:rsid w:val="00C37DFB"/>
    <w:rsid w:val="00C4091A"/>
    <w:rsid w:val="00C40D87"/>
    <w:rsid w:val="00C42056"/>
    <w:rsid w:val="00C42E94"/>
    <w:rsid w:val="00C4481F"/>
    <w:rsid w:val="00C44ABC"/>
    <w:rsid w:val="00C46AAC"/>
    <w:rsid w:val="00C477ED"/>
    <w:rsid w:val="00C51483"/>
    <w:rsid w:val="00C53579"/>
    <w:rsid w:val="00C538D8"/>
    <w:rsid w:val="00C54500"/>
    <w:rsid w:val="00C5492F"/>
    <w:rsid w:val="00C56F99"/>
    <w:rsid w:val="00C60BE3"/>
    <w:rsid w:val="00C62055"/>
    <w:rsid w:val="00C6471F"/>
    <w:rsid w:val="00C64BBA"/>
    <w:rsid w:val="00C6505E"/>
    <w:rsid w:val="00C6562A"/>
    <w:rsid w:val="00C656EE"/>
    <w:rsid w:val="00C657FC"/>
    <w:rsid w:val="00C66001"/>
    <w:rsid w:val="00C67B47"/>
    <w:rsid w:val="00C70920"/>
    <w:rsid w:val="00C739BD"/>
    <w:rsid w:val="00C73B07"/>
    <w:rsid w:val="00C73B64"/>
    <w:rsid w:val="00C73F0C"/>
    <w:rsid w:val="00C756BE"/>
    <w:rsid w:val="00C76B4C"/>
    <w:rsid w:val="00C800C2"/>
    <w:rsid w:val="00C82C86"/>
    <w:rsid w:val="00C84732"/>
    <w:rsid w:val="00C85194"/>
    <w:rsid w:val="00C86400"/>
    <w:rsid w:val="00C9074B"/>
    <w:rsid w:val="00C911D4"/>
    <w:rsid w:val="00C937D1"/>
    <w:rsid w:val="00C9457B"/>
    <w:rsid w:val="00C970AC"/>
    <w:rsid w:val="00C979DD"/>
    <w:rsid w:val="00CA37B7"/>
    <w:rsid w:val="00CA4615"/>
    <w:rsid w:val="00CA4E85"/>
    <w:rsid w:val="00CA4F7A"/>
    <w:rsid w:val="00CA6BE3"/>
    <w:rsid w:val="00CA7563"/>
    <w:rsid w:val="00CA7E35"/>
    <w:rsid w:val="00CB0D4D"/>
    <w:rsid w:val="00CB1759"/>
    <w:rsid w:val="00CB1BD4"/>
    <w:rsid w:val="00CB367E"/>
    <w:rsid w:val="00CC1E64"/>
    <w:rsid w:val="00CC4A20"/>
    <w:rsid w:val="00CC57C0"/>
    <w:rsid w:val="00CC7791"/>
    <w:rsid w:val="00CC7A09"/>
    <w:rsid w:val="00CD0386"/>
    <w:rsid w:val="00CD227A"/>
    <w:rsid w:val="00CD4220"/>
    <w:rsid w:val="00CD49AE"/>
    <w:rsid w:val="00CD59A3"/>
    <w:rsid w:val="00CD671A"/>
    <w:rsid w:val="00CE1073"/>
    <w:rsid w:val="00CE1235"/>
    <w:rsid w:val="00CE139A"/>
    <w:rsid w:val="00CE50B8"/>
    <w:rsid w:val="00CE5787"/>
    <w:rsid w:val="00CE7B4A"/>
    <w:rsid w:val="00CF15A8"/>
    <w:rsid w:val="00CF4EDA"/>
    <w:rsid w:val="00CF5256"/>
    <w:rsid w:val="00D01158"/>
    <w:rsid w:val="00D03681"/>
    <w:rsid w:val="00D038F9"/>
    <w:rsid w:val="00D03F15"/>
    <w:rsid w:val="00D05814"/>
    <w:rsid w:val="00D05E5F"/>
    <w:rsid w:val="00D06FEF"/>
    <w:rsid w:val="00D13AFA"/>
    <w:rsid w:val="00D13EE7"/>
    <w:rsid w:val="00D14D08"/>
    <w:rsid w:val="00D15E65"/>
    <w:rsid w:val="00D16BC8"/>
    <w:rsid w:val="00D16D22"/>
    <w:rsid w:val="00D2383F"/>
    <w:rsid w:val="00D23B7A"/>
    <w:rsid w:val="00D24DC2"/>
    <w:rsid w:val="00D25A3E"/>
    <w:rsid w:val="00D25FBF"/>
    <w:rsid w:val="00D27899"/>
    <w:rsid w:val="00D27BC4"/>
    <w:rsid w:val="00D36B84"/>
    <w:rsid w:val="00D412F3"/>
    <w:rsid w:val="00D41BC2"/>
    <w:rsid w:val="00D422D3"/>
    <w:rsid w:val="00D424D2"/>
    <w:rsid w:val="00D43103"/>
    <w:rsid w:val="00D441F9"/>
    <w:rsid w:val="00D4527B"/>
    <w:rsid w:val="00D4545F"/>
    <w:rsid w:val="00D46557"/>
    <w:rsid w:val="00D47B3D"/>
    <w:rsid w:val="00D51DED"/>
    <w:rsid w:val="00D5265C"/>
    <w:rsid w:val="00D55109"/>
    <w:rsid w:val="00D55F0A"/>
    <w:rsid w:val="00D57F0B"/>
    <w:rsid w:val="00D60950"/>
    <w:rsid w:val="00D64748"/>
    <w:rsid w:val="00D6755F"/>
    <w:rsid w:val="00D71176"/>
    <w:rsid w:val="00D74C5C"/>
    <w:rsid w:val="00D76B53"/>
    <w:rsid w:val="00D80624"/>
    <w:rsid w:val="00D8231B"/>
    <w:rsid w:val="00D86D43"/>
    <w:rsid w:val="00D907B4"/>
    <w:rsid w:val="00D90B2D"/>
    <w:rsid w:val="00D91BAE"/>
    <w:rsid w:val="00D9316F"/>
    <w:rsid w:val="00D94097"/>
    <w:rsid w:val="00D9474C"/>
    <w:rsid w:val="00D94E61"/>
    <w:rsid w:val="00D957B2"/>
    <w:rsid w:val="00D96ED9"/>
    <w:rsid w:val="00DA139B"/>
    <w:rsid w:val="00DA21CC"/>
    <w:rsid w:val="00DA2453"/>
    <w:rsid w:val="00DB162F"/>
    <w:rsid w:val="00DB59C5"/>
    <w:rsid w:val="00DB77CD"/>
    <w:rsid w:val="00DC2904"/>
    <w:rsid w:val="00DC3089"/>
    <w:rsid w:val="00DC53F2"/>
    <w:rsid w:val="00DC5713"/>
    <w:rsid w:val="00DC6973"/>
    <w:rsid w:val="00DC6CE8"/>
    <w:rsid w:val="00DC6F1F"/>
    <w:rsid w:val="00DC7487"/>
    <w:rsid w:val="00DC75DE"/>
    <w:rsid w:val="00DD1F2D"/>
    <w:rsid w:val="00DD4206"/>
    <w:rsid w:val="00DD7055"/>
    <w:rsid w:val="00DD79C4"/>
    <w:rsid w:val="00DE092C"/>
    <w:rsid w:val="00DE5551"/>
    <w:rsid w:val="00DE598D"/>
    <w:rsid w:val="00DE7C85"/>
    <w:rsid w:val="00DE7F28"/>
    <w:rsid w:val="00DF016E"/>
    <w:rsid w:val="00DF1632"/>
    <w:rsid w:val="00DF188E"/>
    <w:rsid w:val="00DF2011"/>
    <w:rsid w:val="00DF2BFA"/>
    <w:rsid w:val="00DF3950"/>
    <w:rsid w:val="00DF435D"/>
    <w:rsid w:val="00DF4B70"/>
    <w:rsid w:val="00E00EAD"/>
    <w:rsid w:val="00E00F8B"/>
    <w:rsid w:val="00E012B1"/>
    <w:rsid w:val="00E0146D"/>
    <w:rsid w:val="00E04CDE"/>
    <w:rsid w:val="00E050E5"/>
    <w:rsid w:val="00E0520A"/>
    <w:rsid w:val="00E056DA"/>
    <w:rsid w:val="00E06AFA"/>
    <w:rsid w:val="00E06D8B"/>
    <w:rsid w:val="00E11458"/>
    <w:rsid w:val="00E11598"/>
    <w:rsid w:val="00E11D3C"/>
    <w:rsid w:val="00E13F5C"/>
    <w:rsid w:val="00E2013D"/>
    <w:rsid w:val="00E261EA"/>
    <w:rsid w:val="00E3172B"/>
    <w:rsid w:val="00E32EC2"/>
    <w:rsid w:val="00E33374"/>
    <w:rsid w:val="00E34E71"/>
    <w:rsid w:val="00E34EFA"/>
    <w:rsid w:val="00E35081"/>
    <w:rsid w:val="00E35161"/>
    <w:rsid w:val="00E3626D"/>
    <w:rsid w:val="00E36F13"/>
    <w:rsid w:val="00E37AD9"/>
    <w:rsid w:val="00E445C5"/>
    <w:rsid w:val="00E449B2"/>
    <w:rsid w:val="00E44F40"/>
    <w:rsid w:val="00E4696B"/>
    <w:rsid w:val="00E46DA3"/>
    <w:rsid w:val="00E500FA"/>
    <w:rsid w:val="00E509B1"/>
    <w:rsid w:val="00E54A4F"/>
    <w:rsid w:val="00E54B8C"/>
    <w:rsid w:val="00E56B59"/>
    <w:rsid w:val="00E575DE"/>
    <w:rsid w:val="00E604B5"/>
    <w:rsid w:val="00E605D6"/>
    <w:rsid w:val="00E61592"/>
    <w:rsid w:val="00E63D5F"/>
    <w:rsid w:val="00E63E09"/>
    <w:rsid w:val="00E65B45"/>
    <w:rsid w:val="00E7202C"/>
    <w:rsid w:val="00E73939"/>
    <w:rsid w:val="00E74EDE"/>
    <w:rsid w:val="00E751B4"/>
    <w:rsid w:val="00E759B8"/>
    <w:rsid w:val="00E75A43"/>
    <w:rsid w:val="00E857CE"/>
    <w:rsid w:val="00E86FB1"/>
    <w:rsid w:val="00E91171"/>
    <w:rsid w:val="00E92108"/>
    <w:rsid w:val="00E93F21"/>
    <w:rsid w:val="00E95168"/>
    <w:rsid w:val="00E95CC0"/>
    <w:rsid w:val="00E97AE8"/>
    <w:rsid w:val="00EA1DDE"/>
    <w:rsid w:val="00EA262B"/>
    <w:rsid w:val="00EA2C59"/>
    <w:rsid w:val="00EA382B"/>
    <w:rsid w:val="00EA3D45"/>
    <w:rsid w:val="00EA452E"/>
    <w:rsid w:val="00EA54EE"/>
    <w:rsid w:val="00EA6F90"/>
    <w:rsid w:val="00EB29BA"/>
    <w:rsid w:val="00EB343D"/>
    <w:rsid w:val="00EB514F"/>
    <w:rsid w:val="00EB52EF"/>
    <w:rsid w:val="00EB75B4"/>
    <w:rsid w:val="00EC1274"/>
    <w:rsid w:val="00EC2514"/>
    <w:rsid w:val="00EC5885"/>
    <w:rsid w:val="00EC5B35"/>
    <w:rsid w:val="00EC5FAE"/>
    <w:rsid w:val="00EC7596"/>
    <w:rsid w:val="00ED1012"/>
    <w:rsid w:val="00ED144D"/>
    <w:rsid w:val="00ED3671"/>
    <w:rsid w:val="00ED479D"/>
    <w:rsid w:val="00ED4E36"/>
    <w:rsid w:val="00ED7044"/>
    <w:rsid w:val="00ED7074"/>
    <w:rsid w:val="00ED7606"/>
    <w:rsid w:val="00EE1746"/>
    <w:rsid w:val="00EE3098"/>
    <w:rsid w:val="00EE6808"/>
    <w:rsid w:val="00EF500E"/>
    <w:rsid w:val="00EF50DE"/>
    <w:rsid w:val="00EF60B1"/>
    <w:rsid w:val="00F0049E"/>
    <w:rsid w:val="00F019FF"/>
    <w:rsid w:val="00F04341"/>
    <w:rsid w:val="00F07426"/>
    <w:rsid w:val="00F1018A"/>
    <w:rsid w:val="00F11C1B"/>
    <w:rsid w:val="00F11CE7"/>
    <w:rsid w:val="00F11F3E"/>
    <w:rsid w:val="00F13A04"/>
    <w:rsid w:val="00F13B28"/>
    <w:rsid w:val="00F14B09"/>
    <w:rsid w:val="00F1571E"/>
    <w:rsid w:val="00F15E53"/>
    <w:rsid w:val="00F17937"/>
    <w:rsid w:val="00F238DF"/>
    <w:rsid w:val="00F245CE"/>
    <w:rsid w:val="00F24E0D"/>
    <w:rsid w:val="00F25BCA"/>
    <w:rsid w:val="00F26C49"/>
    <w:rsid w:val="00F27C63"/>
    <w:rsid w:val="00F370B2"/>
    <w:rsid w:val="00F37723"/>
    <w:rsid w:val="00F3793E"/>
    <w:rsid w:val="00F40673"/>
    <w:rsid w:val="00F40C70"/>
    <w:rsid w:val="00F45B98"/>
    <w:rsid w:val="00F464DE"/>
    <w:rsid w:val="00F50E75"/>
    <w:rsid w:val="00F52F92"/>
    <w:rsid w:val="00F536C3"/>
    <w:rsid w:val="00F538BD"/>
    <w:rsid w:val="00F5654C"/>
    <w:rsid w:val="00F566E7"/>
    <w:rsid w:val="00F57081"/>
    <w:rsid w:val="00F613D8"/>
    <w:rsid w:val="00F615BF"/>
    <w:rsid w:val="00F65D1C"/>
    <w:rsid w:val="00F6684B"/>
    <w:rsid w:val="00F72AC1"/>
    <w:rsid w:val="00F744B4"/>
    <w:rsid w:val="00F7482D"/>
    <w:rsid w:val="00F74C0B"/>
    <w:rsid w:val="00F75C6D"/>
    <w:rsid w:val="00F81540"/>
    <w:rsid w:val="00F8348A"/>
    <w:rsid w:val="00F83E88"/>
    <w:rsid w:val="00F84A1C"/>
    <w:rsid w:val="00F84D5C"/>
    <w:rsid w:val="00F86BD2"/>
    <w:rsid w:val="00F872D4"/>
    <w:rsid w:val="00F934E6"/>
    <w:rsid w:val="00F941C8"/>
    <w:rsid w:val="00F94436"/>
    <w:rsid w:val="00F9710A"/>
    <w:rsid w:val="00FA1783"/>
    <w:rsid w:val="00FA2C4A"/>
    <w:rsid w:val="00FA4577"/>
    <w:rsid w:val="00FA50B0"/>
    <w:rsid w:val="00FA53FB"/>
    <w:rsid w:val="00FA627F"/>
    <w:rsid w:val="00FA6640"/>
    <w:rsid w:val="00FA6AC7"/>
    <w:rsid w:val="00FA7B45"/>
    <w:rsid w:val="00FB2EA9"/>
    <w:rsid w:val="00FB730F"/>
    <w:rsid w:val="00FC03D3"/>
    <w:rsid w:val="00FC0899"/>
    <w:rsid w:val="00FC0D3B"/>
    <w:rsid w:val="00FC25A4"/>
    <w:rsid w:val="00FC5608"/>
    <w:rsid w:val="00FC5626"/>
    <w:rsid w:val="00FC6A60"/>
    <w:rsid w:val="00FC7CE0"/>
    <w:rsid w:val="00FD0CBF"/>
    <w:rsid w:val="00FD1084"/>
    <w:rsid w:val="00FD197A"/>
    <w:rsid w:val="00FD1B49"/>
    <w:rsid w:val="00FD2553"/>
    <w:rsid w:val="00FD288A"/>
    <w:rsid w:val="00FD47CB"/>
    <w:rsid w:val="00FD5445"/>
    <w:rsid w:val="00FD790F"/>
    <w:rsid w:val="00FD7D8C"/>
    <w:rsid w:val="00FE1E0E"/>
    <w:rsid w:val="00FE262F"/>
    <w:rsid w:val="00FE2ACF"/>
    <w:rsid w:val="00FE350C"/>
    <w:rsid w:val="00FE5C2E"/>
    <w:rsid w:val="00FE6AE6"/>
    <w:rsid w:val="00FE6EA1"/>
    <w:rsid w:val="00FF059C"/>
    <w:rsid w:val="00FF18AC"/>
    <w:rsid w:val="00FF362C"/>
    <w:rsid w:val="00FF65BD"/>
    <w:rsid w:val="00FF6F16"/>
    <w:rsid w:val="00FF7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118F00"/>
  <w15:chartTrackingRefBased/>
  <w15:docId w15:val="{C3407B7B-44CE-4A09-BBA3-A58223269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7CE9"/>
  </w:style>
  <w:style w:type="paragraph" w:styleId="Heading1">
    <w:name w:val="heading 1"/>
    <w:basedOn w:val="Normal"/>
    <w:next w:val="Normal"/>
    <w:link w:val="Heading1Char"/>
    <w:uiPriority w:val="9"/>
    <w:qFormat/>
    <w:rsid w:val="00AD3F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D3F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D3F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D3F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D3F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D3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3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3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3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3F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D3F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D3F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D3F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D3F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D3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3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3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3FE3"/>
    <w:rPr>
      <w:rFonts w:eastAsiaTheme="majorEastAsia" w:cstheme="majorBidi"/>
      <w:color w:val="272727" w:themeColor="text1" w:themeTint="D8"/>
    </w:rPr>
  </w:style>
  <w:style w:type="paragraph" w:styleId="Title">
    <w:name w:val="Title"/>
    <w:basedOn w:val="Normal"/>
    <w:next w:val="Normal"/>
    <w:link w:val="TitleChar"/>
    <w:uiPriority w:val="10"/>
    <w:qFormat/>
    <w:rsid w:val="00AD3F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3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3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3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3FE3"/>
    <w:pPr>
      <w:spacing w:before="160"/>
      <w:jc w:val="center"/>
    </w:pPr>
    <w:rPr>
      <w:i/>
      <w:iCs/>
      <w:color w:val="404040" w:themeColor="text1" w:themeTint="BF"/>
    </w:rPr>
  </w:style>
  <w:style w:type="character" w:customStyle="1" w:styleId="QuoteChar">
    <w:name w:val="Quote Char"/>
    <w:basedOn w:val="DefaultParagraphFont"/>
    <w:link w:val="Quote"/>
    <w:uiPriority w:val="29"/>
    <w:rsid w:val="00AD3FE3"/>
    <w:rPr>
      <w:i/>
      <w:iCs/>
      <w:color w:val="404040" w:themeColor="text1" w:themeTint="BF"/>
    </w:rPr>
  </w:style>
  <w:style w:type="paragraph" w:styleId="ListParagraph">
    <w:name w:val="List Paragraph"/>
    <w:basedOn w:val="Normal"/>
    <w:uiPriority w:val="34"/>
    <w:qFormat/>
    <w:rsid w:val="00AD3FE3"/>
    <w:pPr>
      <w:ind w:left="720"/>
      <w:contextualSpacing/>
    </w:pPr>
  </w:style>
  <w:style w:type="character" w:styleId="IntenseEmphasis">
    <w:name w:val="Intense Emphasis"/>
    <w:basedOn w:val="DefaultParagraphFont"/>
    <w:uiPriority w:val="21"/>
    <w:qFormat/>
    <w:rsid w:val="00AD3FE3"/>
    <w:rPr>
      <w:i/>
      <w:iCs/>
      <w:color w:val="0F4761" w:themeColor="accent1" w:themeShade="BF"/>
    </w:rPr>
  </w:style>
  <w:style w:type="paragraph" w:styleId="IntenseQuote">
    <w:name w:val="Intense Quote"/>
    <w:basedOn w:val="Normal"/>
    <w:next w:val="Normal"/>
    <w:link w:val="IntenseQuoteChar"/>
    <w:uiPriority w:val="30"/>
    <w:qFormat/>
    <w:rsid w:val="00AD3F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D3FE3"/>
    <w:rPr>
      <w:i/>
      <w:iCs/>
      <w:color w:val="0F4761" w:themeColor="accent1" w:themeShade="BF"/>
    </w:rPr>
  </w:style>
  <w:style w:type="character" w:styleId="IntenseReference">
    <w:name w:val="Intense Reference"/>
    <w:basedOn w:val="DefaultParagraphFont"/>
    <w:uiPriority w:val="32"/>
    <w:qFormat/>
    <w:rsid w:val="00AD3FE3"/>
    <w:rPr>
      <w:b/>
      <w:bCs/>
      <w:smallCaps/>
      <w:color w:val="0F4761" w:themeColor="accent1" w:themeShade="BF"/>
      <w:spacing w:val="5"/>
    </w:rPr>
  </w:style>
  <w:style w:type="character" w:styleId="Hyperlink">
    <w:name w:val="Hyperlink"/>
    <w:basedOn w:val="DefaultParagraphFont"/>
    <w:uiPriority w:val="99"/>
    <w:unhideWhenUsed/>
    <w:rsid w:val="00BA7CE9"/>
    <w:rPr>
      <w:color w:val="467886" w:themeColor="hyperlink"/>
      <w:u w:val="single"/>
    </w:rPr>
  </w:style>
  <w:style w:type="paragraph" w:styleId="Bibliography">
    <w:name w:val="Bibliography"/>
    <w:basedOn w:val="Normal"/>
    <w:next w:val="Normal"/>
    <w:uiPriority w:val="37"/>
    <w:unhideWhenUsed/>
    <w:rsid w:val="00BA7CE9"/>
    <w:pPr>
      <w:spacing w:after="0" w:line="240" w:lineRule="auto"/>
      <w:ind w:left="720" w:hanging="720"/>
    </w:pPr>
  </w:style>
  <w:style w:type="character" w:styleId="LineNumber">
    <w:name w:val="line number"/>
    <w:basedOn w:val="DefaultParagraphFont"/>
    <w:uiPriority w:val="99"/>
    <w:semiHidden/>
    <w:unhideWhenUsed/>
    <w:rsid w:val="00BA7CE9"/>
  </w:style>
  <w:style w:type="character" w:styleId="CommentReference">
    <w:name w:val="annotation reference"/>
    <w:basedOn w:val="DefaultParagraphFont"/>
    <w:uiPriority w:val="99"/>
    <w:semiHidden/>
    <w:unhideWhenUsed/>
    <w:rsid w:val="00BA7CE9"/>
    <w:rPr>
      <w:sz w:val="16"/>
      <w:szCs w:val="16"/>
    </w:rPr>
  </w:style>
  <w:style w:type="paragraph" w:styleId="CommentText">
    <w:name w:val="annotation text"/>
    <w:basedOn w:val="Normal"/>
    <w:link w:val="CommentTextChar"/>
    <w:uiPriority w:val="99"/>
    <w:unhideWhenUsed/>
    <w:rsid w:val="00BA7CE9"/>
    <w:pPr>
      <w:spacing w:line="240" w:lineRule="auto"/>
    </w:pPr>
    <w:rPr>
      <w:sz w:val="20"/>
      <w:szCs w:val="20"/>
    </w:rPr>
  </w:style>
  <w:style w:type="character" w:customStyle="1" w:styleId="CommentTextChar">
    <w:name w:val="Comment Text Char"/>
    <w:basedOn w:val="DefaultParagraphFont"/>
    <w:link w:val="CommentText"/>
    <w:uiPriority w:val="99"/>
    <w:rsid w:val="00BA7CE9"/>
    <w:rPr>
      <w:sz w:val="20"/>
      <w:szCs w:val="20"/>
    </w:rPr>
  </w:style>
  <w:style w:type="character" w:styleId="UnresolvedMention">
    <w:name w:val="Unresolved Mention"/>
    <w:basedOn w:val="DefaultParagraphFont"/>
    <w:uiPriority w:val="99"/>
    <w:semiHidden/>
    <w:unhideWhenUsed/>
    <w:rsid w:val="00BA7CE9"/>
    <w:rPr>
      <w:color w:val="605E5C"/>
      <w:shd w:val="clear" w:color="auto" w:fill="E1DFDD"/>
    </w:rPr>
  </w:style>
  <w:style w:type="paragraph" w:styleId="CommentSubject">
    <w:name w:val="annotation subject"/>
    <w:basedOn w:val="CommentText"/>
    <w:next w:val="CommentText"/>
    <w:link w:val="CommentSubjectChar"/>
    <w:uiPriority w:val="99"/>
    <w:semiHidden/>
    <w:unhideWhenUsed/>
    <w:rsid w:val="00BA7CE9"/>
    <w:rPr>
      <w:b/>
      <w:bCs/>
    </w:rPr>
  </w:style>
  <w:style w:type="character" w:customStyle="1" w:styleId="CommentSubjectChar">
    <w:name w:val="Comment Subject Char"/>
    <w:basedOn w:val="CommentTextChar"/>
    <w:link w:val="CommentSubject"/>
    <w:uiPriority w:val="99"/>
    <w:semiHidden/>
    <w:rsid w:val="00BA7CE9"/>
    <w:rPr>
      <w:b/>
      <w:bCs/>
      <w:sz w:val="20"/>
      <w:szCs w:val="20"/>
    </w:rPr>
  </w:style>
  <w:style w:type="character" w:styleId="PlaceholderText">
    <w:name w:val="Placeholder Text"/>
    <w:basedOn w:val="DefaultParagraphFont"/>
    <w:uiPriority w:val="99"/>
    <w:semiHidden/>
    <w:rsid w:val="00BA7CE9"/>
    <w:rPr>
      <w:color w:val="666666"/>
    </w:rPr>
  </w:style>
  <w:style w:type="paragraph" w:styleId="HTMLPreformatted">
    <w:name w:val="HTML Preformatted"/>
    <w:basedOn w:val="Normal"/>
    <w:link w:val="HTMLPreformattedChar"/>
    <w:uiPriority w:val="99"/>
    <w:semiHidden/>
    <w:unhideWhenUsed/>
    <w:rsid w:val="003B19AF"/>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3B19AF"/>
    <w:rPr>
      <w:rFonts w:ascii="Consolas" w:hAnsi="Consolas"/>
      <w:sz w:val="20"/>
      <w:szCs w:val="20"/>
    </w:rPr>
  </w:style>
  <w:style w:type="paragraph" w:styleId="Caption">
    <w:name w:val="caption"/>
    <w:basedOn w:val="Normal"/>
    <w:next w:val="Normal"/>
    <w:uiPriority w:val="35"/>
    <w:unhideWhenUsed/>
    <w:qFormat/>
    <w:rsid w:val="004548F8"/>
    <w:pPr>
      <w:spacing w:after="200" w:line="240" w:lineRule="auto"/>
    </w:pPr>
    <w:rPr>
      <w:i/>
      <w:iCs/>
      <w:color w:val="0E2841" w:themeColor="text2"/>
      <w:sz w:val="18"/>
      <w:szCs w:val="18"/>
    </w:rPr>
  </w:style>
  <w:style w:type="paragraph" w:styleId="Header">
    <w:name w:val="header"/>
    <w:basedOn w:val="Normal"/>
    <w:link w:val="HeaderChar"/>
    <w:uiPriority w:val="99"/>
    <w:unhideWhenUsed/>
    <w:rsid w:val="00595B4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95B4C"/>
  </w:style>
  <w:style w:type="paragraph" w:styleId="Footer">
    <w:name w:val="footer"/>
    <w:basedOn w:val="Normal"/>
    <w:link w:val="FooterChar"/>
    <w:uiPriority w:val="99"/>
    <w:unhideWhenUsed/>
    <w:rsid w:val="00595B4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95B4C"/>
  </w:style>
  <w:style w:type="table" w:styleId="TableGrid">
    <w:name w:val="Table Grid"/>
    <w:basedOn w:val="TableNormal"/>
    <w:uiPriority w:val="39"/>
    <w:rsid w:val="00C44AB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R-project.org/" TargetMode="External"/></Relationship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jpeg"/><Relationship Id="rId18" Type="http://schemas.openxmlformats.org/officeDocument/2006/relationships/image" Target="media/image7.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comments" Target="comments.xml"/><Relationship Id="rId12" Type="http://schemas.openxmlformats.org/officeDocument/2006/relationships/image" Target="media/image1.jpeg"/><Relationship Id="rId17" Type="http://schemas.openxmlformats.org/officeDocument/2006/relationships/image" Target="media/image6.jpeg"/><Relationship Id="rId2" Type="http://schemas.openxmlformats.org/officeDocument/2006/relationships/styles" Target="styles.xml"/><Relationship Id="rId16" Type="http://schemas.openxmlformats.org/officeDocument/2006/relationships/image" Target="media/image5.jpeg"/><Relationship Id="rId20" Type="http://schemas.openxmlformats.org/officeDocument/2006/relationships/image" Target="media/image9.jpe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hyperlink" Target="https://myfwp.mt.gov/fwpPub/harvestReports" TargetMode="External"/><Relationship Id="rId5" Type="http://schemas.openxmlformats.org/officeDocument/2006/relationships/footnotes" Target="footnotes.xml"/><Relationship Id="rId15" Type="http://schemas.openxmlformats.org/officeDocument/2006/relationships/image" Target="media/image4.jpeg"/><Relationship Id="rId23" Type="http://schemas.openxmlformats.org/officeDocument/2006/relationships/theme" Target="theme/theme1.xml"/><Relationship Id="rId10" Type="http://schemas.microsoft.com/office/2018/08/relationships/commentsExtensible" Target="commentsExtensible.xml"/><Relationship Id="rId19" Type="http://schemas.openxmlformats.org/officeDocument/2006/relationships/image" Target="media/image8.jpe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emf"/><Relationship Id="rId22"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E6D2F5-C2BF-42A5-8585-89DEF4A00FA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12707</TotalTime>
  <Pages>33</Pages>
  <Words>26550</Words>
  <Characters>141780</Characters>
  <Application>Microsoft Office Word</Application>
  <DocSecurity>0</DocSecurity>
  <Lines>2577</Lines>
  <Paragraphs>821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167509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Cameron Ho</dc:creator>
  <cp:keywords/>
  <dc:description/>
  <cp:lastModifiedBy>Cameron Ho</cp:lastModifiedBy>
  <cp:revision>1447</cp:revision>
  <dcterms:created xsi:type="dcterms:W3CDTF">2025-11-07T18:49:00Z</dcterms:created>
  <dcterms:modified xsi:type="dcterms:W3CDTF">2026-01-31T03:57:00Z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zotero-version="7.0.32"&gt;&lt;session id="tahooCJR"/&gt;&lt;style id="http://www.zotero.org/styles/the-journal-of-wildlife-management" hasBibliography="1" bibliographyStyleHasBeenSet="0"/&gt;&lt;prefs&gt;&lt;pref name="fieldType" value="Field"/&gt;&lt;pref name</vt:lpwstr>
  </property>
  <property fmtid="{D5CDD505-2E9C-101B-9397-08002B2CF9AE}" pid="3" name="ZOTERO_PREF_2">
    <vt:lpwstr>="automaticJournalAbbreviations" value="true"/&gt;&lt;/prefs&gt;&lt;/data&gt;</vt:lpwstr>
  </property>
</Properties>
</file>