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C71DF3">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C71DF3">
      <w:pPr>
        <w:spacing w:line="480" w:lineRule="auto"/>
        <w:rPr>
          <w:b/>
          <w:bCs/>
        </w:rPr>
      </w:pPr>
      <w:r w:rsidRPr="00C42A6E">
        <w:rPr>
          <w:b/>
          <w:bCs/>
        </w:rPr>
        <w:t>Introduction</w:t>
      </w:r>
    </w:p>
    <w:p w14:paraId="4E60FF49" w14:textId="15FA1F47" w:rsidR="004D3FB5" w:rsidRDefault="004D3FB5" w:rsidP="00C71DF3">
      <w:pPr>
        <w:spacing w:line="480" w:lineRule="auto"/>
        <w:ind w:firstLine="720"/>
      </w:pPr>
      <w:r w:rsidRPr="00C42A6E">
        <w:t xml:space="preserve">Individual organisms must allocate time across daily activities, such as foraging, resting, and maintenance, to maximize their fitness </w:t>
      </w:r>
      <w:r w:rsidRPr="00C42A6E">
        <w:fldChar w:fldCharType="begin"/>
      </w:r>
      <w:r w:rsidR="001E7668">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Pr="00C42A6E">
        <w:fldChar w:fldCharType="separate"/>
      </w:r>
      <w:r w:rsidRPr="00C42A6E">
        <w:t>(Dunbar et al. 2009)</w:t>
      </w:r>
      <w:r w:rsidRPr="00C42A6E">
        <w:fldChar w:fldCharType="end"/>
      </w:r>
      <w:r w:rsidRPr="00C42A6E">
        <w:t>. Some animals may adjust their time budget to maximize their chances of survival based on their understanding of available resources. Such changes may be influenced by changing environmental conditions, including predation risk and food and water availability. Barbary macaques(</w:t>
      </w:r>
      <w:r w:rsidRPr="00C42A6E">
        <w:rPr>
          <w:i/>
          <w:iCs/>
        </w:rPr>
        <w:t>Macaca sylvanus</w:t>
      </w:r>
      <w:r w:rsidRPr="00C42A6E">
        <w:t xml:space="preserve">) in forests heavily modified for pastoralism </w:t>
      </w:r>
      <w:r>
        <w:t>reduced</w:t>
      </w:r>
      <w:r w:rsidRPr="00C42A6E">
        <w:t xml:space="preserve"> their diurnal resting time to </w:t>
      </w:r>
      <w:r>
        <w:t>obtain</w:t>
      </w:r>
      <w:r w:rsidRPr="00C42A6E">
        <w:t xml:space="preserve"> </w:t>
      </w:r>
      <w:r>
        <w:t>sufficient</w:t>
      </w:r>
      <w:r w:rsidRPr="00C42A6E">
        <w:t xml:space="preserve"> food </w:t>
      </w:r>
      <w:r w:rsidRPr="00C42A6E">
        <w:fldChar w:fldCharType="begin"/>
      </w:r>
      <w:r w:rsidR="001E7668">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Pr="00C42A6E">
        <w:fldChar w:fldCharType="separate"/>
      </w:r>
      <w:r w:rsidRPr="00C42A6E">
        <w:rPr>
          <w:rFonts w:cs="Times New Roman"/>
          <w:kern w:val="0"/>
        </w:rPr>
        <w:t>(Ménard et al. 2013)</w:t>
      </w:r>
      <w:r w:rsidRPr="00C42A6E">
        <w:fldChar w:fldCharType="end"/>
      </w:r>
      <w:r w:rsidRPr="00C42A6E">
        <w:t>. Female common eiders (</w:t>
      </w:r>
      <w:r w:rsidRPr="00C42A6E">
        <w:rPr>
          <w:i/>
          <w:iCs/>
        </w:rPr>
        <w:t>Somateria mollissima</w:t>
      </w:r>
      <w:r w:rsidRPr="00C42A6E">
        <w:t xml:space="preserve">) abandon their chicks when in poor body condition, trading reproductive success for foraging opportunities </w:t>
      </w:r>
      <w:r w:rsidRPr="00C42A6E">
        <w:fldChar w:fldCharType="begin"/>
      </w:r>
      <w:r w:rsidR="001E7668">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Pr="00C42A6E">
        <w:fldChar w:fldCharType="separate"/>
      </w:r>
      <w:r w:rsidRPr="00C42A6E">
        <w:t>(Bustnes and Erikstad 1991)</w:t>
      </w:r>
      <w:r w:rsidRPr="00C42A6E">
        <w:fldChar w:fldCharType="end"/>
      </w:r>
      <w:r w:rsidRPr="00C42A6E">
        <w:t>. These decisions become more challenging when resources are not scarce but are instead</w:t>
      </w:r>
      <w:r>
        <w:t>,</w:t>
      </w:r>
      <w:r w:rsidRPr="00C42A6E">
        <w:t xml:space="preserve"> unpredictable. </w:t>
      </w:r>
    </w:p>
    <w:p w14:paraId="6396238A" w14:textId="3A2A4524" w:rsidR="004D3FB5" w:rsidRPr="00C42A6E" w:rsidRDefault="008243B3" w:rsidP="00C71DF3">
      <w:pPr>
        <w:spacing w:line="480" w:lineRule="auto"/>
        <w:ind w:firstLine="720"/>
      </w:pPr>
      <w:r>
        <w:t xml:space="preserve"> </w:t>
      </w:r>
      <w:commentRangeStart w:id="0"/>
      <w:r w:rsidR="004D3FB5">
        <w:t>Optimal foraging theory</w:t>
      </w:r>
      <w:commentRangeEnd w:id="0"/>
      <w:r w:rsidR="004D3FB5">
        <w:rPr>
          <w:rStyle w:val="CommentReference"/>
          <w:sz w:val="24"/>
          <w:szCs w:val="24"/>
        </w:rPr>
        <w:commentReference w:id="0"/>
      </w:r>
      <w:r w:rsidR="004D3FB5">
        <w:t xml:space="preserve"> attempts to capture the decision-making process individuals </w:t>
      </w:r>
      <w:r w:rsidR="008413B6">
        <w:t>undergo when trying to</w:t>
      </w:r>
      <w:r w:rsidR="004D3FB5">
        <w:t xml:space="preserve"> maximizing energy intake, including which patches to forage in and when to leave those patches </w:t>
      </w:r>
      <w:r w:rsidR="004D3FB5">
        <w:fldChar w:fldCharType="begin"/>
      </w:r>
      <w:r w:rsidR="001E7668">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004D3FB5">
        <w:fldChar w:fldCharType="separate"/>
      </w:r>
      <w:r w:rsidR="004D3FB5" w:rsidRPr="00982C04">
        <w:rPr>
          <w:rFonts w:ascii="Aptos" w:hAnsi="Aptos"/>
        </w:rPr>
        <w:t>(Pyke 1984)</w:t>
      </w:r>
      <w:r w:rsidR="004D3FB5">
        <w:fldChar w:fldCharType="end"/>
      </w:r>
      <w:r w:rsidR="004D3FB5">
        <w:t>.</w:t>
      </w:r>
      <w:r w:rsidR="00135719">
        <w:t xml:space="preserve"> To maximize fitness,</w:t>
      </w:r>
      <w:r w:rsidR="00766D0A">
        <w:t xml:space="preserve"> i</w:t>
      </w:r>
      <w:r w:rsidR="004D3FB5">
        <w:t xml:space="preserve">ndividuals should forage in patches </w:t>
      </w:r>
      <w:r w:rsidR="00CA4367">
        <w:t xml:space="preserve">where calorie intake is greatest </w:t>
      </w:r>
      <w:r w:rsidR="004D3FB5">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rsidR="004D3FB5">
        <w:t xml:space="preserve"> </w:t>
      </w:r>
      <w:r w:rsidR="00DF3002">
        <w:t>I</w:t>
      </w:r>
      <w:r w:rsidR="004D3FB5">
        <w:t xml:space="preserve">ndividuals must leverage </w:t>
      </w:r>
      <w:r w:rsidR="004D3FB5">
        <w:lastRenderedPageBreak/>
        <w:t xml:space="preserve">knowledge of local patterns to make calculated risks about foraging. Ultimately, this decision becomes more challenging the less predictable </w:t>
      </w:r>
      <w:r w:rsidR="00635D3C">
        <w:t>patches</w:t>
      </w:r>
      <w:r w:rsidR="004D3FB5">
        <w:t xml:space="preserve"> become.</w:t>
      </w:r>
    </w:p>
    <w:p w14:paraId="11DE4844" w14:textId="089BF38E" w:rsidR="004D3FB5" w:rsidRPr="00C42A6E" w:rsidRDefault="004D3FB5" w:rsidP="00C71DF3">
      <w:pPr>
        <w:spacing w:line="480" w:lineRule="auto"/>
        <w:ind w:firstLine="720"/>
      </w:pPr>
      <w:r w:rsidRPr="00C42A6E">
        <w:t xml:space="preserve">Scavengers utilize an inherently unpredictable, ephemeral resource. The availability of carrion can vary from year to year due to weather conditions, leading to animal deaths from starvation or exposure. Carrion availability can also vary with the population size, distribution, and the hunting success of local predators. Scavengers have </w:t>
      </w:r>
      <w:r>
        <w:t>evolved</w:t>
      </w:r>
      <w:r w:rsidRPr="00C42A6E">
        <w:t xml:space="preserve"> efficient movement patterns to </w:t>
      </w:r>
      <w:r>
        <w:t>locate</w:t>
      </w:r>
      <w:r w:rsidRPr="00C42A6E">
        <w:t xml:space="preserve"> carrion and sensitive olfactory senses </w:t>
      </w:r>
      <w:r w:rsidRPr="00C42A6E">
        <w:fldChar w:fldCharType="begin"/>
      </w:r>
      <w:r w:rsidR="001E7668">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39CBC232" w:rsidR="004D3FB5" w:rsidRPr="00C42A6E" w:rsidRDefault="004D3FB5" w:rsidP="00C71DF3">
      <w:pPr>
        <w:spacing w:line="480" w:lineRule="auto"/>
        <w:ind w:firstLine="720"/>
      </w:pPr>
      <w:r w:rsidRPr="00C42A6E">
        <w:t xml:space="preserve">Natural and anthropogenic resources present scavengers with differing spatial and temporal predictability. Foods provided by people can be more predictable in space and time than those created by predation </w:t>
      </w:r>
      <w:r w:rsidRPr="00C42A6E">
        <w:fldChar w:fldCharType="begin"/>
      </w:r>
      <w:r w:rsidR="001E7668">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1E7668">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1E7668">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thereby providing more access to individuals from species with high mobility </w:t>
      </w:r>
      <w:r w:rsidRPr="00C42A6E">
        <w:fldChar w:fldCharType="begin"/>
      </w:r>
      <w:r w:rsidR="001E7668">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Human persecution of larger carnivores and mesocarnivores may also prevent certain species, such as coyotes (</w:t>
      </w:r>
      <w:r w:rsidRPr="00C42A6E">
        <w:rPr>
          <w:i/>
          <w:iCs/>
        </w:rPr>
        <w:t>Canis latrans</w:t>
      </w:r>
      <w:r w:rsidRPr="00C42A6E">
        <w:t xml:space="preserve">) and wolves, from safely accessing spaces </w:t>
      </w:r>
      <w:r w:rsidRPr="00C42A6E">
        <w:lastRenderedPageBreak/>
        <w:t xml:space="preserve">with anthropogenic carrion, consequently </w:t>
      </w:r>
      <w:r>
        <w:t>excluding</w:t>
      </w:r>
      <w:r w:rsidRPr="00C42A6E">
        <w:t xml:space="preserve"> dominant competitors </w:t>
      </w:r>
      <w:r w:rsidRPr="00C42A6E">
        <w:fldChar w:fldCharType="begin"/>
      </w:r>
      <w:r w:rsidR="001E7668">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13872381" w:rsidR="004D3FB5" w:rsidRPr="00C42A6E" w:rsidRDefault="004D3FB5" w:rsidP="00C71DF3">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1E7668">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1E7668">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1E7668">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1E7668">
        <w:rPr>
          <w:rFonts w:ascii="Cambria Math" w:hAnsi="Cambria Math" w:cs="Cambria Math"/>
        </w:rPr>
        <w:instrText>‐</w:instrText>
      </w:r>
      <w:r w:rsidR="001E7668">
        <w:instrText>ranging and intelligent omnivores that commonly take advantage of anthropogenic food resources. In areas where they overlap with wolves, however, ravens are numerous and ubiquitous scavengers of wolf</w:instrText>
      </w:r>
      <w:r w:rsidR="001E7668">
        <w:rPr>
          <w:rFonts w:ascii="Cambria Math" w:hAnsi="Cambria Math" w:cs="Cambria Math"/>
        </w:rPr>
        <w:instrText>‐</w:instrText>
      </w:r>
      <w:r w:rsidR="001E7668">
        <w:instrText>acquired carrion. We aimed to determine whether subsidies provided through wolves are a limiting factor for raven populations in general and how the wolf reintroduction to Yellowstone National Park in 1995</w:instrText>
      </w:r>
      <w:r w:rsidR="001E7668">
        <w:rPr>
          <w:rFonts w:ascii="Aptos" w:hAnsi="Aptos" w:cs="Aptos"/>
        </w:rPr>
        <w:instrText>–</w:instrText>
      </w:r>
      <w:r w:rsidR="001E7668">
        <w:instrText>1997 affected raven population abundance and distribution on the Yellowstone's Northern Range specifically. We counted ravens throughout Yellowstone's Northern Range in March from 2009 to 2017 in both human</w:instrText>
      </w:r>
      <w:r w:rsidR="001E7668">
        <w:rPr>
          <w:rFonts w:ascii="Cambria Math" w:hAnsi="Cambria Math" w:cs="Cambria Math"/>
        </w:rPr>
        <w:instrText>‐</w:instrText>
      </w:r>
      <w:r w:rsidR="001E766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1E7668">
        <w:rPr>
          <w:rFonts w:ascii="Cambria Math" w:hAnsi="Cambria Math" w:cs="Cambria Math"/>
        </w:rPr>
        <w:instrText>‐</w:instrText>
      </w:r>
      <w:r w:rsidR="001E7668">
        <w:instrText>kill and hunter</w:instrText>
      </w:r>
      <w:r w:rsidR="001E7668">
        <w:rPr>
          <w:rFonts w:ascii="Cambria Math" w:hAnsi="Cambria Math" w:cs="Cambria Math"/>
        </w:rPr>
        <w:instrText>‐</w:instrText>
      </w:r>
      <w:r w:rsidR="001E766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areas around their nesting and roosting sites year-round </w:t>
      </w:r>
      <w:r w:rsidRPr="00C42A6E">
        <w:fldChar w:fldCharType="begin"/>
      </w:r>
      <w:r w:rsidR="001E7668">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1E7668">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334299E6" w:rsidR="004D3FB5" w:rsidRPr="00C42A6E" w:rsidRDefault="004D3FB5" w:rsidP="00C71DF3">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1E7668">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1E7668">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w:t>
      </w:r>
      <w:r w:rsidRPr="00C42A6E">
        <w:lastRenderedPageBreak/>
        <w:t xml:space="preserve">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1E7668">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1E7668">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7D8EA67A" w:rsidR="004D3FB5" w:rsidRPr="00C42A6E" w:rsidRDefault="004D3FB5" w:rsidP="00C71DF3">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movements decisions will be primarily governed by </w:t>
      </w:r>
      <w:r w:rsidR="00861568">
        <w:t>carrion</w:t>
      </w:r>
      <w:r>
        <w:t xml:space="preserve"> availability.</w:t>
      </w:r>
      <w:r w:rsidR="00DA196A">
        <w:t xml:space="preserve"> Ravens should therefore make decisions that are 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C71DF3">
      <w:pPr>
        <w:spacing w:line="480" w:lineRule="auto"/>
        <w:ind w:firstLine="720"/>
      </w:pPr>
    </w:p>
    <w:p w14:paraId="3F1E7196" w14:textId="77777777" w:rsidR="004D3FB5" w:rsidRPr="00C42A6E" w:rsidRDefault="004D3FB5" w:rsidP="00C71DF3">
      <w:pPr>
        <w:spacing w:line="480" w:lineRule="auto"/>
        <w:rPr>
          <w:b/>
          <w:bCs/>
        </w:rPr>
      </w:pPr>
      <w:r w:rsidRPr="00C42A6E">
        <w:rPr>
          <w:b/>
          <w:bCs/>
        </w:rPr>
        <w:t>Methods</w:t>
      </w:r>
    </w:p>
    <w:p w14:paraId="0DF85B31" w14:textId="77777777" w:rsidR="004D3FB5" w:rsidRPr="00C42A6E" w:rsidRDefault="004D3FB5" w:rsidP="00C71DF3">
      <w:pPr>
        <w:spacing w:line="480" w:lineRule="auto"/>
        <w:rPr>
          <w:i/>
          <w:iCs/>
        </w:rPr>
      </w:pPr>
      <w:r w:rsidRPr="00C42A6E">
        <w:rPr>
          <w:i/>
          <w:iCs/>
        </w:rPr>
        <w:t>Study area</w:t>
      </w:r>
    </w:p>
    <w:p w14:paraId="0BCF1629" w14:textId="69168B2C" w:rsidR="004D3FB5" w:rsidRPr="00C42A6E" w:rsidRDefault="004D3FB5" w:rsidP="00C71DF3">
      <w:pPr>
        <w:spacing w:line="480" w:lineRule="auto"/>
        <w:ind w:firstLine="720"/>
      </w:pPr>
      <w:r w:rsidRPr="00C42A6E">
        <w:lastRenderedPageBreak/>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1E766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 during the winter.</w:t>
      </w:r>
    </w:p>
    <w:p w14:paraId="2291CE94" w14:textId="77777777" w:rsidR="004D3FB5" w:rsidRPr="00C42A6E" w:rsidRDefault="004D3FB5" w:rsidP="00C71DF3">
      <w:pPr>
        <w:spacing w:line="480" w:lineRule="auto"/>
      </w:pPr>
      <w:r w:rsidRPr="00C42A6E">
        <w:rPr>
          <w:i/>
          <w:iCs/>
        </w:rPr>
        <w:t>Tracking raven movement</w:t>
      </w:r>
    </w:p>
    <w:p w14:paraId="4EAED9A2" w14:textId="77777777" w:rsidR="004D3FB5" w:rsidRPr="00C42A6E" w:rsidRDefault="004D3FB5" w:rsidP="00C71DF3">
      <w:pPr>
        <w:spacing w:line="480" w:lineRule="auto"/>
        <w:ind w:firstLine="720"/>
      </w:pPr>
      <w:r w:rsidRPr="00C42A6E">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w:t>
      </w:r>
      <w:r w:rsidRPr="00C42A6E">
        <w:lastRenderedPageBreak/>
        <w:t xml:space="preserve">Bluetooth connection to a hand-held receiver or uploaded directly to a Movebank database through a 3G cell network connection. </w:t>
      </w:r>
    </w:p>
    <w:p w14:paraId="24DFFBD6" w14:textId="6301D281" w:rsidR="004D3FB5" w:rsidRPr="00C42A6E" w:rsidRDefault="004D3FB5" w:rsidP="00C71DF3">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1E7668">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C71DF3">
      <w:pPr>
        <w:spacing w:line="480" w:lineRule="auto"/>
        <w:ind w:firstLine="720"/>
      </w:pPr>
      <w:r w:rsidRPr="00C42A6E">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C71DF3">
      <w:pPr>
        <w:spacing w:line="480" w:lineRule="auto"/>
        <w:rPr>
          <w:i/>
          <w:iCs/>
        </w:rPr>
      </w:pPr>
      <w:r w:rsidRPr="00C42A6E">
        <w:rPr>
          <w:i/>
          <w:iCs/>
        </w:rPr>
        <w:t>Recreational hunting regions</w:t>
      </w:r>
    </w:p>
    <w:p w14:paraId="61D400AF" w14:textId="77777777" w:rsidR="004D3FB5" w:rsidRPr="00C42A6E" w:rsidRDefault="004D3FB5" w:rsidP="00C71DF3">
      <w:pPr>
        <w:spacing w:line="480" w:lineRule="auto"/>
        <w:ind w:firstLine="720"/>
      </w:pPr>
      <w:r w:rsidRPr="00C42A6E">
        <w:t xml:space="preserve">We defined two hunting areas corresponding to the MT Fish, Wildlife, and Parks (MTFWP) rifle hunting season and the tribal bison hunting season. During the MTFWP rifle hunting season, elk and deer are the main targets and are small enough to be packed out by hunters. We delineated this region (hereafter MTFWP hunting region, Fig. 1, Sup. Fig. 1) </w:t>
      </w:r>
      <w:r w:rsidRPr="00C42A6E">
        <w:lastRenderedPageBreak/>
        <w:t xml:space="preserve">using a 5 km buffer around all roads 10 km away from the park entrance station in Gardiner, MT.  </w:t>
      </w:r>
    </w:p>
    <w:p w14:paraId="1D2B1776" w14:textId="77777777" w:rsidR="004D3FB5" w:rsidRPr="00C42A6E" w:rsidRDefault="004D3FB5" w:rsidP="00C71DF3">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hike a bison harvest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but the vast majority of hunting occurs within this space.</w:t>
      </w:r>
    </w:p>
    <w:p w14:paraId="192FD433" w14:textId="77777777" w:rsidR="004D3FB5" w:rsidRPr="00C42A6E" w:rsidRDefault="004D3FB5" w:rsidP="00C71DF3">
      <w:pPr>
        <w:spacing w:line="480" w:lineRule="auto"/>
        <w:rPr>
          <w:i/>
          <w:iCs/>
        </w:rPr>
      </w:pPr>
      <w:r w:rsidRPr="00C42A6E">
        <w:rPr>
          <w:i/>
          <w:iCs/>
        </w:rPr>
        <w:t>Recreational hunting season</w:t>
      </w:r>
    </w:p>
    <w:p w14:paraId="5AEC6332" w14:textId="207BBB23" w:rsidR="004D3FB5" w:rsidRPr="00C42A6E" w:rsidRDefault="004D3FB5" w:rsidP="00C71DF3">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w:t>
      </w:r>
      <w:r w:rsidRPr="00C42A6E">
        <w:lastRenderedPageBreak/>
        <w:t xml:space="preserve">hunters. </w:t>
      </w:r>
      <w:commentRangeStart w:id="1"/>
      <w:r w:rsidRPr="00C42A6E">
        <w:t>A</w:t>
      </w:r>
      <w:commentRangeEnd w:id="1"/>
      <w:r w:rsidRPr="00C42A6E">
        <w:rPr>
          <w:rStyle w:val="CommentReference"/>
          <w:sz w:val="24"/>
          <w:szCs w:val="24"/>
        </w:rPr>
        <w:commentReference w:id="1"/>
      </w:r>
      <w:r w:rsidRPr="00C42A6E">
        <w:t xml:space="preserve"> single exception was made for</w:t>
      </w:r>
      <w:r>
        <w:t xml:space="preserve"> the winter of 2023 (March 2024),</w:t>
      </w:r>
      <w:r w:rsidRPr="00C42A6E">
        <w:t xml:space="preserve"> when only a single day </w:t>
      </w:r>
      <w:r>
        <w:t xml:space="preserve">at the end of the winter </w:t>
      </w:r>
      <w:r w:rsidRPr="00C42A6E">
        <w:t xml:space="preserve">had a successful take. </w:t>
      </w:r>
    </w:p>
    <w:p w14:paraId="39A6579F" w14:textId="77777777" w:rsidR="004D3FB5" w:rsidRPr="00C42A6E" w:rsidRDefault="004D3FB5" w:rsidP="00C71DF3">
      <w:pPr>
        <w:spacing w:line="480" w:lineRule="auto"/>
        <w:rPr>
          <w:i/>
          <w:iCs/>
        </w:rPr>
      </w:pPr>
      <w:r w:rsidRPr="00C42A6E">
        <w:rPr>
          <w:i/>
          <w:iCs/>
        </w:rPr>
        <w:t>Availability of hunter-killed carrion</w:t>
      </w:r>
    </w:p>
    <w:p w14:paraId="3D7C3C2A" w14:textId="191E089F" w:rsidR="004D3FB5" w:rsidRPr="00C42A6E" w:rsidRDefault="004D3FB5" w:rsidP="00C71DF3">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1"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1E7668">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We accounted for daily variation in hunter success by using GPS data gathered from elk radio-tagged by the Yellowstone Wolf, Cougar, and Elk 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C71DF3">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7C161A6C" w:rsidR="004D3FB5" w:rsidRDefault="004D3FB5" w:rsidP="00C71DF3">
      <w:pPr>
        <w:spacing w:line="480" w:lineRule="auto"/>
      </w:pPr>
      <w:commentRangeStart w:id="2"/>
      <w:r w:rsidRPr="00C42A6E">
        <w:t xml:space="preserve">The exception is male mule deer, which </w:t>
      </w:r>
      <w:commentRangeEnd w:id="2"/>
      <w:r w:rsidRPr="00C42A6E">
        <w:rPr>
          <w:rStyle w:val="CommentReference"/>
          <w:sz w:val="24"/>
          <w:szCs w:val="24"/>
        </w:rPr>
        <w:commentReference w:id="2"/>
      </w:r>
      <w:r w:rsidRPr="00C42A6E">
        <w:t xml:space="preserve">are protected during the last two weeks of the hunting season. </w:t>
      </w:r>
      <w:r>
        <w:t xml:space="preserve"> </w:t>
      </w:r>
      <w:r w:rsidRPr="00C42A6E">
        <w:t>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1F2709E1" w:rsidR="004D3FB5" w:rsidRPr="00C42A6E" w:rsidRDefault="004D3FB5" w:rsidP="00C71DF3">
      <w:pPr>
        <w:spacing w:line="480" w:lineRule="auto"/>
        <w:ind w:firstLine="720"/>
      </w:pPr>
      <w:r w:rsidRPr="00C42A6E">
        <w:t xml:space="preserve">We adjusted the final take numbers to account for differences in the weights of each </w:t>
      </w:r>
      <w:r>
        <w:t xml:space="preserve">target </w:t>
      </w:r>
      <w:r w:rsidRPr="00C42A6E">
        <w:t xml:space="preserve">species with all deer species having a 0.3x multiplier and bison having a 2.15x </w:t>
      </w:r>
      <w:r w:rsidRPr="00C42A6E">
        <w:lastRenderedPageBreak/>
        <w:t xml:space="preserve">multiplier (elk are 1x). These multipliers were calculated by comparing early winter weights of deer and elk and late winter weights of bison </w:t>
      </w:r>
      <w:commentRangeStart w:id="3"/>
      <w:r w:rsidRPr="00C42A6E">
        <w:t>(</w:t>
      </w:r>
      <w:r w:rsidRPr="00C42A6E">
        <w:fldChar w:fldCharType="begin"/>
      </w:r>
      <w:r w:rsidR="001E7668">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3"/>
      <w:r w:rsidRPr="00C42A6E">
        <w:rPr>
          <w:rStyle w:val="CommentReference"/>
          <w:sz w:val="24"/>
          <w:szCs w:val="24"/>
        </w:rPr>
        <w:commentReference w:id="3"/>
      </w:r>
      <w:r w:rsidRPr="00C42A6E">
        <w:t xml:space="preserve"> We </w:t>
      </w:r>
      <w:commentRangeStart w:id="4"/>
      <w:r w:rsidRPr="00C42A6E">
        <w:t>accounted for biomass lingering between days by allowing 25% of the biomass to carry over between days.</w:t>
      </w:r>
      <w:commentRangeEnd w:id="4"/>
      <w:r w:rsidRPr="00C42A6E">
        <w:rPr>
          <w:rStyle w:val="CommentReference"/>
          <w:sz w:val="24"/>
          <w:szCs w:val="24"/>
        </w:rPr>
        <w:commentReference w:id="4"/>
      </w:r>
    </w:p>
    <w:p w14:paraId="57F5E32C" w14:textId="77777777" w:rsidR="004D3FB5" w:rsidRPr="00C42A6E" w:rsidRDefault="004D3FB5" w:rsidP="00C71DF3">
      <w:pPr>
        <w:spacing w:line="480" w:lineRule="auto"/>
        <w:rPr>
          <w:i/>
          <w:iCs/>
        </w:rPr>
      </w:pPr>
      <w:r w:rsidRPr="00C42A6E">
        <w:rPr>
          <w:i/>
          <w:iCs/>
        </w:rPr>
        <w:t>Availability of wolf-killed carrion</w:t>
      </w:r>
    </w:p>
    <w:p w14:paraId="0F18E11C" w14:textId="77777777" w:rsidR="004D3FB5" w:rsidRPr="00C42A6E" w:rsidRDefault="004D3FB5" w:rsidP="00C71DF3">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sz w:val="24"/>
          <w:szCs w:val="24"/>
        </w:rPr>
        <w:commentReference w:id="5"/>
      </w:r>
      <w:r w:rsidRPr="00C42A6E">
        <w:t xml:space="preserve"> that predicts carrion locations from wolf movements, timing, and landscape features. The model makes no determinations about the prey species or cause of death</w:t>
      </w:r>
      <w:r>
        <w:t xml:space="preserve"> and only functions optimally during The winter study periods performed by the Wolf, Cougar, and Elk Project (November 15 – December 15, March 1- 30)</w:t>
      </w:r>
      <w:r w:rsidRPr="00C42A6E">
        <w:t xml:space="preserve">. Each wolf kill was available to be used by ravens from the beginning of wolf use until </w:t>
      </w:r>
      <w:commentRangeStart w:id="6"/>
      <w:r w:rsidRPr="00C42A6E">
        <w:t xml:space="preserve">1 day </w:t>
      </w:r>
      <w:commentRangeEnd w:id="6"/>
      <w:r w:rsidRPr="00C42A6E">
        <w:rPr>
          <w:rStyle w:val="CommentReference"/>
          <w:sz w:val="24"/>
          <w:szCs w:val="24"/>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C71DF3">
      <w:pPr>
        <w:spacing w:line="480" w:lineRule="auto"/>
        <w:rPr>
          <w:i/>
          <w:iCs/>
        </w:rPr>
      </w:pPr>
      <w:r w:rsidRPr="00C42A6E">
        <w:rPr>
          <w:i/>
          <w:iCs/>
        </w:rPr>
        <w:t>Raven movement decisions</w:t>
      </w:r>
    </w:p>
    <w:p w14:paraId="0A5F86CF" w14:textId="77777777" w:rsidR="004D3FB5" w:rsidRPr="00C42A6E" w:rsidRDefault="004D3FB5" w:rsidP="00C71DF3">
      <w:pPr>
        <w:spacing w:line="480" w:lineRule="auto"/>
        <w:ind w:firstLine="720"/>
      </w:pPr>
      <w:r w:rsidRPr="00C42A6E">
        <w:lastRenderedPageBreak/>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sz w:val="24"/>
          <w:szCs w:val="24"/>
        </w:rPr>
        <w:commentReference w:id="7"/>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77777777" w:rsidR="004D3FB5" w:rsidRPr="00C42A6E" w:rsidRDefault="004D3FB5" w:rsidP="00C71DF3">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xml:space="preserve">. We removed days with fewer than 10 GPS points where the raven did not leave its territory or did not visit the hunting area because the data may have been insufficient to detect the movement. At a 30-minute fix-rate (which can be conservative for winter due to low battery levels) 10 GPS points represent 5 hours, which is half of daylight hours. </w:t>
      </w:r>
    </w:p>
    <w:p w14:paraId="1A80A0F5" w14:textId="77777777" w:rsidR="004D3FB5" w:rsidRPr="00C42A6E" w:rsidRDefault="004D3FB5" w:rsidP="00C71DF3">
      <w:pPr>
        <w:spacing w:line="480" w:lineRule="auto"/>
      </w:pPr>
      <w:r w:rsidRPr="00C42A6E">
        <w:rPr>
          <w:i/>
          <w:iCs/>
        </w:rPr>
        <w:t>Covariates</w:t>
      </w:r>
    </w:p>
    <w:p w14:paraId="53AB88FB" w14:textId="77777777" w:rsidR="004D3FB5" w:rsidRPr="00C42A6E" w:rsidRDefault="004D3FB5" w:rsidP="00C71DF3">
      <w:pPr>
        <w:spacing w:line="480" w:lineRule="auto"/>
        <w:ind w:firstLine="720"/>
      </w:pPr>
      <w:r w:rsidRPr="00C42A6E">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C71DF3">
      <w:pPr>
        <w:spacing w:line="480" w:lineRule="auto"/>
        <w:ind w:firstLine="720"/>
      </w:pPr>
      <w:r w:rsidRPr="00C42A6E">
        <w:lastRenderedPageBreak/>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09C9052C" w:rsidR="004D3FB5" w:rsidRPr="00C42A6E" w:rsidRDefault="004D3FB5" w:rsidP="00C71DF3">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1E7668">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05C563DA" w:rsidR="004D3FB5" w:rsidRPr="00C42A6E" w:rsidRDefault="004D3FB5" w:rsidP="00C71DF3">
      <w:pPr>
        <w:spacing w:line="480" w:lineRule="auto"/>
        <w:ind w:firstLine="720"/>
      </w:pPr>
      <w:r w:rsidRPr="00C42A6E">
        <w:t xml:space="preserve">Ravens are social animals that can utilize information sharing to locate foraging opportunities </w:t>
      </w:r>
      <w:r w:rsidRPr="00C42A6E">
        <w:fldChar w:fldCharType="begin"/>
      </w:r>
      <w:r w:rsidR="001E7668">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C71DF3">
      <w:pPr>
        <w:spacing w:line="480" w:lineRule="auto"/>
        <w:ind w:firstLine="720"/>
      </w:pPr>
      <w:r w:rsidRPr="00C42A6E">
        <w:t>Walker et al. (2018) found snowpack to be an important predictor in raven use of wolf habitat in Yellowstone. We similarly include</w:t>
      </w:r>
      <w:r>
        <w:t>d</w:t>
      </w:r>
      <w:r w:rsidRPr="00C42A6E">
        <w:t xml:space="preserve"> snow depth and maximum daily </w:t>
      </w:r>
      <w:r w:rsidRPr="00C42A6E">
        <w:lastRenderedPageBreak/>
        <w:t xml:space="preserve">temperature from Mammoth, WY, as predictors that might similarly impact territorial raven decision-making. </w:t>
      </w:r>
    </w:p>
    <w:p w14:paraId="6DC0ACA3" w14:textId="77777777" w:rsidR="004D3FB5" w:rsidRPr="00C42A6E" w:rsidRDefault="004D3FB5" w:rsidP="00C71DF3">
      <w:pPr>
        <w:spacing w:line="480" w:lineRule="auto"/>
        <w:rPr>
          <w:i/>
          <w:iCs/>
        </w:rPr>
      </w:pPr>
      <w:r w:rsidRPr="00C42A6E">
        <w:rPr>
          <w:i/>
          <w:iCs/>
        </w:rPr>
        <w:t>Raven conditional movement model</w:t>
      </w:r>
    </w:p>
    <w:p w14:paraId="13ABCB60" w14:textId="77777777" w:rsidR="004D3FB5" w:rsidRPr="00C42A6E" w:rsidRDefault="004D3FB5" w:rsidP="00C71DF3">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77777777" w:rsidR="004D3FB5" w:rsidRPr="00C42A6E" w:rsidRDefault="004D3FB5" w:rsidP="00C71DF3">
      <w:pPr>
        <w:spacing w:line="480" w:lineRule="auto"/>
        <w:ind w:firstLine="720"/>
      </w:pPr>
      <w:r w:rsidRPr="00C42A6E">
        <w:t xml:space="preserve">We restricted both models to data from </w:t>
      </w:r>
      <w:commentRangeStart w:id="8"/>
      <w:r w:rsidRPr="00C42A6E">
        <w:t xml:space="preserve">the 30-day early (Nov 15 - Dec 15) and late (March 1 - 30) winter study </w:t>
      </w:r>
      <w:commentRangeEnd w:id="8"/>
      <w:r w:rsidRPr="00C42A6E">
        <w:rPr>
          <w:rStyle w:val="CommentReference"/>
          <w:sz w:val="24"/>
          <w:szCs w:val="24"/>
        </w:rPr>
        <w:commentReference w:id="8"/>
      </w:r>
      <w:r w:rsidRPr="00C42A6E">
        <w:t xml:space="preserve">periods </w:t>
      </w:r>
      <w:r>
        <w:t>performed</w:t>
      </w:r>
      <w:r w:rsidRPr="00C42A6E">
        <w:t xml:space="preserve"> by the Yellowstone Wolf, Cougar, and Elk </w:t>
      </w:r>
      <w:r>
        <w:t>P</w:t>
      </w:r>
      <w:r w:rsidRPr="00C42A6E">
        <w:t>roject because that is the period the wolf carcass predictive algorithm works for due to a higher wolf collar fix rate. We included two covariates to represent the hunting season and assess to what extent ravens tracked the potential biomass versus a broader seasonally determined availability.</w:t>
      </w:r>
      <w:r w:rsidRPr="00F53903">
        <w:t xml:space="preserve"> </w:t>
      </w:r>
      <w:r w:rsidRPr="00C42A6E">
        <w:t>We included an interaction term between the wolf-kill covariate (active kill and visited kill) and the amount of hunting biomass</w:t>
      </w:r>
      <w:r>
        <w:t xml:space="preserve"> available</w:t>
      </w:r>
      <w:r w:rsidRPr="00C42A6E">
        <w:t xml:space="preserve"> to determine if anthropogenic resources were prioritized in the decision-making process. Other covariates </w:t>
      </w:r>
      <w:r w:rsidRPr="00C42A6E">
        <w:lastRenderedPageBreak/>
        <w:t>in the territory model include 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p>
    <w:p w14:paraId="34B1B279" w14:textId="77777777" w:rsidR="004D3FB5" w:rsidRPr="00C42A6E" w:rsidRDefault="004D3FB5" w:rsidP="00C71DF3">
      <w:pPr>
        <w:spacing w:line="480" w:lineRule="auto"/>
      </w:pPr>
    </w:p>
    <w:p w14:paraId="2018952A" w14:textId="77777777" w:rsidR="004D3FB5" w:rsidRPr="00C42A6E" w:rsidRDefault="004D3FB5" w:rsidP="00C71DF3">
      <w:pPr>
        <w:spacing w:line="480" w:lineRule="auto"/>
        <w:rPr>
          <w:b/>
          <w:bCs/>
        </w:rPr>
      </w:pPr>
      <w:r w:rsidRPr="00C42A6E">
        <w:rPr>
          <w:b/>
          <w:bCs/>
        </w:rPr>
        <w:t>Results</w:t>
      </w:r>
    </w:p>
    <w:p w14:paraId="6A1F317D" w14:textId="11C71540" w:rsidR="004D3FB5" w:rsidRDefault="004D3FB5" w:rsidP="00C71DF3">
      <w:pPr>
        <w:spacing w:line="480" w:lineRule="auto"/>
        <w:ind w:firstLine="720"/>
      </w:pPr>
      <w:r w:rsidRPr="00C42A6E">
        <w:t xml:space="preserve">Between October 2019 and March 2024, we gathered </w:t>
      </w:r>
      <w:commentRangeStart w:id="9"/>
      <w:r w:rsidR="002E65E4">
        <w:t>5</w:t>
      </w:r>
      <w:r w:rsidR="00647611">
        <w:t>931</w:t>
      </w:r>
      <w:r w:rsidRPr="00C42A6E">
        <w:t xml:space="preserve"> decision days </w:t>
      </w:r>
      <w:commentRangeEnd w:id="9"/>
      <w:r w:rsidR="004D078B" w:rsidRPr="00C42A6E">
        <w:rPr>
          <w:rStyle w:val="CommentReference"/>
          <w:sz w:val="24"/>
          <w:szCs w:val="24"/>
        </w:rPr>
        <w:commentReference w:id="9"/>
      </w:r>
      <w:r w:rsidRPr="00C42A6E">
        <w:t>(mean =</w:t>
      </w:r>
      <w:r w:rsidR="00C629A2">
        <w:t xml:space="preserve"> </w:t>
      </w:r>
      <w:r w:rsidR="002E65E4">
        <w:t>2</w:t>
      </w:r>
      <w:r w:rsidR="00647611">
        <w:t>96.6</w:t>
      </w:r>
      <w:r w:rsidRPr="00C42A6E">
        <w:t xml:space="preserve">, range = </w:t>
      </w:r>
      <w:r w:rsidR="00647611">
        <w:t>17</w:t>
      </w:r>
      <w:r w:rsidRPr="00C42A6E">
        <w:t xml:space="preserve"> </w:t>
      </w:r>
      <w:r w:rsidR="00647611">
        <w:t>–</w:t>
      </w:r>
      <w:r w:rsidRPr="00C42A6E">
        <w:t xml:space="preserve"> </w:t>
      </w:r>
      <w:r w:rsidR="00647611">
        <w:t>805, sd = 211.7</w:t>
      </w:r>
      <w:r w:rsidRPr="00C42A6E">
        <w:t xml:space="preserve">) from 20 territorial ravens (12 female, 8 male). Ravens decided to leave their territories an average of </w:t>
      </w:r>
      <w:r w:rsidR="00201C5B">
        <w:t>67</w:t>
      </w:r>
      <w:r w:rsidRPr="00C42A6E">
        <w:t xml:space="preserve">% of days (range = </w:t>
      </w:r>
      <w:r w:rsidR="00201C5B">
        <w:t xml:space="preserve">27.8 </w:t>
      </w:r>
      <w:r w:rsidRPr="00C42A6E">
        <w:t xml:space="preserve">– </w:t>
      </w:r>
      <w:r w:rsidR="00201C5B">
        <w:t>91.8</w:t>
      </w:r>
      <w:r w:rsidRPr="00C42A6E">
        <w:t xml:space="preserve">%, sd = </w:t>
      </w:r>
      <w:r w:rsidR="00201C5B">
        <w:t>17.1</w:t>
      </w:r>
      <w:r w:rsidRPr="00C42A6E">
        <w:t xml:space="preserve">%). After leaving their territory, ravens traveled </w:t>
      </w:r>
      <w:r>
        <w:t xml:space="preserve">between 7.4 and 64 km (median = </w:t>
      </w:r>
      <w:r w:rsidRPr="00C42A6E">
        <w:t>3</w:t>
      </w:r>
      <w:r>
        <w:t>2</w:t>
      </w:r>
      <w:r w:rsidRPr="00C42A6E">
        <w:t xml:space="preserve">.6 km, sd = 15.7) to forage in the </w:t>
      </w:r>
      <w:r w:rsidR="00DA7CBA">
        <w:t xml:space="preserve">Gardiner </w:t>
      </w:r>
      <w:r w:rsidRPr="00C42A6E">
        <w:t>hunting area</w:t>
      </w:r>
      <w:r w:rsidR="006F2190">
        <w:t>s</w:t>
      </w:r>
      <w:r w:rsidRPr="00C42A6E">
        <w:t xml:space="preserve"> </w:t>
      </w:r>
      <w:r w:rsidR="00795CC1">
        <w:t>57.7</w:t>
      </w:r>
      <w:r w:rsidRPr="00C42A6E">
        <w:t xml:space="preserve">% of days (range = 0 – </w:t>
      </w:r>
      <w:r w:rsidR="00795CC1">
        <w:t>100</w:t>
      </w:r>
      <w:r w:rsidRPr="00C42A6E">
        <w:t>%, sd = 3</w:t>
      </w:r>
      <w:r w:rsidR="00795CC1">
        <w:t>4</w:t>
      </w:r>
      <w:r w:rsidRPr="00C42A6E">
        <w:t>.</w:t>
      </w:r>
      <w:r w:rsidR="00795CC1">
        <w:t>5</w:t>
      </w:r>
      <w:r w:rsidRPr="00C42A6E">
        <w:t>%). Two ravens residing at Old Faithful (7485, 7494; 63 km from hunting regions), the territories farthest from the hunting regions, never traveled to the hunting area</w:t>
      </w:r>
      <w:r>
        <w:t xml:space="preserve"> and preferred to forage in West Yellowstone, MT </w:t>
      </w:r>
      <w:r w:rsidRPr="00C42A6E">
        <w:t xml:space="preserve">(Fig. </w:t>
      </w:r>
      <w:r>
        <w:t>3</w:t>
      </w:r>
      <w:r w:rsidRPr="00C42A6E">
        <w:t xml:space="preserve">). </w:t>
      </w:r>
      <w:r w:rsidR="00524695">
        <w:t>Conversely, there were</w:t>
      </w:r>
      <w:r w:rsidR="007C4525">
        <w:t xml:space="preserve"> also</w:t>
      </w:r>
      <w:r w:rsidR="00524695">
        <w:t xml:space="preserve"> individuals (8900, 7495, 7489_2) that preferred to visit the Gardiner hunting regions</w:t>
      </w:r>
      <w:r w:rsidR="00E44006">
        <w:t xml:space="preserve"> (Fig. )</w:t>
      </w:r>
      <w:r w:rsidR="00524695">
        <w:t>.</w:t>
      </w:r>
    </w:p>
    <w:p w14:paraId="6C28E01C" w14:textId="260677A6" w:rsidR="00332967" w:rsidRPr="00C42A6E" w:rsidRDefault="00332967" w:rsidP="00C71DF3">
      <w:pPr>
        <w:spacing w:line="480" w:lineRule="auto"/>
        <w:ind w:firstLine="720"/>
      </w:pPr>
      <w:r>
        <w:t>Ravens began making consistent trips to the Gardiner hunting region at the beginning of the MTFWP rifle hunting season in the last week of October</w:t>
      </w:r>
      <w:r w:rsidR="00B75E38">
        <w:t xml:space="preserve"> (</w:t>
      </w:r>
      <w:commentRangeStart w:id="10"/>
      <w:r w:rsidR="00B75E38">
        <w:t xml:space="preserve">Fig. </w:t>
      </w:r>
      <w:commentRangeEnd w:id="10"/>
      <w:r w:rsidR="00B75E38">
        <w:rPr>
          <w:rStyle w:val="CommentReference"/>
          <w:sz w:val="24"/>
          <w:szCs w:val="24"/>
        </w:rPr>
        <w:commentReference w:id="10"/>
      </w:r>
      <w:r w:rsidR="00B75E38">
        <w:t>)</w:t>
      </w:r>
      <w:r>
        <w:t xml:space="preserve">. Despite </w:t>
      </w:r>
      <w:r w:rsidR="00DF7CF7">
        <w:t>major hunting not occurring during the middle of winter</w:t>
      </w:r>
      <w:r>
        <w:t xml:space="preserve">, </w:t>
      </w:r>
      <w:r w:rsidR="00D10EB4">
        <w:t xml:space="preserve">the average number of </w:t>
      </w:r>
      <w:r>
        <w:t xml:space="preserve">trips to the hunting regions </w:t>
      </w:r>
      <w:r w:rsidR="00D10EB4">
        <w:t xml:space="preserve">each month </w:t>
      </w:r>
      <w:r>
        <w:t>remained consistent</w:t>
      </w:r>
      <w:r w:rsidR="00B75E38">
        <w:t xml:space="preserve"> (</w:t>
      </w:r>
      <w:commentRangeStart w:id="11"/>
      <w:r w:rsidR="00B75E38">
        <w:t xml:space="preserve">Fig. </w:t>
      </w:r>
      <w:commentRangeEnd w:id="11"/>
      <w:r w:rsidR="00B75E38">
        <w:rPr>
          <w:rStyle w:val="CommentReference"/>
          <w:sz w:val="24"/>
          <w:szCs w:val="24"/>
        </w:rPr>
        <w:commentReference w:id="11"/>
      </w:r>
      <w:r w:rsidR="00B75E38">
        <w:t>)</w:t>
      </w:r>
      <w:r>
        <w:t>.</w:t>
      </w:r>
      <w:r w:rsidR="00B75E38">
        <w:t xml:space="preserve"> </w:t>
      </w:r>
      <w:r w:rsidR="00161448">
        <w:t>Ravens visited t</w:t>
      </w:r>
      <w:r w:rsidR="00D34BFA">
        <w:t xml:space="preserve">he landfill and sewage treatment ponds </w:t>
      </w:r>
      <w:r w:rsidR="00D85FA2">
        <w:t xml:space="preserve">located </w:t>
      </w:r>
      <w:r w:rsidR="00A12F58">
        <w:t>with</w:t>
      </w:r>
      <w:r w:rsidR="00D85FA2">
        <w:t>in the</w:t>
      </w:r>
      <w:r w:rsidR="00161448">
        <w:t xml:space="preserve"> Gardiner</w:t>
      </w:r>
      <w:r w:rsidR="00D85FA2">
        <w:t xml:space="preserve"> hunting regions </w:t>
      </w:r>
      <w:r w:rsidR="00161448">
        <w:t xml:space="preserve">throughout the winter </w:t>
      </w:r>
      <w:r w:rsidR="00161448">
        <w:lastRenderedPageBreak/>
        <w:t xml:space="preserve">to forage for food as well </w:t>
      </w:r>
      <w:r w:rsidR="00D61BF2">
        <w:t>(Fig. 1)</w:t>
      </w:r>
      <w:r w:rsidR="00F900D0">
        <w:t xml:space="preserve">. </w:t>
      </w:r>
      <w:r w:rsidR="00B75E38">
        <w:t xml:space="preserve">We recorded at least one GPS point at </w:t>
      </w:r>
      <w:r w:rsidR="00B75E38" w:rsidRPr="00C42A6E">
        <w:t>the landfill and sewage treatment ponds in Gardiner,</w:t>
      </w:r>
      <w:r w:rsidR="00B75E38">
        <w:t xml:space="preserve"> MT,</w:t>
      </w:r>
      <w:r w:rsidR="00B75E38" w:rsidRPr="00C42A6E">
        <w:t xml:space="preserve"> an average of </w:t>
      </w:r>
      <w:r w:rsidR="001012CC">
        <w:t>2</w:t>
      </w:r>
      <w:r w:rsidR="00E03997">
        <w:t>3</w:t>
      </w:r>
      <w:r w:rsidR="001012CC">
        <w:t>.</w:t>
      </w:r>
      <w:r w:rsidR="00E03997">
        <w:t>2</w:t>
      </w:r>
      <w:r w:rsidR="00B75E38" w:rsidRPr="00C42A6E">
        <w:t xml:space="preserve">% of trips to the hunting regions throughout the winter (range = 0 – </w:t>
      </w:r>
      <w:r w:rsidR="00E03997">
        <w:t>57.1</w:t>
      </w:r>
      <w:r w:rsidR="00B75E38" w:rsidRPr="00C42A6E">
        <w:t xml:space="preserve">%, sd = </w:t>
      </w:r>
      <w:r w:rsidR="00CD2B09">
        <w:t>18.8</w:t>
      </w:r>
      <w:r w:rsidR="00B75E38" w:rsidRPr="00C42A6E">
        <w:t xml:space="preserve">%). </w:t>
      </w:r>
      <w:r w:rsidR="00B81137">
        <w:t>However, visits to the dump varied by month</w:t>
      </w:r>
      <w:r w:rsidR="002052FC">
        <w:t>,</w:t>
      </w:r>
      <w:r w:rsidR="00B81137">
        <w:t xml:space="preserve"> with the lowest visitation rates occurring during November and March</w:t>
      </w:r>
      <w:r w:rsidR="00F9451A">
        <w:t xml:space="preserve"> when recreational hunting is most intens</w:t>
      </w:r>
      <w:r w:rsidR="00C51699">
        <w:t>ive</w:t>
      </w:r>
      <w:r w:rsidR="00827082">
        <w:t xml:space="preserve"> (</w:t>
      </w:r>
      <w:r w:rsidR="007E2B8C">
        <w:t xml:space="preserve">Supp. </w:t>
      </w:r>
      <w:r w:rsidR="00827082">
        <w:t>Fig. )</w:t>
      </w:r>
      <w:r w:rsidR="00B81137">
        <w:t>.</w:t>
      </w:r>
      <w:r w:rsidR="00D37926">
        <w:t xml:space="preserve"> </w:t>
      </w:r>
    </w:p>
    <w:p w14:paraId="1A0DB42C" w14:textId="6DEFF231" w:rsidR="00332967" w:rsidRDefault="009C522E" w:rsidP="00C71DF3">
      <w:pPr>
        <w:spacing w:line="480" w:lineRule="auto"/>
        <w:ind w:firstLine="720"/>
      </w:pPr>
      <w:commentRangeStart w:id="12"/>
      <w:r>
        <w:t>During</w:t>
      </w:r>
      <w:commentRangeEnd w:id="12"/>
      <w:r w:rsidR="00EC4AB3">
        <w:rPr>
          <w:rStyle w:val="CommentReference"/>
          <w:sz w:val="24"/>
          <w:szCs w:val="24"/>
        </w:rPr>
        <w:commentReference w:id="12"/>
      </w:r>
      <w:r>
        <w:t xml:space="preserve"> the</w:t>
      </w:r>
      <w:r w:rsidR="00910FE9">
        <w:t xml:space="preserve"> </w:t>
      </w:r>
      <w:r w:rsidR="002C64F8">
        <w:t xml:space="preserve">Yellowstone Wolf, Cougar, and Elk </w:t>
      </w:r>
      <w:r w:rsidR="00910FE9">
        <w:t>winter study</w:t>
      </w:r>
      <w:r>
        <w:t xml:space="preserve"> sampling periods that had sufficient information about wolf kill availability</w:t>
      </w:r>
      <w:r w:rsidR="002B125C">
        <w:t xml:space="preserve"> we had 2095 decision days (</w:t>
      </w:r>
      <w:r w:rsidR="004B511F">
        <w:t>mean = 104.8</w:t>
      </w:r>
      <w:r w:rsidR="002B125C">
        <w:t>range = 4 – 219, sd = 63)</w:t>
      </w:r>
      <w:r w:rsidR="00A73DDB">
        <w:t>.</w:t>
      </w:r>
      <w:r>
        <w:t xml:space="preserve"> </w:t>
      </w:r>
      <w:r w:rsidR="00A73DDB">
        <w:t>W</w:t>
      </w:r>
      <w:r w:rsidR="004D3FB5" w:rsidRPr="00C42A6E">
        <w:t>olf kills were rarely available</w:t>
      </w:r>
      <w:r w:rsidR="00014CB0">
        <w:t xml:space="preserve"> and utilized</w:t>
      </w:r>
      <w:r w:rsidR="003F16C1">
        <w:t xml:space="preserve"> by individual</w:t>
      </w:r>
      <w:r w:rsidR="004D3FB5" w:rsidRPr="00C42A6E">
        <w:t xml:space="preserve"> territorial ravens, either within their territory or beyond it. Raven territories were 0.8 – 21.2 km</w:t>
      </w:r>
      <w:r w:rsidR="004D3FB5" w:rsidRPr="00C42A6E">
        <w:rPr>
          <w:vertAlign w:val="superscript"/>
        </w:rPr>
        <w:t>2</w:t>
      </w:r>
      <w:r w:rsidR="004D3FB5">
        <w:t xml:space="preserve"> (median = 3.3 km</w:t>
      </w:r>
      <w:r w:rsidR="004D3FB5" w:rsidRPr="00C42A6E">
        <w:rPr>
          <w:vertAlign w:val="superscript"/>
        </w:rPr>
        <w:t>2</w:t>
      </w:r>
      <w:r w:rsidR="004D3FB5">
        <w:t>,</w:t>
      </w:r>
      <w:r w:rsidR="004D3FB5" w:rsidRPr="00C42A6E">
        <w:t xml:space="preserve"> sd = 6.3 km</w:t>
      </w:r>
      <w:r w:rsidR="004D3FB5" w:rsidRPr="00C42A6E">
        <w:rPr>
          <w:vertAlign w:val="superscript"/>
        </w:rPr>
        <w:t>2</w:t>
      </w:r>
      <w:r w:rsidR="004D3FB5" w:rsidRPr="00C42A6E">
        <w:t>) and each territory only had a wolf kill available for a mean of 3.1% of days (</w:t>
      </w:r>
      <w:r w:rsidR="004D3FB5">
        <w:t>n</w:t>
      </w:r>
      <w:r w:rsidR="004D3FB5">
        <w:rPr>
          <w:vertAlign w:val="subscript"/>
        </w:rPr>
        <w:t>kills</w:t>
      </w:r>
      <w:r w:rsidR="004D3FB5">
        <w:t xml:space="preserve"> = 25, </w:t>
      </w:r>
      <w:r w:rsidR="004D3FB5" w:rsidRPr="00C42A6E">
        <w:t xml:space="preserve">range = 0 – 25%, sd = 6.1%). </w:t>
      </w:r>
      <w:r w:rsidR="004D3FB5">
        <w:t xml:space="preserve">We recorded ravens within 500 m of wolf kills on their territories 26.5% of days we defined as having an available wolf kill (53.1% for within 1000 m) </w:t>
      </w:r>
      <w:commentRangeStart w:id="13"/>
      <w:r w:rsidR="004D3FB5">
        <w:t>and ravens visited a particular wolf kill on at least one day during its available duration 32% of the time</w:t>
      </w:r>
      <w:commentRangeEnd w:id="13"/>
      <w:r w:rsidR="004D3FB5">
        <w:rPr>
          <w:rStyle w:val="CommentReference"/>
          <w:sz w:val="24"/>
          <w:szCs w:val="24"/>
        </w:rPr>
        <w:commentReference w:id="13"/>
      </w:r>
      <w:r w:rsidR="004D3FB5">
        <w:t xml:space="preserve">. </w:t>
      </w:r>
      <w:r w:rsidR="004D3FB5" w:rsidRPr="00C42A6E">
        <w:t xml:space="preserve">Wolf kills were only found outside of the territory on a mean of </w:t>
      </w:r>
      <w:r w:rsidR="008C6ACC">
        <w:t>2.8</w:t>
      </w:r>
      <w:r w:rsidR="004D3FB5" w:rsidRPr="00C42A6E">
        <w:t xml:space="preserve">% of days </w:t>
      </w:r>
      <w:r w:rsidR="004D3FB5">
        <w:t xml:space="preserve">when ravens left their territory </w:t>
      </w:r>
      <w:r w:rsidR="004D3FB5" w:rsidRPr="00C42A6E">
        <w:t>(</w:t>
      </w:r>
      <w:r w:rsidR="004D3FB5">
        <w:t>n</w:t>
      </w:r>
      <w:r w:rsidR="00A9586A">
        <w:rPr>
          <w:vertAlign w:val="subscript"/>
        </w:rPr>
        <w:t>kills</w:t>
      </w:r>
      <w:r w:rsidR="004D3FB5">
        <w:t xml:space="preserve"> = </w:t>
      </w:r>
      <w:r w:rsidR="00A9586A">
        <w:t>4</w:t>
      </w:r>
      <w:r w:rsidR="00D84799">
        <w:t>4</w:t>
      </w:r>
      <w:r w:rsidR="004D3FB5">
        <w:t xml:space="preserve">, </w:t>
      </w:r>
      <w:r w:rsidR="004D3FB5" w:rsidRPr="00C42A6E">
        <w:t xml:space="preserve">range = </w:t>
      </w:r>
      <w:r w:rsidR="008C6ACC">
        <w:t>0</w:t>
      </w:r>
      <w:r w:rsidR="004D3FB5" w:rsidRPr="00C42A6E">
        <w:t xml:space="preserve"> – </w:t>
      </w:r>
      <w:r w:rsidR="008C6ACC">
        <w:t>10.1</w:t>
      </w:r>
      <w:r w:rsidR="004D3FB5" w:rsidRPr="00C42A6E">
        <w:t xml:space="preserve">%, sd = </w:t>
      </w:r>
      <w:r w:rsidR="008C6ACC">
        <w:t>3</w:t>
      </w:r>
      <w:r w:rsidR="004D3FB5" w:rsidRPr="00C42A6E">
        <w:t>%, Fig. 2). Most extraterritorial trips (</w:t>
      </w:r>
      <w:r w:rsidR="00CA1D0E">
        <w:t>54.4</w:t>
      </w:r>
      <w:r w:rsidR="004D3FB5" w:rsidRPr="00C42A6E">
        <w:t>%) with a wolf kill involved the raven investigating the hunting areas as well (range = 1</w:t>
      </w:r>
      <w:r w:rsidR="00CA1D0E">
        <w:t>4.3</w:t>
      </w:r>
      <w:r w:rsidR="004D3FB5" w:rsidRPr="00C42A6E">
        <w:t xml:space="preserve"> – 100%, sd = 3</w:t>
      </w:r>
      <w:r w:rsidR="00CA1D0E">
        <w:t>5.7</w:t>
      </w:r>
      <w:r w:rsidR="004D3FB5" w:rsidRPr="00C42A6E">
        <w:t xml:space="preserve">%, Fig. 2). </w:t>
      </w:r>
    </w:p>
    <w:p w14:paraId="13264B93" w14:textId="77777777" w:rsidR="004D3FB5" w:rsidRDefault="004D3FB5" w:rsidP="00C71DF3">
      <w:pPr>
        <w:spacing w:line="480" w:lineRule="auto"/>
        <w:rPr>
          <w:i/>
          <w:iCs/>
        </w:rPr>
      </w:pPr>
      <w:r w:rsidRPr="00C42A6E">
        <w:rPr>
          <w:i/>
          <w:iCs/>
        </w:rPr>
        <w:t>Foraging movement decisions</w:t>
      </w:r>
    </w:p>
    <w:p w14:paraId="3F2DFA54" w14:textId="4E2ECAE3" w:rsidR="004D3FB5" w:rsidRPr="00C42A6E" w:rsidRDefault="004D3FB5" w:rsidP="00C71DF3">
      <w:pPr>
        <w:spacing w:line="480" w:lineRule="auto"/>
        <w:ind w:firstLine="720"/>
      </w:pPr>
      <w:r w:rsidRPr="00C42A6E">
        <w:t xml:space="preserve">Food availability and weather conditions both impacted a raven’s decision to leave its territory. A wolf kill within 1 km of a raven’s territory decreased </w:t>
      </w:r>
      <w:r>
        <w:t>its</w:t>
      </w:r>
      <w:r w:rsidRPr="00C42A6E">
        <w:t xml:space="preserve"> chance</w:t>
      </w:r>
      <w:r>
        <w:t>s</w:t>
      </w:r>
      <w:r w:rsidRPr="00C42A6E">
        <w:t xml:space="preserve"> of leaving its territory</w:t>
      </w:r>
      <w:r>
        <w:t xml:space="preserve"> by </w:t>
      </w:r>
      <w:r w:rsidR="002617B1">
        <w:t>3.4</w:t>
      </w:r>
      <w:r>
        <w:t xml:space="preserve"> – </w:t>
      </w:r>
      <w:r w:rsidR="002617B1">
        <w:t>3.8</w:t>
      </w:r>
      <w:r>
        <w:t xml:space="preserve">%, choosing to leave their territory a predicted </w:t>
      </w:r>
      <w:r w:rsidR="002617B1">
        <w:t>92.7</w:t>
      </w:r>
      <w:r>
        <w:t xml:space="preserve"> – 9</w:t>
      </w:r>
      <w:r w:rsidR="00665500">
        <w:t>3.</w:t>
      </w:r>
      <w:r w:rsidR="002617B1">
        <w:t>6</w:t>
      </w:r>
      <w:r>
        <w:t xml:space="preserve">% of the time </w:t>
      </w:r>
      <w:r>
        <w:lastRenderedPageBreak/>
        <w:t>a wolf kill was present</w:t>
      </w:r>
      <w:r w:rsidRPr="00C42A6E">
        <w:t xml:space="preserve"> (-0.8, SE = 0.3</w:t>
      </w:r>
      <w:r w:rsidR="00665C4E">
        <w:t>5</w:t>
      </w:r>
      <w:r w:rsidRPr="00C42A6E">
        <w:t>, p &lt; 0.05, Table 1, Fig. 4, 5). The availability of hunter-created carrion did not impact a raven’s decision to leave its territory, regardless of the metric of consideration (hunting biomass: -0.0</w:t>
      </w:r>
      <w:r w:rsidR="00665C4E">
        <w:t>05</w:t>
      </w:r>
      <w:r w:rsidRPr="00C42A6E">
        <w:t>, SE = 0.0</w:t>
      </w:r>
      <w:r w:rsidR="00665C4E">
        <w:t>82</w:t>
      </w:r>
      <w:r w:rsidRPr="00C42A6E">
        <w:t>, p = 0.</w:t>
      </w:r>
      <w:r w:rsidR="00665C4E">
        <w:t>95</w:t>
      </w:r>
      <w:r w:rsidRPr="00C42A6E">
        <w:t>; hunting season: -0.</w:t>
      </w:r>
      <w:r w:rsidR="00665C4E">
        <w:t>13</w:t>
      </w:r>
      <w:r w:rsidRPr="00C42A6E">
        <w:t>, SE = 0.</w:t>
      </w:r>
      <w:r w:rsidR="00665C4E">
        <w:t>22</w:t>
      </w:r>
      <w:r w:rsidRPr="00C42A6E">
        <w:t>, p = 0.</w:t>
      </w:r>
      <w:r w:rsidR="00665C4E">
        <w:t>56</w:t>
      </w:r>
      <w:r w:rsidRPr="00C42A6E">
        <w:t>, Fig. 4, 5</w:t>
      </w:r>
      <w:r>
        <w:t xml:space="preserve">; </w:t>
      </w:r>
      <w:r w:rsidRPr="00C42A6E">
        <w:t xml:space="preserve">Table 1, Fig. 4). Ravens were less likely to leave their territory during March compared to November and December (-0.46, SE = 0.21, p &lt; 0.05, Table 1). </w:t>
      </w:r>
      <w:r w:rsidR="00FC0767">
        <w:t xml:space="preserve">This effect showed evidence for an interaction with snow depth where snow depth </w:t>
      </w:r>
      <w:r w:rsidR="006618DF">
        <w:t xml:space="preserve">had a stronger impact in late winter with less snow leading to lower probabilities of </w:t>
      </w:r>
      <w:r w:rsidR="007A2865">
        <w:t>traveling beyond the</w:t>
      </w:r>
      <w:r w:rsidR="006618DF">
        <w:t xml:space="preserve"> territory</w:t>
      </w:r>
      <w:r w:rsidR="00FC0767">
        <w:t xml:space="preserve"> </w:t>
      </w:r>
      <w:r w:rsidRPr="00C42A6E">
        <w:t>(</w:t>
      </w:r>
      <w:r w:rsidR="00137215">
        <w:t>-0.55</w:t>
      </w:r>
      <w:r w:rsidRPr="00C42A6E">
        <w:t>, SE = 0.</w:t>
      </w:r>
      <w:r w:rsidR="00137215">
        <w:t>32</w:t>
      </w:r>
      <w:r w:rsidRPr="00C42A6E">
        <w:t>, p = 0.</w:t>
      </w:r>
      <w:r w:rsidR="00137215">
        <w:t>08</w:t>
      </w:r>
      <w:r w:rsidRPr="00C42A6E">
        <w:t>, Table 1). The removal of the weather covariates from the model did lead to a positive impact of other ravens traveling from their territory (0.18, SE = 0.079, p &lt; 0.05, Sup. Table 2).</w:t>
      </w:r>
    </w:p>
    <w:p w14:paraId="61E93DA2" w14:textId="0C7E00A8" w:rsidR="004D3FB5" w:rsidRPr="00C42A6E" w:rsidRDefault="004D3FB5" w:rsidP="00C71DF3">
      <w:pPr>
        <w:spacing w:line="480" w:lineRule="auto"/>
        <w:ind w:firstLine="720"/>
      </w:pPr>
      <w:r w:rsidRPr="00C42A6E">
        <w:t xml:space="preserve">When a raven left its territory, its destination was influenced by many factors. Ravens were more likely to visit the hunting regions during the </w:t>
      </w:r>
      <w:commentRangeStart w:id="14"/>
      <w:r w:rsidRPr="00C42A6E">
        <w:t xml:space="preserve">hunting season </w:t>
      </w:r>
      <w:commentRangeEnd w:id="14"/>
      <w:r w:rsidRPr="00C42A6E">
        <w:rPr>
          <w:rStyle w:val="CommentReference"/>
          <w:sz w:val="24"/>
          <w:szCs w:val="24"/>
        </w:rPr>
        <w:commentReference w:id="14"/>
      </w:r>
      <w:r w:rsidRPr="00C42A6E">
        <w:t>(0.5</w:t>
      </w:r>
      <w:r w:rsidR="00B957AD">
        <w:t>6</w:t>
      </w:r>
      <w:r w:rsidRPr="00C42A6E">
        <w:t>, SE = 0.19, p &lt; 0.01, Table 2, Fig. 6), but they were not influenced by the actual amount of biomass available in hunting areas (-0.08</w:t>
      </w:r>
      <w:r w:rsidR="00B957AD">
        <w:t>4</w:t>
      </w:r>
      <w:r w:rsidRPr="00C42A6E">
        <w:t>, SE = 0.08, p = 0.</w:t>
      </w:r>
      <w:r w:rsidR="009B2D91">
        <w:t>29</w:t>
      </w:r>
      <w:r w:rsidRPr="00C42A6E">
        <w:t>, Table 2, Fig. 6). When a wolf kill was located outside of a raven’s territory, it greatly reduced the likelihood of visiting the hunting area</w:t>
      </w:r>
      <w:r>
        <w:t xml:space="preserve"> by 4</w:t>
      </w:r>
      <w:r w:rsidR="002F75AB">
        <w:t>9</w:t>
      </w:r>
      <w:r>
        <w:t xml:space="preserve"> – 5</w:t>
      </w:r>
      <w:r w:rsidR="002F75AB">
        <w:t>2</w:t>
      </w:r>
      <w:r>
        <w:t>% with a predicted 15 – 2</w:t>
      </w:r>
      <w:r w:rsidR="002F75AB">
        <w:t>3.7</w:t>
      </w:r>
      <w:r>
        <w:t>% of days ending in a visit to the hunting region</w:t>
      </w:r>
      <w:r w:rsidRPr="00C42A6E">
        <w:t xml:space="preserve"> (-2.</w:t>
      </w:r>
      <w:r w:rsidR="002F75AB">
        <w:t>3</w:t>
      </w:r>
      <w:r w:rsidRPr="00C42A6E">
        <w:t>, SE = 0.3</w:t>
      </w:r>
      <w:r w:rsidR="002F75AB">
        <w:t>6</w:t>
      </w:r>
      <w:r w:rsidRPr="00C42A6E">
        <w:t xml:space="preserve">, p &lt; 0.001, Table 2, Fig. 6). Ravens with territories closer to the hunting regions visited the hunting area more often (-1.7, SE = 0.42, p &lt; 0.001, Table 2, Fig. 6). Ravens were more likely to travel to the hunting area when a greater proportion of GPS tracked territorial ravens made the same decision (0.38, SE = 0.081, p &lt; 0.001 Table 2, Fig. 6). Ravens’ visits to the hunting area increased as temperatures dropped (-0.22, SE = 0.078, </w:t>
      </w:r>
      <w:r w:rsidRPr="00C42A6E">
        <w:lastRenderedPageBreak/>
        <w:t>p &lt; 0.01, Table 2, Fig. 6) and snow depth increased (0.22, SE = 0.094, p &lt; 0.05, Table 2, Fig. 6).</w:t>
      </w:r>
      <w:r w:rsidRPr="00B33EC3">
        <w:t xml:space="preserve"> </w:t>
      </w:r>
    </w:p>
    <w:p w14:paraId="4BEE56E1" w14:textId="77777777" w:rsidR="004D3FB5" w:rsidRPr="00C42A6E" w:rsidRDefault="004D3FB5" w:rsidP="00C71DF3">
      <w:pPr>
        <w:spacing w:line="480" w:lineRule="auto"/>
      </w:pPr>
    </w:p>
    <w:p w14:paraId="1187C637" w14:textId="77777777" w:rsidR="004D3FB5" w:rsidRPr="00C42A6E" w:rsidRDefault="004D3FB5" w:rsidP="00C71DF3">
      <w:pPr>
        <w:spacing w:line="480" w:lineRule="auto"/>
      </w:pPr>
      <w:r w:rsidRPr="00C42A6E">
        <w:rPr>
          <w:b/>
          <w:bCs/>
        </w:rPr>
        <w:t>Discussion</w:t>
      </w:r>
    </w:p>
    <w:p w14:paraId="20CBE29B" w14:textId="0D4470F0" w:rsidR="004D3FB5" w:rsidRPr="00C42A6E" w:rsidRDefault="004D3FB5" w:rsidP="00C71DF3">
      <w:pPr>
        <w:spacing w:line="480" w:lineRule="auto"/>
      </w:pPr>
      <w:r w:rsidRPr="00C42A6E">
        <w:tab/>
        <w:t xml:space="preserve">Organisms face thousands of critical decisions throughout their lives and make decisions on every scale. Macro-scale decisions such as whether to disperse to a new area are made infrequently. These choices confer high-risk and high-reward on an individual’s fitness, potentially reducing competition and providing new breeding opportunities </w:t>
      </w:r>
      <w:r w:rsidRPr="00C42A6E">
        <w:fldChar w:fldCharType="begin"/>
      </w:r>
      <w:r w:rsidR="001E7668">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Pr="00C42A6E">
        <w:fldChar w:fldCharType="separate"/>
      </w:r>
      <w:r w:rsidRPr="00C42A6E">
        <w:t>(Johnson and Gaines 1987, Bonte et al. 2014)</w:t>
      </w:r>
      <w:r w:rsidRPr="00C42A6E">
        <w:fldChar w:fldCharType="end"/>
      </w:r>
      <w:r w:rsidRPr="00C42A6E">
        <w:t xml:space="preserve">. Micro-scale decisions enable individuals to optimize efficiency, for example, by reducing predation risk based on location within a herd </w:t>
      </w:r>
      <w:r w:rsidRPr="00C42A6E">
        <w:fldChar w:fldCharType="begin"/>
      </w:r>
      <w:r w:rsidR="001E7668">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Pr="00C42A6E">
        <w:fldChar w:fldCharType="separate"/>
      </w:r>
      <w:r w:rsidRPr="00C42A6E">
        <w:t>(Morrell et al. 2011)</w:t>
      </w:r>
      <w:r w:rsidRPr="00C42A6E">
        <w:fldChar w:fldCharType="end"/>
      </w:r>
      <w:r w:rsidRPr="00C42A6E">
        <w:t xml:space="preserve">. At the daily level, </w:t>
      </w:r>
      <w:r>
        <w:t xml:space="preserve">foraging </w:t>
      </w:r>
      <w:r w:rsidRPr="00C42A6E">
        <w:t>decisions</w:t>
      </w:r>
      <w:r w:rsidR="000C36DB">
        <w:t>,</w:t>
      </w:r>
      <w:r>
        <w:t xml:space="preserve"> often described using optimal foraging theory</w:t>
      </w:r>
      <w:r w:rsidR="000C36DB">
        <w:t>,</w:t>
      </w:r>
      <w:r w:rsidRPr="00C42A6E">
        <w:t xml:space="preserve"> </w:t>
      </w:r>
      <w:r>
        <w:t>give insight into how individuals should</w:t>
      </w:r>
      <w:r w:rsidRPr="00C42A6E">
        <w:t xml:space="preserve"> behav</w:t>
      </w:r>
      <w:r>
        <w:t>e</w:t>
      </w:r>
      <w:r w:rsidRPr="00C42A6E">
        <w:t xml:space="preserve"> to </w:t>
      </w:r>
      <w:r>
        <w:t xml:space="preserve">best </w:t>
      </w:r>
      <w:r w:rsidR="00F34963">
        <w:t>maximize their overall fitness</w:t>
      </w:r>
      <w:r w:rsidR="001E7668">
        <w:t xml:space="preserve"> </w:t>
      </w:r>
      <w:r w:rsidR="001E7668">
        <w:fldChar w:fldCharType="begin"/>
      </w:r>
      <w:r w:rsidR="008E3E4F">
        <w:instrText xml:space="preserve"> ADDIN ZOTERO_ITEM CSL_CITATION {"citationID":"cG3hTrkk","properties":{"unsorted":false,"formattedCitation":"(Bedoya-Perez et al. 2013)","plainCitation":"(Bedoya-Perez et al. 2013)","noteIndex":0},"citationItems":[{"id":1751,"uris":["http://zotero.org/users/9968163/items/MRU2TWN4"],"itemData":{"id":1751,"type":"article-journal","abstract":"The giving-up density (GUD) framework provides a powerful experimental approach with a strong theoretical underpinning to quantify foraging outcomes in heterogeneous landscapes. Since its inception, the GUD approach has been applied successfully to a vast range of foraging species and foraging scenarios. However, its application is not simple, as anyone who has tried to use it for the first time might attest. Limitations of the technique were noted at its conception, yet only the artificiality of the patches, the appropriateness of the food resource, and the possibility of multiple visiting foragers were identified. Here we show the current uses of GUD and outline the practical benefits as well as the often overlooked limitations of the technique. We define seven major points that need to be addressed when applying this methodology: (1) the curvilinearity between harvest rate and energy, (2) the energetic state of the forager, (3) the effect of group foraging, (4) food quality and substrate properties, (5) the predictability of the patch, (6) behavioral traits of the forager, and (7) nontarget species. We also suggest how GUD experiments can be enhanced by incorporating complementary methods (such as cameras) to better understand the foraging processes involved in the GUD itself. We conclude that the benefits of using GUD outweigh the costs, but that its limitations should not be ignored. Incorporating new methods when using GUD can potentially offer novel and important insights into the study of foraging behavior.","citation-key":"bedoya-perezPracticalGuideAvoid2013","container-title":"Behavioral Ecology and Sociobiology","DOI":"10.1007/s00265-013-1609-3","ISSN":"1432-0762","issue":"10","journalAbbreviation":"Behav Ecol Sociobiol","language":"en","page":"1541-1553","source":"Springer Link","title":"A practical guide to avoid giving up on giving-up densities","volume":"67","author":[{"family":"Bedoya-Perez","given":"Miguel A."},{"family":"Carthey","given":"Alexandra J. R."},{"family":"Mella","given":"Valentina S. A."},{"family":"McArthur","given":"Clare"},{"family":"Banks","given":"Peter B."}],"issued":{"date-parts":[["2013",10,1]]}}}],"schema":"https://github.com/citation-style-language/schema/raw/master/csl-citation.json"} </w:instrText>
      </w:r>
      <w:r w:rsidR="001E7668">
        <w:fldChar w:fldCharType="separate"/>
      </w:r>
      <w:r w:rsidR="001E7668" w:rsidRPr="001E7668">
        <w:rPr>
          <w:rFonts w:ascii="Aptos" w:hAnsi="Aptos"/>
        </w:rPr>
        <w:t>(Bedoya-Perez et al. 2013)</w:t>
      </w:r>
      <w:r w:rsidR="001E7668">
        <w:fldChar w:fldCharType="end"/>
      </w:r>
      <w:r w:rsidRPr="00C42A6E">
        <w:t>. These decisions can be influenced by</w:t>
      </w:r>
      <w:r>
        <w:t xml:space="preserve"> immediate</w:t>
      </w:r>
      <w:r w:rsidRPr="00C42A6E">
        <w:t xml:space="preserve"> conditions, such as resource availability</w:t>
      </w:r>
      <w:r w:rsidR="00D705F6">
        <w:t xml:space="preserve"> and weather</w:t>
      </w:r>
      <w:r w:rsidRPr="00C42A6E">
        <w:t xml:space="preserve"> </w:t>
      </w:r>
      <w:r w:rsidRPr="00C42A6E">
        <w:fldChar w:fldCharType="begin"/>
      </w:r>
      <w:r w:rsidR="001E7668">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Pr="00C42A6E">
        <w:fldChar w:fldCharType="separate"/>
      </w:r>
      <w:r w:rsidRPr="00C42A6E">
        <w:t>(Grubb 1978, Peat and Goulson 2005)</w:t>
      </w:r>
      <w:r w:rsidRPr="00C42A6E">
        <w:fldChar w:fldCharType="end"/>
      </w:r>
      <w:r w:rsidRPr="00C42A6E">
        <w:t xml:space="preserve">, or by more cognitive processes such as memory </w:t>
      </w:r>
      <w:r w:rsidRPr="00C42A6E">
        <w:fldChar w:fldCharType="begin"/>
      </w:r>
      <w:r w:rsidR="001E7668">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Pr="00C42A6E">
        <w:fldChar w:fldCharType="separate"/>
      </w:r>
      <w:r w:rsidRPr="00C42A6E">
        <w:t>(Noser and Byrne 2007, Polansky et al. 2015)</w:t>
      </w:r>
      <w:r w:rsidRPr="00C42A6E">
        <w:fldChar w:fldCharType="end"/>
      </w:r>
      <w:r w:rsidRPr="00C42A6E">
        <w:t xml:space="preserve">. </w:t>
      </w:r>
    </w:p>
    <w:p w14:paraId="48C117BE" w14:textId="303662F9" w:rsidR="004D3FB5" w:rsidRDefault="004D3FB5" w:rsidP="009A17A0">
      <w:pPr>
        <w:spacing w:line="480" w:lineRule="auto"/>
        <w:ind w:firstLine="720"/>
      </w:pPr>
      <w:r w:rsidRPr="00C42A6E">
        <w:t xml:space="preserve">Place-bound ravens do not seasonally abandon territories to track distant resources, as some non-territorial ungulates do to track palatable foods </w:t>
      </w:r>
      <w:r w:rsidRPr="00C42A6E">
        <w:fldChar w:fldCharType="begin"/>
      </w:r>
      <w:r w:rsidR="001E7668">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Pr="00C42A6E">
        <w:t>. Instead, as hypothesized, ravens used daily knowledge of local resource</w:t>
      </w:r>
      <w:r w:rsidR="0060582F">
        <w:t xml:space="preserve"> availability</w:t>
      </w:r>
      <w:r w:rsidRPr="00C42A6E">
        <w:t xml:space="preserve"> to decide when to commute from their territories; although, decisions varied widely among individuals (Fig. 2). Ravens remained on their territories more often when a wolf kill was </w:t>
      </w:r>
      <w:r w:rsidRPr="00C42A6E">
        <w:lastRenderedPageBreak/>
        <w:t xml:space="preserve">present, regardless of whether humans were hunting in distant areas or if such hunting produced large amounts of offal (Fig. 5). When a wolf kill within their territory was not available, ravens traveled to search for alternative foraging opportunities. As predicted, </w:t>
      </w:r>
      <w:r>
        <w:t xml:space="preserve">during these </w:t>
      </w:r>
      <w:r w:rsidR="009A17A0">
        <w:t>days</w:t>
      </w:r>
      <w:r>
        <w:t xml:space="preserve">, </w:t>
      </w:r>
      <w:r w:rsidRPr="00C42A6E">
        <w:t xml:space="preserve">ravens visited the recreational hunting areas more often during the hunting season (Fig. 7) and during harsher weather unless a wolf kill was found outside of their territory. </w:t>
      </w:r>
    </w:p>
    <w:p w14:paraId="7D1E304E" w14:textId="3C9F28BB" w:rsidR="00B50D6F" w:rsidRPr="00C42A6E" w:rsidRDefault="00B50D6F" w:rsidP="00D71758">
      <w:pPr>
        <w:spacing w:line="480" w:lineRule="auto"/>
        <w:ind w:firstLine="720"/>
      </w:pPr>
      <w:r w:rsidRPr="00C42A6E">
        <w:t xml:space="preserve">Our </w:t>
      </w:r>
      <w:r w:rsidR="00115034">
        <w:t>in</w:t>
      </w:r>
      <w:r w:rsidRPr="00C42A6E">
        <w:t xml:space="preserve">ability to detect an effect </w:t>
      </w:r>
      <w:r>
        <w:t>of recreational hunting</w:t>
      </w:r>
      <w:r w:rsidR="001E0B30">
        <w:t xml:space="preserve"> on a ravens</w:t>
      </w:r>
      <w:r w:rsidR="00CF2B3B">
        <w:t>’</w:t>
      </w:r>
      <w:r w:rsidR="001E0B30">
        <w:t xml:space="preserve"> decision to leave its territory</w:t>
      </w:r>
      <w:r>
        <w:t xml:space="preserve"> </w:t>
      </w:r>
      <w:r w:rsidRPr="00C42A6E">
        <w:t xml:space="preserve">may have been diminished by </w:t>
      </w:r>
      <w:r w:rsidR="00EA1534">
        <w:t xml:space="preserve">including </w:t>
      </w:r>
      <w:r w:rsidRPr="00C42A6E">
        <w:t xml:space="preserve">limited </w:t>
      </w:r>
      <w:r>
        <w:t>data</w:t>
      </w:r>
      <w:r w:rsidR="00EA5D50">
        <w:t xml:space="preserve"> from outside</w:t>
      </w:r>
      <w:r w:rsidR="00EA5D50" w:rsidRPr="00C42A6E">
        <w:t xml:space="preserve"> the hunting season</w:t>
      </w:r>
      <w:r>
        <w:t xml:space="preserve"> </w:t>
      </w:r>
      <w:r w:rsidR="005E3AF9">
        <w:t>in the</w:t>
      </w:r>
      <w:r w:rsidR="00EA5D50">
        <w:t xml:space="preserve"> model</w:t>
      </w:r>
      <w:r w:rsidR="005E3AF9">
        <w:t xml:space="preserve"> </w:t>
      </w:r>
      <w:r>
        <w:t>due to restrictions in</w:t>
      </w:r>
      <w:r w:rsidR="003D2403">
        <w:t xml:space="preserve"> the timing of</w:t>
      </w:r>
      <w:r>
        <w:t xml:space="preserve"> wolf kill data</w:t>
      </w:r>
      <w:r w:rsidRPr="00C42A6E">
        <w:t>.</w:t>
      </w:r>
      <w:r>
        <w:t xml:space="preserve"> </w:t>
      </w:r>
      <w:r w:rsidR="00A577F4">
        <w:t>Although</w:t>
      </w:r>
      <w:r w:rsidR="007A450D">
        <w:t>,</w:t>
      </w:r>
      <w:r w:rsidR="00A577F4">
        <w:t xml:space="preserve"> it is likely that other anthropogenic subsidies </w:t>
      </w:r>
      <w:r w:rsidR="007A450D">
        <w:t>besides</w:t>
      </w:r>
      <w:r w:rsidR="00A577F4">
        <w:t xml:space="preserve"> carrion created during intensive recreational hunting season</w:t>
      </w:r>
      <w:r w:rsidR="001834FF">
        <w:t>s</w:t>
      </w:r>
      <w:r w:rsidR="00A577F4">
        <w:t xml:space="preserve"> </w:t>
      </w:r>
      <w:r w:rsidR="009D45E1">
        <w:t>are</w:t>
      </w:r>
      <w:r w:rsidR="001834FF">
        <w:t xml:space="preserve"> </w:t>
      </w:r>
      <w:r w:rsidR="00AF6A02">
        <w:t>masking</w:t>
      </w:r>
      <w:r w:rsidR="001834FF">
        <w:t xml:space="preserve"> </w:t>
      </w:r>
      <w:r w:rsidR="00AF6A02">
        <w:t>a specific</w:t>
      </w:r>
      <w:r w:rsidR="001834FF">
        <w:t xml:space="preserve"> effect of the hunting season</w:t>
      </w:r>
      <w:r w:rsidR="00A577F4">
        <w:t>.</w:t>
      </w:r>
      <w:r>
        <w:t xml:space="preserve"> The Gardiner landfill and waste treatment ponds saw increased use by breeding ravens outside of months with heavy </w:t>
      </w:r>
      <w:r w:rsidR="00FD3459">
        <w:t>recreational hunting</w:t>
      </w:r>
      <w:r>
        <w:t xml:space="preserve"> activity (Fig. ), indicating that ravens may still be visiting the hunting regions, but with the intended purpose of foraging at the landfill. There is also limited recreational hunting occurring </w:t>
      </w:r>
      <w:r w:rsidR="004A6E23">
        <w:t>from</w:t>
      </w:r>
      <w:r>
        <w:t xml:space="preserve"> indigenous tribes with treaty hunting rights. These hunters, while having a more limited take </w:t>
      </w:r>
      <w:commentRangeStart w:id="15"/>
      <w:r>
        <w:t>(1-2 ungulates a we</w:t>
      </w:r>
      <w:r w:rsidR="00F45024">
        <w:t>ek)</w:t>
      </w:r>
      <w:r>
        <w:t xml:space="preserve">, </w:t>
      </w:r>
      <w:commentRangeEnd w:id="15"/>
      <w:r w:rsidR="00F45024">
        <w:rPr>
          <w:rStyle w:val="CommentReference"/>
          <w:sz w:val="24"/>
          <w:szCs w:val="24"/>
        </w:rPr>
        <w:commentReference w:id="15"/>
      </w:r>
      <w:r>
        <w:t xml:space="preserve">still consistently create carrion throughout the other months of the winter that </w:t>
      </w:r>
      <w:r w:rsidR="0051330D">
        <w:t xml:space="preserve">can </w:t>
      </w:r>
      <w:r>
        <w:t xml:space="preserve">draw large </w:t>
      </w:r>
      <w:commentRangeStart w:id="16"/>
      <w:r>
        <w:t>groups of ravens</w:t>
      </w:r>
      <w:commentRangeEnd w:id="16"/>
      <w:r>
        <w:rPr>
          <w:rStyle w:val="CommentReference"/>
          <w:sz w:val="24"/>
          <w:szCs w:val="24"/>
        </w:rPr>
        <w:commentReference w:id="16"/>
      </w:r>
      <w:r>
        <w:t>.</w:t>
      </w:r>
      <w:r w:rsidR="00AF6A02">
        <w:t xml:space="preserve"> </w:t>
      </w:r>
    </w:p>
    <w:p w14:paraId="58A5A74B" w14:textId="290FC8B4" w:rsidR="000062A6" w:rsidRDefault="004D3FB5" w:rsidP="000062A6">
      <w:pPr>
        <w:spacing w:line="480" w:lineRule="auto"/>
        <w:ind w:firstLine="720"/>
      </w:pPr>
      <w:r w:rsidRPr="00C42A6E">
        <w:t>We were surprised to observe</w:t>
      </w:r>
      <w:r>
        <w:t xml:space="preserve"> a</w:t>
      </w:r>
      <w:r w:rsidRPr="00C42A6E">
        <w:t xml:space="preserve"> large variation in raven response to wolf kills by the location of the kill. Ravens responded more strongly to wolf kills outside their territories than </w:t>
      </w:r>
      <w:r>
        <w:t>to those</w:t>
      </w:r>
      <w:r w:rsidRPr="00C42A6E">
        <w:t xml:space="preserve"> </w:t>
      </w:r>
      <w:r>
        <w:t>within, apparently forgoing locally available carrion in favor of alternative resources</w:t>
      </w:r>
      <w:r w:rsidRPr="00C42A6E">
        <w:t xml:space="preserve">. </w:t>
      </w:r>
      <w:r>
        <w:t xml:space="preserve">While we found a statistically significant negative effect of wolf kills within the </w:t>
      </w:r>
      <w:r>
        <w:lastRenderedPageBreak/>
        <w:t xml:space="preserve">territory that matched our hypothesis, the sample size of available kills within raven territories was limited, potentially leading to an </w:t>
      </w:r>
      <w:r w:rsidR="00DC3B70">
        <w:t>under</w:t>
      </w:r>
      <w:r>
        <w:t xml:space="preserve">estimation of the true effect size. Our assumption about ravens having complete knowledge of wolf kills in their territory may have been incorrect, leading ravens to leave the territory </w:t>
      </w:r>
      <w:r w:rsidR="002E49E4">
        <w:t>despite</w:t>
      </w:r>
      <w:r>
        <w:t xml:space="preserve"> a wolf kill </w:t>
      </w:r>
      <w:r w:rsidR="002E49E4">
        <w:t>being</w:t>
      </w:r>
      <w:r>
        <w:t xml:space="preserve"> present. This becomes a more likely explanation for ravens with larger territories </w:t>
      </w:r>
      <w:r w:rsidR="00654177">
        <w:t>as a post</w:t>
      </w:r>
      <w:r w:rsidR="00A20D0E">
        <w:t>-</w:t>
      </w:r>
      <w:r w:rsidR="00654177">
        <w:t>hoc test showed ravens with larger territories were less likely to visit available kills</w:t>
      </w:r>
      <w:r w:rsidR="004B0956">
        <w:t xml:space="preserve"> </w:t>
      </w:r>
      <w:r>
        <w:t>(binomial GLM: -0.13, SE = 0.05, p &lt; 0.05)</w:t>
      </w:r>
      <w:commentRangeStart w:id="17"/>
      <w:r>
        <w:t>.</w:t>
      </w:r>
      <w:commentRangeEnd w:id="17"/>
      <w:r>
        <w:rPr>
          <w:rStyle w:val="CommentReference"/>
          <w:sz w:val="24"/>
          <w:szCs w:val="24"/>
        </w:rPr>
        <w:commentReference w:id="17"/>
      </w:r>
      <w:r>
        <w:t xml:space="preserve"> </w:t>
      </w:r>
      <w:r w:rsidRPr="00C42A6E">
        <w:t xml:space="preserve">Alternatively, </w:t>
      </w:r>
      <w:r w:rsidR="00982913">
        <w:t>the</w:t>
      </w:r>
      <w:r w:rsidRPr="00C42A6E">
        <w:t xml:space="preserve"> large disparity in response</w:t>
      </w:r>
      <w:r w:rsidR="00982913">
        <w:t>s</w:t>
      </w:r>
      <w:r w:rsidRPr="00C42A6E">
        <w:t xml:space="preserve"> to wolf kills in territory can be explained by foraging efficiency. </w:t>
      </w:r>
      <w:r w:rsidR="005A6764">
        <w:t xml:space="preserve">Our assumption previously was that individuals received </w:t>
      </w:r>
      <w:r w:rsidR="00CA605B">
        <w:t xml:space="preserve">similar </w:t>
      </w:r>
      <w:r w:rsidR="005A6764">
        <w:t xml:space="preserve">benefit </w:t>
      </w:r>
      <w:r w:rsidR="00EE2E6B">
        <w:t>from</w:t>
      </w:r>
      <w:r w:rsidR="005A6764">
        <w:t xml:space="preserve"> </w:t>
      </w:r>
      <w:r w:rsidR="002B22AF">
        <w:t xml:space="preserve">all </w:t>
      </w:r>
      <w:r w:rsidR="005A6764">
        <w:t xml:space="preserve">carrion, regardless of </w:t>
      </w:r>
      <w:r w:rsidR="00CD597B">
        <w:t>its</w:t>
      </w:r>
      <w:r w:rsidR="005A6764">
        <w:t xml:space="preserve"> origin. This may not be the case as ravens overall took more biomass from hunter</w:t>
      </w:r>
      <w:r w:rsidR="002B22AF">
        <w:t>-</w:t>
      </w:r>
      <w:r w:rsidR="005A6764">
        <w:t>created carrion</w:t>
      </w:r>
      <w:r w:rsidR="00646C27">
        <w:t xml:space="preserve"> than wolf-predated</w:t>
      </w:r>
      <w:r w:rsidR="00EC1B6F">
        <w:t xml:space="preserve"> </w:t>
      </w:r>
      <w:r w:rsidR="005A6764">
        <w:fldChar w:fldCharType="begin"/>
      </w:r>
      <w:r w:rsidR="001E7668">
        <w:instrText xml:space="preserve"> ADDIN ZOTERO_ITEM CSL_CITATION {"citationID":"MZZzvGFk","properties":{"unsorted":false,"formattedCitation":"(Wilmers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5A6764">
        <w:fldChar w:fldCharType="separate"/>
      </w:r>
      <w:r w:rsidR="005A6764" w:rsidRPr="005A6764">
        <w:rPr>
          <w:rFonts w:ascii="Aptos" w:hAnsi="Aptos" w:cs="Times New Roman"/>
          <w:kern w:val="0"/>
        </w:rPr>
        <w:t>(Wilmers et al. 2003</w:t>
      </w:r>
      <w:r w:rsidR="005A6764" w:rsidRPr="005A6764">
        <w:rPr>
          <w:rFonts w:ascii="Aptos" w:hAnsi="Aptos" w:cs="Times New Roman"/>
          <w:i/>
          <w:iCs/>
          <w:kern w:val="0"/>
        </w:rPr>
        <w:t>b</w:t>
      </w:r>
      <w:r w:rsidR="005A6764" w:rsidRPr="005A6764">
        <w:rPr>
          <w:rFonts w:ascii="Aptos" w:hAnsi="Aptos" w:cs="Times New Roman"/>
          <w:kern w:val="0"/>
        </w:rPr>
        <w:t>)</w:t>
      </w:r>
      <w:r w:rsidR="005A6764">
        <w:fldChar w:fldCharType="end"/>
      </w:r>
      <w:r w:rsidR="005A6764">
        <w:t xml:space="preserve">. </w:t>
      </w:r>
      <w:r w:rsidRPr="00C42A6E">
        <w:t xml:space="preserve">Territorial ravens, while dominant, can be outcompeted by large groups </w:t>
      </w:r>
      <w:r w:rsidRPr="00C42A6E">
        <w:fldChar w:fldCharType="begin"/>
      </w:r>
      <w:r w:rsidR="001E7668">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where they are competing </w:t>
      </w:r>
      <w:r>
        <w:t xml:space="preserve">against </w:t>
      </w:r>
      <w:r w:rsidRPr="00C42A6E">
        <w:t xml:space="preserve">all </w:t>
      </w:r>
      <w:r>
        <w:t xml:space="preserve">conspecific intruders to the detriment of their own foraging </w:t>
      </w:r>
      <w:r>
        <w:fldChar w:fldCharType="begin"/>
      </w:r>
      <w:r w:rsidR="001E7668">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455788">
        <w:rPr>
          <w:rFonts w:ascii="Aptos" w:hAnsi="Aptos"/>
        </w:rPr>
        <w:t>(Heinrich 1994)</w:t>
      </w:r>
      <w:r>
        <w:fldChar w:fldCharType="end"/>
      </w:r>
      <w:r w:rsidRPr="00C42A6E">
        <w:t xml:space="preserve">. </w:t>
      </w:r>
      <w:r w:rsidR="007A0724">
        <w:t>Optimal foraging theory</w:t>
      </w:r>
      <w:r w:rsidR="00BA1F7D">
        <w:t xml:space="preserve"> would then suggest that ravens should prefer to f</w:t>
      </w:r>
      <w:commentRangeStart w:id="18"/>
      <w:r w:rsidRPr="00C42A6E">
        <w:t>orag</w:t>
      </w:r>
      <w:r w:rsidR="00BA1F7D">
        <w:t>e</w:t>
      </w:r>
      <w:r w:rsidRPr="00C42A6E">
        <w:t xml:space="preserve"> </w:t>
      </w:r>
      <w:commentRangeEnd w:id="18"/>
      <w:r w:rsidRPr="00C42A6E">
        <w:rPr>
          <w:rStyle w:val="CommentReference"/>
          <w:sz w:val="24"/>
          <w:szCs w:val="24"/>
        </w:rPr>
        <w:commentReference w:id="18"/>
      </w:r>
      <w:r w:rsidRPr="00C42A6E">
        <w:t>outside of their territory as they are</w:t>
      </w:r>
      <w:r w:rsidR="00154B09">
        <w:t xml:space="preserve"> more efficient when</w:t>
      </w:r>
      <w:r w:rsidRPr="00C42A6E">
        <w:t xml:space="preserve"> only competing within their immediate space for access to food </w:t>
      </w:r>
      <w:r w:rsidRPr="00C42A6E">
        <w:fldChar w:fldCharType="begin"/>
      </w:r>
      <w:r w:rsidR="001E7668">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p>
    <w:p w14:paraId="253125B8" w14:textId="5B192384" w:rsidR="004D3FB5" w:rsidRPr="00C42A6E" w:rsidRDefault="004D3FB5" w:rsidP="00C71DF3">
      <w:pPr>
        <w:spacing w:line="480" w:lineRule="auto"/>
        <w:ind w:firstLine="720"/>
      </w:pPr>
      <w:r>
        <w:t xml:space="preserve">Ravens leaving their territory were unlikely to be searching for wolf kills. </w:t>
      </w:r>
      <w:r w:rsidRPr="00C42A6E">
        <w:t>The presence of a newly located resource</w:t>
      </w:r>
      <w:r w:rsidR="000A34AE">
        <w:t xml:space="preserve"> </w:t>
      </w:r>
      <w:r w:rsidR="000A34AE" w:rsidRPr="00C42A6E">
        <w:t>during travel</w:t>
      </w:r>
      <w:r w:rsidRPr="00C42A6E">
        <w:t xml:space="preserve">, such as a wolf kill, likely alters their plan but was not the intended destination. Previous studies mapping movements from individuals in our study population showed direct commute paths with few deviation to pass through other areas in the northern range where wolf kills might be located </w:t>
      </w:r>
      <w:r w:rsidRPr="00C42A6E">
        <w:fldChar w:fldCharType="begin"/>
      </w:r>
      <w:r w:rsidR="001E7668">
        <w:instrText xml:space="preserve"> ADDIN ZOTERO_ITEM CSL_CITATION {"citationID":"nzgmrBPk","properties":{"unsorted":false,"formattedCitation":"(Marzluff et al. 2021, Loretto et al. 2026)","plainCitation":"(Marzluff et al. 2021, Loretto et al. 2026)","noteIndex":0},"citationItems":[{"id":972,"uris":["http://zotero.org/users/9968163/items/W246K25Z"],"itemData":{"id":972,"type":"article-journal","abstract":"Common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42A6E">
        <w:fldChar w:fldCharType="separate"/>
      </w:r>
      <w:r w:rsidR="002B412F" w:rsidRPr="002B412F">
        <w:rPr>
          <w:rFonts w:ascii="Aptos" w:hAnsi="Aptos"/>
        </w:rPr>
        <w:t>(Marzluff et al. 2021, Loretto et al. 2026)</w:t>
      </w:r>
      <w:r w:rsidRPr="00C42A6E">
        <w:fldChar w:fldCharType="end"/>
      </w:r>
      <w:r w:rsidRPr="00C42A6E">
        <w:t xml:space="preserve">. This sort of route planning between distant, known </w:t>
      </w:r>
      <w:r w:rsidRPr="00C42A6E">
        <w:lastRenderedPageBreak/>
        <w:t xml:space="preserve">resources is likely performed by ravens </w:t>
      </w:r>
      <w:r w:rsidR="002B412F">
        <w:fldChar w:fldCharType="begin"/>
      </w:r>
      <w:r w:rsidR="001E7668">
        <w:instrText xml:space="preserve"> ADDIN ZOTERO_ITEM CSL_CITATION {"citationID":"r9fRoC6R","properties":{"unsorted":false,"formattedCitation":"(Loretto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and allows their costs, including the time and energy investment of traveling, to be more </w:t>
      </w:r>
      <w:r>
        <w:t xml:space="preserve">predictable and </w:t>
      </w:r>
      <w:r w:rsidRPr="00C42A6E">
        <w:t xml:space="preserve">consistent. While the energy gained from foraging at the hunting area may be predictable, the commute time for the GPS tracked ravens farthest from the hunting may be more than a third of winter daylight hours, during which they could not perform any other critical behaviors. </w:t>
      </w:r>
    </w:p>
    <w:p w14:paraId="61BAAE00" w14:textId="7A8166B5" w:rsidR="00E96759" w:rsidRPr="00C42A6E" w:rsidRDefault="004D3FB5" w:rsidP="00E96759">
      <w:pPr>
        <w:spacing w:line="480" w:lineRule="auto"/>
        <w:ind w:firstLine="720"/>
      </w:pPr>
      <w:r w:rsidRPr="00C42A6E">
        <w:t xml:space="preserve">As a non-migratory species that defends its territory all year </w:t>
      </w:r>
      <w:r w:rsidRPr="00C42A6E">
        <w:fldChar w:fldCharType="begin"/>
      </w:r>
      <w:r w:rsidR="001E7668">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001E766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 xml:space="preserve">early winter. </w:t>
      </w:r>
      <w:r w:rsidRPr="00C42A6E">
        <w:t xml:space="preserve">During this late winter period just prior to the start of the breeding season, we observed ravens performing active pre-breeding season behaviors (e.g. </w:t>
      </w:r>
      <w:commentRangeStart w:id="19"/>
      <w:r w:rsidRPr="00C42A6E">
        <w:t>nest building</w:t>
      </w:r>
      <w:commentRangeEnd w:id="19"/>
      <w:r w:rsidRPr="00C42A6E">
        <w:rPr>
          <w:rStyle w:val="CommentReference"/>
          <w:sz w:val="24"/>
          <w:szCs w:val="24"/>
        </w:rPr>
        <w:commentReference w:id="19"/>
      </w:r>
      <w:r w:rsidRPr="00C42A6E">
        <w:t xml:space="preserve">). </w:t>
      </w:r>
      <w:r>
        <w:t xml:space="preserve">Ravens can persist for many days without food and can take advantage of cached resources </w:t>
      </w:r>
      <w:r>
        <w:fldChar w:fldCharType="begin"/>
      </w:r>
      <w:r w:rsidR="001E7668">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t xml:space="preserve">Ravens that bred earlier in the Greater Yellowstone Ecosystem have greater nesting success </w:t>
      </w:r>
      <w:r w:rsidRPr="00C42A6E">
        <w:fldChar w:fldCharType="begin"/>
      </w:r>
      <w:r w:rsidR="001E7668">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rsidR="001E7668">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salmonflies) during the summer breeding season</w:t>
      </w:r>
      <w:r>
        <w:t xml:space="preserve"> </w:t>
      </w:r>
      <w:r w:rsidRPr="00C42A6E">
        <w:fldChar w:fldCharType="begin"/>
      </w:r>
      <w:r w:rsidR="001E7668">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r w:rsidR="00E96759">
        <w:t xml:space="preserve">This effect was tempered by snow depth based on </w:t>
      </w:r>
      <w:r w:rsidR="00BE7A7B">
        <w:t>the</w:t>
      </w:r>
      <w:r w:rsidR="00E96759">
        <w:t xml:space="preserve"> ungulates </w:t>
      </w:r>
      <w:r w:rsidR="00BE7A7B">
        <w:t xml:space="preserve">that </w:t>
      </w:r>
      <w:r w:rsidR="00E96759">
        <w:t>are being targeted for hunting</w:t>
      </w:r>
      <w:r w:rsidR="00BE7A7B">
        <w:t xml:space="preserve"> during the time of year</w:t>
      </w:r>
      <w:r w:rsidR="00E96759">
        <w:t>.</w:t>
      </w:r>
      <w:r w:rsidR="00BE7A7B">
        <w:t xml:space="preserve"> Bison hunting occurs in late winter</w:t>
      </w:r>
      <w:r w:rsidR="00D5591A">
        <w:t>,</w:t>
      </w:r>
      <w:r w:rsidR="00BE7A7B">
        <w:t xml:space="preserve"> and timing and intensity </w:t>
      </w:r>
      <w:r w:rsidR="00D5591A">
        <w:t xml:space="preserve">of migration is </w:t>
      </w:r>
      <w:r w:rsidR="00BE7A7B">
        <w:t xml:space="preserve">heavily </w:t>
      </w:r>
      <w:r w:rsidR="001E1BDF">
        <w:t>dependent</w:t>
      </w:r>
      <w:r w:rsidR="00BE7A7B">
        <w:t xml:space="preserve"> on snow conditions</w:t>
      </w:r>
      <w:r w:rsidR="008E3E4F">
        <w:t xml:space="preserve"> </w:t>
      </w:r>
      <w:r w:rsidR="008E3E4F">
        <w:fldChar w:fldCharType="begin"/>
      </w:r>
      <w:r w:rsidR="008E3E4F">
        <w:instrText xml:space="preserve"> ADDIN ZOTERO_ITEM CSL_CITATION {"citationID":"EPgW4xc9","properties":{"unsorted":false,"formattedCitation":"(Geremia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8E3E4F">
        <w:fldChar w:fldCharType="separate"/>
      </w:r>
      <w:r w:rsidR="008E3E4F" w:rsidRPr="008E3E4F">
        <w:rPr>
          <w:rFonts w:ascii="Aptos" w:hAnsi="Aptos"/>
        </w:rPr>
        <w:t xml:space="preserve">(Geremia et al. </w:t>
      </w:r>
      <w:r w:rsidR="008E3E4F" w:rsidRPr="008E3E4F">
        <w:rPr>
          <w:rFonts w:ascii="Aptos" w:hAnsi="Aptos"/>
        </w:rPr>
        <w:lastRenderedPageBreak/>
        <w:t>2011)</w:t>
      </w:r>
      <w:r w:rsidR="008E3E4F">
        <w:fldChar w:fldCharType="end"/>
      </w:r>
      <w:r w:rsidR="00BE7A7B">
        <w:t>.</w:t>
      </w:r>
      <w:r w:rsidR="00E96759">
        <w:t xml:space="preserve"> </w:t>
      </w:r>
      <w:r w:rsidR="00BE7A7B">
        <w:t xml:space="preserve">A light snow </w:t>
      </w:r>
      <w:r w:rsidR="00BA52BC">
        <w:t>winter</w:t>
      </w:r>
      <w:r w:rsidR="00BE7A7B">
        <w:t xml:space="preserve"> may result in no bison migrating into huntable land in the Gardiner hunting area, while elk and deer may only be present in more difficult terrain.</w:t>
      </w:r>
      <w:r w:rsidR="005D087E">
        <w:t xml:space="preserve"> We show evidence that ravens recognize this dynamic, and lower than average </w:t>
      </w:r>
      <w:r w:rsidR="008174ED">
        <w:t>snow</w:t>
      </w:r>
      <w:r w:rsidR="007D44A1">
        <w:t xml:space="preserve"> depths</w:t>
      </w:r>
      <w:r w:rsidR="008174ED">
        <w:t xml:space="preserve"> </w:t>
      </w:r>
      <w:r w:rsidR="005D087E">
        <w:t xml:space="preserve">reduce </w:t>
      </w:r>
      <w:r w:rsidR="007D44A1">
        <w:t>a ravens’</w:t>
      </w:r>
      <w:r w:rsidR="005D087E">
        <w:t xml:space="preserve"> </w:t>
      </w:r>
      <w:r w:rsidR="007D44A1">
        <w:t xml:space="preserve">probability </w:t>
      </w:r>
      <w:r w:rsidR="005D087E">
        <w:t xml:space="preserve">of leaving </w:t>
      </w:r>
      <w:r w:rsidR="007D44A1">
        <w:t>its</w:t>
      </w:r>
      <w:r w:rsidR="005D087E">
        <w:t xml:space="preserve"> territories</w:t>
      </w:r>
      <w:r w:rsidR="007D44A1">
        <w:t xml:space="preserve"> more</w:t>
      </w:r>
      <w:r w:rsidR="005D087E">
        <w:t xml:space="preserve"> in late winter compared to early winter. </w:t>
      </w:r>
    </w:p>
    <w:p w14:paraId="0A7E5108" w14:textId="4889891F" w:rsidR="004D3FB5" w:rsidRPr="00C42A6E" w:rsidRDefault="004D3FB5" w:rsidP="00C71DF3">
      <w:pPr>
        <w:spacing w:line="480" w:lineRule="auto"/>
        <w:ind w:firstLine="720"/>
      </w:pPr>
      <w:r w:rsidRPr="00C42A6E">
        <w:t xml:space="preserve">Despite being social creatures that have the ability to share and receive information about potential food resources </w:t>
      </w:r>
      <w:r w:rsidRPr="00C42A6E">
        <w:fldChar w:fldCharType="begin"/>
      </w:r>
      <w:r w:rsidR="001E7668">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a raven deciding whether to leave its territory was not </w:t>
      </w:r>
      <w:r>
        <w:t>correlated with</w:t>
      </w:r>
      <w:r w:rsidRPr="00C42A6E">
        <w:t xml:space="preserve"> the </w:t>
      </w:r>
      <w:r>
        <w:t>decision</w:t>
      </w:r>
      <w:r w:rsidRPr="00C42A6E">
        <w:t xml:space="preserve"> of other territorial ravens</w:t>
      </w:r>
      <w:r>
        <w:t xml:space="preserve"> to leave or stay on their territories</w:t>
      </w:r>
      <w:r w:rsidRPr="00C42A6E">
        <w:t xml:space="preserve">. Ravens are instead responding </w:t>
      </w:r>
      <w:r>
        <w:t xml:space="preserve">to </w:t>
      </w:r>
      <w:r w:rsidRPr="00C42A6E">
        <w:t>factors that could</w:t>
      </w:r>
      <w:r>
        <w:t xml:space="preserve"> be</w:t>
      </w:r>
      <w:r w:rsidRPr="00C42A6E">
        <w:t xml:space="preserve"> interpreted </w:t>
      </w:r>
      <w:r>
        <w:t>individually</w:t>
      </w:r>
      <w:r w:rsidRPr="00C42A6E">
        <w:t xml:space="preserve">, such as active kills within their territory </w:t>
      </w:r>
      <w:r>
        <w:t>and</w:t>
      </w:r>
      <w:r w:rsidRPr="00C42A6E">
        <w:t xml:space="preserve"> weather conditions. Once a raven left its territory, it </w:t>
      </w:r>
      <w:r>
        <w:t xml:space="preserve">often </w:t>
      </w:r>
      <w:r w:rsidRPr="00C42A6E">
        <w:t xml:space="preserve">made the same </w:t>
      </w:r>
      <w:r>
        <w:t xml:space="preserve">movement </w:t>
      </w:r>
      <w:r w:rsidRPr="00C42A6E">
        <w:t>decision</w:t>
      </w:r>
      <w:r>
        <w:t>s</w:t>
      </w:r>
      <w:r w:rsidRPr="00C42A6E">
        <w:t xml:space="preserve"> as conspecifics</w:t>
      </w:r>
      <w:r>
        <w:t xml:space="preserve"> that had left their own territories</w:t>
      </w:r>
      <w:r w:rsidRPr="00C42A6E">
        <w:t xml:space="preserve">. Ravens without knowledge of an available food source may be following other traveling ravens to take advantage of their knowledge </w:t>
      </w:r>
      <w:r w:rsidRPr="00C42A6E">
        <w:fldChar w:fldCharType="begin"/>
      </w:r>
      <w:r w:rsidR="001E7668">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t>However, k</w:t>
      </w:r>
      <w:r w:rsidRPr="00C42A6E">
        <w:t xml:space="preserve">nowledge of the hunting regions is pervasive throughout the local population as they are heavily utilized by juvenile individuals during their first winter as it does not require extensive </w:t>
      </w:r>
      <w:r>
        <w:t>experience with</w:t>
      </w:r>
      <w:r w:rsidRPr="00C42A6E">
        <w:t xml:space="preserve"> the landscape. Group movements may then be coincidental and reflective of shared knowledge instead of information sharing</w:t>
      </w:r>
      <w:r>
        <w:t xml:space="preserve"> or stealing</w:t>
      </w:r>
      <w:r w:rsidRPr="00C42A6E">
        <w:t>.</w:t>
      </w:r>
    </w:p>
    <w:p w14:paraId="2AF765AB" w14:textId="4AD2E2EF" w:rsidR="004D3FB5" w:rsidRPr="00C42A6E" w:rsidRDefault="004D3FB5" w:rsidP="00C71DF3">
      <w:pPr>
        <w:spacing w:line="480" w:lineRule="auto"/>
        <w:ind w:firstLine="720"/>
      </w:pPr>
      <w:r w:rsidRPr="00C42A6E">
        <w:t xml:space="preserve">Our results suggest that the daily decisions of breeding common ravens within Yellowstone National Park are influenced by the presence of daily resources. More immediately available resources are prioritized while recreational hunting is supplementary on days when they do not encounter any naturally occurring carrion. As a foraging generalist, their ability to forage efficiently based on daily changes in food </w:t>
      </w:r>
      <w:r w:rsidRPr="00C42A6E">
        <w:lastRenderedPageBreak/>
        <w:t xml:space="preserve">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rsidR="001E7668">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At small scales, the removal of a landfill site can eliminate the presence of ravens </w:t>
      </w:r>
      <w:r w:rsidRPr="00C42A6E">
        <w:fldChar w:fldCharType="begin"/>
      </w:r>
      <w:r w:rsidR="001E7668">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(Marzluff et al. 2021)</w:t>
      </w:r>
      <w:r w:rsidRPr="00C42A6E">
        <w:fldChar w:fldCharType="end"/>
      </w:r>
      <w:r w:rsidRPr="00C42A6E">
        <w:t xml:space="preserve">. However, until the resource is either eliminated or an alternative resource is available on a daily scale, ravens will likely continue to return to recreational hunting areas on days when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t xml:space="preserve">likely </w:t>
      </w:r>
      <w:r w:rsidRPr="00C42A6E">
        <w:t xml:space="preserve">reduce the time spent </w:t>
      </w:r>
      <w:r>
        <w:t xml:space="preserve">foraging for anthropogenic subsidies. </w:t>
      </w:r>
    </w:p>
    <w:p w14:paraId="700408B7" w14:textId="77777777" w:rsidR="004D3FB5" w:rsidRPr="00C42A6E" w:rsidRDefault="004D3FB5" w:rsidP="00C71DF3">
      <w:pPr>
        <w:spacing w:line="480" w:lineRule="auto"/>
      </w:pPr>
      <w:r w:rsidRPr="00C42A6E">
        <w:br w:type="page"/>
      </w:r>
    </w:p>
    <w:p w14:paraId="65CF4C24" w14:textId="77777777" w:rsidR="004D3FB5" w:rsidRPr="00C42A6E" w:rsidRDefault="004D3FB5" w:rsidP="00C71DF3">
      <w:pPr>
        <w:spacing w:line="480" w:lineRule="auto"/>
      </w:pPr>
      <w:r w:rsidRPr="00C42A6E">
        <w:rPr>
          <w:noProof/>
        </w:rPr>
        <w:lastRenderedPageBreak/>
        <w:drawing>
          <wp:inline distT="0" distB="0" distL="0" distR="0" wp14:anchorId="72377312" wp14:editId="54466B0E">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5CA8DE10" w14:textId="77777777" w:rsidR="004D3FB5" w:rsidRPr="00C42A6E" w:rsidRDefault="004D3FB5" w:rsidP="00C71DF3">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0EB742B6" w14:textId="77777777" w:rsidR="004D3FB5" w:rsidRPr="00C42A6E" w:rsidRDefault="004D3FB5" w:rsidP="00C71DF3">
      <w:pPr>
        <w:spacing w:line="480" w:lineRule="auto"/>
      </w:pPr>
    </w:p>
    <w:p w14:paraId="0422856E" w14:textId="77777777" w:rsidR="00E138C7" w:rsidRDefault="00E138C7" w:rsidP="00C71DF3">
      <w:pPr>
        <w:spacing w:line="480" w:lineRule="auto"/>
      </w:pPr>
      <w:r w:rsidRPr="00E138C7">
        <w:rPr>
          <w:noProof/>
        </w:rPr>
        <w:lastRenderedPageBreak/>
        <w:drawing>
          <wp:inline distT="0" distB="0" distL="0" distR="0" wp14:anchorId="19B706F9" wp14:editId="1D9333F5">
            <wp:extent cx="5943600" cy="4086225"/>
            <wp:effectExtent l="0" t="0" r="0" b="9525"/>
            <wp:docPr id="16298740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7402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4086225"/>
                    </a:xfrm>
                    <a:prstGeom prst="rect">
                      <a:avLst/>
                    </a:prstGeom>
                  </pic:spPr>
                </pic:pic>
              </a:graphicData>
            </a:graphic>
          </wp:inline>
        </w:drawing>
      </w:r>
      <w:r w:rsidRPr="00E138C7">
        <w:t xml:space="preserve"> </w:t>
      </w:r>
    </w:p>
    <w:p w14:paraId="0317C4D9" w14:textId="124C81B9" w:rsidR="004D3FB5" w:rsidRPr="00C42A6E" w:rsidRDefault="00E138C7" w:rsidP="00C71DF3">
      <w:pPr>
        <w:spacing w:line="480" w:lineRule="auto"/>
      </w:pPr>
      <w:commentRangeStart w:id="20"/>
      <w:r>
        <w:t xml:space="preserve">Figure . </w:t>
      </w:r>
      <w:commentRangeEnd w:id="20"/>
      <w:r w:rsidR="00C163D5" w:rsidRPr="00C42A6E">
        <w:rPr>
          <w:rStyle w:val="CommentReference"/>
          <w:sz w:val="24"/>
          <w:szCs w:val="24"/>
        </w:rPr>
        <w:commentReference w:id="20"/>
      </w:r>
      <w:r w:rsidR="004F2B2E" w:rsidRPr="00C42A6E">
        <w:t xml:space="preserve">The proportion of decision days </w:t>
      </w:r>
      <w:r w:rsidR="004F2B2E">
        <w:t xml:space="preserve">during the winter (October – March) </w:t>
      </w:r>
      <w:r w:rsidR="004F2B2E" w:rsidRPr="00C42A6E">
        <w:t>on which each raven made a particular movement decision. If a raven decided to leave its territory, its decision was one of two results. The “</w:t>
      </w:r>
      <w:r w:rsidR="004F2B2E">
        <w:t>O</w:t>
      </w:r>
      <w:r w:rsidR="004F2B2E" w:rsidRPr="00C42A6E">
        <w:t>ther” category is used to encapsulate all extraterritorial movements that did not result in a visit to the hunting regions.</w:t>
      </w:r>
      <w:r w:rsidR="004D3FB5" w:rsidRPr="00C42A6E">
        <w:br w:type="page"/>
      </w:r>
    </w:p>
    <w:p w14:paraId="41E76258" w14:textId="5E580655" w:rsidR="004D3FB5" w:rsidRPr="00C42A6E" w:rsidRDefault="00E138C7" w:rsidP="00C71DF3">
      <w:pPr>
        <w:spacing w:line="480" w:lineRule="auto"/>
      </w:pPr>
      <w:r w:rsidRPr="00E138C7">
        <w:rPr>
          <w:noProof/>
        </w:rPr>
        <w:lastRenderedPageBreak/>
        <w:drawing>
          <wp:inline distT="0" distB="0" distL="0" distR="0" wp14:anchorId="71F7D978" wp14:editId="1B3CA874">
            <wp:extent cx="5943600" cy="4086225"/>
            <wp:effectExtent l="0" t="0" r="0" b="9525"/>
            <wp:docPr id="19913021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0219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43600" cy="4086225"/>
                    </a:xfrm>
                    <a:prstGeom prst="rect">
                      <a:avLst/>
                    </a:prstGeom>
                  </pic:spPr>
                </pic:pic>
              </a:graphicData>
            </a:graphic>
          </wp:inline>
        </w:drawing>
      </w:r>
    </w:p>
    <w:p w14:paraId="64B49592" w14:textId="6B5C3AF8" w:rsidR="004D3FB5" w:rsidRPr="00C42A6E" w:rsidRDefault="004D3FB5" w:rsidP="00C71DF3">
      <w:pPr>
        <w:spacing w:line="480" w:lineRule="auto"/>
      </w:pPr>
      <w:commentRangeStart w:id="21"/>
      <w:r w:rsidRPr="00C42A6E">
        <w:t>Figu</w:t>
      </w:r>
      <w:commentRangeEnd w:id="21"/>
      <w:r w:rsidR="00C163D5" w:rsidRPr="00C42A6E">
        <w:rPr>
          <w:rStyle w:val="CommentReference"/>
          <w:sz w:val="24"/>
          <w:szCs w:val="24"/>
        </w:rPr>
        <w:commentReference w:id="21"/>
      </w:r>
      <w:r w:rsidRPr="00C42A6E">
        <w:t xml:space="preserve">re 2. The proportion of decision days </w:t>
      </w:r>
      <w:r w:rsidR="00E138C7">
        <w:t xml:space="preserve">during winter wolf sampling periods (Nov 15 – Dec 15,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7EDAFD71" w14:textId="77777777" w:rsidR="004D3FB5" w:rsidRPr="00C42A6E" w:rsidRDefault="004D3FB5" w:rsidP="00C71DF3">
      <w:pPr>
        <w:spacing w:line="480" w:lineRule="auto"/>
      </w:pPr>
    </w:p>
    <w:p w14:paraId="3239DE79" w14:textId="77777777" w:rsidR="004D3FB5" w:rsidRPr="00C42A6E" w:rsidRDefault="004D3FB5" w:rsidP="00C71DF3">
      <w:pPr>
        <w:spacing w:line="480" w:lineRule="auto"/>
      </w:pPr>
      <w:r w:rsidRPr="00C42A6E">
        <w:rPr>
          <w:noProof/>
        </w:rPr>
        <w:lastRenderedPageBreak/>
        <w:drawing>
          <wp:inline distT="0" distB="0" distL="0" distR="0" wp14:anchorId="397BCF9C" wp14:editId="5DD8706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71189CB3" w14:textId="77777777" w:rsidR="004D3FB5" w:rsidRPr="00C42A6E" w:rsidRDefault="004D3FB5" w:rsidP="00C71DF3">
      <w:pPr>
        <w:spacing w:line="480" w:lineRule="auto"/>
      </w:pPr>
      <w:r w:rsidRPr="00C42A6E">
        <w:lastRenderedPageBreak/>
        <w:t xml:space="preserve">Figure 3. Map A shows the GPS movements of 3 common ravens at varying distances from the hunting regions. Map B shows the GPS movements of these 3 ravens when they decide to leave their territory, but do not end up visiting the hunting regions. Each raven’s territory is shown as a polygon with a red border in their color. </w:t>
      </w:r>
    </w:p>
    <w:p w14:paraId="58406993" w14:textId="77777777" w:rsidR="004D3FB5" w:rsidRPr="00C42A6E" w:rsidRDefault="004D3FB5" w:rsidP="00C71DF3">
      <w:pPr>
        <w:spacing w:line="480" w:lineRule="auto"/>
      </w:pPr>
      <w:r w:rsidRPr="00C42A6E">
        <w:br w:type="page"/>
      </w:r>
    </w:p>
    <w:p w14:paraId="3B599066" w14:textId="15EB0F6C" w:rsidR="004D3FB5" w:rsidRPr="00C42A6E" w:rsidRDefault="004D3FB5" w:rsidP="00C71DF3">
      <w:pPr>
        <w:spacing w:line="480" w:lineRule="auto"/>
      </w:pPr>
    </w:p>
    <w:p w14:paraId="25FF8398" w14:textId="1C313595" w:rsidR="004D3FB5" w:rsidRPr="00C42A6E" w:rsidRDefault="009012BB" w:rsidP="00C71DF3">
      <w:pPr>
        <w:spacing w:line="480" w:lineRule="auto"/>
      </w:pPr>
      <w:r w:rsidRPr="009012BB">
        <w:rPr>
          <w:noProof/>
        </w:rPr>
        <w:drawing>
          <wp:inline distT="0" distB="0" distL="0" distR="0" wp14:anchorId="26E16335" wp14:editId="6766C849">
            <wp:extent cx="5943600" cy="4292600"/>
            <wp:effectExtent l="0" t="0" r="0" b="0"/>
            <wp:docPr id="19879836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83699"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4292600"/>
                    </a:xfrm>
                    <a:prstGeom prst="rect">
                      <a:avLst/>
                    </a:prstGeom>
                  </pic:spPr>
                </pic:pic>
              </a:graphicData>
            </a:graphic>
          </wp:inline>
        </w:drawing>
      </w:r>
    </w:p>
    <w:p w14:paraId="5668307D" w14:textId="4032C530" w:rsidR="004D3FB5" w:rsidRPr="00C42A6E" w:rsidRDefault="004D3FB5" w:rsidP="00C71DF3">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w:t>
      </w:r>
      <w:r w:rsidR="009D262D">
        <w:t xml:space="preserve"> (n = 2095)</w:t>
      </w:r>
      <w:r w:rsidRPr="00C42A6E">
        <w:t xml:space="preserve">. </w:t>
      </w:r>
    </w:p>
    <w:p w14:paraId="7619162E" w14:textId="6C4D23EE" w:rsidR="004D3FB5" w:rsidRPr="00C42A6E" w:rsidRDefault="001661C7" w:rsidP="00C71DF3">
      <w:pPr>
        <w:spacing w:line="480" w:lineRule="auto"/>
      </w:pPr>
      <w:r w:rsidRPr="001661C7">
        <w:rPr>
          <w:noProof/>
        </w:rPr>
        <w:lastRenderedPageBreak/>
        <w:drawing>
          <wp:inline distT="0" distB="0" distL="0" distR="0" wp14:anchorId="66685406" wp14:editId="6D307DEF">
            <wp:extent cx="5943600" cy="4292600"/>
            <wp:effectExtent l="0" t="0" r="0" b="0"/>
            <wp:docPr id="141037209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72094"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292600"/>
                    </a:xfrm>
                    <a:prstGeom prst="rect">
                      <a:avLst/>
                    </a:prstGeom>
                  </pic:spPr>
                </pic:pic>
              </a:graphicData>
            </a:graphic>
          </wp:inline>
        </w:drawing>
      </w:r>
    </w:p>
    <w:p w14:paraId="3B74DCB2" w14:textId="22EF6980" w:rsidR="004D3FB5" w:rsidRPr="00C42A6E" w:rsidRDefault="004D3FB5" w:rsidP="00C71DF3">
      <w:pPr>
        <w:spacing w:line="480" w:lineRule="auto"/>
      </w:pPr>
      <w:r w:rsidRPr="00C42A6E">
        <w:t xml:space="preserve">Figure 5. Predicted probability and bootstrapped 95% confidence intervals (n = </w:t>
      </w:r>
      <w:r w:rsidR="001661C7">
        <w:t>5</w:t>
      </w:r>
      <w:r w:rsidRPr="00C42A6E">
        <w:t xml:space="preserve">000) of ravens leaving their territory based on active wolf kills within their territories (p &lt; 0.05) and the </w:t>
      </w:r>
      <w:r>
        <w:t>status</w:t>
      </w:r>
      <w:r w:rsidRPr="00C42A6E">
        <w:t xml:space="preserve"> of the hunting season (p = 0.31). All other continuous scaled covariates are held at 0 and study period was set to </w:t>
      </w:r>
      <w:r w:rsidRPr="00395E5A">
        <w:rPr>
          <w:i/>
          <w:iCs/>
        </w:rPr>
        <w:t>early</w:t>
      </w:r>
      <w:r w:rsidRPr="00C42A6E">
        <w:t>.</w:t>
      </w:r>
    </w:p>
    <w:p w14:paraId="0D43676B" w14:textId="116B8054" w:rsidR="004D3FB5" w:rsidRPr="00C42A6E" w:rsidRDefault="009012BB" w:rsidP="00C71DF3">
      <w:pPr>
        <w:spacing w:line="480" w:lineRule="auto"/>
      </w:pPr>
      <w:r w:rsidRPr="009012BB">
        <w:rPr>
          <w:noProof/>
        </w:rPr>
        <w:lastRenderedPageBreak/>
        <w:drawing>
          <wp:inline distT="0" distB="0" distL="0" distR="0" wp14:anchorId="32B03BD8" wp14:editId="6426D874">
            <wp:extent cx="5943600" cy="4292600"/>
            <wp:effectExtent l="0" t="0" r="0" b="0"/>
            <wp:docPr id="13379266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2663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292600"/>
                    </a:xfrm>
                    <a:prstGeom prst="rect">
                      <a:avLst/>
                    </a:prstGeom>
                  </pic:spPr>
                </pic:pic>
              </a:graphicData>
            </a:graphic>
          </wp:inline>
        </w:drawing>
      </w:r>
    </w:p>
    <w:p w14:paraId="6DE323AC" w14:textId="7E2133D7" w:rsidR="004D3FB5" w:rsidRPr="00C42A6E" w:rsidRDefault="004D3FB5" w:rsidP="00C71DF3">
      <w:pPr>
        <w:spacing w:line="480" w:lineRule="auto"/>
      </w:pPr>
      <w:r w:rsidRPr="00C42A6E">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r w:rsidR="00993F92">
        <w:t xml:space="preserve"> (n = 1633)</w:t>
      </w:r>
      <w:r w:rsidRPr="00C42A6E">
        <w:t>.</w:t>
      </w:r>
    </w:p>
    <w:p w14:paraId="3DDC7957" w14:textId="71833425" w:rsidR="004D3FB5" w:rsidRPr="00C42A6E" w:rsidRDefault="001661C7" w:rsidP="00C71DF3">
      <w:pPr>
        <w:spacing w:line="480" w:lineRule="auto"/>
      </w:pPr>
      <w:r w:rsidRPr="001661C7">
        <w:rPr>
          <w:noProof/>
        </w:rPr>
        <w:lastRenderedPageBreak/>
        <w:drawing>
          <wp:inline distT="0" distB="0" distL="0" distR="0" wp14:anchorId="51745A4A" wp14:editId="5F408E68">
            <wp:extent cx="5943600" cy="4292600"/>
            <wp:effectExtent l="0" t="0" r="0" b="0"/>
            <wp:docPr id="11213541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54195"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4292600"/>
                    </a:xfrm>
                    <a:prstGeom prst="rect">
                      <a:avLst/>
                    </a:prstGeom>
                  </pic:spPr>
                </pic:pic>
              </a:graphicData>
            </a:graphic>
          </wp:inline>
        </w:drawing>
      </w:r>
    </w:p>
    <w:p w14:paraId="4E27E22F" w14:textId="517C09A2" w:rsidR="004D3FB5" w:rsidRPr="00C42A6E" w:rsidRDefault="004D3FB5" w:rsidP="00C71DF3">
      <w:pPr>
        <w:spacing w:line="480" w:lineRule="auto"/>
      </w:pPr>
      <w:r w:rsidRPr="00C42A6E">
        <w:t xml:space="preserve">Figure 7. Predicted probability and bootstrapped 95% confidence intervals (n = </w:t>
      </w:r>
      <w:r w:rsidR="001661C7">
        <w:t>5</w:t>
      </w:r>
      <w:r w:rsidRPr="00C42A6E">
        <w:t>000) of ravens visiting the hunting regions based on the timing of the hunting season (p &lt; 0.01) and whether they located a wolf kill after leaving their territory (p &lt; 0.001). All other continuous scaled covariates are held at 0.</w:t>
      </w:r>
    </w:p>
    <w:p w14:paraId="6B1D0E45" w14:textId="77777777" w:rsidR="004D3FB5" w:rsidRPr="00C42A6E" w:rsidRDefault="004D3FB5" w:rsidP="00C71DF3">
      <w:pPr>
        <w:spacing w:line="480" w:lineRule="auto"/>
      </w:pPr>
      <w:r w:rsidRPr="00C42A6E">
        <w:br w:type="page"/>
      </w:r>
    </w:p>
    <w:p w14:paraId="54B96E2B" w14:textId="3B9B5C57" w:rsidR="004D3FB5" w:rsidRPr="00C42A6E" w:rsidRDefault="00861A62" w:rsidP="00C71DF3">
      <w:pPr>
        <w:spacing w:line="480" w:lineRule="auto"/>
      </w:pPr>
      <w:r w:rsidRPr="00861A62">
        <w:rPr>
          <w:noProof/>
        </w:rPr>
        <w:lastRenderedPageBreak/>
        <w:drawing>
          <wp:inline distT="0" distB="0" distL="0" distR="0" wp14:anchorId="52325477" wp14:editId="4C86BC6D">
            <wp:extent cx="5943600" cy="3962400"/>
            <wp:effectExtent l="0" t="0" r="0" b="0"/>
            <wp:docPr id="18421803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80356"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3962400"/>
                    </a:xfrm>
                    <a:prstGeom prst="rect">
                      <a:avLst/>
                    </a:prstGeom>
                  </pic:spPr>
                </pic:pic>
              </a:graphicData>
            </a:graphic>
          </wp:inline>
        </w:drawing>
      </w:r>
    </w:p>
    <w:p w14:paraId="68C44042" w14:textId="4465D133" w:rsidR="004D3FB5" w:rsidRPr="00C42A6E" w:rsidRDefault="004D3FB5" w:rsidP="00C71DF3">
      <w:pPr>
        <w:spacing w:line="480" w:lineRule="auto"/>
      </w:pPr>
      <w:r w:rsidRPr="00C42A6E">
        <w:t xml:space="preserve">Figure 8. Plot shows </w:t>
      </w:r>
      <w:r w:rsidR="00E36D4F" w:rsidRPr="00E36D4F">
        <w:t>the average proportion of</w:t>
      </w:r>
      <w:r w:rsidR="00E36D4F">
        <w:t xml:space="preserve"> days </w:t>
      </w:r>
      <w:r w:rsidR="00E36D4F" w:rsidRPr="00E36D4F">
        <w:t>individual ravens</w:t>
      </w:r>
      <w:r w:rsidR="00E36D4F">
        <w:t xml:space="preserve"> made each movement decision</w:t>
      </w:r>
      <w:r w:rsidR="00E36D4F" w:rsidRPr="00E36D4F">
        <w:t>.</w:t>
      </w:r>
    </w:p>
    <w:p w14:paraId="4BE21F9C" w14:textId="77777777" w:rsidR="004D3FB5" w:rsidRPr="00C42A6E" w:rsidRDefault="004D3FB5" w:rsidP="00C71DF3">
      <w:pPr>
        <w:spacing w:line="480" w:lineRule="auto"/>
      </w:pPr>
      <w:r w:rsidRPr="00C42A6E">
        <w:br w:type="page"/>
      </w:r>
    </w:p>
    <w:p w14:paraId="3CE37246" w14:textId="6AD65E29" w:rsidR="004D3FB5" w:rsidRPr="00C42A6E" w:rsidRDefault="00EC3D7C" w:rsidP="00C71DF3">
      <w:pPr>
        <w:spacing w:line="480" w:lineRule="auto"/>
      </w:pPr>
      <w:r w:rsidRPr="00EC3D7C">
        <w:rPr>
          <w:noProof/>
        </w:rPr>
        <w:lastRenderedPageBreak/>
        <w:drawing>
          <wp:inline distT="0" distB="0" distL="0" distR="0" wp14:anchorId="3CE7410F" wp14:editId="1FBAA935">
            <wp:extent cx="5943600" cy="4457700"/>
            <wp:effectExtent l="0" t="0" r="0" b="0"/>
            <wp:docPr id="353851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517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943600" cy="4457700"/>
                    </a:xfrm>
                    <a:prstGeom prst="rect">
                      <a:avLst/>
                    </a:prstGeom>
                  </pic:spPr>
                </pic:pic>
              </a:graphicData>
            </a:graphic>
          </wp:inline>
        </w:drawing>
      </w:r>
    </w:p>
    <w:p w14:paraId="7CA3AFA8" w14:textId="77777777" w:rsidR="004D3FB5" w:rsidRPr="00C42A6E" w:rsidRDefault="004D3FB5" w:rsidP="00C71DF3">
      <w:pPr>
        <w:spacing w:line="480" w:lineRule="auto"/>
      </w:pPr>
      <w:r w:rsidRPr="00C42A6E">
        <w:t xml:space="preserve">Figure 9. Plot shows the average (between years) proportion of ravens that made a movement decision on each day during the early winter months. In the months prior to the hunting season, trips to the hunting regions were farther apart. However, in the week preceding the MTFWP rifle hunting season (~ Oct 23), we see more consistent visits to the hunting regions. </w:t>
      </w:r>
    </w:p>
    <w:p w14:paraId="300DFE29" w14:textId="7B8CBEDF" w:rsidR="00CD26DF" w:rsidRDefault="00CD26DF" w:rsidP="00C71DF3">
      <w:pPr>
        <w:spacing w:line="480" w:lineRule="auto"/>
      </w:pPr>
      <w:r>
        <w:br w:type="page"/>
      </w:r>
    </w:p>
    <w:p w14:paraId="30C66990" w14:textId="42B7962F" w:rsidR="004D3FB5" w:rsidRPr="00C42A6E" w:rsidRDefault="0016577E" w:rsidP="00C71DF3">
      <w:pPr>
        <w:spacing w:line="480" w:lineRule="auto"/>
      </w:pPr>
      <w:r w:rsidRPr="0016577E">
        <w:rPr>
          <w:noProof/>
        </w:rPr>
        <w:lastRenderedPageBreak/>
        <w:drawing>
          <wp:inline distT="0" distB="0" distL="0" distR="0" wp14:anchorId="180962C4" wp14:editId="3B1EBCF0">
            <wp:extent cx="5486400" cy="3657600"/>
            <wp:effectExtent l="0" t="0" r="0" b="0"/>
            <wp:docPr id="17671691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69108"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486400" cy="3657600"/>
                    </a:xfrm>
                    <a:prstGeom prst="rect">
                      <a:avLst/>
                    </a:prstGeom>
                  </pic:spPr>
                </pic:pic>
              </a:graphicData>
            </a:graphic>
          </wp:inline>
        </w:drawing>
      </w:r>
    </w:p>
    <w:p w14:paraId="60889134" w14:textId="20A71964" w:rsidR="004D3FB5" w:rsidRDefault="00CD26DF" w:rsidP="00C71DF3">
      <w:pPr>
        <w:spacing w:line="480" w:lineRule="auto"/>
      </w:pPr>
      <w:r>
        <w:t xml:space="preserve">Supplemental Figure . Plot shows the </w:t>
      </w:r>
      <w:r w:rsidR="00F6230E">
        <w:t xml:space="preserve">average </w:t>
      </w:r>
      <w:r>
        <w:t xml:space="preserve">proportion of days </w:t>
      </w:r>
      <w:r w:rsidR="001F45D5">
        <w:t>that</w:t>
      </w:r>
      <w:r w:rsidR="00DF7F76">
        <w:t xml:space="preserve"> </w:t>
      </w:r>
      <w:r>
        <w:t xml:space="preserve">a raven </w:t>
      </w:r>
      <w:r w:rsidR="001F45D5">
        <w:t>had</w:t>
      </w:r>
      <w:r>
        <w:t xml:space="preserve"> at least 1 GPS point at the Gardiner landfill and sewage treatment ponds</w:t>
      </w:r>
      <w:r w:rsidR="001F45D5">
        <w:t xml:space="preserve"> when also visiting time appropriate Gardiner hunting regions</w:t>
      </w:r>
      <w:r>
        <w:t xml:space="preserve">. </w:t>
      </w:r>
    </w:p>
    <w:p w14:paraId="62CD237E" w14:textId="68A54699" w:rsidR="00DD642C" w:rsidRPr="004D3FB5" w:rsidRDefault="00DD642C" w:rsidP="00C71DF3">
      <w:pPr>
        <w:spacing w:line="480" w:lineRule="auto"/>
      </w:pPr>
    </w:p>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3-09T16:10:00Z" w:initials="CH">
    <w:p w14:paraId="5DF1D458" w14:textId="77777777" w:rsidR="004D3FB5" w:rsidRDefault="004D3FB5" w:rsidP="004D3FB5">
      <w:pPr>
        <w:pStyle w:val="CommentText"/>
      </w:pPr>
      <w:r>
        <w:rPr>
          <w:rStyle w:val="CommentReference"/>
        </w:rPr>
        <w:annotationRef/>
      </w:r>
      <w:r>
        <w:t>Alternative first paragraph based on OPT</w:t>
      </w:r>
    </w:p>
  </w:comment>
  <w:comment w:id="1"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2"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4"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5"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6"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9" w:author="Cameron Ho" w:date="2026-04-02T13:06:00Z" w:initials="CH">
    <w:p w14:paraId="29F8B2B3" w14:textId="77777777" w:rsidR="00D80ECF" w:rsidRDefault="004D078B" w:rsidP="00D80ECF">
      <w:pPr>
        <w:pStyle w:val="CommentText"/>
      </w:pPr>
      <w:r>
        <w:rPr>
          <w:rStyle w:val="CommentReference"/>
        </w:rPr>
        <w:annotationRef/>
      </w:r>
      <w:r w:rsidR="00D80ECF">
        <w:t>I am giving numbers for the full winter, not just the winter study periods used in the models</w:t>
      </w:r>
    </w:p>
  </w:comment>
  <w:comment w:id="10" w:author="Cameron Ho" w:date="2026-04-02T09:17:00Z" w:initials="CH">
    <w:p w14:paraId="007F9765" w14:textId="77777777" w:rsidR="00B75E38" w:rsidRDefault="00B75E38" w:rsidP="00B75E38">
      <w:pPr>
        <w:pStyle w:val="CommentText"/>
      </w:pPr>
      <w:r>
        <w:rPr>
          <w:rStyle w:val="CommentReference"/>
        </w:rPr>
        <w:annotationRef/>
      </w:r>
      <w:r>
        <w:t>By day raven decisions</w:t>
      </w:r>
    </w:p>
  </w:comment>
  <w:comment w:id="11" w:author="Cameron Ho" w:date="2026-04-02T09:17:00Z" w:initials="CH">
    <w:p w14:paraId="5197CC7C" w14:textId="77777777" w:rsidR="00B75E38" w:rsidRDefault="00B75E38" w:rsidP="00B75E38">
      <w:pPr>
        <w:pStyle w:val="CommentText"/>
      </w:pPr>
      <w:r>
        <w:rPr>
          <w:rStyle w:val="CommentReference"/>
        </w:rPr>
        <w:annotationRef/>
      </w:r>
      <w:r>
        <w:t>Monthly raven decisions</w:t>
      </w:r>
    </w:p>
  </w:comment>
  <w:comment w:id="12" w:author="Cameron Ho" w:date="2026-04-02T14:21:00Z" w:initials="CH">
    <w:p w14:paraId="48A62A57" w14:textId="77777777" w:rsidR="003067DF" w:rsidRDefault="00EC4AB3" w:rsidP="003067DF">
      <w:pPr>
        <w:pStyle w:val="CommentText"/>
      </w:pPr>
      <w:r>
        <w:rPr>
          <w:rStyle w:val="CommentReference"/>
        </w:rPr>
        <w:annotationRef/>
      </w:r>
      <w:r w:rsidR="003067DF">
        <w:t>At this point I am going to only the winter study periods data. I am not going to repeat the about information for the more limited data, although the results are different. The models get at those points</w:t>
      </w:r>
    </w:p>
  </w:comment>
  <w:comment w:id="13" w:author="Cameron Ho" w:date="2026-02-10T18:08:00Z" w:initials="CH">
    <w:p w14:paraId="079CF205" w14:textId="77777777" w:rsidR="004D3FB5" w:rsidRDefault="004D3FB5" w:rsidP="004D3FB5">
      <w:pPr>
        <w:pStyle w:val="CommentText"/>
      </w:pPr>
      <w:r>
        <w:rPr>
          <w:rStyle w:val="CommentReference"/>
        </w:rPr>
        <w:annotationRef/>
      </w:r>
      <w:r>
        <w:t>although there are days not calculated into this stat that were removed for too few GPS points or just didn’t have any GPS points.</w:t>
      </w:r>
    </w:p>
  </w:comment>
  <w:comment w:id="14" w:author="Cameron Ho" w:date="2026-01-31T14:57:00Z" w:initials="CH">
    <w:p w14:paraId="2AFD599F" w14:textId="77777777" w:rsidR="00703256" w:rsidRDefault="004D3FB5" w:rsidP="00703256">
      <w:pPr>
        <w:pStyle w:val="CommentText"/>
      </w:pPr>
      <w:r>
        <w:rPr>
          <w:rStyle w:val="CommentReference"/>
        </w:rPr>
        <w:annotationRef/>
      </w:r>
      <w:r w:rsidR="00703256">
        <w:t>I did not add anything to separate seasonality in the second model because my hypothesis was driven by breeding behaviors, which aren’t in play anymore once they have left their territory (like study_period in the first model). However the hunting season is not true for the entirety of march in every year. It is based on the timing of actual bison take hunting season part of methods)</w:t>
      </w:r>
    </w:p>
  </w:comment>
  <w:comment w:id="15" w:author="Cameron Ho" w:date="2026-04-02T16:49:00Z" w:initials="CH">
    <w:p w14:paraId="60A96E8B" w14:textId="77777777" w:rsidR="009D3772" w:rsidRDefault="00F45024" w:rsidP="009D3772">
      <w:pPr>
        <w:pStyle w:val="CommentText"/>
      </w:pPr>
      <w:r>
        <w:rPr>
          <w:rStyle w:val="CommentReference"/>
        </w:rPr>
        <w:annotationRef/>
      </w:r>
      <w:r w:rsidR="009D3772">
        <w:t xml:space="preserve">Random estimate based on exactly nothing. </w:t>
      </w:r>
    </w:p>
  </w:comment>
  <w:comment w:id="16" w:author="Cameron Ho" w:date="2026-04-02T15:48:00Z" w:initials="CH">
    <w:p w14:paraId="01B9FEF1" w14:textId="77777777" w:rsidR="00B50D6F" w:rsidRDefault="00B50D6F" w:rsidP="000F3239">
      <w:pPr>
        <w:pStyle w:val="CommentText"/>
      </w:pPr>
      <w:r>
        <w:rPr>
          <w:rStyle w:val="CommentReference"/>
        </w:rPr>
        <w:annotationRef/>
      </w:r>
      <w:r>
        <w:t>Is there a good way to say this si our observations</w:t>
      </w:r>
    </w:p>
  </w:comment>
  <w:comment w:id="17" w:author="Cameron Ho" w:date="2026-02-18T12:31:00Z" w:initials="CH">
    <w:p w14:paraId="75B28F4F" w14:textId="7F1A9EEE" w:rsidR="0021440B" w:rsidRDefault="004D3FB5" w:rsidP="0021440B">
      <w:pPr>
        <w:pStyle w:val="CommentText"/>
      </w:pPr>
      <w:r>
        <w:rPr>
          <w:rStyle w:val="CommentReference"/>
        </w:rPr>
        <w:annotationRef/>
      </w:r>
      <w:r w:rsidR="0021440B">
        <w:t>Visit kill in territory ~ territory size. Also significant at the 1000 m mark.</w:t>
      </w:r>
    </w:p>
    <w:p w14:paraId="5E30B60B" w14:textId="77777777" w:rsidR="0021440B" w:rsidRDefault="0021440B" w:rsidP="0021440B">
      <w:pPr>
        <w:pStyle w:val="CommentText"/>
      </w:pPr>
    </w:p>
    <w:p w14:paraId="65384C21" w14:textId="77777777" w:rsidR="0021440B" w:rsidRDefault="0021440B" w:rsidP="0021440B">
      <w:pPr>
        <w:pStyle w:val="CommentText"/>
      </w:pPr>
      <w:r>
        <w:t>I also did a version looking the days since the kill and there was no imapct</w:t>
      </w:r>
    </w:p>
  </w:comment>
  <w:comment w:id="18" w:author="Cameron Ho" w:date="2026-02-09T16:56:00Z" w:initials="CH">
    <w:p w14:paraId="3BCD6CD9" w14:textId="4EADC0F6" w:rsidR="004D3FB5" w:rsidRDefault="004D3FB5" w:rsidP="004D3FB5">
      <w:pPr>
        <w:pStyle w:val="CommentText"/>
      </w:pPr>
      <w:r>
        <w:rPr>
          <w:rStyle w:val="CommentReference"/>
        </w:rPr>
        <w:annotationRef/>
      </w:r>
      <w:r>
        <w:t>Want to make sure I interpreted this correctly from the papers so I make the correct point.</w:t>
      </w:r>
    </w:p>
    <w:p w14:paraId="52D59906" w14:textId="77777777" w:rsidR="004D3FB5" w:rsidRDefault="004D3FB5" w:rsidP="004D3FB5">
      <w:pPr>
        <w:pStyle w:val="CommentText"/>
      </w:pPr>
    </w:p>
    <w:p w14:paraId="675C4D00" w14:textId="77777777" w:rsidR="004D3FB5" w:rsidRDefault="004D3FB5" w:rsidP="004D3FB5">
      <w:pPr>
        <w:pStyle w:val="CommentText"/>
      </w:pPr>
      <w:r>
        <w:t>Territorial ravens defending a carcass in their territory:</w:t>
      </w:r>
    </w:p>
    <w:p w14:paraId="5B02E053" w14:textId="77777777" w:rsidR="004D3FB5" w:rsidRDefault="004D3FB5" w:rsidP="004D3FB5">
      <w:pPr>
        <w:pStyle w:val="CommentText"/>
        <w:ind w:left="300"/>
      </w:pPr>
      <w:r>
        <w:t>Dominate in small groups</w:t>
      </w:r>
    </w:p>
    <w:p w14:paraId="1864BC80" w14:textId="77777777" w:rsidR="004D3FB5" w:rsidRDefault="004D3FB5" w:rsidP="004D3FB5">
      <w:pPr>
        <w:pStyle w:val="CommentText"/>
        <w:ind w:left="300"/>
      </w:pPr>
      <w:r>
        <w:t>Overwhelmed by large groups since they are trying to keep everyone away</w:t>
      </w:r>
    </w:p>
    <w:p w14:paraId="6BA04700" w14:textId="77777777" w:rsidR="004D3FB5" w:rsidRDefault="004D3FB5" w:rsidP="004D3FB5">
      <w:pPr>
        <w:pStyle w:val="CommentText"/>
        <w:ind w:left="300"/>
      </w:pPr>
      <w:r>
        <w:t>But keep trying to defend when being overwhelmed? Or do they give up and just start behaving like normal dominants in a kill not in their territory</w:t>
      </w:r>
    </w:p>
    <w:p w14:paraId="7ED0B64B" w14:textId="77777777" w:rsidR="004D3FB5" w:rsidRDefault="004D3FB5" w:rsidP="004D3FB5">
      <w:pPr>
        <w:pStyle w:val="CommentText"/>
      </w:pPr>
      <w:r>
        <w:t>Territorial ravens at a carcass outside their territory:</w:t>
      </w:r>
    </w:p>
    <w:p w14:paraId="27EE5FA5" w14:textId="77777777" w:rsidR="004D3FB5" w:rsidRDefault="004D3FB5" w:rsidP="004D3FB5">
      <w:pPr>
        <w:pStyle w:val="CommentText"/>
        <w:ind w:left="300"/>
      </w:pPr>
      <w:r>
        <w:t>Only competes for immediate space around the carcass to feed</w:t>
      </w:r>
    </w:p>
  </w:comment>
  <w:comment w:id="19"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20" w:author="Cameron Ho" w:date="2026-04-06T17:42:00Z" w:initials="CH">
    <w:p w14:paraId="4D8C8D2F" w14:textId="77777777" w:rsidR="00C163D5" w:rsidRDefault="00C163D5" w:rsidP="00C163D5">
      <w:pPr>
        <w:pStyle w:val="CommentText"/>
      </w:pPr>
      <w:r>
        <w:rPr>
          <w:rStyle w:val="CommentReference"/>
        </w:rPr>
        <w:annotationRef/>
      </w:r>
      <w:r>
        <w:t>I don’t think I need this one, but it represents the entire winter. Goes with the first paragraph in results. There is better information coming from the line plots showing averages because what I have focusing on isn’t individual variation (I can get at that with the model restricted version of this). It is more important to see the average decisions over time</w:t>
      </w:r>
    </w:p>
  </w:comment>
  <w:comment w:id="21" w:author="Cameron Ho" w:date="2026-04-06T17:43:00Z" w:initials="CH">
    <w:p w14:paraId="10DA8FBA" w14:textId="3346536B" w:rsidR="00C163D5" w:rsidRDefault="00C163D5" w:rsidP="00C163D5">
      <w:pPr>
        <w:pStyle w:val="CommentText"/>
      </w:pPr>
      <w:r>
        <w:rPr>
          <w:rStyle w:val="CommentReference"/>
        </w:rPr>
        <w:annotationRef/>
      </w:r>
      <w:r>
        <w:t>Goes with the third paragraph in result looking at just winter study periods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F1D458" w15:done="0"/>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29F8B2B3" w15:done="0"/>
  <w15:commentEx w15:paraId="007F9765" w15:done="0"/>
  <w15:commentEx w15:paraId="5197CC7C" w15:done="0"/>
  <w15:commentEx w15:paraId="48A62A57" w15:done="0"/>
  <w15:commentEx w15:paraId="079CF205" w15:done="0"/>
  <w15:commentEx w15:paraId="2AFD599F" w15:done="0"/>
  <w15:commentEx w15:paraId="60A96E8B" w15:done="0"/>
  <w15:commentEx w15:paraId="01B9FEF1" w15:done="0"/>
  <w15:commentEx w15:paraId="65384C21" w15:done="0"/>
  <w15:commentEx w15:paraId="27EE5FA5" w15:done="1"/>
  <w15:commentEx w15:paraId="4007D23E" w15:done="0"/>
  <w15:commentEx w15:paraId="4D8C8D2F" w15:done="0"/>
  <w15:commentEx w15:paraId="10DA8F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EEDE" w16cex:dateUtc="2026-03-09T23:1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74526B44" w16cex:dateUtc="2026-04-02T20:06:00Z"/>
  <w16cex:commentExtensible w16cex:durableId="7FF460B0" w16cex:dateUtc="2026-04-02T16:17:00Z"/>
  <w16cex:commentExtensible w16cex:durableId="241BE3DF" w16cex:dateUtc="2026-04-02T16:17:00Z"/>
  <w16cex:commentExtensible w16cex:durableId="0D56E04E" w16cex:dateUtc="2026-04-02T21:21:00Z"/>
  <w16cex:commentExtensible w16cex:durableId="62D4365B" w16cex:dateUtc="2026-02-11T02:08:00Z"/>
  <w16cex:commentExtensible w16cex:durableId="333CE58C" w16cex:dateUtc="2026-01-31T22:57:00Z"/>
  <w16cex:commentExtensible w16cex:durableId="14036126" w16cex:dateUtc="2026-04-02T23:49:00Z"/>
  <w16cex:commentExtensible w16cex:durableId="67EC819E" w16cex:dateUtc="2026-04-02T22:48:00Z"/>
  <w16cex:commentExtensible w16cex:durableId="30719E7B" w16cex:dateUtc="2026-02-18T20:31:00Z"/>
  <w16cex:commentExtensible w16cex:durableId="08517F74" w16cex:dateUtc="2026-02-10T00:56:00Z"/>
  <w16cex:commentExtensible w16cex:durableId="1CC4FDF8" w16cex:dateUtc="2026-01-12T21:09:00Z"/>
  <w16cex:commentExtensible w16cex:durableId="358DA5A4" w16cex:dateUtc="2026-04-07T00:42:00Z"/>
  <w16cex:commentExtensible w16cex:durableId="08F6AC28" w16cex:dateUtc="2026-04-07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F1D458" w16cid:durableId="7C01EEDE"/>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29F8B2B3" w16cid:durableId="74526B44"/>
  <w16cid:commentId w16cid:paraId="007F9765" w16cid:durableId="7FF460B0"/>
  <w16cid:commentId w16cid:paraId="5197CC7C" w16cid:durableId="241BE3DF"/>
  <w16cid:commentId w16cid:paraId="48A62A57" w16cid:durableId="0D56E04E"/>
  <w16cid:commentId w16cid:paraId="079CF205" w16cid:durableId="62D4365B"/>
  <w16cid:commentId w16cid:paraId="2AFD599F" w16cid:durableId="333CE58C"/>
  <w16cid:commentId w16cid:paraId="60A96E8B" w16cid:durableId="14036126"/>
  <w16cid:commentId w16cid:paraId="01B9FEF1" w16cid:durableId="67EC819E"/>
  <w16cid:commentId w16cid:paraId="65384C21" w16cid:durableId="30719E7B"/>
  <w16cid:commentId w16cid:paraId="27EE5FA5" w16cid:durableId="08517F74"/>
  <w16cid:commentId w16cid:paraId="4007D23E" w16cid:durableId="1CC4FDF8"/>
  <w16cid:commentId w16cid:paraId="4D8C8D2F" w16cid:durableId="358DA5A4"/>
  <w16cid:commentId w16cid:paraId="10DA8FBA" w16cid:durableId="08F6AC2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DA8C6" w14:textId="77777777" w:rsidR="006E26AD" w:rsidRDefault="006E26AD" w:rsidP="00595B4C">
      <w:pPr>
        <w:spacing w:after="0" w:line="240" w:lineRule="auto"/>
      </w:pPr>
      <w:r>
        <w:separator/>
      </w:r>
    </w:p>
  </w:endnote>
  <w:endnote w:type="continuationSeparator" w:id="0">
    <w:p w14:paraId="1D5F9EC8" w14:textId="77777777" w:rsidR="006E26AD" w:rsidRDefault="006E26AD"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2AE98" w14:textId="77777777" w:rsidR="006E26AD" w:rsidRDefault="006E26AD" w:rsidP="00595B4C">
      <w:pPr>
        <w:spacing w:after="0" w:line="240" w:lineRule="auto"/>
      </w:pPr>
      <w:r>
        <w:separator/>
      </w:r>
    </w:p>
  </w:footnote>
  <w:footnote w:type="continuationSeparator" w:id="0">
    <w:p w14:paraId="799877A6" w14:textId="77777777" w:rsidR="006E26AD" w:rsidRDefault="006E26AD"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2A6"/>
    <w:rsid w:val="00006698"/>
    <w:rsid w:val="000067E7"/>
    <w:rsid w:val="0000682C"/>
    <w:rsid w:val="00007B94"/>
    <w:rsid w:val="000100DC"/>
    <w:rsid w:val="0001029D"/>
    <w:rsid w:val="00010381"/>
    <w:rsid w:val="000108E2"/>
    <w:rsid w:val="0001111F"/>
    <w:rsid w:val="00012DB4"/>
    <w:rsid w:val="00012FA7"/>
    <w:rsid w:val="00012FC5"/>
    <w:rsid w:val="000145C8"/>
    <w:rsid w:val="00014CB0"/>
    <w:rsid w:val="0001607D"/>
    <w:rsid w:val="00016174"/>
    <w:rsid w:val="000165EA"/>
    <w:rsid w:val="00017488"/>
    <w:rsid w:val="000174C2"/>
    <w:rsid w:val="0001753D"/>
    <w:rsid w:val="0002030C"/>
    <w:rsid w:val="0002040E"/>
    <w:rsid w:val="00022A96"/>
    <w:rsid w:val="00022AC4"/>
    <w:rsid w:val="00022F44"/>
    <w:rsid w:val="00023382"/>
    <w:rsid w:val="0002530E"/>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232"/>
    <w:rsid w:val="00045A1F"/>
    <w:rsid w:val="0004695F"/>
    <w:rsid w:val="000473D9"/>
    <w:rsid w:val="000501CC"/>
    <w:rsid w:val="00052D70"/>
    <w:rsid w:val="00053ACC"/>
    <w:rsid w:val="00053BBA"/>
    <w:rsid w:val="0005460B"/>
    <w:rsid w:val="00054868"/>
    <w:rsid w:val="00054F49"/>
    <w:rsid w:val="00055E61"/>
    <w:rsid w:val="00056195"/>
    <w:rsid w:val="00057432"/>
    <w:rsid w:val="000575C1"/>
    <w:rsid w:val="000578CC"/>
    <w:rsid w:val="00057BC9"/>
    <w:rsid w:val="000606A3"/>
    <w:rsid w:val="00060CCF"/>
    <w:rsid w:val="0006196C"/>
    <w:rsid w:val="00061BD4"/>
    <w:rsid w:val="00061E97"/>
    <w:rsid w:val="00062B19"/>
    <w:rsid w:val="00062E47"/>
    <w:rsid w:val="0006393F"/>
    <w:rsid w:val="000656F2"/>
    <w:rsid w:val="00065FA9"/>
    <w:rsid w:val="000667B6"/>
    <w:rsid w:val="00070E79"/>
    <w:rsid w:val="000718C0"/>
    <w:rsid w:val="00071FDE"/>
    <w:rsid w:val="000721FA"/>
    <w:rsid w:val="0007406D"/>
    <w:rsid w:val="00074611"/>
    <w:rsid w:val="0007567E"/>
    <w:rsid w:val="00076070"/>
    <w:rsid w:val="0007743F"/>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34AE"/>
    <w:rsid w:val="000A4D1D"/>
    <w:rsid w:val="000A513D"/>
    <w:rsid w:val="000A5701"/>
    <w:rsid w:val="000B161F"/>
    <w:rsid w:val="000B1E06"/>
    <w:rsid w:val="000B275C"/>
    <w:rsid w:val="000B35F8"/>
    <w:rsid w:val="000B5265"/>
    <w:rsid w:val="000B5BA5"/>
    <w:rsid w:val="000B5D6C"/>
    <w:rsid w:val="000B625C"/>
    <w:rsid w:val="000B7E00"/>
    <w:rsid w:val="000C2178"/>
    <w:rsid w:val="000C2273"/>
    <w:rsid w:val="000C36DB"/>
    <w:rsid w:val="000C3922"/>
    <w:rsid w:val="000C3B22"/>
    <w:rsid w:val="000C48E1"/>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177"/>
    <w:rsid w:val="000E5459"/>
    <w:rsid w:val="000E643F"/>
    <w:rsid w:val="000E67E7"/>
    <w:rsid w:val="000F1132"/>
    <w:rsid w:val="000F154E"/>
    <w:rsid w:val="000F26CC"/>
    <w:rsid w:val="000F29D1"/>
    <w:rsid w:val="000F2CFC"/>
    <w:rsid w:val="000F3239"/>
    <w:rsid w:val="000F4332"/>
    <w:rsid w:val="000F4E3E"/>
    <w:rsid w:val="000F53BC"/>
    <w:rsid w:val="001012CC"/>
    <w:rsid w:val="00101366"/>
    <w:rsid w:val="00101411"/>
    <w:rsid w:val="00102DB0"/>
    <w:rsid w:val="001032ED"/>
    <w:rsid w:val="001034B3"/>
    <w:rsid w:val="00104BBC"/>
    <w:rsid w:val="00105BB9"/>
    <w:rsid w:val="00105D45"/>
    <w:rsid w:val="001066CE"/>
    <w:rsid w:val="0010695C"/>
    <w:rsid w:val="00106965"/>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70B2"/>
    <w:rsid w:val="00117668"/>
    <w:rsid w:val="001178A9"/>
    <w:rsid w:val="00120096"/>
    <w:rsid w:val="0012021B"/>
    <w:rsid w:val="00120A28"/>
    <w:rsid w:val="0012111E"/>
    <w:rsid w:val="001214C8"/>
    <w:rsid w:val="00121A58"/>
    <w:rsid w:val="0012259D"/>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42A3"/>
    <w:rsid w:val="00134B69"/>
    <w:rsid w:val="00134EC9"/>
    <w:rsid w:val="0013547E"/>
    <w:rsid w:val="00135719"/>
    <w:rsid w:val="00135BC1"/>
    <w:rsid w:val="00136BB4"/>
    <w:rsid w:val="0013717F"/>
    <w:rsid w:val="00137215"/>
    <w:rsid w:val="0013746B"/>
    <w:rsid w:val="00137B71"/>
    <w:rsid w:val="00140A20"/>
    <w:rsid w:val="00140A52"/>
    <w:rsid w:val="00142B8C"/>
    <w:rsid w:val="00142BB4"/>
    <w:rsid w:val="001435C6"/>
    <w:rsid w:val="001451E9"/>
    <w:rsid w:val="00146241"/>
    <w:rsid w:val="00146D38"/>
    <w:rsid w:val="00147092"/>
    <w:rsid w:val="001471FD"/>
    <w:rsid w:val="00147C5B"/>
    <w:rsid w:val="00151A52"/>
    <w:rsid w:val="001523C7"/>
    <w:rsid w:val="00154B09"/>
    <w:rsid w:val="00154F81"/>
    <w:rsid w:val="00155265"/>
    <w:rsid w:val="00156ADD"/>
    <w:rsid w:val="001571E9"/>
    <w:rsid w:val="00157986"/>
    <w:rsid w:val="00157CCA"/>
    <w:rsid w:val="00157E49"/>
    <w:rsid w:val="00157EF3"/>
    <w:rsid w:val="001609ED"/>
    <w:rsid w:val="00161448"/>
    <w:rsid w:val="00161CD9"/>
    <w:rsid w:val="00161D2A"/>
    <w:rsid w:val="00161E66"/>
    <w:rsid w:val="00162A6C"/>
    <w:rsid w:val="00162C02"/>
    <w:rsid w:val="00162D1B"/>
    <w:rsid w:val="001655FE"/>
    <w:rsid w:val="0016577E"/>
    <w:rsid w:val="001661C7"/>
    <w:rsid w:val="0016633C"/>
    <w:rsid w:val="00167186"/>
    <w:rsid w:val="001676C5"/>
    <w:rsid w:val="00171057"/>
    <w:rsid w:val="00171CB2"/>
    <w:rsid w:val="00172540"/>
    <w:rsid w:val="00173413"/>
    <w:rsid w:val="00173EA4"/>
    <w:rsid w:val="001763BF"/>
    <w:rsid w:val="001770B4"/>
    <w:rsid w:val="00177C18"/>
    <w:rsid w:val="001806BA"/>
    <w:rsid w:val="00180B41"/>
    <w:rsid w:val="001814AA"/>
    <w:rsid w:val="00181F47"/>
    <w:rsid w:val="001829C3"/>
    <w:rsid w:val="00183193"/>
    <w:rsid w:val="001834FF"/>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0B79"/>
    <w:rsid w:val="001A1533"/>
    <w:rsid w:val="001A1787"/>
    <w:rsid w:val="001A20E1"/>
    <w:rsid w:val="001A36A0"/>
    <w:rsid w:val="001A3775"/>
    <w:rsid w:val="001A452E"/>
    <w:rsid w:val="001A5136"/>
    <w:rsid w:val="001A51C4"/>
    <w:rsid w:val="001A72F0"/>
    <w:rsid w:val="001A7E6B"/>
    <w:rsid w:val="001B0452"/>
    <w:rsid w:val="001B04FC"/>
    <w:rsid w:val="001B1917"/>
    <w:rsid w:val="001B2892"/>
    <w:rsid w:val="001B2A22"/>
    <w:rsid w:val="001B3216"/>
    <w:rsid w:val="001B476D"/>
    <w:rsid w:val="001B48FA"/>
    <w:rsid w:val="001B5015"/>
    <w:rsid w:val="001B7308"/>
    <w:rsid w:val="001B790E"/>
    <w:rsid w:val="001B7EF8"/>
    <w:rsid w:val="001C24BD"/>
    <w:rsid w:val="001C2619"/>
    <w:rsid w:val="001C28E2"/>
    <w:rsid w:val="001C2C92"/>
    <w:rsid w:val="001C4179"/>
    <w:rsid w:val="001C48B6"/>
    <w:rsid w:val="001C5B23"/>
    <w:rsid w:val="001C73C2"/>
    <w:rsid w:val="001C7FE2"/>
    <w:rsid w:val="001D1661"/>
    <w:rsid w:val="001D20EA"/>
    <w:rsid w:val="001D2EB1"/>
    <w:rsid w:val="001D2F32"/>
    <w:rsid w:val="001D43FC"/>
    <w:rsid w:val="001D4507"/>
    <w:rsid w:val="001D597C"/>
    <w:rsid w:val="001D63C7"/>
    <w:rsid w:val="001D661A"/>
    <w:rsid w:val="001D6DED"/>
    <w:rsid w:val="001E03C0"/>
    <w:rsid w:val="001E0A2F"/>
    <w:rsid w:val="001E0B30"/>
    <w:rsid w:val="001E1135"/>
    <w:rsid w:val="001E1310"/>
    <w:rsid w:val="001E1602"/>
    <w:rsid w:val="001E179D"/>
    <w:rsid w:val="001E1BDF"/>
    <w:rsid w:val="001E20AF"/>
    <w:rsid w:val="001E2CDB"/>
    <w:rsid w:val="001E3F35"/>
    <w:rsid w:val="001E44EB"/>
    <w:rsid w:val="001E4CFC"/>
    <w:rsid w:val="001E4DC0"/>
    <w:rsid w:val="001E671D"/>
    <w:rsid w:val="001E7029"/>
    <w:rsid w:val="001E709D"/>
    <w:rsid w:val="001E70B8"/>
    <w:rsid w:val="001E7668"/>
    <w:rsid w:val="001E7F0D"/>
    <w:rsid w:val="001F0F38"/>
    <w:rsid w:val="001F0F49"/>
    <w:rsid w:val="001F17D3"/>
    <w:rsid w:val="001F18F9"/>
    <w:rsid w:val="001F1B71"/>
    <w:rsid w:val="001F1C61"/>
    <w:rsid w:val="001F2A40"/>
    <w:rsid w:val="001F2F7E"/>
    <w:rsid w:val="001F3FD6"/>
    <w:rsid w:val="001F43B3"/>
    <w:rsid w:val="001F45D5"/>
    <w:rsid w:val="001F488B"/>
    <w:rsid w:val="001F4A47"/>
    <w:rsid w:val="001F5163"/>
    <w:rsid w:val="001F521E"/>
    <w:rsid w:val="001F5419"/>
    <w:rsid w:val="001F542C"/>
    <w:rsid w:val="001F5FE7"/>
    <w:rsid w:val="001F64CF"/>
    <w:rsid w:val="001F6A21"/>
    <w:rsid w:val="001F76F4"/>
    <w:rsid w:val="001F77EB"/>
    <w:rsid w:val="001F7F0A"/>
    <w:rsid w:val="00200ABD"/>
    <w:rsid w:val="00200F84"/>
    <w:rsid w:val="0020135A"/>
    <w:rsid w:val="00201C5B"/>
    <w:rsid w:val="002022AD"/>
    <w:rsid w:val="002024BC"/>
    <w:rsid w:val="00202B08"/>
    <w:rsid w:val="00203181"/>
    <w:rsid w:val="002052FC"/>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4F2"/>
    <w:rsid w:val="00227BA0"/>
    <w:rsid w:val="0023042D"/>
    <w:rsid w:val="00230D58"/>
    <w:rsid w:val="0023175E"/>
    <w:rsid w:val="00232032"/>
    <w:rsid w:val="0023236E"/>
    <w:rsid w:val="002324CE"/>
    <w:rsid w:val="0023272B"/>
    <w:rsid w:val="00232CF1"/>
    <w:rsid w:val="00233A0E"/>
    <w:rsid w:val="002343A7"/>
    <w:rsid w:val="00234466"/>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65CF"/>
    <w:rsid w:val="00247360"/>
    <w:rsid w:val="00250C5A"/>
    <w:rsid w:val="00251429"/>
    <w:rsid w:val="0025146F"/>
    <w:rsid w:val="002540AB"/>
    <w:rsid w:val="00255197"/>
    <w:rsid w:val="0025569E"/>
    <w:rsid w:val="002558F5"/>
    <w:rsid w:val="00255D18"/>
    <w:rsid w:val="002560DD"/>
    <w:rsid w:val="00257A8B"/>
    <w:rsid w:val="00257D62"/>
    <w:rsid w:val="00257EF7"/>
    <w:rsid w:val="0026022E"/>
    <w:rsid w:val="00260DB9"/>
    <w:rsid w:val="00260FCB"/>
    <w:rsid w:val="002614BB"/>
    <w:rsid w:val="002617B1"/>
    <w:rsid w:val="002623A3"/>
    <w:rsid w:val="002624EE"/>
    <w:rsid w:val="002625D4"/>
    <w:rsid w:val="0026282B"/>
    <w:rsid w:val="00262FF5"/>
    <w:rsid w:val="002639A7"/>
    <w:rsid w:val="002646A3"/>
    <w:rsid w:val="002650E2"/>
    <w:rsid w:val="0026562B"/>
    <w:rsid w:val="00265C8C"/>
    <w:rsid w:val="00265D83"/>
    <w:rsid w:val="002661C5"/>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498B"/>
    <w:rsid w:val="00284A46"/>
    <w:rsid w:val="00285449"/>
    <w:rsid w:val="0028554D"/>
    <w:rsid w:val="00285591"/>
    <w:rsid w:val="00287846"/>
    <w:rsid w:val="00287CF0"/>
    <w:rsid w:val="00287DB4"/>
    <w:rsid w:val="00287E8F"/>
    <w:rsid w:val="00290E79"/>
    <w:rsid w:val="00291C19"/>
    <w:rsid w:val="002920CE"/>
    <w:rsid w:val="00292D82"/>
    <w:rsid w:val="00293A2B"/>
    <w:rsid w:val="00293E27"/>
    <w:rsid w:val="0029442D"/>
    <w:rsid w:val="002945A7"/>
    <w:rsid w:val="00294AC5"/>
    <w:rsid w:val="00295A7C"/>
    <w:rsid w:val="00296491"/>
    <w:rsid w:val="00296829"/>
    <w:rsid w:val="002974A4"/>
    <w:rsid w:val="00297901"/>
    <w:rsid w:val="002A0038"/>
    <w:rsid w:val="002A00A3"/>
    <w:rsid w:val="002A14AD"/>
    <w:rsid w:val="002A14C4"/>
    <w:rsid w:val="002A2287"/>
    <w:rsid w:val="002A393F"/>
    <w:rsid w:val="002A3CEC"/>
    <w:rsid w:val="002A526A"/>
    <w:rsid w:val="002A5C5E"/>
    <w:rsid w:val="002A653D"/>
    <w:rsid w:val="002A7C02"/>
    <w:rsid w:val="002B00DB"/>
    <w:rsid w:val="002B0C48"/>
    <w:rsid w:val="002B125C"/>
    <w:rsid w:val="002B20BA"/>
    <w:rsid w:val="002B22AF"/>
    <w:rsid w:val="002B2641"/>
    <w:rsid w:val="002B2C5F"/>
    <w:rsid w:val="002B2D9F"/>
    <w:rsid w:val="002B3189"/>
    <w:rsid w:val="002B39B1"/>
    <w:rsid w:val="002B412F"/>
    <w:rsid w:val="002B4765"/>
    <w:rsid w:val="002B56E0"/>
    <w:rsid w:val="002B58E6"/>
    <w:rsid w:val="002B5EC1"/>
    <w:rsid w:val="002B6423"/>
    <w:rsid w:val="002B649A"/>
    <w:rsid w:val="002B6F6F"/>
    <w:rsid w:val="002B78B6"/>
    <w:rsid w:val="002C10C6"/>
    <w:rsid w:val="002C13AC"/>
    <w:rsid w:val="002C1521"/>
    <w:rsid w:val="002C23D9"/>
    <w:rsid w:val="002C3379"/>
    <w:rsid w:val="002C41F7"/>
    <w:rsid w:val="002C64F8"/>
    <w:rsid w:val="002D01C2"/>
    <w:rsid w:val="002D0757"/>
    <w:rsid w:val="002D0E89"/>
    <w:rsid w:val="002D1542"/>
    <w:rsid w:val="002D2A1B"/>
    <w:rsid w:val="002D2A45"/>
    <w:rsid w:val="002D2D53"/>
    <w:rsid w:val="002D3A79"/>
    <w:rsid w:val="002D3FC3"/>
    <w:rsid w:val="002D6957"/>
    <w:rsid w:val="002D799A"/>
    <w:rsid w:val="002D7C41"/>
    <w:rsid w:val="002E0944"/>
    <w:rsid w:val="002E0D3F"/>
    <w:rsid w:val="002E0E76"/>
    <w:rsid w:val="002E1DF6"/>
    <w:rsid w:val="002E2B2C"/>
    <w:rsid w:val="002E2E3B"/>
    <w:rsid w:val="002E3FC7"/>
    <w:rsid w:val="002E49E4"/>
    <w:rsid w:val="002E65E4"/>
    <w:rsid w:val="002E7B8F"/>
    <w:rsid w:val="002E7BDD"/>
    <w:rsid w:val="002F0891"/>
    <w:rsid w:val="002F135C"/>
    <w:rsid w:val="002F2181"/>
    <w:rsid w:val="002F3845"/>
    <w:rsid w:val="002F65E8"/>
    <w:rsid w:val="002F6A30"/>
    <w:rsid w:val="002F75AB"/>
    <w:rsid w:val="00300541"/>
    <w:rsid w:val="00300977"/>
    <w:rsid w:val="00300E11"/>
    <w:rsid w:val="00301767"/>
    <w:rsid w:val="00301851"/>
    <w:rsid w:val="00302565"/>
    <w:rsid w:val="0030264D"/>
    <w:rsid w:val="003046AF"/>
    <w:rsid w:val="003050D3"/>
    <w:rsid w:val="0030530E"/>
    <w:rsid w:val="003067DF"/>
    <w:rsid w:val="00306B2E"/>
    <w:rsid w:val="00307198"/>
    <w:rsid w:val="0030776C"/>
    <w:rsid w:val="003079EB"/>
    <w:rsid w:val="00307BE1"/>
    <w:rsid w:val="003100A6"/>
    <w:rsid w:val="003114F8"/>
    <w:rsid w:val="003118F2"/>
    <w:rsid w:val="0031230C"/>
    <w:rsid w:val="00313305"/>
    <w:rsid w:val="0031391F"/>
    <w:rsid w:val="0031448B"/>
    <w:rsid w:val="0031450D"/>
    <w:rsid w:val="00314979"/>
    <w:rsid w:val="00314989"/>
    <w:rsid w:val="00314A05"/>
    <w:rsid w:val="00314CDC"/>
    <w:rsid w:val="00314F6C"/>
    <w:rsid w:val="00315F2C"/>
    <w:rsid w:val="003161DB"/>
    <w:rsid w:val="0031793D"/>
    <w:rsid w:val="00317EC0"/>
    <w:rsid w:val="00317FCF"/>
    <w:rsid w:val="0032100A"/>
    <w:rsid w:val="00321325"/>
    <w:rsid w:val="0032140B"/>
    <w:rsid w:val="003214A2"/>
    <w:rsid w:val="0032178D"/>
    <w:rsid w:val="003227A0"/>
    <w:rsid w:val="00322CFA"/>
    <w:rsid w:val="00323589"/>
    <w:rsid w:val="00325BFD"/>
    <w:rsid w:val="00325EFC"/>
    <w:rsid w:val="0032699C"/>
    <w:rsid w:val="003269E9"/>
    <w:rsid w:val="00326FB4"/>
    <w:rsid w:val="00330719"/>
    <w:rsid w:val="0033116E"/>
    <w:rsid w:val="00332205"/>
    <w:rsid w:val="003326A4"/>
    <w:rsid w:val="003326CF"/>
    <w:rsid w:val="00332952"/>
    <w:rsid w:val="00332967"/>
    <w:rsid w:val="00333EE0"/>
    <w:rsid w:val="00334016"/>
    <w:rsid w:val="00334AC5"/>
    <w:rsid w:val="00334CAA"/>
    <w:rsid w:val="00335592"/>
    <w:rsid w:val="00335980"/>
    <w:rsid w:val="00336037"/>
    <w:rsid w:val="00336626"/>
    <w:rsid w:val="00336714"/>
    <w:rsid w:val="0033672F"/>
    <w:rsid w:val="00336F48"/>
    <w:rsid w:val="00337A51"/>
    <w:rsid w:val="00337B1C"/>
    <w:rsid w:val="00337DD2"/>
    <w:rsid w:val="003405A6"/>
    <w:rsid w:val="00341306"/>
    <w:rsid w:val="00341433"/>
    <w:rsid w:val="003416D4"/>
    <w:rsid w:val="00341CFF"/>
    <w:rsid w:val="003432DA"/>
    <w:rsid w:val="00343497"/>
    <w:rsid w:val="003452C8"/>
    <w:rsid w:val="00345CD9"/>
    <w:rsid w:val="00347183"/>
    <w:rsid w:val="00347298"/>
    <w:rsid w:val="003500BE"/>
    <w:rsid w:val="00350EB7"/>
    <w:rsid w:val="0035191B"/>
    <w:rsid w:val="00352037"/>
    <w:rsid w:val="00354908"/>
    <w:rsid w:val="00355E53"/>
    <w:rsid w:val="003561FA"/>
    <w:rsid w:val="003562A1"/>
    <w:rsid w:val="003571B0"/>
    <w:rsid w:val="00357892"/>
    <w:rsid w:val="003612D7"/>
    <w:rsid w:val="003613A9"/>
    <w:rsid w:val="003621A3"/>
    <w:rsid w:val="003626EA"/>
    <w:rsid w:val="0036296E"/>
    <w:rsid w:val="00362BDD"/>
    <w:rsid w:val="00364B2D"/>
    <w:rsid w:val="00365EAA"/>
    <w:rsid w:val="00366D3E"/>
    <w:rsid w:val="00366E3D"/>
    <w:rsid w:val="003670EC"/>
    <w:rsid w:val="0037036A"/>
    <w:rsid w:val="003707C2"/>
    <w:rsid w:val="00370CA1"/>
    <w:rsid w:val="003710C2"/>
    <w:rsid w:val="00373324"/>
    <w:rsid w:val="00375BCE"/>
    <w:rsid w:val="00375CC1"/>
    <w:rsid w:val="0037609B"/>
    <w:rsid w:val="00376ADD"/>
    <w:rsid w:val="00376B59"/>
    <w:rsid w:val="00377006"/>
    <w:rsid w:val="00377BB5"/>
    <w:rsid w:val="00377FB6"/>
    <w:rsid w:val="003801B5"/>
    <w:rsid w:val="003803EC"/>
    <w:rsid w:val="00380681"/>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424C"/>
    <w:rsid w:val="00394B05"/>
    <w:rsid w:val="003950B2"/>
    <w:rsid w:val="00395214"/>
    <w:rsid w:val="00395290"/>
    <w:rsid w:val="00395E5A"/>
    <w:rsid w:val="00396342"/>
    <w:rsid w:val="00397134"/>
    <w:rsid w:val="0039731E"/>
    <w:rsid w:val="003A0018"/>
    <w:rsid w:val="003A0635"/>
    <w:rsid w:val="003A200B"/>
    <w:rsid w:val="003A5DAE"/>
    <w:rsid w:val="003A732B"/>
    <w:rsid w:val="003A77DC"/>
    <w:rsid w:val="003A7DBE"/>
    <w:rsid w:val="003B15EC"/>
    <w:rsid w:val="003B19AF"/>
    <w:rsid w:val="003B2B51"/>
    <w:rsid w:val="003B2DF2"/>
    <w:rsid w:val="003B3280"/>
    <w:rsid w:val="003B426F"/>
    <w:rsid w:val="003B5E42"/>
    <w:rsid w:val="003B6D03"/>
    <w:rsid w:val="003B73CE"/>
    <w:rsid w:val="003C32DB"/>
    <w:rsid w:val="003C3310"/>
    <w:rsid w:val="003C363D"/>
    <w:rsid w:val="003C3ABF"/>
    <w:rsid w:val="003C4239"/>
    <w:rsid w:val="003C6275"/>
    <w:rsid w:val="003C662C"/>
    <w:rsid w:val="003C66AA"/>
    <w:rsid w:val="003C6A39"/>
    <w:rsid w:val="003C71EF"/>
    <w:rsid w:val="003C7B80"/>
    <w:rsid w:val="003C7E7C"/>
    <w:rsid w:val="003D1511"/>
    <w:rsid w:val="003D1E56"/>
    <w:rsid w:val="003D2403"/>
    <w:rsid w:val="003D35C9"/>
    <w:rsid w:val="003D35EC"/>
    <w:rsid w:val="003D4DD0"/>
    <w:rsid w:val="003D56F4"/>
    <w:rsid w:val="003D6E1B"/>
    <w:rsid w:val="003D725C"/>
    <w:rsid w:val="003E05F5"/>
    <w:rsid w:val="003E140B"/>
    <w:rsid w:val="003E1B6F"/>
    <w:rsid w:val="003E1F90"/>
    <w:rsid w:val="003E20B0"/>
    <w:rsid w:val="003E2767"/>
    <w:rsid w:val="003E324A"/>
    <w:rsid w:val="003E5154"/>
    <w:rsid w:val="003E63AB"/>
    <w:rsid w:val="003E669B"/>
    <w:rsid w:val="003E72F9"/>
    <w:rsid w:val="003E79D8"/>
    <w:rsid w:val="003F0180"/>
    <w:rsid w:val="003F1172"/>
    <w:rsid w:val="003F16C1"/>
    <w:rsid w:val="003F193E"/>
    <w:rsid w:val="003F1D40"/>
    <w:rsid w:val="003F29D7"/>
    <w:rsid w:val="003F3162"/>
    <w:rsid w:val="003F5142"/>
    <w:rsid w:val="003F5F93"/>
    <w:rsid w:val="003F6118"/>
    <w:rsid w:val="003F61D9"/>
    <w:rsid w:val="003F621B"/>
    <w:rsid w:val="003F7639"/>
    <w:rsid w:val="003F77F4"/>
    <w:rsid w:val="00400A08"/>
    <w:rsid w:val="00400FA7"/>
    <w:rsid w:val="0040137A"/>
    <w:rsid w:val="004027AE"/>
    <w:rsid w:val="00403975"/>
    <w:rsid w:val="00403AB0"/>
    <w:rsid w:val="00404B78"/>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5396"/>
    <w:rsid w:val="0042731C"/>
    <w:rsid w:val="00427B45"/>
    <w:rsid w:val="004315A2"/>
    <w:rsid w:val="004317D9"/>
    <w:rsid w:val="00432305"/>
    <w:rsid w:val="00432933"/>
    <w:rsid w:val="00432C06"/>
    <w:rsid w:val="00432F6C"/>
    <w:rsid w:val="00433A05"/>
    <w:rsid w:val="004344E3"/>
    <w:rsid w:val="004360C3"/>
    <w:rsid w:val="00436A80"/>
    <w:rsid w:val="00436EBC"/>
    <w:rsid w:val="00437139"/>
    <w:rsid w:val="0044038B"/>
    <w:rsid w:val="0044128C"/>
    <w:rsid w:val="004413D7"/>
    <w:rsid w:val="00441D4C"/>
    <w:rsid w:val="00442772"/>
    <w:rsid w:val="00442B02"/>
    <w:rsid w:val="00443A44"/>
    <w:rsid w:val="00443E1E"/>
    <w:rsid w:val="00444113"/>
    <w:rsid w:val="0044413C"/>
    <w:rsid w:val="00445245"/>
    <w:rsid w:val="004455AA"/>
    <w:rsid w:val="0044660E"/>
    <w:rsid w:val="0044695B"/>
    <w:rsid w:val="00447192"/>
    <w:rsid w:val="00447289"/>
    <w:rsid w:val="004479F1"/>
    <w:rsid w:val="0045213B"/>
    <w:rsid w:val="004548F8"/>
    <w:rsid w:val="00454C4F"/>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1F7E"/>
    <w:rsid w:val="0048299B"/>
    <w:rsid w:val="004829AE"/>
    <w:rsid w:val="00482D86"/>
    <w:rsid w:val="00482F91"/>
    <w:rsid w:val="00484A7D"/>
    <w:rsid w:val="00484CD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1508"/>
    <w:rsid w:val="004A3637"/>
    <w:rsid w:val="004A4756"/>
    <w:rsid w:val="004A475E"/>
    <w:rsid w:val="004A5862"/>
    <w:rsid w:val="004A58A8"/>
    <w:rsid w:val="004A695C"/>
    <w:rsid w:val="004A6BD4"/>
    <w:rsid w:val="004A6E23"/>
    <w:rsid w:val="004A768E"/>
    <w:rsid w:val="004A7A39"/>
    <w:rsid w:val="004A7D38"/>
    <w:rsid w:val="004A7E21"/>
    <w:rsid w:val="004B0956"/>
    <w:rsid w:val="004B0A8E"/>
    <w:rsid w:val="004B14DF"/>
    <w:rsid w:val="004B31DE"/>
    <w:rsid w:val="004B4205"/>
    <w:rsid w:val="004B511F"/>
    <w:rsid w:val="004B5527"/>
    <w:rsid w:val="004B77D7"/>
    <w:rsid w:val="004C07BF"/>
    <w:rsid w:val="004C0E7B"/>
    <w:rsid w:val="004C14D7"/>
    <w:rsid w:val="004C1A6F"/>
    <w:rsid w:val="004C2D47"/>
    <w:rsid w:val="004C4684"/>
    <w:rsid w:val="004C46A8"/>
    <w:rsid w:val="004C5296"/>
    <w:rsid w:val="004C57A4"/>
    <w:rsid w:val="004C5EBE"/>
    <w:rsid w:val="004C6809"/>
    <w:rsid w:val="004C7636"/>
    <w:rsid w:val="004D078B"/>
    <w:rsid w:val="004D1CBE"/>
    <w:rsid w:val="004D1CFA"/>
    <w:rsid w:val="004D2936"/>
    <w:rsid w:val="004D3269"/>
    <w:rsid w:val="004D3A1C"/>
    <w:rsid w:val="004D3FB5"/>
    <w:rsid w:val="004D4BF4"/>
    <w:rsid w:val="004D7082"/>
    <w:rsid w:val="004D7AC1"/>
    <w:rsid w:val="004E083C"/>
    <w:rsid w:val="004E1EAA"/>
    <w:rsid w:val="004E2E75"/>
    <w:rsid w:val="004E36F1"/>
    <w:rsid w:val="004E3B30"/>
    <w:rsid w:val="004E4247"/>
    <w:rsid w:val="004E498F"/>
    <w:rsid w:val="004E4F22"/>
    <w:rsid w:val="004E5517"/>
    <w:rsid w:val="004E5572"/>
    <w:rsid w:val="004E6A77"/>
    <w:rsid w:val="004E6C3E"/>
    <w:rsid w:val="004E6D4A"/>
    <w:rsid w:val="004E7801"/>
    <w:rsid w:val="004F000D"/>
    <w:rsid w:val="004F0491"/>
    <w:rsid w:val="004F0D3C"/>
    <w:rsid w:val="004F1258"/>
    <w:rsid w:val="004F1EF4"/>
    <w:rsid w:val="004F2B2E"/>
    <w:rsid w:val="004F4721"/>
    <w:rsid w:val="004F47A3"/>
    <w:rsid w:val="004F4BD6"/>
    <w:rsid w:val="004F56E7"/>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30D"/>
    <w:rsid w:val="00513587"/>
    <w:rsid w:val="00515913"/>
    <w:rsid w:val="00515FD1"/>
    <w:rsid w:val="0051679D"/>
    <w:rsid w:val="00517AA6"/>
    <w:rsid w:val="00517F18"/>
    <w:rsid w:val="00520038"/>
    <w:rsid w:val="0052130C"/>
    <w:rsid w:val="0052144E"/>
    <w:rsid w:val="00522392"/>
    <w:rsid w:val="00522AA1"/>
    <w:rsid w:val="005230EC"/>
    <w:rsid w:val="00524695"/>
    <w:rsid w:val="00524D16"/>
    <w:rsid w:val="00524F0E"/>
    <w:rsid w:val="0052503B"/>
    <w:rsid w:val="005250BF"/>
    <w:rsid w:val="005261AF"/>
    <w:rsid w:val="0052639E"/>
    <w:rsid w:val="0052677E"/>
    <w:rsid w:val="00526F54"/>
    <w:rsid w:val="00527474"/>
    <w:rsid w:val="005301E9"/>
    <w:rsid w:val="00531606"/>
    <w:rsid w:val="00531F60"/>
    <w:rsid w:val="005334D4"/>
    <w:rsid w:val="0053358C"/>
    <w:rsid w:val="00533895"/>
    <w:rsid w:val="00533D6F"/>
    <w:rsid w:val="00533FF0"/>
    <w:rsid w:val="0053406E"/>
    <w:rsid w:val="00534618"/>
    <w:rsid w:val="00534B7A"/>
    <w:rsid w:val="005351A9"/>
    <w:rsid w:val="00535271"/>
    <w:rsid w:val="005355CF"/>
    <w:rsid w:val="00535EB5"/>
    <w:rsid w:val="00536461"/>
    <w:rsid w:val="0053708F"/>
    <w:rsid w:val="00537631"/>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1B5"/>
    <w:rsid w:val="005536AF"/>
    <w:rsid w:val="00553DC8"/>
    <w:rsid w:val="00554634"/>
    <w:rsid w:val="00556F2F"/>
    <w:rsid w:val="0055702A"/>
    <w:rsid w:val="00557047"/>
    <w:rsid w:val="00557BEE"/>
    <w:rsid w:val="0056001A"/>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ADA"/>
    <w:rsid w:val="00583FAA"/>
    <w:rsid w:val="005843B0"/>
    <w:rsid w:val="005848D0"/>
    <w:rsid w:val="00584DF2"/>
    <w:rsid w:val="00585AB9"/>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97EAC"/>
    <w:rsid w:val="005A0017"/>
    <w:rsid w:val="005A2D70"/>
    <w:rsid w:val="005A39A4"/>
    <w:rsid w:val="005A3ECA"/>
    <w:rsid w:val="005A4E2C"/>
    <w:rsid w:val="005A5256"/>
    <w:rsid w:val="005A5FE0"/>
    <w:rsid w:val="005A6147"/>
    <w:rsid w:val="005A6764"/>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4FF"/>
    <w:rsid w:val="005C0A0D"/>
    <w:rsid w:val="005C0B05"/>
    <w:rsid w:val="005C1D45"/>
    <w:rsid w:val="005C213A"/>
    <w:rsid w:val="005C2AD2"/>
    <w:rsid w:val="005C3461"/>
    <w:rsid w:val="005C396B"/>
    <w:rsid w:val="005C4B00"/>
    <w:rsid w:val="005C5666"/>
    <w:rsid w:val="005D087E"/>
    <w:rsid w:val="005D0D68"/>
    <w:rsid w:val="005D0E23"/>
    <w:rsid w:val="005D0F30"/>
    <w:rsid w:val="005D1890"/>
    <w:rsid w:val="005D385D"/>
    <w:rsid w:val="005D3E6B"/>
    <w:rsid w:val="005D4C42"/>
    <w:rsid w:val="005D4DF0"/>
    <w:rsid w:val="005D583A"/>
    <w:rsid w:val="005D5B40"/>
    <w:rsid w:val="005D60BE"/>
    <w:rsid w:val="005D63BB"/>
    <w:rsid w:val="005D6625"/>
    <w:rsid w:val="005D6AF6"/>
    <w:rsid w:val="005D6F5F"/>
    <w:rsid w:val="005D7598"/>
    <w:rsid w:val="005D7661"/>
    <w:rsid w:val="005D7AB0"/>
    <w:rsid w:val="005E0999"/>
    <w:rsid w:val="005E30BC"/>
    <w:rsid w:val="005E3420"/>
    <w:rsid w:val="005E3AF9"/>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2163"/>
    <w:rsid w:val="006122D7"/>
    <w:rsid w:val="0061252E"/>
    <w:rsid w:val="00613C73"/>
    <w:rsid w:val="006157AB"/>
    <w:rsid w:val="00615873"/>
    <w:rsid w:val="0061771C"/>
    <w:rsid w:val="00620A8A"/>
    <w:rsid w:val="00622580"/>
    <w:rsid w:val="0062274E"/>
    <w:rsid w:val="0062353A"/>
    <w:rsid w:val="00624677"/>
    <w:rsid w:val="00624B25"/>
    <w:rsid w:val="00624BE8"/>
    <w:rsid w:val="00627003"/>
    <w:rsid w:val="00632399"/>
    <w:rsid w:val="00632C99"/>
    <w:rsid w:val="00634B2A"/>
    <w:rsid w:val="00635078"/>
    <w:rsid w:val="006354DB"/>
    <w:rsid w:val="00635D3C"/>
    <w:rsid w:val="00635F2F"/>
    <w:rsid w:val="006362BD"/>
    <w:rsid w:val="00636C3B"/>
    <w:rsid w:val="006372E2"/>
    <w:rsid w:val="006378C4"/>
    <w:rsid w:val="00637A68"/>
    <w:rsid w:val="00640386"/>
    <w:rsid w:val="00640ACB"/>
    <w:rsid w:val="00640FBD"/>
    <w:rsid w:val="006431B4"/>
    <w:rsid w:val="00644437"/>
    <w:rsid w:val="00644B6D"/>
    <w:rsid w:val="00646C27"/>
    <w:rsid w:val="00646C75"/>
    <w:rsid w:val="00646E8E"/>
    <w:rsid w:val="00647611"/>
    <w:rsid w:val="00647EFA"/>
    <w:rsid w:val="00651AC4"/>
    <w:rsid w:val="00652D6C"/>
    <w:rsid w:val="00653500"/>
    <w:rsid w:val="00653652"/>
    <w:rsid w:val="00653A01"/>
    <w:rsid w:val="00654177"/>
    <w:rsid w:val="00654809"/>
    <w:rsid w:val="00654E58"/>
    <w:rsid w:val="00656657"/>
    <w:rsid w:val="0065731B"/>
    <w:rsid w:val="006601D1"/>
    <w:rsid w:val="0066041E"/>
    <w:rsid w:val="0066074F"/>
    <w:rsid w:val="0066109E"/>
    <w:rsid w:val="006614EF"/>
    <w:rsid w:val="006617F7"/>
    <w:rsid w:val="006618DF"/>
    <w:rsid w:val="00662C4F"/>
    <w:rsid w:val="0066305E"/>
    <w:rsid w:val="00664539"/>
    <w:rsid w:val="0066476B"/>
    <w:rsid w:val="00664D9D"/>
    <w:rsid w:val="00665500"/>
    <w:rsid w:val="00665AED"/>
    <w:rsid w:val="00665C4E"/>
    <w:rsid w:val="0066623D"/>
    <w:rsid w:val="00667278"/>
    <w:rsid w:val="00667F55"/>
    <w:rsid w:val="006706C3"/>
    <w:rsid w:val="00670FAF"/>
    <w:rsid w:val="00671E5D"/>
    <w:rsid w:val="0067241D"/>
    <w:rsid w:val="00673A46"/>
    <w:rsid w:val="00674DB2"/>
    <w:rsid w:val="006776C7"/>
    <w:rsid w:val="0068047E"/>
    <w:rsid w:val="0068057B"/>
    <w:rsid w:val="006809D0"/>
    <w:rsid w:val="00681D97"/>
    <w:rsid w:val="00682151"/>
    <w:rsid w:val="006825A7"/>
    <w:rsid w:val="006829E7"/>
    <w:rsid w:val="00683CD8"/>
    <w:rsid w:val="00683CE0"/>
    <w:rsid w:val="0068423C"/>
    <w:rsid w:val="00685CF6"/>
    <w:rsid w:val="00685EFE"/>
    <w:rsid w:val="00686A53"/>
    <w:rsid w:val="00690423"/>
    <w:rsid w:val="00692DA4"/>
    <w:rsid w:val="00692FED"/>
    <w:rsid w:val="00693715"/>
    <w:rsid w:val="00695C1A"/>
    <w:rsid w:val="00697189"/>
    <w:rsid w:val="006A0CE2"/>
    <w:rsid w:val="006A1838"/>
    <w:rsid w:val="006A241A"/>
    <w:rsid w:val="006A25A3"/>
    <w:rsid w:val="006A2650"/>
    <w:rsid w:val="006A2833"/>
    <w:rsid w:val="006A28A0"/>
    <w:rsid w:val="006A2FAB"/>
    <w:rsid w:val="006A41F8"/>
    <w:rsid w:val="006A475F"/>
    <w:rsid w:val="006A4F0D"/>
    <w:rsid w:val="006A6016"/>
    <w:rsid w:val="006A7CAB"/>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AC1"/>
    <w:rsid w:val="006C3D7E"/>
    <w:rsid w:val="006C4143"/>
    <w:rsid w:val="006C42A1"/>
    <w:rsid w:val="006C4454"/>
    <w:rsid w:val="006C5601"/>
    <w:rsid w:val="006C6617"/>
    <w:rsid w:val="006D01F7"/>
    <w:rsid w:val="006D0D00"/>
    <w:rsid w:val="006D193C"/>
    <w:rsid w:val="006D2BFF"/>
    <w:rsid w:val="006D35A2"/>
    <w:rsid w:val="006D3CA9"/>
    <w:rsid w:val="006D3DF8"/>
    <w:rsid w:val="006D42DC"/>
    <w:rsid w:val="006D45A6"/>
    <w:rsid w:val="006D5796"/>
    <w:rsid w:val="006D5AF5"/>
    <w:rsid w:val="006D601C"/>
    <w:rsid w:val="006D61C0"/>
    <w:rsid w:val="006D6ADD"/>
    <w:rsid w:val="006D6DCA"/>
    <w:rsid w:val="006D6FB4"/>
    <w:rsid w:val="006E26AD"/>
    <w:rsid w:val="006E3275"/>
    <w:rsid w:val="006E3CB3"/>
    <w:rsid w:val="006E4C61"/>
    <w:rsid w:val="006E4F38"/>
    <w:rsid w:val="006E5589"/>
    <w:rsid w:val="006F13AA"/>
    <w:rsid w:val="006F14B1"/>
    <w:rsid w:val="006F1B69"/>
    <w:rsid w:val="006F2190"/>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A52"/>
    <w:rsid w:val="006F7C06"/>
    <w:rsid w:val="006F7C1E"/>
    <w:rsid w:val="006F7F6C"/>
    <w:rsid w:val="00700AF6"/>
    <w:rsid w:val="00701B20"/>
    <w:rsid w:val="00703256"/>
    <w:rsid w:val="0070353F"/>
    <w:rsid w:val="007039EE"/>
    <w:rsid w:val="00703CC8"/>
    <w:rsid w:val="00704045"/>
    <w:rsid w:val="00705B1C"/>
    <w:rsid w:val="007063EE"/>
    <w:rsid w:val="00707E1D"/>
    <w:rsid w:val="007105AC"/>
    <w:rsid w:val="00711EA5"/>
    <w:rsid w:val="00715A06"/>
    <w:rsid w:val="00715DA5"/>
    <w:rsid w:val="00716936"/>
    <w:rsid w:val="00717131"/>
    <w:rsid w:val="00717B2E"/>
    <w:rsid w:val="00721280"/>
    <w:rsid w:val="00721AF3"/>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55D"/>
    <w:rsid w:val="00741847"/>
    <w:rsid w:val="00741991"/>
    <w:rsid w:val="00741BD9"/>
    <w:rsid w:val="00741E3C"/>
    <w:rsid w:val="00742E5A"/>
    <w:rsid w:val="00743FA0"/>
    <w:rsid w:val="007446BC"/>
    <w:rsid w:val="00744C15"/>
    <w:rsid w:val="0074510E"/>
    <w:rsid w:val="00745D4D"/>
    <w:rsid w:val="00746517"/>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D88"/>
    <w:rsid w:val="007619BB"/>
    <w:rsid w:val="0076279E"/>
    <w:rsid w:val="00762A39"/>
    <w:rsid w:val="00764580"/>
    <w:rsid w:val="0076558D"/>
    <w:rsid w:val="00766D0A"/>
    <w:rsid w:val="00766F9E"/>
    <w:rsid w:val="007706BE"/>
    <w:rsid w:val="00770A17"/>
    <w:rsid w:val="0077145A"/>
    <w:rsid w:val="00772C96"/>
    <w:rsid w:val="0077367F"/>
    <w:rsid w:val="00774E61"/>
    <w:rsid w:val="00780390"/>
    <w:rsid w:val="00780F24"/>
    <w:rsid w:val="00781592"/>
    <w:rsid w:val="00782C3F"/>
    <w:rsid w:val="00782C84"/>
    <w:rsid w:val="00782E9E"/>
    <w:rsid w:val="00783A91"/>
    <w:rsid w:val="007847F8"/>
    <w:rsid w:val="007854D1"/>
    <w:rsid w:val="007856D7"/>
    <w:rsid w:val="00785BB8"/>
    <w:rsid w:val="00786762"/>
    <w:rsid w:val="00787E01"/>
    <w:rsid w:val="00790E94"/>
    <w:rsid w:val="007911F7"/>
    <w:rsid w:val="00791B8E"/>
    <w:rsid w:val="007925F5"/>
    <w:rsid w:val="00792EB2"/>
    <w:rsid w:val="00793802"/>
    <w:rsid w:val="00794112"/>
    <w:rsid w:val="00795CC1"/>
    <w:rsid w:val="00796114"/>
    <w:rsid w:val="007964C1"/>
    <w:rsid w:val="00796AD9"/>
    <w:rsid w:val="00797CD3"/>
    <w:rsid w:val="007A03D9"/>
    <w:rsid w:val="007A064A"/>
    <w:rsid w:val="007A0724"/>
    <w:rsid w:val="007A136F"/>
    <w:rsid w:val="007A2028"/>
    <w:rsid w:val="007A2412"/>
    <w:rsid w:val="007A2865"/>
    <w:rsid w:val="007A3552"/>
    <w:rsid w:val="007A450D"/>
    <w:rsid w:val="007A4EBB"/>
    <w:rsid w:val="007A5871"/>
    <w:rsid w:val="007A6785"/>
    <w:rsid w:val="007B02AC"/>
    <w:rsid w:val="007B042A"/>
    <w:rsid w:val="007B0FC5"/>
    <w:rsid w:val="007B32AB"/>
    <w:rsid w:val="007B4363"/>
    <w:rsid w:val="007B4606"/>
    <w:rsid w:val="007B464E"/>
    <w:rsid w:val="007B7030"/>
    <w:rsid w:val="007B78F8"/>
    <w:rsid w:val="007B7AD1"/>
    <w:rsid w:val="007C03E9"/>
    <w:rsid w:val="007C048A"/>
    <w:rsid w:val="007C1052"/>
    <w:rsid w:val="007C11C9"/>
    <w:rsid w:val="007C18E9"/>
    <w:rsid w:val="007C1FBD"/>
    <w:rsid w:val="007C28B1"/>
    <w:rsid w:val="007C291C"/>
    <w:rsid w:val="007C4525"/>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44A1"/>
    <w:rsid w:val="007D4654"/>
    <w:rsid w:val="007D4C57"/>
    <w:rsid w:val="007D4D0B"/>
    <w:rsid w:val="007D50BF"/>
    <w:rsid w:val="007D5381"/>
    <w:rsid w:val="007D632B"/>
    <w:rsid w:val="007E16BF"/>
    <w:rsid w:val="007E281C"/>
    <w:rsid w:val="007E2B8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7F7DBA"/>
    <w:rsid w:val="0080081B"/>
    <w:rsid w:val="00800F7B"/>
    <w:rsid w:val="00801666"/>
    <w:rsid w:val="0080270D"/>
    <w:rsid w:val="0080358A"/>
    <w:rsid w:val="00804490"/>
    <w:rsid w:val="008048CA"/>
    <w:rsid w:val="008052D2"/>
    <w:rsid w:val="00805948"/>
    <w:rsid w:val="00805E9E"/>
    <w:rsid w:val="008065AF"/>
    <w:rsid w:val="008067E4"/>
    <w:rsid w:val="00806919"/>
    <w:rsid w:val="008114F9"/>
    <w:rsid w:val="008119DF"/>
    <w:rsid w:val="00812314"/>
    <w:rsid w:val="00812877"/>
    <w:rsid w:val="00812AE9"/>
    <w:rsid w:val="00813534"/>
    <w:rsid w:val="00813589"/>
    <w:rsid w:val="00813F8B"/>
    <w:rsid w:val="008148AE"/>
    <w:rsid w:val="00815431"/>
    <w:rsid w:val="00815BBD"/>
    <w:rsid w:val="008160B4"/>
    <w:rsid w:val="008174ED"/>
    <w:rsid w:val="00820679"/>
    <w:rsid w:val="00820B5A"/>
    <w:rsid w:val="00820B64"/>
    <w:rsid w:val="00820FC3"/>
    <w:rsid w:val="008211DD"/>
    <w:rsid w:val="008219E9"/>
    <w:rsid w:val="008228BE"/>
    <w:rsid w:val="00823537"/>
    <w:rsid w:val="0082376C"/>
    <w:rsid w:val="008243B3"/>
    <w:rsid w:val="00824AF9"/>
    <w:rsid w:val="0082536D"/>
    <w:rsid w:val="00825A3B"/>
    <w:rsid w:val="00827082"/>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3B6"/>
    <w:rsid w:val="00841626"/>
    <w:rsid w:val="00841B74"/>
    <w:rsid w:val="00843840"/>
    <w:rsid w:val="008447B5"/>
    <w:rsid w:val="0084556B"/>
    <w:rsid w:val="00847D83"/>
    <w:rsid w:val="00850770"/>
    <w:rsid w:val="00850846"/>
    <w:rsid w:val="00850EFB"/>
    <w:rsid w:val="00851646"/>
    <w:rsid w:val="00851EED"/>
    <w:rsid w:val="008531AF"/>
    <w:rsid w:val="008532D8"/>
    <w:rsid w:val="0085376C"/>
    <w:rsid w:val="008541EF"/>
    <w:rsid w:val="00854280"/>
    <w:rsid w:val="008543AE"/>
    <w:rsid w:val="008544E9"/>
    <w:rsid w:val="00854696"/>
    <w:rsid w:val="00854753"/>
    <w:rsid w:val="008548CC"/>
    <w:rsid w:val="00854E3A"/>
    <w:rsid w:val="00854E47"/>
    <w:rsid w:val="00857B2E"/>
    <w:rsid w:val="0086127B"/>
    <w:rsid w:val="00861568"/>
    <w:rsid w:val="008619CA"/>
    <w:rsid w:val="00861A62"/>
    <w:rsid w:val="00862912"/>
    <w:rsid w:val="00862C2E"/>
    <w:rsid w:val="008630CD"/>
    <w:rsid w:val="0086314C"/>
    <w:rsid w:val="00863AAD"/>
    <w:rsid w:val="00864786"/>
    <w:rsid w:val="00866707"/>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31B7"/>
    <w:rsid w:val="008837F1"/>
    <w:rsid w:val="00885D96"/>
    <w:rsid w:val="0088668F"/>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5C75"/>
    <w:rsid w:val="008A68AC"/>
    <w:rsid w:val="008A7416"/>
    <w:rsid w:val="008B0093"/>
    <w:rsid w:val="008B09D8"/>
    <w:rsid w:val="008B0CD5"/>
    <w:rsid w:val="008B1583"/>
    <w:rsid w:val="008B3081"/>
    <w:rsid w:val="008B4A21"/>
    <w:rsid w:val="008B4BA8"/>
    <w:rsid w:val="008B4D2D"/>
    <w:rsid w:val="008B552E"/>
    <w:rsid w:val="008B7287"/>
    <w:rsid w:val="008B7A14"/>
    <w:rsid w:val="008C0146"/>
    <w:rsid w:val="008C034B"/>
    <w:rsid w:val="008C03E2"/>
    <w:rsid w:val="008C14A1"/>
    <w:rsid w:val="008C1A3E"/>
    <w:rsid w:val="008C3C57"/>
    <w:rsid w:val="008C4057"/>
    <w:rsid w:val="008C5DC8"/>
    <w:rsid w:val="008C68BD"/>
    <w:rsid w:val="008C6ACC"/>
    <w:rsid w:val="008C71F2"/>
    <w:rsid w:val="008D01A0"/>
    <w:rsid w:val="008D0480"/>
    <w:rsid w:val="008D1354"/>
    <w:rsid w:val="008D28DA"/>
    <w:rsid w:val="008D2E26"/>
    <w:rsid w:val="008D3614"/>
    <w:rsid w:val="008D3798"/>
    <w:rsid w:val="008D3B58"/>
    <w:rsid w:val="008D4881"/>
    <w:rsid w:val="008D5DDA"/>
    <w:rsid w:val="008D6E93"/>
    <w:rsid w:val="008D6EA8"/>
    <w:rsid w:val="008D7EDD"/>
    <w:rsid w:val="008E09E2"/>
    <w:rsid w:val="008E19F2"/>
    <w:rsid w:val="008E2598"/>
    <w:rsid w:val="008E273A"/>
    <w:rsid w:val="008E2BB7"/>
    <w:rsid w:val="008E3C43"/>
    <w:rsid w:val="008E3E4F"/>
    <w:rsid w:val="008E5F43"/>
    <w:rsid w:val="008E6517"/>
    <w:rsid w:val="008E695D"/>
    <w:rsid w:val="008E79A3"/>
    <w:rsid w:val="008F0A1B"/>
    <w:rsid w:val="008F1F5C"/>
    <w:rsid w:val="008F2C0B"/>
    <w:rsid w:val="008F3D6B"/>
    <w:rsid w:val="008F3F86"/>
    <w:rsid w:val="008F461B"/>
    <w:rsid w:val="008F51C7"/>
    <w:rsid w:val="008F5765"/>
    <w:rsid w:val="008F5CBA"/>
    <w:rsid w:val="008F7CDE"/>
    <w:rsid w:val="009002B8"/>
    <w:rsid w:val="009012BB"/>
    <w:rsid w:val="0090298B"/>
    <w:rsid w:val="009050C4"/>
    <w:rsid w:val="0090733C"/>
    <w:rsid w:val="00907744"/>
    <w:rsid w:val="00910FE9"/>
    <w:rsid w:val="009117C7"/>
    <w:rsid w:val="00911E2E"/>
    <w:rsid w:val="00912B3F"/>
    <w:rsid w:val="009131A6"/>
    <w:rsid w:val="0091374A"/>
    <w:rsid w:val="00913F53"/>
    <w:rsid w:val="00914B01"/>
    <w:rsid w:val="00914DD8"/>
    <w:rsid w:val="0091576A"/>
    <w:rsid w:val="009159E3"/>
    <w:rsid w:val="00915A1C"/>
    <w:rsid w:val="00915C38"/>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3F98"/>
    <w:rsid w:val="009344F0"/>
    <w:rsid w:val="009348C5"/>
    <w:rsid w:val="00935155"/>
    <w:rsid w:val="00935477"/>
    <w:rsid w:val="0093673B"/>
    <w:rsid w:val="00936B19"/>
    <w:rsid w:val="0094039D"/>
    <w:rsid w:val="00940929"/>
    <w:rsid w:val="00941336"/>
    <w:rsid w:val="009435B0"/>
    <w:rsid w:val="009440DA"/>
    <w:rsid w:val="009452D4"/>
    <w:rsid w:val="00945649"/>
    <w:rsid w:val="009456AD"/>
    <w:rsid w:val="009462E6"/>
    <w:rsid w:val="0094639D"/>
    <w:rsid w:val="009467BD"/>
    <w:rsid w:val="00947EFB"/>
    <w:rsid w:val="0095092C"/>
    <w:rsid w:val="00950F29"/>
    <w:rsid w:val="00951FA2"/>
    <w:rsid w:val="009521E1"/>
    <w:rsid w:val="00952858"/>
    <w:rsid w:val="00953190"/>
    <w:rsid w:val="009534AF"/>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9E5"/>
    <w:rsid w:val="00977DE5"/>
    <w:rsid w:val="009808E2"/>
    <w:rsid w:val="00980E97"/>
    <w:rsid w:val="009817F3"/>
    <w:rsid w:val="00981865"/>
    <w:rsid w:val="009823AC"/>
    <w:rsid w:val="00982913"/>
    <w:rsid w:val="00982C48"/>
    <w:rsid w:val="00982EA0"/>
    <w:rsid w:val="00982F4C"/>
    <w:rsid w:val="00983DD4"/>
    <w:rsid w:val="009847ED"/>
    <w:rsid w:val="00985917"/>
    <w:rsid w:val="0098608E"/>
    <w:rsid w:val="00986DEF"/>
    <w:rsid w:val="0098726B"/>
    <w:rsid w:val="00987A9B"/>
    <w:rsid w:val="00987AD9"/>
    <w:rsid w:val="00987D5F"/>
    <w:rsid w:val="009914DF"/>
    <w:rsid w:val="00992250"/>
    <w:rsid w:val="00992825"/>
    <w:rsid w:val="00992C21"/>
    <w:rsid w:val="0099364F"/>
    <w:rsid w:val="00993F92"/>
    <w:rsid w:val="009942A7"/>
    <w:rsid w:val="00994CCB"/>
    <w:rsid w:val="009958BD"/>
    <w:rsid w:val="00995DC8"/>
    <w:rsid w:val="009964A0"/>
    <w:rsid w:val="00997EE8"/>
    <w:rsid w:val="009A005E"/>
    <w:rsid w:val="009A0303"/>
    <w:rsid w:val="009A04A0"/>
    <w:rsid w:val="009A10B3"/>
    <w:rsid w:val="009A16D1"/>
    <w:rsid w:val="009A17A0"/>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2D91"/>
    <w:rsid w:val="009B2EAC"/>
    <w:rsid w:val="009B3CB3"/>
    <w:rsid w:val="009B4122"/>
    <w:rsid w:val="009B41A9"/>
    <w:rsid w:val="009B41EF"/>
    <w:rsid w:val="009B4FCF"/>
    <w:rsid w:val="009B5B1D"/>
    <w:rsid w:val="009B5D83"/>
    <w:rsid w:val="009B67E3"/>
    <w:rsid w:val="009B6BD4"/>
    <w:rsid w:val="009B71D9"/>
    <w:rsid w:val="009C002E"/>
    <w:rsid w:val="009C048D"/>
    <w:rsid w:val="009C09AC"/>
    <w:rsid w:val="009C28DD"/>
    <w:rsid w:val="009C390F"/>
    <w:rsid w:val="009C3A71"/>
    <w:rsid w:val="009C4791"/>
    <w:rsid w:val="009C522E"/>
    <w:rsid w:val="009C68CD"/>
    <w:rsid w:val="009C6BBA"/>
    <w:rsid w:val="009D04BF"/>
    <w:rsid w:val="009D0A87"/>
    <w:rsid w:val="009D0D1D"/>
    <w:rsid w:val="009D1009"/>
    <w:rsid w:val="009D12E0"/>
    <w:rsid w:val="009D1C06"/>
    <w:rsid w:val="009D2072"/>
    <w:rsid w:val="009D22FA"/>
    <w:rsid w:val="009D25A9"/>
    <w:rsid w:val="009D262D"/>
    <w:rsid w:val="009D2703"/>
    <w:rsid w:val="009D2C41"/>
    <w:rsid w:val="009D3772"/>
    <w:rsid w:val="009D45E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6D7"/>
    <w:rsid w:val="009F0831"/>
    <w:rsid w:val="009F1AD3"/>
    <w:rsid w:val="009F29E1"/>
    <w:rsid w:val="009F2B12"/>
    <w:rsid w:val="009F2C02"/>
    <w:rsid w:val="009F2DA1"/>
    <w:rsid w:val="009F53DB"/>
    <w:rsid w:val="009F61C4"/>
    <w:rsid w:val="009F6730"/>
    <w:rsid w:val="009F7B3E"/>
    <w:rsid w:val="00A010D2"/>
    <w:rsid w:val="00A01E9D"/>
    <w:rsid w:val="00A02B83"/>
    <w:rsid w:val="00A030EA"/>
    <w:rsid w:val="00A03A5F"/>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2F58"/>
    <w:rsid w:val="00A134DB"/>
    <w:rsid w:val="00A13FB8"/>
    <w:rsid w:val="00A14181"/>
    <w:rsid w:val="00A14711"/>
    <w:rsid w:val="00A1491F"/>
    <w:rsid w:val="00A14B2F"/>
    <w:rsid w:val="00A14FE4"/>
    <w:rsid w:val="00A162FF"/>
    <w:rsid w:val="00A16781"/>
    <w:rsid w:val="00A16AE2"/>
    <w:rsid w:val="00A173F3"/>
    <w:rsid w:val="00A177B1"/>
    <w:rsid w:val="00A20048"/>
    <w:rsid w:val="00A201FF"/>
    <w:rsid w:val="00A20D0E"/>
    <w:rsid w:val="00A20FB6"/>
    <w:rsid w:val="00A21094"/>
    <w:rsid w:val="00A216A1"/>
    <w:rsid w:val="00A218FA"/>
    <w:rsid w:val="00A22635"/>
    <w:rsid w:val="00A22D20"/>
    <w:rsid w:val="00A23465"/>
    <w:rsid w:val="00A240D0"/>
    <w:rsid w:val="00A243BE"/>
    <w:rsid w:val="00A2446D"/>
    <w:rsid w:val="00A24D4E"/>
    <w:rsid w:val="00A24E07"/>
    <w:rsid w:val="00A25087"/>
    <w:rsid w:val="00A26417"/>
    <w:rsid w:val="00A267E6"/>
    <w:rsid w:val="00A27D7E"/>
    <w:rsid w:val="00A30114"/>
    <w:rsid w:val="00A30B07"/>
    <w:rsid w:val="00A31CB1"/>
    <w:rsid w:val="00A32630"/>
    <w:rsid w:val="00A344BB"/>
    <w:rsid w:val="00A35339"/>
    <w:rsid w:val="00A36B89"/>
    <w:rsid w:val="00A3716B"/>
    <w:rsid w:val="00A3761E"/>
    <w:rsid w:val="00A376A9"/>
    <w:rsid w:val="00A402DE"/>
    <w:rsid w:val="00A4035B"/>
    <w:rsid w:val="00A415FA"/>
    <w:rsid w:val="00A423A5"/>
    <w:rsid w:val="00A4308C"/>
    <w:rsid w:val="00A43129"/>
    <w:rsid w:val="00A44225"/>
    <w:rsid w:val="00A44D05"/>
    <w:rsid w:val="00A46821"/>
    <w:rsid w:val="00A46DC8"/>
    <w:rsid w:val="00A470C8"/>
    <w:rsid w:val="00A50F75"/>
    <w:rsid w:val="00A51B26"/>
    <w:rsid w:val="00A51C4C"/>
    <w:rsid w:val="00A521A1"/>
    <w:rsid w:val="00A52290"/>
    <w:rsid w:val="00A52329"/>
    <w:rsid w:val="00A528AB"/>
    <w:rsid w:val="00A52F50"/>
    <w:rsid w:val="00A53474"/>
    <w:rsid w:val="00A53814"/>
    <w:rsid w:val="00A554A2"/>
    <w:rsid w:val="00A55959"/>
    <w:rsid w:val="00A5659C"/>
    <w:rsid w:val="00A56F39"/>
    <w:rsid w:val="00A5733F"/>
    <w:rsid w:val="00A577F4"/>
    <w:rsid w:val="00A6046D"/>
    <w:rsid w:val="00A616C0"/>
    <w:rsid w:val="00A616C5"/>
    <w:rsid w:val="00A61B95"/>
    <w:rsid w:val="00A62096"/>
    <w:rsid w:val="00A620D8"/>
    <w:rsid w:val="00A63039"/>
    <w:rsid w:val="00A63683"/>
    <w:rsid w:val="00A638CA"/>
    <w:rsid w:val="00A6392F"/>
    <w:rsid w:val="00A65B69"/>
    <w:rsid w:val="00A67E99"/>
    <w:rsid w:val="00A70216"/>
    <w:rsid w:val="00A72839"/>
    <w:rsid w:val="00A72FDD"/>
    <w:rsid w:val="00A73DDB"/>
    <w:rsid w:val="00A7567C"/>
    <w:rsid w:val="00A762A1"/>
    <w:rsid w:val="00A773F5"/>
    <w:rsid w:val="00A77FAA"/>
    <w:rsid w:val="00A8087F"/>
    <w:rsid w:val="00A80C0B"/>
    <w:rsid w:val="00A817F3"/>
    <w:rsid w:val="00A82165"/>
    <w:rsid w:val="00A83F4D"/>
    <w:rsid w:val="00A84299"/>
    <w:rsid w:val="00A84E40"/>
    <w:rsid w:val="00A858F0"/>
    <w:rsid w:val="00A868FB"/>
    <w:rsid w:val="00A86FEA"/>
    <w:rsid w:val="00A87695"/>
    <w:rsid w:val="00A87A2C"/>
    <w:rsid w:val="00A919D3"/>
    <w:rsid w:val="00A91F46"/>
    <w:rsid w:val="00A92071"/>
    <w:rsid w:val="00A9266D"/>
    <w:rsid w:val="00A929ED"/>
    <w:rsid w:val="00A92ABF"/>
    <w:rsid w:val="00A92AE9"/>
    <w:rsid w:val="00A930DA"/>
    <w:rsid w:val="00A9586A"/>
    <w:rsid w:val="00A95B0B"/>
    <w:rsid w:val="00A9616A"/>
    <w:rsid w:val="00A96814"/>
    <w:rsid w:val="00A9686F"/>
    <w:rsid w:val="00A96AA4"/>
    <w:rsid w:val="00A97B81"/>
    <w:rsid w:val="00A97E27"/>
    <w:rsid w:val="00AA0C19"/>
    <w:rsid w:val="00AA16D3"/>
    <w:rsid w:val="00AA25C7"/>
    <w:rsid w:val="00AA2FB3"/>
    <w:rsid w:val="00AA53A4"/>
    <w:rsid w:val="00AA53AF"/>
    <w:rsid w:val="00AA7312"/>
    <w:rsid w:val="00AB0039"/>
    <w:rsid w:val="00AB06AD"/>
    <w:rsid w:val="00AB119C"/>
    <w:rsid w:val="00AB3474"/>
    <w:rsid w:val="00AB4407"/>
    <w:rsid w:val="00AB4479"/>
    <w:rsid w:val="00AB5F81"/>
    <w:rsid w:val="00AB65DD"/>
    <w:rsid w:val="00AB7EEA"/>
    <w:rsid w:val="00AC0FA4"/>
    <w:rsid w:val="00AC162A"/>
    <w:rsid w:val="00AC187C"/>
    <w:rsid w:val="00AC2085"/>
    <w:rsid w:val="00AC2855"/>
    <w:rsid w:val="00AC2A5C"/>
    <w:rsid w:val="00AC3124"/>
    <w:rsid w:val="00AC3427"/>
    <w:rsid w:val="00AC5ED4"/>
    <w:rsid w:val="00AC6C2B"/>
    <w:rsid w:val="00AC6C4F"/>
    <w:rsid w:val="00AC6F87"/>
    <w:rsid w:val="00AC7100"/>
    <w:rsid w:val="00AD0B79"/>
    <w:rsid w:val="00AD0D22"/>
    <w:rsid w:val="00AD1131"/>
    <w:rsid w:val="00AD2138"/>
    <w:rsid w:val="00AD23CA"/>
    <w:rsid w:val="00AD3FE3"/>
    <w:rsid w:val="00AD47A2"/>
    <w:rsid w:val="00AD4A1F"/>
    <w:rsid w:val="00AD4CEB"/>
    <w:rsid w:val="00AD50B3"/>
    <w:rsid w:val="00AD53DC"/>
    <w:rsid w:val="00AD5545"/>
    <w:rsid w:val="00AD7EEB"/>
    <w:rsid w:val="00AE04EA"/>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AF6A02"/>
    <w:rsid w:val="00B00F22"/>
    <w:rsid w:val="00B01B35"/>
    <w:rsid w:val="00B02A39"/>
    <w:rsid w:val="00B044C0"/>
    <w:rsid w:val="00B050C6"/>
    <w:rsid w:val="00B05A4C"/>
    <w:rsid w:val="00B060CC"/>
    <w:rsid w:val="00B07209"/>
    <w:rsid w:val="00B10232"/>
    <w:rsid w:val="00B10F78"/>
    <w:rsid w:val="00B11116"/>
    <w:rsid w:val="00B119BE"/>
    <w:rsid w:val="00B125EA"/>
    <w:rsid w:val="00B13C72"/>
    <w:rsid w:val="00B14880"/>
    <w:rsid w:val="00B15978"/>
    <w:rsid w:val="00B15A8B"/>
    <w:rsid w:val="00B15FED"/>
    <w:rsid w:val="00B170AB"/>
    <w:rsid w:val="00B171DF"/>
    <w:rsid w:val="00B2167C"/>
    <w:rsid w:val="00B21909"/>
    <w:rsid w:val="00B21CC3"/>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4FEE"/>
    <w:rsid w:val="00B36022"/>
    <w:rsid w:val="00B363A7"/>
    <w:rsid w:val="00B36976"/>
    <w:rsid w:val="00B370D7"/>
    <w:rsid w:val="00B421B7"/>
    <w:rsid w:val="00B4227D"/>
    <w:rsid w:val="00B42747"/>
    <w:rsid w:val="00B42846"/>
    <w:rsid w:val="00B42C7C"/>
    <w:rsid w:val="00B42FF4"/>
    <w:rsid w:val="00B4357D"/>
    <w:rsid w:val="00B43F11"/>
    <w:rsid w:val="00B45195"/>
    <w:rsid w:val="00B4533E"/>
    <w:rsid w:val="00B4573F"/>
    <w:rsid w:val="00B45E1F"/>
    <w:rsid w:val="00B460DA"/>
    <w:rsid w:val="00B471C2"/>
    <w:rsid w:val="00B4768C"/>
    <w:rsid w:val="00B50D6F"/>
    <w:rsid w:val="00B50F2F"/>
    <w:rsid w:val="00B5273D"/>
    <w:rsid w:val="00B530DE"/>
    <w:rsid w:val="00B534C9"/>
    <w:rsid w:val="00B545D0"/>
    <w:rsid w:val="00B54B2D"/>
    <w:rsid w:val="00B55291"/>
    <w:rsid w:val="00B55348"/>
    <w:rsid w:val="00B55E6F"/>
    <w:rsid w:val="00B56D45"/>
    <w:rsid w:val="00B57725"/>
    <w:rsid w:val="00B57A41"/>
    <w:rsid w:val="00B57C44"/>
    <w:rsid w:val="00B61522"/>
    <w:rsid w:val="00B61806"/>
    <w:rsid w:val="00B61CB5"/>
    <w:rsid w:val="00B62B80"/>
    <w:rsid w:val="00B62D09"/>
    <w:rsid w:val="00B62F40"/>
    <w:rsid w:val="00B63360"/>
    <w:rsid w:val="00B63421"/>
    <w:rsid w:val="00B635B8"/>
    <w:rsid w:val="00B63F26"/>
    <w:rsid w:val="00B64ED1"/>
    <w:rsid w:val="00B650CC"/>
    <w:rsid w:val="00B67689"/>
    <w:rsid w:val="00B7263C"/>
    <w:rsid w:val="00B72F3E"/>
    <w:rsid w:val="00B72FCF"/>
    <w:rsid w:val="00B731FA"/>
    <w:rsid w:val="00B739F8"/>
    <w:rsid w:val="00B74B52"/>
    <w:rsid w:val="00B75416"/>
    <w:rsid w:val="00B7599F"/>
    <w:rsid w:val="00B75E38"/>
    <w:rsid w:val="00B77E36"/>
    <w:rsid w:val="00B81137"/>
    <w:rsid w:val="00B812B5"/>
    <w:rsid w:val="00B823AB"/>
    <w:rsid w:val="00B84151"/>
    <w:rsid w:val="00B84167"/>
    <w:rsid w:val="00B8434F"/>
    <w:rsid w:val="00B85370"/>
    <w:rsid w:val="00B85955"/>
    <w:rsid w:val="00B859FE"/>
    <w:rsid w:val="00B8684E"/>
    <w:rsid w:val="00B86BC9"/>
    <w:rsid w:val="00B871E0"/>
    <w:rsid w:val="00B877C6"/>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7AD"/>
    <w:rsid w:val="00B9652E"/>
    <w:rsid w:val="00B9676C"/>
    <w:rsid w:val="00B968A6"/>
    <w:rsid w:val="00B96CB1"/>
    <w:rsid w:val="00B97349"/>
    <w:rsid w:val="00BA0605"/>
    <w:rsid w:val="00BA0A3B"/>
    <w:rsid w:val="00BA0C5C"/>
    <w:rsid w:val="00BA1034"/>
    <w:rsid w:val="00BA171A"/>
    <w:rsid w:val="00BA1F7D"/>
    <w:rsid w:val="00BA243B"/>
    <w:rsid w:val="00BA259C"/>
    <w:rsid w:val="00BA2FD4"/>
    <w:rsid w:val="00BA37A6"/>
    <w:rsid w:val="00BA3A2B"/>
    <w:rsid w:val="00BA3F14"/>
    <w:rsid w:val="00BA4068"/>
    <w:rsid w:val="00BA4644"/>
    <w:rsid w:val="00BA4654"/>
    <w:rsid w:val="00BA52BC"/>
    <w:rsid w:val="00BA56DA"/>
    <w:rsid w:val="00BA57E0"/>
    <w:rsid w:val="00BA59D3"/>
    <w:rsid w:val="00BA7CE9"/>
    <w:rsid w:val="00BA7ECA"/>
    <w:rsid w:val="00BB0374"/>
    <w:rsid w:val="00BB2F1F"/>
    <w:rsid w:val="00BB3B9D"/>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E5E"/>
    <w:rsid w:val="00BE5409"/>
    <w:rsid w:val="00BE73EC"/>
    <w:rsid w:val="00BE7A7B"/>
    <w:rsid w:val="00BE7BB5"/>
    <w:rsid w:val="00BF23A9"/>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5E24"/>
    <w:rsid w:val="00C064A0"/>
    <w:rsid w:val="00C13135"/>
    <w:rsid w:val="00C13230"/>
    <w:rsid w:val="00C15833"/>
    <w:rsid w:val="00C15F59"/>
    <w:rsid w:val="00C163D5"/>
    <w:rsid w:val="00C16A36"/>
    <w:rsid w:val="00C16D9A"/>
    <w:rsid w:val="00C178F8"/>
    <w:rsid w:val="00C204CD"/>
    <w:rsid w:val="00C20F5C"/>
    <w:rsid w:val="00C20F9A"/>
    <w:rsid w:val="00C22B24"/>
    <w:rsid w:val="00C22F53"/>
    <w:rsid w:val="00C23F12"/>
    <w:rsid w:val="00C24431"/>
    <w:rsid w:val="00C24BA4"/>
    <w:rsid w:val="00C25477"/>
    <w:rsid w:val="00C25631"/>
    <w:rsid w:val="00C275C7"/>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50D22"/>
    <w:rsid w:val="00C51483"/>
    <w:rsid w:val="00C51699"/>
    <w:rsid w:val="00C51BE0"/>
    <w:rsid w:val="00C5295A"/>
    <w:rsid w:val="00C52ECC"/>
    <w:rsid w:val="00C53579"/>
    <w:rsid w:val="00C536ED"/>
    <w:rsid w:val="00C53871"/>
    <w:rsid w:val="00C538D8"/>
    <w:rsid w:val="00C544DB"/>
    <w:rsid w:val="00C54500"/>
    <w:rsid w:val="00C5456B"/>
    <w:rsid w:val="00C545CF"/>
    <w:rsid w:val="00C5492F"/>
    <w:rsid w:val="00C55463"/>
    <w:rsid w:val="00C558EF"/>
    <w:rsid w:val="00C55C1B"/>
    <w:rsid w:val="00C55CF2"/>
    <w:rsid w:val="00C56B33"/>
    <w:rsid w:val="00C56F99"/>
    <w:rsid w:val="00C572FA"/>
    <w:rsid w:val="00C60BE3"/>
    <w:rsid w:val="00C60ED9"/>
    <w:rsid w:val="00C60FBE"/>
    <w:rsid w:val="00C61399"/>
    <w:rsid w:val="00C62055"/>
    <w:rsid w:val="00C629A2"/>
    <w:rsid w:val="00C62BB3"/>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1DF3"/>
    <w:rsid w:val="00C72FE0"/>
    <w:rsid w:val="00C739BD"/>
    <w:rsid w:val="00C73B07"/>
    <w:rsid w:val="00C73B64"/>
    <w:rsid w:val="00C73F0C"/>
    <w:rsid w:val="00C7475F"/>
    <w:rsid w:val="00C75538"/>
    <w:rsid w:val="00C756BE"/>
    <w:rsid w:val="00C76587"/>
    <w:rsid w:val="00C76B4C"/>
    <w:rsid w:val="00C800C2"/>
    <w:rsid w:val="00C80512"/>
    <w:rsid w:val="00C82C86"/>
    <w:rsid w:val="00C84416"/>
    <w:rsid w:val="00C84732"/>
    <w:rsid w:val="00C85194"/>
    <w:rsid w:val="00C85CD5"/>
    <w:rsid w:val="00C86400"/>
    <w:rsid w:val="00C86553"/>
    <w:rsid w:val="00C866F2"/>
    <w:rsid w:val="00C87C07"/>
    <w:rsid w:val="00C9074B"/>
    <w:rsid w:val="00C90BA8"/>
    <w:rsid w:val="00C90FF4"/>
    <w:rsid w:val="00C910E3"/>
    <w:rsid w:val="00C911D4"/>
    <w:rsid w:val="00C91B6B"/>
    <w:rsid w:val="00C93391"/>
    <w:rsid w:val="00C937D1"/>
    <w:rsid w:val="00C9436A"/>
    <w:rsid w:val="00C9457B"/>
    <w:rsid w:val="00C94B17"/>
    <w:rsid w:val="00C970AC"/>
    <w:rsid w:val="00C979DD"/>
    <w:rsid w:val="00CA1D0E"/>
    <w:rsid w:val="00CA330C"/>
    <w:rsid w:val="00CA37B7"/>
    <w:rsid w:val="00CA39BF"/>
    <w:rsid w:val="00CA3FB2"/>
    <w:rsid w:val="00CA4367"/>
    <w:rsid w:val="00CA4615"/>
    <w:rsid w:val="00CA4677"/>
    <w:rsid w:val="00CA4E85"/>
    <w:rsid w:val="00CA4F7A"/>
    <w:rsid w:val="00CA56ED"/>
    <w:rsid w:val="00CA605B"/>
    <w:rsid w:val="00CA6BE3"/>
    <w:rsid w:val="00CA7563"/>
    <w:rsid w:val="00CA75A0"/>
    <w:rsid w:val="00CA7E35"/>
    <w:rsid w:val="00CB00EA"/>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6DF"/>
    <w:rsid w:val="00CD2789"/>
    <w:rsid w:val="00CD2B09"/>
    <w:rsid w:val="00CD4220"/>
    <w:rsid w:val="00CD46EF"/>
    <w:rsid w:val="00CD49AE"/>
    <w:rsid w:val="00CD4B8D"/>
    <w:rsid w:val="00CD4D6A"/>
    <w:rsid w:val="00CD597B"/>
    <w:rsid w:val="00CD59A3"/>
    <w:rsid w:val="00CD671A"/>
    <w:rsid w:val="00CD6E73"/>
    <w:rsid w:val="00CD77D4"/>
    <w:rsid w:val="00CE06C5"/>
    <w:rsid w:val="00CE1073"/>
    <w:rsid w:val="00CE1235"/>
    <w:rsid w:val="00CE139A"/>
    <w:rsid w:val="00CE1F10"/>
    <w:rsid w:val="00CE3319"/>
    <w:rsid w:val="00CE4465"/>
    <w:rsid w:val="00CE4DE6"/>
    <w:rsid w:val="00CE50B8"/>
    <w:rsid w:val="00CE5787"/>
    <w:rsid w:val="00CE6A01"/>
    <w:rsid w:val="00CE746F"/>
    <w:rsid w:val="00CE7B4A"/>
    <w:rsid w:val="00CF15A8"/>
    <w:rsid w:val="00CF195F"/>
    <w:rsid w:val="00CF2938"/>
    <w:rsid w:val="00CF2B3B"/>
    <w:rsid w:val="00CF2EBF"/>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C3B"/>
    <w:rsid w:val="00D06FEF"/>
    <w:rsid w:val="00D0787F"/>
    <w:rsid w:val="00D10E4D"/>
    <w:rsid w:val="00D10EB4"/>
    <w:rsid w:val="00D13AFA"/>
    <w:rsid w:val="00D13C9F"/>
    <w:rsid w:val="00D13EE7"/>
    <w:rsid w:val="00D14507"/>
    <w:rsid w:val="00D147B1"/>
    <w:rsid w:val="00D14D08"/>
    <w:rsid w:val="00D15288"/>
    <w:rsid w:val="00D15E65"/>
    <w:rsid w:val="00D16BC8"/>
    <w:rsid w:val="00D16CBF"/>
    <w:rsid w:val="00D16D22"/>
    <w:rsid w:val="00D17638"/>
    <w:rsid w:val="00D17701"/>
    <w:rsid w:val="00D17C8C"/>
    <w:rsid w:val="00D2383F"/>
    <w:rsid w:val="00D23B7A"/>
    <w:rsid w:val="00D24DC2"/>
    <w:rsid w:val="00D25A3E"/>
    <w:rsid w:val="00D25BE5"/>
    <w:rsid w:val="00D25FBF"/>
    <w:rsid w:val="00D27899"/>
    <w:rsid w:val="00D27BC4"/>
    <w:rsid w:val="00D34BFA"/>
    <w:rsid w:val="00D34E40"/>
    <w:rsid w:val="00D3694E"/>
    <w:rsid w:val="00D369AD"/>
    <w:rsid w:val="00D36B84"/>
    <w:rsid w:val="00D36E5B"/>
    <w:rsid w:val="00D374F2"/>
    <w:rsid w:val="00D37926"/>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0CBD"/>
    <w:rsid w:val="00D51119"/>
    <w:rsid w:val="00D51DED"/>
    <w:rsid w:val="00D5265C"/>
    <w:rsid w:val="00D53502"/>
    <w:rsid w:val="00D55109"/>
    <w:rsid w:val="00D5591A"/>
    <w:rsid w:val="00D55F0A"/>
    <w:rsid w:val="00D56329"/>
    <w:rsid w:val="00D5676D"/>
    <w:rsid w:val="00D573A3"/>
    <w:rsid w:val="00D57F0B"/>
    <w:rsid w:val="00D60950"/>
    <w:rsid w:val="00D61BF2"/>
    <w:rsid w:val="00D62415"/>
    <w:rsid w:val="00D62814"/>
    <w:rsid w:val="00D63C4A"/>
    <w:rsid w:val="00D642C8"/>
    <w:rsid w:val="00D64748"/>
    <w:rsid w:val="00D64C2B"/>
    <w:rsid w:val="00D64D0A"/>
    <w:rsid w:val="00D663D1"/>
    <w:rsid w:val="00D673D3"/>
    <w:rsid w:val="00D6755F"/>
    <w:rsid w:val="00D705F6"/>
    <w:rsid w:val="00D706FA"/>
    <w:rsid w:val="00D71176"/>
    <w:rsid w:val="00D71758"/>
    <w:rsid w:val="00D72E50"/>
    <w:rsid w:val="00D7377A"/>
    <w:rsid w:val="00D74C5C"/>
    <w:rsid w:val="00D765F1"/>
    <w:rsid w:val="00D76B53"/>
    <w:rsid w:val="00D80624"/>
    <w:rsid w:val="00D80ECF"/>
    <w:rsid w:val="00D81101"/>
    <w:rsid w:val="00D8231B"/>
    <w:rsid w:val="00D82362"/>
    <w:rsid w:val="00D84799"/>
    <w:rsid w:val="00D85FA2"/>
    <w:rsid w:val="00D86D43"/>
    <w:rsid w:val="00D86E59"/>
    <w:rsid w:val="00D907B4"/>
    <w:rsid w:val="00D90B2D"/>
    <w:rsid w:val="00D91571"/>
    <w:rsid w:val="00D91BAE"/>
    <w:rsid w:val="00D9316F"/>
    <w:rsid w:val="00D93486"/>
    <w:rsid w:val="00D94097"/>
    <w:rsid w:val="00D9441D"/>
    <w:rsid w:val="00D9474C"/>
    <w:rsid w:val="00D9483B"/>
    <w:rsid w:val="00D94E61"/>
    <w:rsid w:val="00D957B2"/>
    <w:rsid w:val="00D96574"/>
    <w:rsid w:val="00D96ED9"/>
    <w:rsid w:val="00D97EBC"/>
    <w:rsid w:val="00DA139B"/>
    <w:rsid w:val="00DA196A"/>
    <w:rsid w:val="00DA21CC"/>
    <w:rsid w:val="00DA2453"/>
    <w:rsid w:val="00DA535D"/>
    <w:rsid w:val="00DA5B08"/>
    <w:rsid w:val="00DA63C1"/>
    <w:rsid w:val="00DA714E"/>
    <w:rsid w:val="00DA735A"/>
    <w:rsid w:val="00DA7CBA"/>
    <w:rsid w:val="00DB0AE3"/>
    <w:rsid w:val="00DB1037"/>
    <w:rsid w:val="00DB162F"/>
    <w:rsid w:val="00DB16E6"/>
    <w:rsid w:val="00DB3735"/>
    <w:rsid w:val="00DB45BB"/>
    <w:rsid w:val="00DB49BB"/>
    <w:rsid w:val="00DB59C5"/>
    <w:rsid w:val="00DB5BCA"/>
    <w:rsid w:val="00DB5C89"/>
    <w:rsid w:val="00DB5EDF"/>
    <w:rsid w:val="00DB77CD"/>
    <w:rsid w:val="00DC0DAB"/>
    <w:rsid w:val="00DC2904"/>
    <w:rsid w:val="00DC3089"/>
    <w:rsid w:val="00DC3B70"/>
    <w:rsid w:val="00DC4431"/>
    <w:rsid w:val="00DC53F2"/>
    <w:rsid w:val="00DC5713"/>
    <w:rsid w:val="00DC6973"/>
    <w:rsid w:val="00DC6CE8"/>
    <w:rsid w:val="00DC6E6D"/>
    <w:rsid w:val="00DC6F1F"/>
    <w:rsid w:val="00DC7175"/>
    <w:rsid w:val="00DC7487"/>
    <w:rsid w:val="00DC75DE"/>
    <w:rsid w:val="00DD1F2D"/>
    <w:rsid w:val="00DD4206"/>
    <w:rsid w:val="00DD4CFB"/>
    <w:rsid w:val="00DD642C"/>
    <w:rsid w:val="00DD7055"/>
    <w:rsid w:val="00DD79C4"/>
    <w:rsid w:val="00DD7B43"/>
    <w:rsid w:val="00DD7BDB"/>
    <w:rsid w:val="00DD7E12"/>
    <w:rsid w:val="00DE092C"/>
    <w:rsid w:val="00DE0DDD"/>
    <w:rsid w:val="00DE16A4"/>
    <w:rsid w:val="00DE192F"/>
    <w:rsid w:val="00DE1A9C"/>
    <w:rsid w:val="00DE2C2F"/>
    <w:rsid w:val="00DE5551"/>
    <w:rsid w:val="00DE598D"/>
    <w:rsid w:val="00DE5E77"/>
    <w:rsid w:val="00DE6A34"/>
    <w:rsid w:val="00DE7C85"/>
    <w:rsid w:val="00DE7F28"/>
    <w:rsid w:val="00DF016E"/>
    <w:rsid w:val="00DF0B98"/>
    <w:rsid w:val="00DF1288"/>
    <w:rsid w:val="00DF1632"/>
    <w:rsid w:val="00DF188E"/>
    <w:rsid w:val="00DF2011"/>
    <w:rsid w:val="00DF2BFA"/>
    <w:rsid w:val="00DF3002"/>
    <w:rsid w:val="00DF3950"/>
    <w:rsid w:val="00DF435D"/>
    <w:rsid w:val="00DF4B70"/>
    <w:rsid w:val="00DF5192"/>
    <w:rsid w:val="00DF6A39"/>
    <w:rsid w:val="00DF750D"/>
    <w:rsid w:val="00DF7CF7"/>
    <w:rsid w:val="00DF7F76"/>
    <w:rsid w:val="00E002BC"/>
    <w:rsid w:val="00E00EAD"/>
    <w:rsid w:val="00E00F8B"/>
    <w:rsid w:val="00E012B1"/>
    <w:rsid w:val="00E0146D"/>
    <w:rsid w:val="00E024DF"/>
    <w:rsid w:val="00E029B1"/>
    <w:rsid w:val="00E03997"/>
    <w:rsid w:val="00E04CDE"/>
    <w:rsid w:val="00E050E5"/>
    <w:rsid w:val="00E0520A"/>
    <w:rsid w:val="00E056DA"/>
    <w:rsid w:val="00E06805"/>
    <w:rsid w:val="00E069BC"/>
    <w:rsid w:val="00E06AFA"/>
    <w:rsid w:val="00E06D8B"/>
    <w:rsid w:val="00E1030A"/>
    <w:rsid w:val="00E105F3"/>
    <w:rsid w:val="00E11458"/>
    <w:rsid w:val="00E11598"/>
    <w:rsid w:val="00E11D3C"/>
    <w:rsid w:val="00E1232C"/>
    <w:rsid w:val="00E138C7"/>
    <w:rsid w:val="00E13F5C"/>
    <w:rsid w:val="00E1576E"/>
    <w:rsid w:val="00E171FC"/>
    <w:rsid w:val="00E17EE8"/>
    <w:rsid w:val="00E2013D"/>
    <w:rsid w:val="00E218C4"/>
    <w:rsid w:val="00E21E8C"/>
    <w:rsid w:val="00E222F3"/>
    <w:rsid w:val="00E226D5"/>
    <w:rsid w:val="00E2368A"/>
    <w:rsid w:val="00E2409C"/>
    <w:rsid w:val="00E261EA"/>
    <w:rsid w:val="00E27259"/>
    <w:rsid w:val="00E3025C"/>
    <w:rsid w:val="00E3172B"/>
    <w:rsid w:val="00E32EC2"/>
    <w:rsid w:val="00E33374"/>
    <w:rsid w:val="00E3472F"/>
    <w:rsid w:val="00E34E71"/>
    <w:rsid w:val="00E34EFA"/>
    <w:rsid w:val="00E35081"/>
    <w:rsid w:val="00E35161"/>
    <w:rsid w:val="00E35FD5"/>
    <w:rsid w:val="00E3626D"/>
    <w:rsid w:val="00E363D5"/>
    <w:rsid w:val="00E36D4F"/>
    <w:rsid w:val="00E36F13"/>
    <w:rsid w:val="00E37AD9"/>
    <w:rsid w:val="00E37D88"/>
    <w:rsid w:val="00E408C0"/>
    <w:rsid w:val="00E40B74"/>
    <w:rsid w:val="00E40E2C"/>
    <w:rsid w:val="00E41E78"/>
    <w:rsid w:val="00E41FEC"/>
    <w:rsid w:val="00E431F9"/>
    <w:rsid w:val="00E44006"/>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B59"/>
    <w:rsid w:val="00E572A8"/>
    <w:rsid w:val="00E575DE"/>
    <w:rsid w:val="00E6028F"/>
    <w:rsid w:val="00E604B5"/>
    <w:rsid w:val="00E605D6"/>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9EE"/>
    <w:rsid w:val="00E93F21"/>
    <w:rsid w:val="00E95115"/>
    <w:rsid w:val="00E95168"/>
    <w:rsid w:val="00E95737"/>
    <w:rsid w:val="00E95CC0"/>
    <w:rsid w:val="00E960BF"/>
    <w:rsid w:val="00E96759"/>
    <w:rsid w:val="00E97AE8"/>
    <w:rsid w:val="00EA1534"/>
    <w:rsid w:val="00EA1C57"/>
    <w:rsid w:val="00EA1DDE"/>
    <w:rsid w:val="00EA262B"/>
    <w:rsid w:val="00EA2C59"/>
    <w:rsid w:val="00EA2D37"/>
    <w:rsid w:val="00EA382B"/>
    <w:rsid w:val="00EA3D45"/>
    <w:rsid w:val="00EA3E21"/>
    <w:rsid w:val="00EA452E"/>
    <w:rsid w:val="00EA54EE"/>
    <w:rsid w:val="00EA5A0A"/>
    <w:rsid w:val="00EA5D50"/>
    <w:rsid w:val="00EA6F86"/>
    <w:rsid w:val="00EA6F90"/>
    <w:rsid w:val="00EA7474"/>
    <w:rsid w:val="00EA74F0"/>
    <w:rsid w:val="00EB109C"/>
    <w:rsid w:val="00EB1496"/>
    <w:rsid w:val="00EB2389"/>
    <w:rsid w:val="00EB24D3"/>
    <w:rsid w:val="00EB29BA"/>
    <w:rsid w:val="00EB29BC"/>
    <w:rsid w:val="00EB2FA2"/>
    <w:rsid w:val="00EB343D"/>
    <w:rsid w:val="00EB514F"/>
    <w:rsid w:val="00EB52EF"/>
    <w:rsid w:val="00EB75B4"/>
    <w:rsid w:val="00EB7A9F"/>
    <w:rsid w:val="00EC077F"/>
    <w:rsid w:val="00EC0B6C"/>
    <w:rsid w:val="00EC1274"/>
    <w:rsid w:val="00EC1B6F"/>
    <w:rsid w:val="00EC2514"/>
    <w:rsid w:val="00EC3D7C"/>
    <w:rsid w:val="00EC4AB3"/>
    <w:rsid w:val="00EC5885"/>
    <w:rsid w:val="00EC5B35"/>
    <w:rsid w:val="00EC5BD2"/>
    <w:rsid w:val="00EC5FAE"/>
    <w:rsid w:val="00EC5FD1"/>
    <w:rsid w:val="00EC7596"/>
    <w:rsid w:val="00EC78AC"/>
    <w:rsid w:val="00ED00C3"/>
    <w:rsid w:val="00ED0262"/>
    <w:rsid w:val="00ED07B5"/>
    <w:rsid w:val="00ED1012"/>
    <w:rsid w:val="00ED144D"/>
    <w:rsid w:val="00ED3391"/>
    <w:rsid w:val="00ED3671"/>
    <w:rsid w:val="00ED4606"/>
    <w:rsid w:val="00ED479D"/>
    <w:rsid w:val="00ED4E36"/>
    <w:rsid w:val="00ED7044"/>
    <w:rsid w:val="00ED7074"/>
    <w:rsid w:val="00ED7606"/>
    <w:rsid w:val="00ED7CA7"/>
    <w:rsid w:val="00EE0914"/>
    <w:rsid w:val="00EE0BF2"/>
    <w:rsid w:val="00EE1746"/>
    <w:rsid w:val="00EE1C73"/>
    <w:rsid w:val="00EE2E6B"/>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24E0"/>
    <w:rsid w:val="00F03E51"/>
    <w:rsid w:val="00F04341"/>
    <w:rsid w:val="00F07426"/>
    <w:rsid w:val="00F1018A"/>
    <w:rsid w:val="00F1079A"/>
    <w:rsid w:val="00F10D5F"/>
    <w:rsid w:val="00F11C1B"/>
    <w:rsid w:val="00F11CE7"/>
    <w:rsid w:val="00F11F3E"/>
    <w:rsid w:val="00F12826"/>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1EF"/>
    <w:rsid w:val="00F238DF"/>
    <w:rsid w:val="00F23ECD"/>
    <w:rsid w:val="00F245CE"/>
    <w:rsid w:val="00F24E0D"/>
    <w:rsid w:val="00F25436"/>
    <w:rsid w:val="00F25866"/>
    <w:rsid w:val="00F25BCA"/>
    <w:rsid w:val="00F26143"/>
    <w:rsid w:val="00F26C49"/>
    <w:rsid w:val="00F27C63"/>
    <w:rsid w:val="00F27E63"/>
    <w:rsid w:val="00F30545"/>
    <w:rsid w:val="00F319C6"/>
    <w:rsid w:val="00F32091"/>
    <w:rsid w:val="00F34963"/>
    <w:rsid w:val="00F34A42"/>
    <w:rsid w:val="00F34B40"/>
    <w:rsid w:val="00F3526A"/>
    <w:rsid w:val="00F358F1"/>
    <w:rsid w:val="00F35BEF"/>
    <w:rsid w:val="00F370B2"/>
    <w:rsid w:val="00F37723"/>
    <w:rsid w:val="00F3793E"/>
    <w:rsid w:val="00F403C7"/>
    <w:rsid w:val="00F40673"/>
    <w:rsid w:val="00F40A04"/>
    <w:rsid w:val="00F40C70"/>
    <w:rsid w:val="00F42DB3"/>
    <w:rsid w:val="00F43936"/>
    <w:rsid w:val="00F447D2"/>
    <w:rsid w:val="00F45024"/>
    <w:rsid w:val="00F45B5E"/>
    <w:rsid w:val="00F45B98"/>
    <w:rsid w:val="00F464DE"/>
    <w:rsid w:val="00F46CC6"/>
    <w:rsid w:val="00F507AA"/>
    <w:rsid w:val="00F50E75"/>
    <w:rsid w:val="00F51DC2"/>
    <w:rsid w:val="00F52F92"/>
    <w:rsid w:val="00F536C3"/>
    <w:rsid w:val="00F538BD"/>
    <w:rsid w:val="00F53903"/>
    <w:rsid w:val="00F53CC2"/>
    <w:rsid w:val="00F54058"/>
    <w:rsid w:val="00F5654C"/>
    <w:rsid w:val="00F566E7"/>
    <w:rsid w:val="00F57081"/>
    <w:rsid w:val="00F613D8"/>
    <w:rsid w:val="00F615BF"/>
    <w:rsid w:val="00F61E30"/>
    <w:rsid w:val="00F6230E"/>
    <w:rsid w:val="00F6273D"/>
    <w:rsid w:val="00F633C2"/>
    <w:rsid w:val="00F64919"/>
    <w:rsid w:val="00F64C19"/>
    <w:rsid w:val="00F64FCD"/>
    <w:rsid w:val="00F65010"/>
    <w:rsid w:val="00F6501F"/>
    <w:rsid w:val="00F65D1C"/>
    <w:rsid w:val="00F65E05"/>
    <w:rsid w:val="00F6667D"/>
    <w:rsid w:val="00F6684B"/>
    <w:rsid w:val="00F66EE5"/>
    <w:rsid w:val="00F71709"/>
    <w:rsid w:val="00F71DF2"/>
    <w:rsid w:val="00F72221"/>
    <w:rsid w:val="00F72439"/>
    <w:rsid w:val="00F72AC1"/>
    <w:rsid w:val="00F744B4"/>
    <w:rsid w:val="00F7482D"/>
    <w:rsid w:val="00F74C0B"/>
    <w:rsid w:val="00F75014"/>
    <w:rsid w:val="00F755E9"/>
    <w:rsid w:val="00F75C6D"/>
    <w:rsid w:val="00F75C75"/>
    <w:rsid w:val="00F75D97"/>
    <w:rsid w:val="00F81540"/>
    <w:rsid w:val="00F8348A"/>
    <w:rsid w:val="00F83E88"/>
    <w:rsid w:val="00F84A1C"/>
    <w:rsid w:val="00F84D5C"/>
    <w:rsid w:val="00F85142"/>
    <w:rsid w:val="00F86B0B"/>
    <w:rsid w:val="00F86BD2"/>
    <w:rsid w:val="00F87068"/>
    <w:rsid w:val="00F872D4"/>
    <w:rsid w:val="00F876C1"/>
    <w:rsid w:val="00F876F5"/>
    <w:rsid w:val="00F900D0"/>
    <w:rsid w:val="00F917B3"/>
    <w:rsid w:val="00F92908"/>
    <w:rsid w:val="00F92FFB"/>
    <w:rsid w:val="00F934E6"/>
    <w:rsid w:val="00F941C8"/>
    <w:rsid w:val="00F94286"/>
    <w:rsid w:val="00F94436"/>
    <w:rsid w:val="00F9451A"/>
    <w:rsid w:val="00F953D0"/>
    <w:rsid w:val="00F95FC8"/>
    <w:rsid w:val="00F96A03"/>
    <w:rsid w:val="00F9710A"/>
    <w:rsid w:val="00FA1783"/>
    <w:rsid w:val="00FA2C4A"/>
    <w:rsid w:val="00FA35E5"/>
    <w:rsid w:val="00FA4577"/>
    <w:rsid w:val="00FA50B0"/>
    <w:rsid w:val="00FA53FB"/>
    <w:rsid w:val="00FA627F"/>
    <w:rsid w:val="00FA6640"/>
    <w:rsid w:val="00FA6AA3"/>
    <w:rsid w:val="00FA6AC7"/>
    <w:rsid w:val="00FA7B45"/>
    <w:rsid w:val="00FB0668"/>
    <w:rsid w:val="00FB08EB"/>
    <w:rsid w:val="00FB1001"/>
    <w:rsid w:val="00FB1391"/>
    <w:rsid w:val="00FB14F3"/>
    <w:rsid w:val="00FB2EA9"/>
    <w:rsid w:val="00FB37B4"/>
    <w:rsid w:val="00FB4633"/>
    <w:rsid w:val="00FB57AA"/>
    <w:rsid w:val="00FB7172"/>
    <w:rsid w:val="00FB730F"/>
    <w:rsid w:val="00FB754E"/>
    <w:rsid w:val="00FB76CC"/>
    <w:rsid w:val="00FB79C9"/>
    <w:rsid w:val="00FC03D3"/>
    <w:rsid w:val="00FC0767"/>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459"/>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495B"/>
    <w:rsid w:val="00FE5C2E"/>
    <w:rsid w:val="00FE6655"/>
    <w:rsid w:val="00FE6AE6"/>
    <w:rsid w:val="00FE6EA1"/>
    <w:rsid w:val="00FE75CD"/>
    <w:rsid w:val="00FF059C"/>
    <w:rsid w:val="00FF18AC"/>
    <w:rsid w:val="00FF298F"/>
    <w:rsid w:val="00FF362C"/>
    <w:rsid w:val="00FF5BC3"/>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svg"/><Relationship Id="rId34"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4.svg"/><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image" Target="media/image17.png"/><Relationship Id="rId10" Type="http://schemas.microsoft.com/office/2018/08/relationships/commentsExtensible" Target="commentsExtensible.xml"/><Relationship Id="rId19" Type="http://schemas.openxmlformats.org/officeDocument/2006/relationships/image" Target="media/image8.svg"/><Relationship Id="rId31" Type="http://schemas.openxmlformats.org/officeDocument/2006/relationships/image" Target="media/image20.sv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sv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18680</TotalTime>
  <Pages>33</Pages>
  <Words>28425</Words>
  <Characters>150942</Characters>
  <Application>Microsoft Office Word</Application>
  <DocSecurity>0</DocSecurity>
  <Lines>4869</Lines>
  <Paragraphs>2085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3193</cp:revision>
  <dcterms:created xsi:type="dcterms:W3CDTF">2025-11-07T18:49:00Z</dcterms:created>
  <dcterms:modified xsi:type="dcterms:W3CDTF">2026-04-07T01:24:00Z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id="bTl1NIG2"/&gt;&lt;style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