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A84" w:rsidRPr="003E2128" w:rsidRDefault="00FD2A84" w:rsidP="00FD2A84">
      <w:pPr>
        <w:pStyle w:val="Heading2"/>
        <w:rPr>
          <w:rFonts w:asciiTheme="minorHAnsi" w:hAnsiTheme="minorHAnsi"/>
          <w:sz w:val="24"/>
          <w:szCs w:val="24"/>
        </w:rPr>
      </w:pPr>
      <w:proofErr w:type="spellStart"/>
      <w:r w:rsidRPr="003E2128">
        <w:rPr>
          <w:rFonts w:asciiTheme="minorHAnsi" w:hAnsiTheme="minorHAnsi"/>
          <w:sz w:val="24"/>
          <w:szCs w:val="24"/>
        </w:rPr>
        <w:t>Pthreads</w:t>
      </w:r>
      <w:proofErr w:type="spellEnd"/>
      <w:r w:rsidRPr="003E2128">
        <w:rPr>
          <w:rFonts w:asciiTheme="minorHAnsi" w:hAnsiTheme="minorHAnsi"/>
          <w:sz w:val="24"/>
          <w:szCs w:val="24"/>
        </w:rPr>
        <w:t xml:space="preserve"> </w:t>
      </w:r>
    </w:p>
    <w:p w:rsidR="00FD2A84" w:rsidRPr="003E2128" w:rsidRDefault="00FD2A84" w:rsidP="00FD2A84">
      <w:pPr>
        <w:numPr>
          <w:ilvl w:val="0"/>
          <w:numId w:val="1"/>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t>POSIX Threads</w:t>
      </w:r>
      <w:r w:rsidRPr="003E2128">
        <w:rPr>
          <w:rFonts w:eastAsia="Times New Roman" w:cs="Times New Roman"/>
          <w:color w:val="323232"/>
        </w:rPr>
        <w:t>, or </w:t>
      </w:r>
      <w:proofErr w:type="spellStart"/>
      <w:r w:rsidRPr="003E2128">
        <w:rPr>
          <w:rFonts w:eastAsia="Times New Roman" w:cs="Times New Roman"/>
          <w:b/>
          <w:bCs/>
          <w:color w:val="323232"/>
        </w:rPr>
        <w:t>Pthreads</w:t>
      </w:r>
      <w:proofErr w:type="spellEnd"/>
      <w:r w:rsidRPr="003E2128">
        <w:rPr>
          <w:rFonts w:eastAsia="Times New Roman" w:cs="Times New Roman"/>
          <w:color w:val="323232"/>
        </w:rPr>
        <w:t>, is a POSIX standard for threads. The standard, POSIX.1c, Threads extensions (IEEE Std 1003.1c-1995), defines an API for creating and manipulating threads.</w:t>
      </w:r>
    </w:p>
    <w:p w:rsidR="00FD2A84" w:rsidRPr="003E2128" w:rsidRDefault="00FD2A84" w:rsidP="00FD2A84">
      <w:pPr>
        <w:numPr>
          <w:ilvl w:val="0"/>
          <w:numId w:val="1"/>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Implementations of the API are available on many Unix-like POSIX systems such as </w:t>
      </w:r>
      <w:r w:rsidRPr="003E2128">
        <w:rPr>
          <w:rFonts w:eastAsia="Times New Roman" w:cs="Times New Roman"/>
          <w:b/>
          <w:bCs/>
          <w:color w:val="323232"/>
        </w:rPr>
        <w:t>FreeBSD</w:t>
      </w:r>
      <w:r w:rsidRPr="003E2128">
        <w:rPr>
          <w:rFonts w:eastAsia="Times New Roman" w:cs="Times New Roman"/>
          <w:color w:val="323232"/>
        </w:rPr>
        <w:t>, </w:t>
      </w:r>
      <w:proofErr w:type="spellStart"/>
      <w:r w:rsidRPr="003E2128">
        <w:rPr>
          <w:rFonts w:eastAsia="Times New Roman" w:cs="Times New Roman"/>
          <w:b/>
          <w:bCs/>
          <w:color w:val="323232"/>
        </w:rPr>
        <w:t>NetBSD</w:t>
      </w:r>
      <w:proofErr w:type="spellEnd"/>
      <w:r w:rsidRPr="003E2128">
        <w:rPr>
          <w:rFonts w:eastAsia="Times New Roman" w:cs="Times New Roman"/>
          <w:color w:val="323232"/>
        </w:rPr>
        <w:t>, </w:t>
      </w:r>
      <w:r w:rsidRPr="003E2128">
        <w:rPr>
          <w:rFonts w:eastAsia="Times New Roman" w:cs="Times New Roman"/>
          <w:b/>
          <w:bCs/>
          <w:color w:val="323232"/>
        </w:rPr>
        <w:t>GNU/</w:t>
      </w:r>
      <w:proofErr w:type="spellStart"/>
      <w:r w:rsidRPr="003E2128">
        <w:rPr>
          <w:rFonts w:eastAsia="Times New Roman" w:cs="Times New Roman"/>
          <w:b/>
          <w:bCs/>
          <w:color w:val="323232"/>
        </w:rPr>
        <w:t>Linux</w:t>
      </w:r>
      <w:proofErr w:type="gramStart"/>
      <w:r w:rsidRPr="003E2128">
        <w:rPr>
          <w:rFonts w:eastAsia="Times New Roman" w:cs="Times New Roman"/>
          <w:color w:val="323232"/>
        </w:rPr>
        <w:t>,</w:t>
      </w:r>
      <w:r w:rsidRPr="003E2128">
        <w:rPr>
          <w:rFonts w:eastAsia="Times New Roman" w:cs="Times New Roman"/>
          <w:b/>
          <w:bCs/>
          <w:color w:val="323232"/>
        </w:rPr>
        <w:t>Mac</w:t>
      </w:r>
      <w:proofErr w:type="spellEnd"/>
      <w:proofErr w:type="gramEnd"/>
      <w:r w:rsidRPr="003E2128">
        <w:rPr>
          <w:rFonts w:eastAsia="Times New Roman" w:cs="Times New Roman"/>
          <w:b/>
          <w:bCs/>
          <w:color w:val="323232"/>
        </w:rPr>
        <w:t xml:space="preserve"> OS X</w:t>
      </w:r>
      <w:r w:rsidRPr="003E2128">
        <w:rPr>
          <w:rFonts w:eastAsia="Times New Roman" w:cs="Times New Roman"/>
          <w:color w:val="323232"/>
        </w:rPr>
        <w:t> and </w:t>
      </w:r>
      <w:r w:rsidRPr="003E2128">
        <w:rPr>
          <w:rFonts w:eastAsia="Times New Roman" w:cs="Times New Roman"/>
          <w:b/>
          <w:bCs/>
          <w:color w:val="323232"/>
        </w:rPr>
        <w:t>Solaris</w:t>
      </w:r>
      <w:r w:rsidRPr="003E2128">
        <w:rPr>
          <w:rFonts w:eastAsia="Times New Roman" w:cs="Times New Roman"/>
          <w:color w:val="323232"/>
        </w:rPr>
        <w:t>, but </w:t>
      </w:r>
      <w:r w:rsidRPr="003E2128">
        <w:rPr>
          <w:rFonts w:eastAsia="Times New Roman" w:cs="Times New Roman"/>
          <w:b/>
          <w:bCs/>
          <w:color w:val="323232"/>
        </w:rPr>
        <w:t>Microsoft Windows</w:t>
      </w:r>
      <w:r w:rsidRPr="003E2128">
        <w:rPr>
          <w:rFonts w:eastAsia="Times New Roman" w:cs="Times New Roman"/>
          <w:color w:val="323232"/>
        </w:rPr>
        <w:t> implementations also exist. For example, the pthreads-w32 is available and supports a subset of the Pthread API for the Windows 32-bit platform.</w:t>
      </w:r>
    </w:p>
    <w:p w:rsidR="00FD2A84" w:rsidRPr="003E2128" w:rsidRDefault="00FD2A84" w:rsidP="00FD2A84">
      <w:pPr>
        <w:numPr>
          <w:ilvl w:val="0"/>
          <w:numId w:val="1"/>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 xml:space="preserve">The POSIX standard has continued to evolve and undergo revisions, including the </w:t>
      </w:r>
      <w:proofErr w:type="spellStart"/>
      <w:r w:rsidRPr="003E2128">
        <w:rPr>
          <w:rFonts w:eastAsia="Times New Roman" w:cs="Times New Roman"/>
          <w:color w:val="323232"/>
        </w:rPr>
        <w:t>Pthreads</w:t>
      </w:r>
      <w:proofErr w:type="spellEnd"/>
      <w:r w:rsidRPr="003E2128">
        <w:rPr>
          <w:rFonts w:eastAsia="Times New Roman" w:cs="Times New Roman"/>
          <w:color w:val="323232"/>
        </w:rPr>
        <w:t xml:space="preserve"> specification. The latest version is known as IEEE </w:t>
      </w:r>
      <w:proofErr w:type="gramStart"/>
      <w:r w:rsidRPr="003E2128">
        <w:rPr>
          <w:rFonts w:eastAsia="Times New Roman" w:cs="Times New Roman"/>
          <w:color w:val="323232"/>
        </w:rPr>
        <w:t>Std</w:t>
      </w:r>
      <w:proofErr w:type="gramEnd"/>
      <w:r w:rsidRPr="003E2128">
        <w:rPr>
          <w:rFonts w:eastAsia="Times New Roman" w:cs="Times New Roman"/>
          <w:color w:val="323232"/>
        </w:rPr>
        <w:t xml:space="preserve"> 1003.1, 2004 Edition.</w:t>
      </w:r>
    </w:p>
    <w:p w:rsidR="00FD2A84" w:rsidRPr="003E2128" w:rsidRDefault="00FD2A84" w:rsidP="00FD2A84">
      <w:pPr>
        <w:numPr>
          <w:ilvl w:val="0"/>
          <w:numId w:val="1"/>
        </w:numPr>
        <w:shd w:val="clear" w:color="auto" w:fill="FFFFFF"/>
        <w:spacing w:before="100" w:beforeAutospacing="1" w:after="100" w:afterAutospacing="1" w:line="300" w:lineRule="atLeast"/>
        <w:jc w:val="both"/>
        <w:rPr>
          <w:rFonts w:eastAsia="Times New Roman" w:cs="Times New Roman"/>
          <w:color w:val="323232"/>
        </w:rPr>
      </w:pPr>
      <w:proofErr w:type="spellStart"/>
      <w:r w:rsidRPr="003E2128">
        <w:rPr>
          <w:rFonts w:eastAsia="Times New Roman" w:cs="Times New Roman"/>
          <w:color w:val="323232"/>
        </w:rPr>
        <w:t>Pthreads</w:t>
      </w:r>
      <w:proofErr w:type="spellEnd"/>
      <w:r w:rsidRPr="003E2128">
        <w:rPr>
          <w:rFonts w:eastAsia="Times New Roman" w:cs="Times New Roman"/>
          <w:color w:val="323232"/>
        </w:rPr>
        <w:t xml:space="preserve"> are defined as a set of C language programming types and procedure calls, implemented with a </w:t>
      </w:r>
      <w:proofErr w:type="spellStart"/>
      <w:r w:rsidRPr="003E2128">
        <w:rPr>
          <w:rFonts w:eastAsia="Times New Roman" w:cs="Times New Roman"/>
          <w:b/>
          <w:bCs/>
          <w:color w:val="323232"/>
        </w:rPr>
        <w:t>pthread.h</w:t>
      </w:r>
      <w:r w:rsidRPr="003E2128">
        <w:rPr>
          <w:rFonts w:eastAsia="Times New Roman" w:cs="Times New Roman"/>
          <w:color w:val="323232"/>
        </w:rPr>
        <w:t>header</w:t>
      </w:r>
      <w:proofErr w:type="spellEnd"/>
      <w:r w:rsidRPr="003E2128">
        <w:rPr>
          <w:rFonts w:eastAsia="Times New Roman" w:cs="Times New Roman"/>
          <w:color w:val="323232"/>
        </w:rPr>
        <w:t xml:space="preserve"> file. In GNU/Linux, the pthread functions are not included in the standard C library. They are in </w:t>
      </w:r>
      <w:proofErr w:type="spellStart"/>
      <w:r w:rsidRPr="003E2128">
        <w:rPr>
          <w:rFonts w:eastAsia="Times New Roman" w:cs="Times New Roman"/>
          <w:b/>
          <w:bCs/>
          <w:color w:val="323232"/>
        </w:rPr>
        <w:t>libpthrea</w:t>
      </w:r>
      <w:proofErr w:type="spellEnd"/>
      <w:r w:rsidRPr="003E2128">
        <w:rPr>
          <w:rFonts w:eastAsia="Times New Roman" w:cs="Times New Roman"/>
          <w:color w:val="323232"/>
        </w:rPr>
        <w:t>, therefore, we should add </w:t>
      </w:r>
      <w:r w:rsidRPr="003E2128">
        <w:rPr>
          <w:rFonts w:eastAsia="Times New Roman" w:cs="Times New Roman"/>
          <w:b/>
          <w:bCs/>
          <w:color w:val="323232"/>
        </w:rPr>
        <w:t>-</w:t>
      </w:r>
      <w:proofErr w:type="spellStart"/>
      <w:r w:rsidRPr="003E2128">
        <w:rPr>
          <w:rFonts w:eastAsia="Times New Roman" w:cs="Times New Roman"/>
          <w:b/>
          <w:bCs/>
          <w:color w:val="323232"/>
        </w:rPr>
        <w:t>lpthread</w:t>
      </w:r>
      <w:proofErr w:type="spellEnd"/>
      <w:r w:rsidRPr="003E2128">
        <w:rPr>
          <w:rFonts w:eastAsia="Times New Roman" w:cs="Times New Roman"/>
          <w:color w:val="323232"/>
        </w:rPr>
        <w:t> to link our program.</w:t>
      </w:r>
    </w:p>
    <w:p w:rsidR="00FD2A84" w:rsidRPr="003E2128" w:rsidRDefault="00FD2A84" w:rsidP="00FD2A84">
      <w:pPr>
        <w:rPr>
          <w:rFonts w:eastAsia="Times New Roman" w:cs="Times New Roman"/>
        </w:rPr>
      </w:pPr>
      <w:r w:rsidRPr="003E2128">
        <w:rPr>
          <w:rFonts w:eastAsia="Times New Roman" w:cs="Times New Roman"/>
          <w:color w:val="323232"/>
        </w:rPr>
        <w:br/>
      </w:r>
      <w:r w:rsidRPr="003E2128">
        <w:rPr>
          <w:rFonts w:eastAsia="Times New Roman" w:cs="Times New Roman"/>
          <w:color w:val="323232"/>
        </w:rPr>
        <w:br/>
      </w:r>
    </w:p>
    <w:p w:rsidR="00FD2A84" w:rsidRPr="003E2128" w:rsidRDefault="00FD2A84" w:rsidP="00FD2A84">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THE PTHREAD API</w:t>
      </w:r>
    </w:p>
    <w:p w:rsidR="00FD2A84" w:rsidRPr="003E2128" w:rsidRDefault="00FD2A84" w:rsidP="00FD2A84">
      <w:pPr>
        <w:shd w:val="clear" w:color="auto" w:fill="FFFFFF"/>
        <w:spacing w:before="100" w:beforeAutospacing="1" w:after="100" w:afterAutospacing="1" w:line="300" w:lineRule="atLeast"/>
        <w:jc w:val="both"/>
        <w:rPr>
          <w:rFonts w:cs="Times New Roman"/>
          <w:color w:val="323232"/>
        </w:rPr>
      </w:pPr>
      <w:proofErr w:type="spellStart"/>
      <w:r w:rsidRPr="003E2128">
        <w:rPr>
          <w:rFonts w:cs="Times New Roman"/>
          <w:color w:val="323232"/>
        </w:rPr>
        <w:t>Pthreads</w:t>
      </w:r>
      <w:proofErr w:type="spellEnd"/>
      <w:r w:rsidRPr="003E2128">
        <w:rPr>
          <w:rFonts w:cs="Times New Roman"/>
          <w:color w:val="323232"/>
        </w:rPr>
        <w:t xml:space="preserve"> API can be grouped into four:</w:t>
      </w:r>
    </w:p>
    <w:p w:rsidR="00FD2A84" w:rsidRPr="003E2128" w:rsidRDefault="00FD2A84" w:rsidP="00FD2A84">
      <w:pPr>
        <w:numPr>
          <w:ilvl w:val="0"/>
          <w:numId w:val="2"/>
        </w:numPr>
        <w:shd w:val="clear" w:color="auto" w:fill="FFFFFF"/>
        <w:spacing w:before="100" w:beforeAutospacing="1" w:after="100" w:afterAutospacing="1" w:line="300" w:lineRule="atLeast"/>
        <w:rPr>
          <w:rFonts w:eastAsia="Times New Roman" w:cs="Times New Roman"/>
          <w:color w:val="323232"/>
        </w:rPr>
      </w:pPr>
      <w:r w:rsidRPr="003E2128">
        <w:rPr>
          <w:rFonts w:eastAsia="Times New Roman" w:cs="Times New Roman"/>
          <w:b/>
          <w:bCs/>
          <w:color w:val="323232"/>
        </w:rPr>
        <w:t>Thread management:</w:t>
      </w:r>
      <w:r w:rsidRPr="003E2128">
        <w:rPr>
          <w:rFonts w:eastAsia="Times New Roman" w:cs="Times New Roman"/>
          <w:color w:val="323232"/>
        </w:rPr>
        <w:br/>
        <w:t>Routines that work directly on threads - creating, detaching, joining, etc. They also include functions to set/query thread attributes such as joinable, scheduling etc.</w:t>
      </w:r>
    </w:p>
    <w:p w:rsidR="00FD2A84" w:rsidRPr="003E2128" w:rsidRDefault="00FD2A84" w:rsidP="00FD2A84">
      <w:pPr>
        <w:numPr>
          <w:ilvl w:val="0"/>
          <w:numId w:val="2"/>
        </w:numPr>
        <w:shd w:val="clear" w:color="auto" w:fill="FFFFFF"/>
        <w:spacing w:before="100" w:beforeAutospacing="1" w:after="100" w:afterAutospacing="1" w:line="300" w:lineRule="atLeast"/>
        <w:jc w:val="both"/>
        <w:rPr>
          <w:rFonts w:eastAsia="Times New Roman" w:cs="Times New Roman"/>
          <w:color w:val="323232"/>
        </w:rPr>
      </w:pPr>
      <w:proofErr w:type="spellStart"/>
      <w:r w:rsidRPr="003E2128">
        <w:rPr>
          <w:rFonts w:eastAsia="Times New Roman" w:cs="Times New Roman"/>
          <w:b/>
          <w:bCs/>
          <w:color w:val="323232"/>
        </w:rPr>
        <w:t>Mutexes</w:t>
      </w:r>
      <w:proofErr w:type="spellEnd"/>
      <w:r w:rsidRPr="003E2128">
        <w:rPr>
          <w:rFonts w:eastAsia="Times New Roman" w:cs="Times New Roman"/>
          <w:b/>
          <w:bCs/>
          <w:color w:val="323232"/>
        </w:rPr>
        <w:t>:</w:t>
      </w:r>
      <w:r w:rsidRPr="003E2128">
        <w:rPr>
          <w:rFonts w:eastAsia="Times New Roman" w:cs="Times New Roman"/>
          <w:color w:val="323232"/>
        </w:rPr>
        <w:br/>
        <w:t>Routines that deal with synchronization, called a "</w:t>
      </w:r>
      <w:proofErr w:type="spellStart"/>
      <w:r w:rsidRPr="003E2128">
        <w:rPr>
          <w:rFonts w:eastAsia="Times New Roman" w:cs="Times New Roman"/>
          <w:color w:val="323232"/>
        </w:rPr>
        <w:t>mutex</w:t>
      </w:r>
      <w:proofErr w:type="spellEnd"/>
      <w:r w:rsidRPr="003E2128">
        <w:rPr>
          <w:rFonts w:eastAsia="Times New Roman" w:cs="Times New Roman"/>
          <w:color w:val="323232"/>
        </w:rPr>
        <w:t xml:space="preserve">", which is an abbreviation for "mutual exclusion". </w:t>
      </w:r>
      <w:proofErr w:type="spellStart"/>
      <w:r w:rsidRPr="003E2128">
        <w:rPr>
          <w:rFonts w:eastAsia="Times New Roman" w:cs="Times New Roman"/>
          <w:color w:val="323232"/>
        </w:rPr>
        <w:t>Mutex</w:t>
      </w:r>
      <w:proofErr w:type="spellEnd"/>
      <w:r w:rsidRPr="003E2128">
        <w:rPr>
          <w:rFonts w:eastAsia="Times New Roman" w:cs="Times New Roman"/>
          <w:color w:val="323232"/>
        </w:rPr>
        <w:t xml:space="preserve"> functions provide for creating, destroying, locking and unlocking </w:t>
      </w:r>
      <w:proofErr w:type="spellStart"/>
      <w:r w:rsidRPr="003E2128">
        <w:rPr>
          <w:rFonts w:eastAsia="Times New Roman" w:cs="Times New Roman"/>
          <w:color w:val="323232"/>
        </w:rPr>
        <w:t>mutexes</w:t>
      </w:r>
      <w:proofErr w:type="spellEnd"/>
      <w:r w:rsidRPr="003E2128">
        <w:rPr>
          <w:rFonts w:eastAsia="Times New Roman" w:cs="Times New Roman"/>
          <w:color w:val="323232"/>
        </w:rPr>
        <w:t xml:space="preserve">. These are supplemented by </w:t>
      </w:r>
      <w:proofErr w:type="spellStart"/>
      <w:r w:rsidRPr="003E2128">
        <w:rPr>
          <w:rFonts w:eastAsia="Times New Roman" w:cs="Times New Roman"/>
          <w:color w:val="323232"/>
        </w:rPr>
        <w:t>mutex</w:t>
      </w:r>
      <w:proofErr w:type="spellEnd"/>
      <w:r w:rsidRPr="003E2128">
        <w:rPr>
          <w:rFonts w:eastAsia="Times New Roman" w:cs="Times New Roman"/>
          <w:color w:val="323232"/>
        </w:rPr>
        <w:t xml:space="preserve"> attribute functions that set or modify attributes associated with </w:t>
      </w:r>
      <w:proofErr w:type="spellStart"/>
      <w:r w:rsidRPr="003E2128">
        <w:rPr>
          <w:rFonts w:eastAsia="Times New Roman" w:cs="Times New Roman"/>
          <w:color w:val="323232"/>
        </w:rPr>
        <w:t>mutexes</w:t>
      </w:r>
      <w:proofErr w:type="spellEnd"/>
      <w:r w:rsidRPr="003E2128">
        <w:rPr>
          <w:rFonts w:eastAsia="Times New Roman" w:cs="Times New Roman"/>
          <w:color w:val="323232"/>
        </w:rPr>
        <w:t>.</w:t>
      </w:r>
    </w:p>
    <w:p w:rsidR="00FD2A84" w:rsidRPr="003E2128" w:rsidRDefault="00FD2A84" w:rsidP="00FD2A84">
      <w:pPr>
        <w:shd w:val="clear" w:color="auto" w:fill="FFFFFF"/>
        <w:spacing w:line="300" w:lineRule="atLeast"/>
        <w:ind w:left="720"/>
        <w:jc w:val="both"/>
        <w:rPr>
          <w:rFonts w:eastAsia="Times New Roman" w:cs="Times New Roman"/>
          <w:color w:val="323232"/>
        </w:rPr>
      </w:pPr>
    </w:p>
    <w:p w:rsidR="00FD2A84" w:rsidRPr="003E2128" w:rsidRDefault="00FD2A84" w:rsidP="00FD2A84">
      <w:pPr>
        <w:numPr>
          <w:ilvl w:val="0"/>
          <w:numId w:val="2"/>
        </w:numPr>
        <w:shd w:val="clear" w:color="auto" w:fill="FFFFFF"/>
        <w:spacing w:before="100" w:beforeAutospacing="1" w:after="100" w:afterAutospacing="1" w:line="300" w:lineRule="atLeast"/>
        <w:rPr>
          <w:rFonts w:eastAsia="Times New Roman" w:cs="Times New Roman"/>
          <w:color w:val="323232"/>
        </w:rPr>
      </w:pPr>
      <w:r w:rsidRPr="003E2128">
        <w:rPr>
          <w:rFonts w:eastAsia="Times New Roman" w:cs="Times New Roman"/>
          <w:b/>
          <w:bCs/>
          <w:color w:val="323232"/>
        </w:rPr>
        <w:t>Condition variables:</w:t>
      </w:r>
      <w:r w:rsidRPr="003E2128">
        <w:rPr>
          <w:rFonts w:eastAsia="Times New Roman" w:cs="Times New Roman"/>
          <w:color w:val="323232"/>
        </w:rPr>
        <w:br/>
        <w:t xml:space="preserve">Routines that address communications between threads that share a </w:t>
      </w:r>
      <w:proofErr w:type="spellStart"/>
      <w:r w:rsidRPr="003E2128">
        <w:rPr>
          <w:rFonts w:eastAsia="Times New Roman" w:cs="Times New Roman"/>
          <w:color w:val="323232"/>
        </w:rPr>
        <w:t>mutex</w:t>
      </w:r>
      <w:proofErr w:type="spellEnd"/>
      <w:r w:rsidRPr="003E2128">
        <w:rPr>
          <w:rFonts w:eastAsia="Times New Roman" w:cs="Times New Roman"/>
          <w:color w:val="323232"/>
        </w:rPr>
        <w:t>. Based upon programmer specified conditions. This group includes functions to create, destroy, wait and signal based upon specified variable values. Functions to set/query condition variable attributes are also included.</w:t>
      </w:r>
    </w:p>
    <w:p w:rsidR="00FD2A84" w:rsidRPr="003E2128" w:rsidRDefault="00FD2A84" w:rsidP="00FD2A84">
      <w:pPr>
        <w:numPr>
          <w:ilvl w:val="0"/>
          <w:numId w:val="2"/>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b/>
          <w:bCs/>
          <w:color w:val="323232"/>
        </w:rPr>
        <w:lastRenderedPageBreak/>
        <w:t>Synchronization:</w:t>
      </w:r>
      <w:r w:rsidRPr="003E2128">
        <w:rPr>
          <w:rFonts w:eastAsia="Times New Roman" w:cs="Times New Roman"/>
          <w:color w:val="323232"/>
        </w:rPr>
        <w:br/>
        <w:t>Routines that manage read/write locks and barriers.</w:t>
      </w:r>
    </w:p>
    <w:p w:rsidR="00FD2A84" w:rsidRPr="003E2128" w:rsidRDefault="00FD2A84" w:rsidP="00FD2A84">
      <w:pPr>
        <w:rPr>
          <w:rFonts w:eastAsia="Times New Roman" w:cs="Times New Roman"/>
        </w:rPr>
      </w:pPr>
    </w:p>
    <w:p w:rsidR="00FD2A84" w:rsidRPr="003E2128" w:rsidRDefault="00FD2A84" w:rsidP="00FD2A84">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CREATING THREADS</w:t>
      </w:r>
    </w:p>
    <w:p w:rsidR="00FD2A84" w:rsidRPr="003E2128" w:rsidRDefault="00FD2A84" w:rsidP="00FD2A84">
      <w:pPr>
        <w:rPr>
          <w:rFonts w:eastAsia="Times New Roman" w:cs="Times New Roman"/>
        </w:rPr>
      </w:pPr>
      <w:r w:rsidRPr="003E2128">
        <w:rPr>
          <w:rFonts w:eastAsia="Times New Roman" w:cs="Times New Roman"/>
          <w:color w:val="323232"/>
        </w:rPr>
        <w:br/>
      </w:r>
    </w:p>
    <w:p w:rsidR="00FD2A84" w:rsidRPr="003E2128" w:rsidRDefault="00FD2A84" w:rsidP="00FD2A84">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Our </w:t>
      </w:r>
      <w:proofErr w:type="gramStart"/>
      <w:r w:rsidRPr="003E2128">
        <w:rPr>
          <w:rFonts w:eastAsia="Times New Roman" w:cs="Times New Roman"/>
          <w:b/>
          <w:bCs/>
          <w:color w:val="323232"/>
        </w:rPr>
        <w:t>main(</w:t>
      </w:r>
      <w:proofErr w:type="gramEnd"/>
      <w:r w:rsidRPr="003E2128">
        <w:rPr>
          <w:rFonts w:eastAsia="Times New Roman" w:cs="Times New Roman"/>
          <w:b/>
          <w:bCs/>
          <w:color w:val="323232"/>
        </w:rPr>
        <w:t>)</w:t>
      </w:r>
      <w:r w:rsidRPr="003E2128">
        <w:rPr>
          <w:rFonts w:eastAsia="Times New Roman" w:cs="Times New Roman"/>
          <w:color w:val="323232"/>
        </w:rPr>
        <w:t xml:space="preserve"> program is a single, default thread. </w:t>
      </w:r>
      <w:proofErr w:type="gramStart"/>
      <w:r w:rsidRPr="003E2128">
        <w:rPr>
          <w:rFonts w:eastAsia="Times New Roman" w:cs="Times New Roman"/>
          <w:color w:val="323232"/>
        </w:rPr>
        <w:t>All other threads must be explicitly created by the programmer</w:t>
      </w:r>
      <w:proofErr w:type="gramEnd"/>
      <w:r w:rsidRPr="003E2128">
        <w:rPr>
          <w:rFonts w:eastAsia="Times New Roman" w:cs="Times New Roman"/>
          <w:color w:val="323232"/>
        </w:rPr>
        <w:t>.</w:t>
      </w:r>
    </w:p>
    <w:p w:rsidR="00FD2A84" w:rsidRPr="003E2128" w:rsidRDefault="00FD2A84" w:rsidP="00FD2A84">
      <w:pPr>
        <w:numPr>
          <w:ilvl w:val="0"/>
          <w:numId w:val="3"/>
        </w:numPr>
        <w:shd w:val="clear" w:color="auto" w:fill="FFFFFF"/>
        <w:spacing w:before="100" w:beforeAutospacing="1" w:after="100" w:afterAutospacing="1" w:line="300" w:lineRule="atLeast"/>
        <w:jc w:val="both"/>
        <w:rPr>
          <w:rFonts w:eastAsia="Times New Roman" w:cs="Times New Roman"/>
          <w:color w:val="323232"/>
        </w:rPr>
      </w:pPr>
      <w:proofErr w:type="gramStart"/>
      <w:r w:rsidRPr="003E2128">
        <w:rPr>
          <w:rFonts w:eastAsia="Times New Roman" w:cs="Times New Roman"/>
          <w:b/>
          <w:bCs/>
          <w:color w:val="323232"/>
        </w:rPr>
        <w:t>pthread</w:t>
      </w:r>
      <w:proofErr w:type="gramEnd"/>
      <w:r w:rsidRPr="003E2128">
        <w:rPr>
          <w:rFonts w:eastAsia="Times New Roman" w:cs="Times New Roman"/>
          <w:b/>
          <w:bCs/>
          <w:color w:val="323232"/>
        </w:rPr>
        <w:t>_create</w:t>
      </w:r>
      <w:r w:rsidRPr="003E2128">
        <w:rPr>
          <w:rFonts w:eastAsia="Times New Roman" w:cs="Times New Roman"/>
          <w:color w:val="323232"/>
        </w:rPr>
        <w:t> creates a new thread and makes it executable. This routine can be called any number of times from anywhere within our code.</w:t>
      </w:r>
    </w:p>
    <w:p w:rsidR="00FD2A84" w:rsidRPr="003E2128" w:rsidRDefault="00FD2A84" w:rsidP="00FD2A84">
      <w:pPr>
        <w:numPr>
          <w:ilvl w:val="0"/>
          <w:numId w:val="3"/>
        </w:numPr>
        <w:shd w:val="clear" w:color="auto" w:fill="FFFFFF"/>
        <w:spacing w:before="100" w:beforeAutospacing="1" w:after="240" w:line="300" w:lineRule="atLeast"/>
        <w:jc w:val="both"/>
        <w:rPr>
          <w:rFonts w:eastAsia="Times New Roman" w:cs="Times New Roman"/>
          <w:color w:val="323232"/>
        </w:rPr>
      </w:pPr>
      <w:proofErr w:type="gramStart"/>
      <w:r w:rsidRPr="003E2128">
        <w:rPr>
          <w:rFonts w:eastAsia="Times New Roman" w:cs="Times New Roman"/>
          <w:b/>
          <w:bCs/>
          <w:color w:val="323232"/>
        </w:rPr>
        <w:t>pthread</w:t>
      </w:r>
      <w:proofErr w:type="gramEnd"/>
      <w:r w:rsidRPr="003E2128">
        <w:rPr>
          <w:rFonts w:eastAsia="Times New Roman" w:cs="Times New Roman"/>
          <w:b/>
          <w:bCs/>
          <w:color w:val="323232"/>
        </w:rPr>
        <w:t xml:space="preserve">_create (pthread_t *thread, </w:t>
      </w:r>
      <w:proofErr w:type="spellStart"/>
      <w:r w:rsidRPr="003E2128">
        <w:rPr>
          <w:rFonts w:eastAsia="Times New Roman" w:cs="Times New Roman"/>
          <w:b/>
          <w:bCs/>
          <w:color w:val="323232"/>
        </w:rPr>
        <w:t>pthread_attr_t</w:t>
      </w:r>
      <w:proofErr w:type="spellEnd"/>
      <w:r w:rsidRPr="003E2128">
        <w:rPr>
          <w:rFonts w:eastAsia="Times New Roman" w:cs="Times New Roman"/>
          <w:b/>
          <w:bCs/>
          <w:color w:val="323232"/>
        </w:rPr>
        <w:t xml:space="preserve"> *</w:t>
      </w:r>
      <w:proofErr w:type="spellStart"/>
      <w:r w:rsidRPr="003E2128">
        <w:rPr>
          <w:rFonts w:eastAsia="Times New Roman" w:cs="Times New Roman"/>
          <w:b/>
          <w:bCs/>
          <w:color w:val="323232"/>
        </w:rPr>
        <w:t>attr</w:t>
      </w:r>
      <w:proofErr w:type="spellEnd"/>
      <w:r w:rsidRPr="003E2128">
        <w:rPr>
          <w:rFonts w:eastAsia="Times New Roman" w:cs="Times New Roman"/>
          <w:b/>
          <w:bCs/>
          <w:color w:val="323232"/>
        </w:rPr>
        <w:t>, void *(*</w:t>
      </w:r>
      <w:proofErr w:type="spellStart"/>
      <w:r w:rsidRPr="003E2128">
        <w:rPr>
          <w:rFonts w:eastAsia="Times New Roman" w:cs="Times New Roman"/>
          <w:b/>
          <w:bCs/>
          <w:color w:val="323232"/>
        </w:rPr>
        <w:t>start_routine</w:t>
      </w:r>
      <w:proofErr w:type="spellEnd"/>
      <w:r w:rsidRPr="003E2128">
        <w:rPr>
          <w:rFonts w:eastAsia="Times New Roman" w:cs="Times New Roman"/>
          <w:b/>
          <w:bCs/>
          <w:color w:val="323232"/>
        </w:rPr>
        <w:t>)(void *), void *</w:t>
      </w:r>
      <w:proofErr w:type="spellStart"/>
      <w:r w:rsidRPr="003E2128">
        <w:rPr>
          <w:rFonts w:eastAsia="Times New Roman" w:cs="Times New Roman"/>
          <w:b/>
          <w:bCs/>
          <w:color w:val="323232"/>
        </w:rPr>
        <w:t>arg</w:t>
      </w:r>
      <w:proofErr w:type="spellEnd"/>
      <w:r w:rsidRPr="003E2128">
        <w:rPr>
          <w:rFonts w:eastAsia="Times New Roman" w:cs="Times New Roman"/>
          <w:b/>
          <w:bCs/>
          <w:color w:val="323232"/>
        </w:rPr>
        <w:t>) </w:t>
      </w:r>
      <w:r w:rsidRPr="003E2128">
        <w:rPr>
          <w:rFonts w:eastAsia="Times New Roman" w:cs="Times New Roman"/>
          <w:color w:val="323232"/>
        </w:rPr>
        <w:t>arguments: </w:t>
      </w:r>
    </w:p>
    <w:p w:rsidR="00FD2A84" w:rsidRPr="003E2128" w:rsidRDefault="00FD2A84" w:rsidP="00FD2A84">
      <w:pPr>
        <w:numPr>
          <w:ilvl w:val="1"/>
          <w:numId w:val="3"/>
        </w:numPr>
        <w:shd w:val="clear" w:color="auto" w:fill="FFFFFF"/>
        <w:spacing w:before="100" w:beforeAutospacing="1" w:after="100" w:afterAutospacing="1" w:line="300" w:lineRule="atLeast"/>
        <w:jc w:val="both"/>
        <w:rPr>
          <w:rFonts w:eastAsia="Times New Roman" w:cs="Times New Roman"/>
          <w:color w:val="323232"/>
        </w:rPr>
      </w:pPr>
      <w:proofErr w:type="gramStart"/>
      <w:r w:rsidRPr="003E2128">
        <w:rPr>
          <w:rFonts w:eastAsia="Times New Roman" w:cs="Times New Roman"/>
          <w:b/>
          <w:bCs/>
          <w:color w:val="323232"/>
        </w:rPr>
        <w:t>thread</w:t>
      </w:r>
      <w:proofErr w:type="gramEnd"/>
      <w:r w:rsidRPr="003E2128">
        <w:rPr>
          <w:rFonts w:eastAsia="Times New Roman" w:cs="Times New Roman"/>
          <w:b/>
          <w:bCs/>
          <w:color w:val="323232"/>
        </w:rPr>
        <w:t>:</w:t>
      </w:r>
      <w:r w:rsidRPr="003E2128">
        <w:rPr>
          <w:rFonts w:eastAsia="Times New Roman" w:cs="Times New Roman"/>
          <w:color w:val="323232"/>
        </w:rPr>
        <w:t> </w:t>
      </w:r>
      <w:r w:rsidRPr="003E2128">
        <w:rPr>
          <w:rFonts w:eastAsia="Times New Roman" w:cs="Times New Roman"/>
          <w:color w:val="323232"/>
        </w:rPr>
        <w:br/>
        <w:t>An identifier for the new thread returned by the subroutine. This is a pointer to </w:t>
      </w:r>
      <w:r w:rsidRPr="003E2128">
        <w:rPr>
          <w:rFonts w:eastAsia="Times New Roman" w:cs="Times New Roman"/>
          <w:b/>
          <w:bCs/>
          <w:color w:val="323232"/>
        </w:rPr>
        <w:t>pthread_t</w:t>
      </w:r>
      <w:r w:rsidRPr="003E2128">
        <w:rPr>
          <w:rFonts w:eastAsia="Times New Roman" w:cs="Times New Roman"/>
          <w:color w:val="323232"/>
        </w:rPr>
        <w:t> structure. When a thread is created, an identifier is written to the memory location to which this variable points. This identifier enables us to refer to the thread.</w:t>
      </w:r>
    </w:p>
    <w:p w:rsidR="00FD2A84" w:rsidRPr="003E2128" w:rsidRDefault="00FD2A84" w:rsidP="00FD2A84">
      <w:pPr>
        <w:numPr>
          <w:ilvl w:val="1"/>
          <w:numId w:val="3"/>
        </w:numPr>
        <w:shd w:val="clear" w:color="auto" w:fill="FFFFFF"/>
        <w:spacing w:before="100" w:beforeAutospacing="1" w:after="100" w:afterAutospacing="1" w:line="300" w:lineRule="atLeast"/>
        <w:jc w:val="both"/>
        <w:rPr>
          <w:rFonts w:eastAsia="Times New Roman" w:cs="Times New Roman"/>
          <w:color w:val="323232"/>
        </w:rPr>
      </w:pPr>
      <w:proofErr w:type="spellStart"/>
      <w:proofErr w:type="gramStart"/>
      <w:r w:rsidRPr="003E2128">
        <w:rPr>
          <w:rFonts w:eastAsia="Times New Roman" w:cs="Times New Roman"/>
          <w:b/>
          <w:bCs/>
          <w:color w:val="323232"/>
        </w:rPr>
        <w:t>attr</w:t>
      </w:r>
      <w:proofErr w:type="spellEnd"/>
      <w:proofErr w:type="gramEnd"/>
      <w:r w:rsidRPr="003E2128">
        <w:rPr>
          <w:rFonts w:eastAsia="Times New Roman" w:cs="Times New Roman"/>
          <w:b/>
          <w:bCs/>
          <w:color w:val="323232"/>
        </w:rPr>
        <w:t>:</w:t>
      </w:r>
      <w:r w:rsidRPr="003E2128">
        <w:rPr>
          <w:rFonts w:eastAsia="Times New Roman" w:cs="Times New Roman"/>
          <w:color w:val="323232"/>
        </w:rPr>
        <w:t> </w:t>
      </w:r>
      <w:r w:rsidRPr="003E2128">
        <w:rPr>
          <w:rFonts w:eastAsia="Times New Roman" w:cs="Times New Roman"/>
          <w:color w:val="323232"/>
        </w:rPr>
        <w:br/>
        <w:t>An attribute object that may be used to set thread attributes. We can specify a thread attributes object, or NULL for the default values.</w:t>
      </w:r>
    </w:p>
    <w:p w:rsidR="00FD2A84" w:rsidRPr="003E2128" w:rsidRDefault="00FD2A84" w:rsidP="00FD2A84">
      <w:pPr>
        <w:numPr>
          <w:ilvl w:val="1"/>
          <w:numId w:val="3"/>
        </w:numPr>
        <w:shd w:val="clear" w:color="auto" w:fill="FFFFFF"/>
        <w:spacing w:before="100" w:beforeAutospacing="1" w:after="100" w:afterAutospacing="1" w:line="300" w:lineRule="atLeast"/>
        <w:jc w:val="both"/>
        <w:rPr>
          <w:rFonts w:eastAsia="Times New Roman" w:cs="Times New Roman"/>
          <w:color w:val="323232"/>
        </w:rPr>
      </w:pPr>
      <w:proofErr w:type="spellStart"/>
      <w:proofErr w:type="gramStart"/>
      <w:r w:rsidRPr="003E2128">
        <w:rPr>
          <w:rFonts w:eastAsia="Times New Roman" w:cs="Times New Roman"/>
          <w:b/>
          <w:bCs/>
          <w:color w:val="323232"/>
        </w:rPr>
        <w:t>start</w:t>
      </w:r>
      <w:proofErr w:type="gramEnd"/>
      <w:r w:rsidRPr="003E2128">
        <w:rPr>
          <w:rFonts w:eastAsia="Times New Roman" w:cs="Times New Roman"/>
          <w:b/>
          <w:bCs/>
          <w:color w:val="323232"/>
        </w:rPr>
        <w:t>_routine</w:t>
      </w:r>
      <w:proofErr w:type="spellEnd"/>
      <w:r w:rsidRPr="003E2128">
        <w:rPr>
          <w:rFonts w:eastAsia="Times New Roman" w:cs="Times New Roman"/>
          <w:b/>
          <w:bCs/>
          <w:color w:val="323232"/>
        </w:rPr>
        <w:t>:</w:t>
      </w:r>
      <w:r w:rsidRPr="003E2128">
        <w:rPr>
          <w:rFonts w:eastAsia="Times New Roman" w:cs="Times New Roman"/>
          <w:color w:val="323232"/>
        </w:rPr>
        <w:t> </w:t>
      </w:r>
      <w:r w:rsidRPr="003E2128">
        <w:rPr>
          <w:rFonts w:eastAsia="Times New Roman" w:cs="Times New Roman"/>
          <w:color w:val="323232"/>
        </w:rPr>
        <w:br/>
        <w:t>The routine that the thread will execute once it is created.</w:t>
      </w:r>
    </w:p>
    <w:p w:rsidR="00FD2A84" w:rsidRPr="003E2128" w:rsidRDefault="00FD2A84" w:rsidP="00FD2A84">
      <w:pPr>
        <w:pBdr>
          <w:left w:val="single" w:sz="48" w:space="15"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440"/>
        <w:jc w:val="both"/>
        <w:rPr>
          <w:rFonts w:cs="Courier New"/>
          <w:b/>
          <w:bCs/>
          <w:color w:val="323232"/>
        </w:rPr>
      </w:pPr>
      <w:proofErr w:type="gramStart"/>
      <w:r w:rsidRPr="003E2128">
        <w:rPr>
          <w:rFonts w:cs="Courier New"/>
          <w:b/>
          <w:bCs/>
          <w:color w:val="800000"/>
        </w:rPr>
        <w:t>void</w:t>
      </w:r>
      <w:proofErr w:type="gramEnd"/>
      <w:r w:rsidRPr="003E2128">
        <w:rPr>
          <w:rFonts w:cs="Courier New"/>
          <w:b/>
          <w:bCs/>
          <w:color w:val="800000"/>
        </w:rPr>
        <w:t xml:space="preserve"> *</w:t>
      </w:r>
      <w:r w:rsidRPr="003E2128">
        <w:rPr>
          <w:rFonts w:cs="Courier New"/>
          <w:b/>
          <w:bCs/>
          <w:color w:val="323232"/>
        </w:rPr>
        <w:t>(</w:t>
      </w:r>
      <w:r w:rsidRPr="003E2128">
        <w:rPr>
          <w:rFonts w:cs="Courier New"/>
          <w:b/>
          <w:bCs/>
          <w:color w:val="FF0000"/>
        </w:rPr>
        <w:t>*</w:t>
      </w:r>
      <w:proofErr w:type="spellStart"/>
      <w:r w:rsidRPr="003E2128">
        <w:rPr>
          <w:rFonts w:cs="Courier New"/>
          <w:b/>
          <w:bCs/>
          <w:color w:val="FF0000"/>
        </w:rPr>
        <w:t>start_routine</w:t>
      </w:r>
      <w:proofErr w:type="spellEnd"/>
      <w:r w:rsidRPr="003E2128">
        <w:rPr>
          <w:rFonts w:cs="Courier New"/>
          <w:b/>
          <w:bCs/>
          <w:color w:val="323232"/>
        </w:rPr>
        <w:t>)(</w:t>
      </w:r>
      <w:r w:rsidRPr="003E2128">
        <w:rPr>
          <w:rFonts w:cs="Courier New"/>
          <w:b/>
          <w:bCs/>
          <w:color w:val="0000FF"/>
        </w:rPr>
        <w:t>void *</w:t>
      </w:r>
      <w:r w:rsidRPr="003E2128">
        <w:rPr>
          <w:rFonts w:cs="Courier New"/>
          <w:b/>
          <w:bCs/>
          <w:color w:val="323232"/>
        </w:rPr>
        <w:t xml:space="preserve">)         </w:t>
      </w:r>
    </w:p>
    <w:p w:rsidR="00FD2A84" w:rsidRPr="003E2128" w:rsidRDefault="00FD2A84" w:rsidP="00FD2A84">
      <w:r w:rsidRPr="003E2128">
        <w:t>We should pass the </w:t>
      </w:r>
      <w:r w:rsidRPr="003E2128">
        <w:rPr>
          <w:color w:val="FF0000"/>
        </w:rPr>
        <w:t>address of a function</w:t>
      </w:r>
      <w:r w:rsidRPr="003E2128">
        <w:t> taking a </w:t>
      </w:r>
      <w:r w:rsidRPr="003E2128">
        <w:rPr>
          <w:color w:val="0000FF"/>
        </w:rPr>
        <w:t>pointer to void</w:t>
      </w:r>
      <w:r w:rsidRPr="003E2128">
        <w:t> as a parameter and the function will </w:t>
      </w:r>
      <w:r w:rsidRPr="003E2128">
        <w:rPr>
          <w:color w:val="800000"/>
        </w:rPr>
        <w:t>return a pointer to void</w:t>
      </w:r>
      <w:r w:rsidRPr="003E2128">
        <w:t>. So, we can pass any type of single argument and return a pointer to any type. </w:t>
      </w:r>
      <w:r w:rsidRPr="003E2128">
        <w:br/>
        <w:t>While using </w:t>
      </w:r>
      <w:proofErr w:type="gramStart"/>
      <w:r w:rsidRPr="003E2128">
        <w:rPr>
          <w:b/>
          <w:bCs/>
        </w:rPr>
        <w:t>fork(</w:t>
      </w:r>
      <w:proofErr w:type="gramEnd"/>
      <w:r w:rsidRPr="003E2128">
        <w:rPr>
          <w:b/>
          <w:bCs/>
        </w:rPr>
        <w:t>)</w:t>
      </w:r>
      <w:r w:rsidRPr="003E2128">
        <w:t> causes execution to continue in the same location with a different return code, using a new thread explicitly provides a pointer to a function where the new thread should start executing.</w:t>
      </w:r>
    </w:p>
    <w:p w:rsidR="00FD2A84" w:rsidRPr="003E2128" w:rsidRDefault="00FD2A84" w:rsidP="00FD2A84"/>
    <w:p w:rsidR="00FD2A84" w:rsidRPr="003E2128" w:rsidRDefault="00FD2A84" w:rsidP="00FD2A84">
      <w:proofErr w:type="spellStart"/>
      <w:proofErr w:type="gramStart"/>
      <w:r w:rsidRPr="003E2128">
        <w:rPr>
          <w:b/>
          <w:bCs/>
        </w:rPr>
        <w:t>arg</w:t>
      </w:r>
      <w:proofErr w:type="spellEnd"/>
      <w:proofErr w:type="gramEnd"/>
      <w:r w:rsidRPr="003E2128">
        <w:rPr>
          <w:b/>
          <w:bCs/>
        </w:rPr>
        <w:t>:</w:t>
      </w:r>
      <w:r w:rsidRPr="003E2128">
        <w:t> </w:t>
      </w:r>
      <w:r w:rsidRPr="003E2128">
        <w:br/>
        <w:t>A single argument that may be passed to </w:t>
      </w:r>
      <w:proofErr w:type="spellStart"/>
      <w:r w:rsidRPr="003E2128">
        <w:rPr>
          <w:b/>
          <w:bCs/>
        </w:rPr>
        <w:t>start_routine</w:t>
      </w:r>
      <w:proofErr w:type="spellEnd"/>
      <w:r w:rsidRPr="003E2128">
        <w:t>. It must be passed as a </w:t>
      </w:r>
      <w:r w:rsidRPr="003E2128">
        <w:rPr>
          <w:b/>
          <w:bCs/>
        </w:rPr>
        <w:t>void pointer</w:t>
      </w:r>
      <w:r w:rsidRPr="003E2128">
        <w:t>. NULL may be used</w:t>
      </w:r>
      <w:r>
        <w:t xml:space="preserve"> if no argument is to be passed.</w:t>
      </w:r>
    </w:p>
    <w:p w:rsidR="00FD2A84" w:rsidRPr="003E2128" w:rsidRDefault="00FD2A84" w:rsidP="00FD2A84">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The maximum number of threads that may be created by a process is implementation dependent.</w:t>
      </w:r>
    </w:p>
    <w:p w:rsidR="00FD2A84" w:rsidRPr="003E2128" w:rsidRDefault="00FD2A84" w:rsidP="00FD2A84">
      <w:pPr>
        <w:numPr>
          <w:ilvl w:val="0"/>
          <w:numId w:val="3"/>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Once created, threads are peers, and may create other threads. There is no implied hierarchy or dependency between threads.</w:t>
      </w:r>
    </w:p>
    <w:p w:rsidR="00FD2A84" w:rsidRPr="003E2128" w:rsidRDefault="00FD2A84" w:rsidP="00FD2A84"/>
    <w:p w:rsidR="00FD2A84" w:rsidRPr="003E2128" w:rsidRDefault="00FD2A84" w:rsidP="00FD2A84">
      <w:pPr>
        <w:shd w:val="clear" w:color="auto" w:fill="FFFFFF"/>
        <w:spacing w:line="300" w:lineRule="atLeast"/>
        <w:jc w:val="both"/>
        <w:rPr>
          <w:rFonts w:eastAsia="Times New Roman" w:cs="Times New Roman"/>
          <w:caps/>
          <w:color w:val="323232"/>
        </w:rPr>
      </w:pPr>
      <w:r w:rsidRPr="003E2128">
        <w:rPr>
          <w:rFonts w:eastAsia="Times New Roman" w:cs="Times New Roman"/>
          <w:caps/>
          <w:color w:val="323232"/>
        </w:rPr>
        <w:t>JOIN</w:t>
      </w:r>
    </w:p>
    <w:p w:rsidR="00FD2A84" w:rsidRPr="003E2128" w:rsidRDefault="00FD2A84" w:rsidP="00FD2A84">
      <w:pPr>
        <w:numPr>
          <w:ilvl w:val="0"/>
          <w:numId w:val="6"/>
        </w:numPr>
        <w:shd w:val="clear" w:color="auto" w:fill="FFFFFF"/>
        <w:spacing w:before="100" w:beforeAutospacing="1" w:after="100" w:afterAutospacing="1" w:line="300" w:lineRule="atLeast"/>
        <w:jc w:val="both"/>
        <w:rPr>
          <w:rFonts w:eastAsia="Times New Roman" w:cs="Times New Roman"/>
          <w:color w:val="323232"/>
        </w:rPr>
      </w:pPr>
      <w:proofErr w:type="gramStart"/>
      <w:r w:rsidRPr="003E2128">
        <w:rPr>
          <w:rStyle w:val="Strong"/>
          <w:rFonts w:eastAsia="Times New Roman" w:cs="Times New Roman"/>
          <w:color w:val="323232"/>
        </w:rPr>
        <w:t>int</w:t>
      </w:r>
      <w:proofErr w:type="gramEnd"/>
      <w:r w:rsidRPr="003E2128">
        <w:rPr>
          <w:rStyle w:val="Strong"/>
          <w:rFonts w:eastAsia="Times New Roman" w:cs="Times New Roman"/>
          <w:color w:val="323232"/>
        </w:rPr>
        <w:t xml:space="preserve"> pthread_join (pthread_t </w:t>
      </w:r>
      <w:proofErr w:type="spellStart"/>
      <w:r w:rsidRPr="003E2128">
        <w:rPr>
          <w:rStyle w:val="Strong"/>
          <w:rFonts w:eastAsia="Times New Roman" w:cs="Times New Roman"/>
          <w:color w:val="323232"/>
        </w:rPr>
        <w:t>th</w:t>
      </w:r>
      <w:proofErr w:type="spellEnd"/>
      <w:r w:rsidRPr="003E2128">
        <w:rPr>
          <w:rStyle w:val="Strong"/>
          <w:rFonts w:eastAsia="Times New Roman" w:cs="Times New Roman"/>
          <w:color w:val="323232"/>
        </w:rPr>
        <w:t>, void **</w:t>
      </w:r>
      <w:proofErr w:type="spellStart"/>
      <w:r w:rsidRPr="003E2128">
        <w:rPr>
          <w:rStyle w:val="Strong"/>
          <w:rFonts w:eastAsia="Times New Roman" w:cs="Times New Roman"/>
          <w:color w:val="323232"/>
        </w:rPr>
        <w:t>thread_return</w:t>
      </w:r>
      <w:proofErr w:type="spellEnd"/>
      <w:r w:rsidRPr="003E2128">
        <w:rPr>
          <w:rStyle w:val="Strong"/>
          <w:rFonts w:eastAsia="Times New Roman" w:cs="Times New Roman"/>
          <w:color w:val="323232"/>
        </w:rPr>
        <w:t>)</w:t>
      </w:r>
      <w:r w:rsidRPr="003E2128">
        <w:rPr>
          <w:rFonts w:eastAsia="Times New Roman" w:cs="Times New Roman"/>
          <w:color w:val="323232"/>
        </w:rPr>
        <w:br/>
        <w:t>The first parameter is the thread for which to wait, the identified that</w:t>
      </w:r>
      <w:r w:rsidRPr="003E2128">
        <w:rPr>
          <w:rStyle w:val="apple-converted-space"/>
          <w:rFonts w:eastAsia="Times New Roman" w:cs="Times New Roman"/>
          <w:color w:val="323232"/>
        </w:rPr>
        <w:t> </w:t>
      </w:r>
      <w:r w:rsidRPr="003E2128">
        <w:rPr>
          <w:rStyle w:val="Strong"/>
          <w:rFonts w:eastAsia="Times New Roman" w:cs="Times New Roman"/>
          <w:color w:val="323232"/>
        </w:rPr>
        <w:t>pthread_create</w:t>
      </w:r>
      <w:r w:rsidRPr="003E2128">
        <w:rPr>
          <w:rStyle w:val="apple-converted-space"/>
          <w:rFonts w:eastAsia="Times New Roman" w:cs="Times New Roman"/>
          <w:color w:val="323232"/>
        </w:rPr>
        <w:t> </w:t>
      </w:r>
      <w:r w:rsidRPr="003E2128">
        <w:rPr>
          <w:rFonts w:eastAsia="Times New Roman" w:cs="Times New Roman"/>
          <w:color w:val="323232"/>
        </w:rPr>
        <w:t>filled in for us. The second argument is a pointer to a pointer that itself points to the return value from the thread. This function returns zero for success and an error code on failure.</w:t>
      </w:r>
    </w:p>
    <w:p w:rsidR="00FD2A84" w:rsidRPr="003E2128" w:rsidRDefault="00FD2A84" w:rsidP="00FD2A84">
      <w:pPr>
        <w:numPr>
          <w:ilvl w:val="0"/>
          <w:numId w:val="6"/>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a thread is created, one of its attributes defines whether the thread is joinable or detached. Only threads that are created as joinable can be joined. If a thread is created as detached, it can never be joined.</w:t>
      </w:r>
    </w:p>
    <w:p w:rsidR="00FD2A84" w:rsidRPr="003E2128" w:rsidRDefault="00FD2A84" w:rsidP="00FD2A84">
      <w:pPr>
        <w:shd w:val="clear" w:color="auto" w:fill="FFFFFF"/>
        <w:spacing w:before="100" w:beforeAutospacing="1" w:after="100" w:afterAutospacing="1" w:line="300" w:lineRule="atLeast"/>
        <w:jc w:val="both"/>
        <w:rPr>
          <w:rFonts w:cs="Times New Roman"/>
          <w:color w:val="323232"/>
        </w:rPr>
      </w:pPr>
      <w:r w:rsidRPr="003E2128">
        <w:rPr>
          <w:rFonts w:cs="Times New Roman"/>
          <w:color w:val="323232"/>
        </w:rPr>
        <w:t xml:space="preserve"> A thread can execute a thread join to wait until the other thread terminates. In our case, you - the main thread - should execute a thread join waiting for your colleague - a child thread - to terminate. In general, </w:t>
      </w:r>
      <w:r w:rsidRPr="003E2128">
        <w:rPr>
          <w:rFonts w:cs="Times New Roman"/>
          <w:color w:val="0000FF"/>
        </w:rPr>
        <w:t>thread join is for a parent (</w:t>
      </w:r>
      <w:r w:rsidRPr="003E2128">
        <w:rPr>
          <w:rFonts w:cs="Times New Roman"/>
          <w:b/>
          <w:bCs/>
          <w:color w:val="0000FF"/>
        </w:rPr>
        <w:t>P</w:t>
      </w:r>
      <w:r w:rsidRPr="003E2128">
        <w:rPr>
          <w:rFonts w:cs="Times New Roman"/>
          <w:color w:val="0000FF"/>
        </w:rPr>
        <w:t>) to join with one of its child threads (</w:t>
      </w:r>
      <w:r w:rsidRPr="003E2128">
        <w:rPr>
          <w:rFonts w:cs="Times New Roman"/>
          <w:b/>
          <w:bCs/>
          <w:color w:val="0000FF"/>
        </w:rPr>
        <w:t>C</w:t>
      </w:r>
      <w:r w:rsidRPr="003E2128">
        <w:rPr>
          <w:rFonts w:cs="Times New Roman"/>
          <w:color w:val="0000FF"/>
        </w:rPr>
        <w:t>)</w:t>
      </w:r>
      <w:r w:rsidRPr="003E2128">
        <w:rPr>
          <w:rFonts w:cs="Times New Roman"/>
          <w:color w:val="323232"/>
        </w:rPr>
        <w:t>. Thread join has the following activities, assuming that a parent thread </w:t>
      </w:r>
      <w:r w:rsidRPr="003E2128">
        <w:rPr>
          <w:rFonts w:cs="Times New Roman"/>
          <w:b/>
          <w:bCs/>
          <w:color w:val="323232"/>
        </w:rPr>
        <w:t>P</w:t>
      </w:r>
      <w:r w:rsidRPr="003E2128">
        <w:rPr>
          <w:rFonts w:cs="Times New Roman"/>
          <w:color w:val="323232"/>
        </w:rPr>
        <w:t> wants to join with one of its child threads </w:t>
      </w:r>
      <w:r w:rsidRPr="003E2128">
        <w:rPr>
          <w:rFonts w:cs="Times New Roman"/>
          <w:b/>
          <w:bCs/>
          <w:color w:val="323232"/>
        </w:rPr>
        <w:t>C</w:t>
      </w:r>
      <w:r w:rsidRPr="003E2128">
        <w:rPr>
          <w:rFonts w:cs="Times New Roman"/>
          <w:color w:val="323232"/>
        </w:rPr>
        <w:t>:</w:t>
      </w:r>
    </w:p>
    <w:p w:rsidR="00FD2A84" w:rsidRPr="003E2128" w:rsidRDefault="00FD2A84" w:rsidP="00FD2A84">
      <w:pPr>
        <w:numPr>
          <w:ilvl w:val="0"/>
          <w:numId w:val="4"/>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w:t>
      </w:r>
      <w:r w:rsidRPr="003E2128">
        <w:rPr>
          <w:rFonts w:eastAsia="Times New Roman" w:cs="Times New Roman"/>
          <w:b/>
          <w:bCs/>
          <w:color w:val="323232"/>
        </w:rPr>
        <w:t>P</w:t>
      </w:r>
      <w:r w:rsidRPr="003E2128">
        <w:rPr>
          <w:rFonts w:eastAsia="Times New Roman" w:cs="Times New Roman"/>
          <w:color w:val="323232"/>
        </w:rPr>
        <w:t> executes a thread join in order to join with </w:t>
      </w:r>
      <w:r w:rsidRPr="003E2128">
        <w:rPr>
          <w:rFonts w:eastAsia="Times New Roman" w:cs="Times New Roman"/>
          <w:b/>
          <w:bCs/>
          <w:color w:val="323232"/>
        </w:rPr>
        <w:t>C</w:t>
      </w:r>
      <w:r w:rsidRPr="003E2128">
        <w:rPr>
          <w:rFonts w:eastAsia="Times New Roman" w:cs="Times New Roman"/>
          <w:color w:val="323232"/>
        </w:rPr>
        <w:t>, which is still running, </w:t>
      </w:r>
      <w:r w:rsidRPr="003E2128">
        <w:rPr>
          <w:rFonts w:eastAsia="Times New Roman" w:cs="Times New Roman"/>
          <w:b/>
          <w:bCs/>
          <w:color w:val="323232"/>
        </w:rPr>
        <w:t>P</w:t>
      </w:r>
      <w:r w:rsidRPr="003E2128">
        <w:rPr>
          <w:rFonts w:eastAsia="Times New Roman" w:cs="Times New Roman"/>
          <w:color w:val="323232"/>
        </w:rPr>
        <w:t> is suspended until </w:t>
      </w:r>
      <w:r w:rsidRPr="003E2128">
        <w:rPr>
          <w:rFonts w:eastAsia="Times New Roman" w:cs="Times New Roman"/>
          <w:b/>
          <w:bCs/>
          <w:color w:val="323232"/>
        </w:rPr>
        <w:t>C</w:t>
      </w:r>
      <w:r w:rsidRPr="003E2128">
        <w:rPr>
          <w:rFonts w:eastAsia="Times New Roman" w:cs="Times New Roman"/>
          <w:color w:val="323232"/>
        </w:rPr>
        <w:t> terminates. Once </w:t>
      </w:r>
      <w:proofErr w:type="spellStart"/>
      <w:r w:rsidRPr="003E2128">
        <w:rPr>
          <w:rFonts w:eastAsia="Times New Roman" w:cs="Times New Roman"/>
          <w:b/>
          <w:bCs/>
          <w:color w:val="323232"/>
        </w:rPr>
        <w:t>C</w:t>
      </w:r>
      <w:r w:rsidRPr="003E2128">
        <w:rPr>
          <w:rFonts w:eastAsia="Times New Roman" w:cs="Times New Roman"/>
          <w:color w:val="323232"/>
        </w:rPr>
        <w:t>terminates</w:t>
      </w:r>
      <w:proofErr w:type="spellEnd"/>
      <w:r w:rsidRPr="003E2128">
        <w:rPr>
          <w:rFonts w:eastAsia="Times New Roman" w:cs="Times New Roman"/>
          <w:color w:val="323232"/>
        </w:rPr>
        <w:t>, </w:t>
      </w:r>
      <w:r w:rsidRPr="003E2128">
        <w:rPr>
          <w:rFonts w:eastAsia="Times New Roman" w:cs="Times New Roman"/>
          <w:b/>
          <w:bCs/>
          <w:color w:val="323232"/>
        </w:rPr>
        <w:t>P</w:t>
      </w:r>
      <w:r w:rsidRPr="003E2128">
        <w:rPr>
          <w:rFonts w:eastAsia="Times New Roman" w:cs="Times New Roman"/>
          <w:color w:val="323232"/>
        </w:rPr>
        <w:t> resumes.</w:t>
      </w:r>
    </w:p>
    <w:p w:rsidR="00FD2A84" w:rsidRPr="003E2128" w:rsidRDefault="00FD2A84" w:rsidP="00FD2A84">
      <w:pPr>
        <w:numPr>
          <w:ilvl w:val="0"/>
          <w:numId w:val="4"/>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When </w:t>
      </w:r>
      <w:r w:rsidRPr="003E2128">
        <w:rPr>
          <w:rFonts w:eastAsia="Times New Roman" w:cs="Times New Roman"/>
          <w:b/>
          <w:bCs/>
          <w:color w:val="323232"/>
        </w:rPr>
        <w:t>P</w:t>
      </w:r>
      <w:r w:rsidRPr="003E2128">
        <w:rPr>
          <w:rFonts w:eastAsia="Times New Roman" w:cs="Times New Roman"/>
          <w:color w:val="323232"/>
        </w:rPr>
        <w:t> executes a thread join and </w:t>
      </w:r>
      <w:r w:rsidRPr="003E2128">
        <w:rPr>
          <w:rFonts w:eastAsia="Times New Roman" w:cs="Times New Roman"/>
          <w:b/>
          <w:bCs/>
          <w:color w:val="323232"/>
        </w:rPr>
        <w:t>C</w:t>
      </w:r>
      <w:r w:rsidRPr="003E2128">
        <w:rPr>
          <w:rFonts w:eastAsia="Times New Roman" w:cs="Times New Roman"/>
          <w:color w:val="323232"/>
        </w:rPr>
        <w:t> has already terminated, </w:t>
      </w:r>
      <w:r w:rsidRPr="003E2128">
        <w:rPr>
          <w:rFonts w:eastAsia="Times New Roman" w:cs="Times New Roman"/>
          <w:b/>
          <w:bCs/>
          <w:color w:val="323232"/>
        </w:rPr>
        <w:t>P</w:t>
      </w:r>
      <w:r w:rsidRPr="003E2128">
        <w:rPr>
          <w:rFonts w:eastAsia="Times New Roman" w:cs="Times New Roman"/>
          <w:color w:val="323232"/>
        </w:rPr>
        <w:t> continues as if no such thread join has ever executed (i.e., join has no effect).</w:t>
      </w:r>
    </w:p>
    <w:p w:rsidR="00FD2A84" w:rsidRPr="003E2128" w:rsidRDefault="00FD2A84" w:rsidP="00FD2A84">
      <w:pPr>
        <w:shd w:val="clear" w:color="auto" w:fill="FFFFFF"/>
        <w:spacing w:before="100" w:beforeAutospacing="1" w:after="100" w:afterAutospacing="1" w:line="300" w:lineRule="atLeast"/>
        <w:jc w:val="both"/>
        <w:rPr>
          <w:rFonts w:cs="Times New Roman"/>
          <w:color w:val="323232"/>
        </w:rPr>
      </w:pPr>
      <w:r w:rsidRPr="003E2128">
        <w:rPr>
          <w:rFonts w:cs="Times New Roman"/>
          <w:color w:val="323232"/>
        </w:rPr>
        <w:t>A parent thread may join with many child threads created by the parent. Or, a parent only join with some of its child threads, and ignore other child threads. In this case, those child threads that are ignored by the parent will be terminated when the parent terminates.</w:t>
      </w:r>
    </w:p>
    <w:p w:rsidR="00FD2A84" w:rsidRPr="003E2128" w:rsidRDefault="00FD2A84" w:rsidP="00FD2A84">
      <w:pPr>
        <w:numPr>
          <w:ilvl w:val="0"/>
          <w:numId w:val="5"/>
        </w:numPr>
        <w:shd w:val="clear" w:color="auto" w:fill="FFFFFF"/>
        <w:spacing w:before="100" w:beforeAutospacing="1" w:after="100" w:afterAutospacing="1" w:line="300" w:lineRule="atLeast"/>
        <w:jc w:val="both"/>
        <w:rPr>
          <w:rFonts w:eastAsia="Times New Roman" w:cs="Times New Roman"/>
          <w:color w:val="323232"/>
        </w:rPr>
      </w:pPr>
      <w:r w:rsidRPr="003E2128">
        <w:rPr>
          <w:rFonts w:eastAsia="Times New Roman" w:cs="Times New Roman"/>
          <w:color w:val="323232"/>
        </w:rPr>
        <w:t>The </w:t>
      </w:r>
      <w:r w:rsidRPr="003E2128">
        <w:rPr>
          <w:rFonts w:eastAsia="Times New Roman" w:cs="Times New Roman"/>
          <w:b/>
          <w:bCs/>
          <w:color w:val="323232"/>
        </w:rPr>
        <w:t>pthread_</w:t>
      </w:r>
      <w:proofErr w:type="gramStart"/>
      <w:r w:rsidRPr="003E2128">
        <w:rPr>
          <w:rFonts w:eastAsia="Times New Roman" w:cs="Times New Roman"/>
          <w:b/>
          <w:bCs/>
          <w:color w:val="323232"/>
        </w:rPr>
        <w:t>join(</w:t>
      </w:r>
      <w:proofErr w:type="gramEnd"/>
      <w:r w:rsidRPr="003E2128">
        <w:rPr>
          <w:rFonts w:eastAsia="Times New Roman" w:cs="Times New Roman"/>
          <w:b/>
          <w:bCs/>
          <w:color w:val="323232"/>
        </w:rPr>
        <w:t>)</w:t>
      </w:r>
      <w:r w:rsidRPr="003E2128">
        <w:rPr>
          <w:rFonts w:eastAsia="Times New Roman" w:cs="Times New Roman"/>
          <w:color w:val="323232"/>
        </w:rPr>
        <w:t> subroutine </w:t>
      </w:r>
      <w:r w:rsidRPr="003E2128">
        <w:rPr>
          <w:rFonts w:eastAsia="Times New Roman" w:cs="Times New Roman"/>
          <w:b/>
          <w:bCs/>
          <w:color w:val="323232"/>
        </w:rPr>
        <w:t>blocks the calling thread</w:t>
      </w:r>
      <w:r w:rsidRPr="003E2128">
        <w:rPr>
          <w:rFonts w:eastAsia="Times New Roman" w:cs="Times New Roman"/>
          <w:color w:val="323232"/>
        </w:rPr>
        <w:t> until the specified thread terminates.</w:t>
      </w:r>
      <w:r>
        <w:rPr>
          <w:rFonts w:eastAsia="Times New Roman" w:cs="Times New Roman"/>
          <w:color w:val="323232"/>
        </w:rPr>
        <w:t>.</w:t>
      </w:r>
    </w:p>
    <w:p w:rsidR="00FD2A84" w:rsidRPr="003E2128" w:rsidRDefault="00FD2A84" w:rsidP="00FD2A84">
      <w:pPr>
        <w:pStyle w:val="Heading2"/>
        <w:rPr>
          <w:rFonts w:asciiTheme="minorHAnsi" w:hAnsiTheme="minorHAnsi"/>
          <w:sz w:val="24"/>
          <w:szCs w:val="24"/>
        </w:rPr>
      </w:pPr>
      <w:proofErr w:type="gramStart"/>
      <w:r w:rsidRPr="003E2128">
        <w:rPr>
          <w:rFonts w:asciiTheme="minorHAnsi" w:hAnsiTheme="minorHAnsi"/>
          <w:sz w:val="24"/>
          <w:szCs w:val="24"/>
        </w:rPr>
        <w:t>Semaphores :</w:t>
      </w:r>
      <w:proofErr w:type="gramEnd"/>
    </w:p>
    <w:p w:rsidR="00FD2A84" w:rsidRPr="003E2128" w:rsidRDefault="00FD2A84" w:rsidP="00FD2A84"/>
    <w:p w:rsidR="00FD2A84" w:rsidRPr="003E2128" w:rsidRDefault="00FD2A84" w:rsidP="00FD2A84">
      <w:pPr>
        <w:pStyle w:val="NormalWeb"/>
        <w:shd w:val="clear" w:color="auto" w:fill="FFFFFF"/>
        <w:spacing w:line="300" w:lineRule="atLeast"/>
        <w:jc w:val="both"/>
        <w:rPr>
          <w:rFonts w:asciiTheme="minorHAnsi" w:hAnsiTheme="minorHAnsi"/>
          <w:color w:val="323232"/>
          <w:sz w:val="24"/>
          <w:szCs w:val="24"/>
        </w:rPr>
      </w:pPr>
      <w:r w:rsidRPr="003E2128">
        <w:rPr>
          <w:rFonts w:asciiTheme="minorHAnsi" w:hAnsiTheme="minorHAnsi"/>
          <w:color w:val="323232"/>
          <w:sz w:val="24"/>
          <w:szCs w:val="24"/>
        </w:rPr>
        <w:t>A</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semaphore</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is a</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counting</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and</w:t>
      </w:r>
      <w:r w:rsidRPr="003E2128">
        <w:rPr>
          <w:rStyle w:val="apple-converted-space"/>
          <w:rFonts w:asciiTheme="minorHAnsi" w:hAnsiTheme="minorHAnsi"/>
          <w:color w:val="323232"/>
          <w:sz w:val="24"/>
          <w:szCs w:val="24"/>
        </w:rPr>
        <w:t> </w:t>
      </w:r>
      <w:r w:rsidRPr="003E2128">
        <w:rPr>
          <w:rStyle w:val="Strong"/>
          <w:rFonts w:asciiTheme="minorHAnsi" w:hAnsiTheme="minorHAnsi"/>
          <w:color w:val="323232"/>
          <w:sz w:val="24"/>
          <w:szCs w:val="24"/>
        </w:rPr>
        <w:t>signaling</w:t>
      </w:r>
      <w:r w:rsidRPr="003E2128">
        <w:rPr>
          <w:rStyle w:val="apple-converted-space"/>
          <w:rFonts w:asciiTheme="minorHAnsi" w:hAnsiTheme="minorHAnsi"/>
          <w:color w:val="323232"/>
          <w:sz w:val="24"/>
          <w:szCs w:val="24"/>
        </w:rPr>
        <w:t> </w:t>
      </w:r>
      <w:r w:rsidRPr="003E2128">
        <w:rPr>
          <w:rFonts w:asciiTheme="minorHAnsi" w:hAnsiTheme="minorHAnsi"/>
          <w:color w:val="323232"/>
          <w:sz w:val="24"/>
          <w:szCs w:val="24"/>
        </w:rPr>
        <w:t xml:space="preserve">mechanism. We use it to allow threads access to a specified number of items. If there is a single item, then a semaphore is virtually the same as a </w:t>
      </w:r>
      <w:proofErr w:type="spellStart"/>
      <w:r w:rsidRPr="003E2128">
        <w:rPr>
          <w:rFonts w:asciiTheme="minorHAnsi" w:hAnsiTheme="minorHAnsi"/>
          <w:color w:val="323232"/>
          <w:sz w:val="24"/>
          <w:szCs w:val="24"/>
        </w:rPr>
        <w:t>mutex</w:t>
      </w:r>
      <w:proofErr w:type="spellEnd"/>
      <w:r w:rsidRPr="003E2128">
        <w:rPr>
          <w:rFonts w:asciiTheme="minorHAnsi" w:hAnsiTheme="minorHAnsi"/>
          <w:color w:val="323232"/>
          <w:sz w:val="24"/>
          <w:szCs w:val="24"/>
        </w:rPr>
        <w:t>.</w:t>
      </w:r>
    </w:p>
    <w:p w:rsidR="00FD2A84" w:rsidRPr="003E2128" w:rsidRDefault="00FD2A84" w:rsidP="00FD2A84">
      <w:pPr>
        <w:pStyle w:val="NormalWeb"/>
        <w:shd w:val="clear" w:color="auto" w:fill="FFFFFF"/>
        <w:spacing w:line="300" w:lineRule="atLeast"/>
        <w:jc w:val="both"/>
        <w:rPr>
          <w:rFonts w:asciiTheme="minorHAnsi" w:hAnsiTheme="minorHAnsi"/>
          <w:color w:val="323232"/>
          <w:sz w:val="24"/>
          <w:szCs w:val="24"/>
        </w:rPr>
      </w:pPr>
      <w:r w:rsidRPr="003E2128">
        <w:rPr>
          <w:rFonts w:asciiTheme="minorHAnsi" w:hAnsiTheme="minorHAnsi"/>
          <w:color w:val="323232"/>
          <w:sz w:val="24"/>
          <w:szCs w:val="24"/>
        </w:rPr>
        <w:t>However, it is more commonly used in a situation where there are multiple items to be managed. Semaphores can also be used to signal between threads or processes. For example, to tell another thread that there is data present in a queue. There are two types of semaphores: named and unnamed semaphores.</w:t>
      </w:r>
    </w:p>
    <w:p w:rsidR="00FD2A84" w:rsidRPr="003E2128" w:rsidRDefault="00FD2A84" w:rsidP="00FD2A84"/>
    <w:p w:rsidR="00FD2A84" w:rsidRPr="003E2128" w:rsidRDefault="00FD2A84" w:rsidP="00FD2A84"/>
    <w:p w:rsidR="00FD2A84" w:rsidRPr="003E2128" w:rsidRDefault="00FD2A84" w:rsidP="00FD2A84">
      <w:pPr>
        <w:pStyle w:val="IndentedParagraph"/>
      </w:pPr>
      <w:r w:rsidRPr="003E2128">
        <w:t xml:space="preserve">The semaphores form a classic system for confining access to shared assets (e.g. capacity) in a multi-processing environment. They were formulated by </w:t>
      </w:r>
      <w:proofErr w:type="spellStart"/>
      <w:proofErr w:type="gramStart"/>
      <w:r w:rsidRPr="003E2128">
        <w:t>Dijkstra</w:t>
      </w:r>
      <w:proofErr w:type="spellEnd"/>
      <w:r w:rsidRPr="003E2128">
        <w:t xml:space="preserve"> .</w:t>
      </w:r>
      <w:proofErr w:type="gramEnd"/>
    </w:p>
    <w:p w:rsidR="00FD2A84" w:rsidRPr="003E2128" w:rsidRDefault="00FD2A84" w:rsidP="00FD2A84">
      <w:pPr>
        <w:pStyle w:val="IndentedParagraph"/>
      </w:pPr>
      <w:r w:rsidRPr="003E2128">
        <w:t xml:space="preserve">A semaphore is a protected variable (or abstract data </w:t>
      </w:r>
      <w:proofErr w:type="gramStart"/>
      <w:r w:rsidRPr="003E2128">
        <w:t>type )</w:t>
      </w:r>
      <w:proofErr w:type="gramEnd"/>
      <w:r w:rsidRPr="003E2128">
        <w:t xml:space="preserve"> which can only be accessed using the following operations: </w:t>
      </w:r>
    </w:p>
    <w:p w:rsidR="00FD2A84" w:rsidRPr="003E2128" w:rsidRDefault="00FD2A84" w:rsidP="00FD2A84">
      <w:pPr>
        <w:pStyle w:val="IndentedParagraph"/>
      </w:pPr>
      <w:r w:rsidRPr="003E2128">
        <w:t>P(s) Semaphore s; while (s == 0</w:t>
      </w:r>
      <w:proofErr w:type="gramStart"/>
      <w:r w:rsidRPr="003E2128">
        <w:t>) ;</w:t>
      </w:r>
      <w:proofErr w:type="gramEnd"/>
      <w:r w:rsidRPr="003E2128">
        <w:tab/>
        <w:t xml:space="preserve">/* wait until s&gt;0 */ s = s-1; </w:t>
      </w:r>
    </w:p>
    <w:p w:rsidR="00FD2A84" w:rsidRPr="003E2128" w:rsidRDefault="00FD2A84" w:rsidP="00FD2A84">
      <w:pPr>
        <w:pStyle w:val="IndentedParagraph"/>
      </w:pPr>
      <w:r w:rsidRPr="003E2128">
        <w:t xml:space="preserve">V(s) Semaphore s; s = s+1; </w:t>
      </w:r>
    </w:p>
    <w:p w:rsidR="00FD2A84" w:rsidRPr="003E2128" w:rsidRDefault="00FD2A84" w:rsidP="00FD2A84">
      <w:pPr>
        <w:pStyle w:val="IndentedParagraph"/>
      </w:pPr>
      <w:proofErr w:type="spellStart"/>
      <w:r w:rsidRPr="003E2128">
        <w:t>Init</w:t>
      </w:r>
      <w:proofErr w:type="spellEnd"/>
      <w:r w:rsidRPr="003E2128">
        <w:t xml:space="preserve">(s, v) Semaphore s; Int v; s = v; </w:t>
      </w:r>
    </w:p>
    <w:p w:rsidR="00FD2A84" w:rsidRPr="003E2128" w:rsidRDefault="00FD2A84" w:rsidP="00FD2A84">
      <w:pPr>
        <w:pStyle w:val="IndentedParagraph"/>
      </w:pPr>
      <w:r w:rsidRPr="003E2128">
        <w:t>P and V stand for Dutch "</w:t>
      </w:r>
      <w:proofErr w:type="spellStart"/>
      <w:r w:rsidRPr="003E2128">
        <w:t>Proberen</w:t>
      </w:r>
      <w:proofErr w:type="spellEnd"/>
      <w:r w:rsidRPr="003E2128">
        <w:t>", to test, and "</w:t>
      </w:r>
      <w:proofErr w:type="spellStart"/>
      <w:r w:rsidRPr="003E2128">
        <w:t>Verhogen</w:t>
      </w:r>
      <w:proofErr w:type="spellEnd"/>
      <w:r w:rsidRPr="003E2128">
        <w:t xml:space="preserve">", to increment. The value of a semaphore is the number of units of the </w:t>
      </w:r>
      <w:proofErr w:type="gramStart"/>
      <w:r w:rsidRPr="003E2128">
        <w:t>resource which</w:t>
      </w:r>
      <w:proofErr w:type="gramEnd"/>
      <w:r w:rsidRPr="003E2128">
        <w:t xml:space="preserve"> are free (if there is only one resource a "binary semaphore" with values 0 or 1 is used). The P operation busy-waits (or maybe </w:t>
      </w:r>
      <w:proofErr w:type="gramStart"/>
      <w:r w:rsidRPr="003E2128">
        <w:t>sleeps )</w:t>
      </w:r>
      <w:proofErr w:type="gramEnd"/>
      <w:r w:rsidRPr="003E2128">
        <w:t xml:space="preserve"> until a resource is available whereupon it immediately claims one. V is the </w:t>
      </w:r>
      <w:proofErr w:type="gramStart"/>
      <w:r w:rsidRPr="003E2128">
        <w:t>inverse,</w:t>
      </w:r>
      <w:proofErr w:type="gramEnd"/>
      <w:r w:rsidRPr="003E2128">
        <w:t xml:space="preserve"> it simply makes a resource available again after the process has finished using it. </w:t>
      </w:r>
      <w:proofErr w:type="spellStart"/>
      <w:r w:rsidRPr="003E2128">
        <w:t>Init</w:t>
      </w:r>
      <w:proofErr w:type="spellEnd"/>
      <w:r w:rsidRPr="003E2128">
        <w:t xml:space="preserve"> is only used to </w:t>
      </w:r>
      <w:proofErr w:type="spellStart"/>
      <w:r w:rsidRPr="003E2128">
        <w:t>initialise</w:t>
      </w:r>
      <w:proofErr w:type="spellEnd"/>
      <w:r w:rsidRPr="003E2128">
        <w:t xml:space="preserve"> the semaphore before any requests are made. The P and V operations must be indivisible, i.e. no other process can access the semaphore during the their execution. </w:t>
      </w:r>
    </w:p>
    <w:p w:rsidR="00FD2A84" w:rsidRPr="003E2128" w:rsidRDefault="00FD2A84" w:rsidP="00FD2A84">
      <w:pPr>
        <w:pStyle w:val="IndentedParagraph"/>
      </w:pPr>
      <w:r w:rsidRPr="003E2128">
        <w:t xml:space="preserve">To avoid busy-wait </w:t>
      </w:r>
      <w:proofErr w:type="spellStart"/>
      <w:r w:rsidRPr="003E2128">
        <w:t>ing</w:t>
      </w:r>
      <w:proofErr w:type="spellEnd"/>
      <w:r w:rsidRPr="003E2128">
        <w:t xml:space="preserve">, a semaphore may have an associated queue of processes (usually a </w:t>
      </w:r>
      <w:proofErr w:type="gramStart"/>
      <w:r w:rsidRPr="003E2128">
        <w:t>FIFO )</w:t>
      </w:r>
      <w:proofErr w:type="gramEnd"/>
      <w:r w:rsidRPr="003E2128">
        <w:t xml:space="preserve">. If a process does a P on a </w:t>
      </w:r>
      <w:proofErr w:type="gramStart"/>
      <w:r w:rsidRPr="003E2128">
        <w:t>semaphore which is zero</w:t>
      </w:r>
      <w:proofErr w:type="gramEnd"/>
      <w:r w:rsidRPr="003E2128">
        <w:t xml:space="preserve"> the process is added to the semaphore's queue. When another process increments the semaphore by doing a V and there are tasks on the queue, one is taken off and resumed.</w:t>
      </w:r>
    </w:p>
    <w:p w:rsidR="00FD2A84" w:rsidRPr="003E2128" w:rsidRDefault="00FD2A84" w:rsidP="00FD2A84">
      <w:pPr>
        <w:pStyle w:val="IndentedParagraph"/>
      </w:pPr>
    </w:p>
    <w:p w:rsidR="00FD2A84" w:rsidRPr="003E2128" w:rsidRDefault="00FD2A84" w:rsidP="00FD2A84">
      <w:pPr>
        <w:pStyle w:val="IndentedParagraph"/>
        <w:rPr>
          <w:rFonts w:cs="Courier"/>
          <w:color w:val="000000"/>
        </w:rPr>
      </w:pPr>
      <w:r w:rsidRPr="003E2128">
        <w:rPr>
          <w:rFonts w:cs="Courier"/>
          <w:color w:val="000000"/>
        </w:rPr>
        <w:t>A semaphore is as an object with an integer value that we can manipulate with two routines sem_</w:t>
      </w:r>
      <w:proofErr w:type="gramStart"/>
      <w:r w:rsidRPr="003E2128">
        <w:rPr>
          <w:rFonts w:cs="Courier"/>
          <w:color w:val="000000"/>
        </w:rPr>
        <w:t>wait(</w:t>
      </w:r>
      <w:proofErr w:type="gramEnd"/>
      <w:r w:rsidRPr="003E2128">
        <w:rPr>
          <w:rFonts w:cs="Courier"/>
          <w:color w:val="000000"/>
        </w:rPr>
        <w:t>) sem_post() to follow the POSIX standard). Because the initial value of the semaphore determines its behavior, before calling any other routine to interact with the semaphore, we must first initialize it to some value, as this code below does:</w:t>
      </w:r>
    </w:p>
    <w:p w:rsidR="00FD2A84" w:rsidRPr="003E2128" w:rsidRDefault="00FD2A84" w:rsidP="00FD2A84">
      <w:pPr>
        <w:pStyle w:val="IndentedParagraph"/>
        <w:rPr>
          <w:rFonts w:cs="Courier"/>
          <w:color w:val="000000"/>
        </w:rPr>
      </w:pPr>
    </w:p>
    <w:p w:rsidR="00FD2A84" w:rsidRPr="003E2128" w:rsidRDefault="00FD2A84" w:rsidP="00FD2A84">
      <w:pPr>
        <w:pStyle w:val="IndentedParagraph"/>
        <w:rPr>
          <w:rFonts w:cs="Courier"/>
          <w:color w:val="000000"/>
          <w:shd w:val="clear" w:color="auto" w:fill="CCCCFF"/>
        </w:rPr>
      </w:pPr>
      <w:proofErr w:type="gramStart"/>
      <w:r w:rsidRPr="003E2128">
        <w:rPr>
          <w:rFonts w:cs="Courier"/>
          <w:color w:val="000000"/>
          <w:shd w:val="clear" w:color="auto" w:fill="CCCCFF"/>
        </w:rPr>
        <w:t>int</w:t>
      </w:r>
      <w:proofErr w:type="gramEnd"/>
      <w:r w:rsidRPr="003E2128">
        <w:rPr>
          <w:rFonts w:cs="Courier"/>
          <w:color w:val="000000"/>
          <w:shd w:val="clear" w:color="auto" w:fill="CCCCFF"/>
        </w:rPr>
        <w:t xml:space="preserve"> sem_init(sem_t *</w:t>
      </w:r>
      <w:proofErr w:type="spellStart"/>
      <w:r w:rsidRPr="003E2128">
        <w:rPr>
          <w:i/>
          <w:iCs/>
          <w:color w:val="000000"/>
          <w:shd w:val="clear" w:color="auto" w:fill="CCCCFF"/>
        </w:rPr>
        <w:t>sem</w:t>
      </w:r>
      <w:proofErr w:type="spellEnd"/>
      <w:r w:rsidRPr="003E2128">
        <w:rPr>
          <w:rFonts w:cs="Courier"/>
          <w:color w:val="000000"/>
          <w:shd w:val="clear" w:color="auto" w:fill="CCCCFF"/>
        </w:rPr>
        <w:t>, int</w:t>
      </w:r>
      <w:r w:rsidRPr="003E2128">
        <w:rPr>
          <w:color w:val="000000"/>
          <w:shd w:val="clear" w:color="auto" w:fill="CCCCFF"/>
        </w:rPr>
        <w:t> </w:t>
      </w:r>
      <w:proofErr w:type="spellStart"/>
      <w:r w:rsidRPr="003E2128">
        <w:rPr>
          <w:i/>
          <w:iCs/>
          <w:color w:val="000000"/>
          <w:shd w:val="clear" w:color="auto" w:fill="CCCCFF"/>
        </w:rPr>
        <w:t>pshared</w:t>
      </w:r>
      <w:proofErr w:type="spellEnd"/>
      <w:r w:rsidRPr="003E2128">
        <w:rPr>
          <w:rFonts w:cs="Courier"/>
          <w:color w:val="000000"/>
          <w:shd w:val="clear" w:color="auto" w:fill="CCCCFF"/>
        </w:rPr>
        <w:t>, unsigned</w:t>
      </w:r>
      <w:r w:rsidRPr="003E2128">
        <w:rPr>
          <w:color w:val="000000"/>
          <w:shd w:val="clear" w:color="auto" w:fill="CCCCFF"/>
        </w:rPr>
        <w:t> </w:t>
      </w:r>
      <w:r w:rsidRPr="003E2128">
        <w:rPr>
          <w:i/>
          <w:iCs/>
          <w:color w:val="000000"/>
          <w:shd w:val="clear" w:color="auto" w:fill="CCCCFF"/>
        </w:rPr>
        <w:t>value</w:t>
      </w:r>
      <w:r w:rsidRPr="003E2128">
        <w:rPr>
          <w:rFonts w:cs="Courier"/>
          <w:color w:val="000000"/>
          <w:shd w:val="clear" w:color="auto" w:fill="CCCCFF"/>
        </w:rPr>
        <w:t>);</w:t>
      </w:r>
    </w:p>
    <w:p w:rsidR="00FD2A84" w:rsidRPr="003E2128" w:rsidRDefault="00FD2A84" w:rsidP="00FD2A84">
      <w:pPr>
        <w:pStyle w:val="IndentedParagraph"/>
        <w:rPr>
          <w:color w:val="000000"/>
          <w:shd w:val="clear" w:color="auto" w:fill="FFFFFF"/>
        </w:rPr>
      </w:pPr>
      <w:r w:rsidRPr="003E2128">
        <w:rPr>
          <w:color w:val="000000"/>
          <w:shd w:val="clear" w:color="auto" w:fill="FFFFFF"/>
        </w:rPr>
        <w:t>If the</w:t>
      </w:r>
      <w:r w:rsidRPr="003E2128">
        <w:rPr>
          <w:rStyle w:val="apple-converted-space"/>
          <w:color w:val="000000"/>
          <w:shd w:val="clear" w:color="auto" w:fill="FFFFFF"/>
        </w:rPr>
        <w:t> </w:t>
      </w:r>
      <w:proofErr w:type="spellStart"/>
      <w:r w:rsidRPr="003E2128">
        <w:rPr>
          <w:i/>
          <w:iCs/>
          <w:color w:val="000000"/>
          <w:shd w:val="clear" w:color="auto" w:fill="FFFFFF"/>
        </w:rPr>
        <w:t>pshared</w:t>
      </w:r>
      <w:proofErr w:type="spellEnd"/>
      <w:r w:rsidRPr="003E2128">
        <w:rPr>
          <w:rStyle w:val="apple-converted-space"/>
          <w:color w:val="000000"/>
          <w:shd w:val="clear" w:color="auto" w:fill="FFFFFF"/>
        </w:rPr>
        <w:t> </w:t>
      </w:r>
      <w:r w:rsidRPr="003E2128">
        <w:rPr>
          <w:color w:val="000000"/>
          <w:shd w:val="clear" w:color="auto" w:fill="FFFFFF"/>
        </w:rPr>
        <w:t>argument is zero, then the semaphore is shared between threads of the process; any thread in this process can use</w:t>
      </w:r>
      <w:r w:rsidRPr="003E2128">
        <w:rPr>
          <w:rStyle w:val="apple-converted-space"/>
          <w:color w:val="000000"/>
          <w:shd w:val="clear" w:color="auto" w:fill="FFFFFF"/>
        </w:rPr>
        <w:t> </w:t>
      </w:r>
      <w:proofErr w:type="spellStart"/>
      <w:r w:rsidRPr="003E2128">
        <w:rPr>
          <w:i/>
          <w:iCs/>
          <w:color w:val="000000"/>
          <w:shd w:val="clear" w:color="auto" w:fill="FFFFFF"/>
        </w:rPr>
        <w:t>sem</w:t>
      </w:r>
      <w:proofErr w:type="spellEnd"/>
      <w:r w:rsidRPr="003E2128">
        <w:rPr>
          <w:rStyle w:val="apple-converted-space"/>
          <w:color w:val="000000"/>
          <w:shd w:val="clear" w:color="auto" w:fill="FFFFFF"/>
        </w:rPr>
        <w:t> </w:t>
      </w:r>
      <w:r w:rsidRPr="003E2128">
        <w:rPr>
          <w:color w:val="000000"/>
          <w:shd w:val="clear" w:color="auto" w:fill="FFFFFF"/>
        </w:rPr>
        <w:t>for performing</w:t>
      </w:r>
      <w:r w:rsidRPr="003E2128">
        <w:rPr>
          <w:rStyle w:val="apple-converted-space"/>
          <w:color w:val="000000"/>
          <w:shd w:val="clear" w:color="auto" w:fill="FFFFFF"/>
        </w:rPr>
        <w:t> </w:t>
      </w:r>
      <w:hyperlink r:id="rId6" w:history="1">
        <w:r w:rsidRPr="003E2128">
          <w:rPr>
            <w:rStyle w:val="Hyperlink"/>
            <w:i/>
            <w:iCs/>
            <w:color w:val="6666FF"/>
            <w:shd w:val="clear" w:color="auto" w:fill="FFFFFF"/>
          </w:rPr>
          <w:t>sem_</w:t>
        </w:r>
        <w:proofErr w:type="gramStart"/>
        <w:r w:rsidRPr="003E2128">
          <w:rPr>
            <w:rStyle w:val="Hyperlink"/>
            <w:i/>
            <w:iCs/>
            <w:color w:val="6666FF"/>
            <w:shd w:val="clear" w:color="auto" w:fill="FFFFFF"/>
          </w:rPr>
          <w:t>wait</w:t>
        </w:r>
        <w:r w:rsidRPr="003E2128">
          <w:rPr>
            <w:rStyle w:val="Hyperlink"/>
            <w:color w:val="6666FF"/>
            <w:shd w:val="clear" w:color="auto" w:fill="FFFFFF"/>
          </w:rPr>
          <w:t>(</w:t>
        </w:r>
        <w:proofErr w:type="gramEnd"/>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r w:rsidRPr="003E2128">
        <w:rPr>
          <w:color w:val="000000"/>
          <w:shd w:val="clear" w:color="auto" w:fill="FFFFFF"/>
          <w:vertAlign w:val="superscript"/>
        </w:rPr>
        <w:t>[</w:t>
      </w:r>
      <w:hyperlink r:id="rId7" w:history="1">
        <w:r w:rsidRPr="003E2128">
          <w:rPr>
            <w:rStyle w:val="Hyperlink"/>
            <w:color w:val="6666FF"/>
            <w:shd w:val="clear" w:color="auto" w:fill="FFFFFF"/>
            <w:vertAlign w:val="superscript"/>
          </w:rPr>
          <w:t>TMO</w:t>
        </w:r>
      </w:hyperlink>
      <w:r w:rsidRPr="003E2128">
        <w:rPr>
          <w:color w:val="000000"/>
          <w:shd w:val="clear" w:color="auto" w:fill="FFFFFF"/>
          <w:vertAlign w:val="superscript"/>
        </w:rPr>
        <w:t>]</w:t>
      </w:r>
      <w:r w:rsidRPr="003E2128">
        <w:rPr>
          <w:rStyle w:val="apple-converted-space"/>
          <w:color w:val="000000"/>
          <w:shd w:val="clear" w:color="auto" w:fill="FFFFFF"/>
        </w:rPr>
        <w:t> </w:t>
      </w:r>
      <w:r w:rsidRPr="003E2128">
        <w:rPr>
          <w:noProof/>
        </w:rPr>
        <w:drawing>
          <wp:inline distT="0" distB="0" distL="0" distR="0" wp14:anchorId="676F3728" wp14:editId="30A3DC96">
            <wp:extent cx="190500" cy="139700"/>
            <wp:effectExtent l="0" t="0" r="12700" b="12700"/>
            <wp:docPr id="3" name="Picture 1" descr="Option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on St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39700"/>
                    </a:xfrm>
                    <a:prstGeom prst="rect">
                      <a:avLst/>
                    </a:prstGeom>
                    <a:noFill/>
                    <a:ln>
                      <a:noFill/>
                    </a:ln>
                  </pic:spPr>
                </pic:pic>
              </a:graphicData>
            </a:graphic>
          </wp:inline>
        </w:drawing>
      </w:r>
      <w:hyperlink r:id="rId9" w:history="1">
        <w:proofErr w:type="spellStart"/>
        <w:r w:rsidRPr="003E2128">
          <w:rPr>
            <w:rStyle w:val="Hyperlink"/>
            <w:i/>
            <w:iCs/>
            <w:color w:val="6666FF"/>
            <w:shd w:val="clear" w:color="auto" w:fill="FFFFFF"/>
          </w:rPr>
          <w:t>sem_timedwait</w:t>
        </w:r>
        <w:proofErr w:type="spellEnd"/>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r w:rsidRPr="003E2128">
        <w:rPr>
          <w:noProof/>
        </w:rPr>
        <w:drawing>
          <wp:inline distT="0" distB="0" distL="0" distR="0" wp14:anchorId="19524547" wp14:editId="04388605">
            <wp:extent cx="177800" cy="114300"/>
            <wp:effectExtent l="0" t="0" r="0" b="12700"/>
            <wp:docPr id="2" name="Picture 2" descr="Option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on 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 cy="114300"/>
                    </a:xfrm>
                    <a:prstGeom prst="rect">
                      <a:avLst/>
                    </a:prstGeom>
                    <a:noFill/>
                    <a:ln>
                      <a:noFill/>
                    </a:ln>
                  </pic:spPr>
                </pic:pic>
              </a:graphicData>
            </a:graphic>
          </wp:inline>
        </w:drawing>
      </w:r>
      <w:r w:rsidRPr="003E2128">
        <w:rPr>
          <w:rStyle w:val="apple-converted-space"/>
          <w:color w:val="000000"/>
          <w:shd w:val="clear" w:color="auto" w:fill="FFFFFF"/>
        </w:rPr>
        <w:t> </w:t>
      </w:r>
      <w:hyperlink r:id="rId11" w:history="1">
        <w:proofErr w:type="spellStart"/>
        <w:r w:rsidRPr="003E2128">
          <w:rPr>
            <w:rStyle w:val="Hyperlink"/>
            <w:i/>
            <w:iCs/>
            <w:color w:val="6666FF"/>
            <w:shd w:val="clear" w:color="auto" w:fill="FFFFFF"/>
          </w:rPr>
          <w:t>sem_trywait</w:t>
        </w:r>
        <w:proofErr w:type="spellEnd"/>
        <w:r w:rsidRPr="003E2128">
          <w:rPr>
            <w:rStyle w:val="Hyperlink"/>
            <w:color w:val="6666FF"/>
            <w:shd w:val="clear" w:color="auto" w:fill="FFFFFF"/>
          </w:rPr>
          <w:t>()</w:t>
        </w:r>
      </w:hyperlink>
      <w:r w:rsidRPr="003E2128">
        <w:rPr>
          <w:color w:val="000000"/>
          <w:shd w:val="clear" w:color="auto" w:fill="FFFFFF"/>
        </w:rPr>
        <w:t>,</w:t>
      </w:r>
      <w:r w:rsidRPr="003E2128">
        <w:rPr>
          <w:rStyle w:val="apple-converted-space"/>
          <w:color w:val="000000"/>
          <w:shd w:val="clear" w:color="auto" w:fill="FFFFFF"/>
        </w:rPr>
        <w:t> </w:t>
      </w:r>
      <w:hyperlink r:id="rId12" w:history="1">
        <w:r w:rsidRPr="003E2128">
          <w:rPr>
            <w:rStyle w:val="Hyperlink"/>
            <w:i/>
            <w:iCs/>
            <w:color w:val="6666FF"/>
            <w:shd w:val="clear" w:color="auto" w:fill="FFFFFF"/>
          </w:rPr>
          <w:t>sem_post</w:t>
        </w:r>
        <w:r w:rsidRPr="003E2128">
          <w:rPr>
            <w:rStyle w:val="Hyperlink"/>
            <w:color w:val="6666FF"/>
            <w:shd w:val="clear" w:color="auto" w:fill="FFFFFF"/>
          </w:rPr>
          <w:t>()</w:t>
        </w:r>
      </w:hyperlink>
      <w:r w:rsidRPr="003E2128">
        <w:rPr>
          <w:color w:val="000000"/>
          <w:shd w:val="clear" w:color="auto" w:fill="FFFFFF"/>
        </w:rPr>
        <w:t>, and</w:t>
      </w:r>
      <w:r w:rsidRPr="003E2128">
        <w:rPr>
          <w:rStyle w:val="apple-converted-space"/>
          <w:color w:val="000000"/>
          <w:shd w:val="clear" w:color="auto" w:fill="FFFFFF"/>
        </w:rPr>
        <w:t> </w:t>
      </w:r>
      <w:hyperlink r:id="rId13" w:history="1">
        <w:proofErr w:type="spellStart"/>
        <w:r w:rsidRPr="003E2128">
          <w:rPr>
            <w:rStyle w:val="Hyperlink"/>
            <w:i/>
            <w:iCs/>
            <w:color w:val="6666FF"/>
            <w:shd w:val="clear" w:color="auto" w:fill="FFFFFF"/>
          </w:rPr>
          <w:t>sem_destroy</w:t>
        </w:r>
        <w:proofErr w:type="spellEnd"/>
        <w:r w:rsidRPr="003E2128">
          <w:rPr>
            <w:rStyle w:val="Hyperlink"/>
            <w:color w:val="6666FF"/>
            <w:shd w:val="clear" w:color="auto" w:fill="FFFFFF"/>
          </w:rPr>
          <w:t>()</w:t>
        </w:r>
      </w:hyperlink>
      <w:r w:rsidRPr="003E2128">
        <w:rPr>
          <w:rStyle w:val="apple-converted-space"/>
          <w:color w:val="000000"/>
          <w:shd w:val="clear" w:color="auto" w:fill="FFFFFF"/>
        </w:rPr>
        <w:t> </w:t>
      </w:r>
      <w:r w:rsidRPr="003E2128">
        <w:rPr>
          <w:color w:val="000000"/>
          <w:shd w:val="clear" w:color="auto" w:fill="FFFFFF"/>
        </w:rPr>
        <w:t xml:space="preserve">operations. </w:t>
      </w:r>
    </w:p>
    <w:p w:rsidR="00FD2A84" w:rsidRPr="003E2128" w:rsidRDefault="00FD2A84" w:rsidP="00FD2A84">
      <w:pPr>
        <w:pStyle w:val="IndentedParagraph"/>
        <w:rPr>
          <w:color w:val="000000"/>
          <w:shd w:val="clear" w:color="auto" w:fill="FFFFFF"/>
        </w:rPr>
      </w:pPr>
    </w:p>
    <w:p w:rsidR="00FD2A84" w:rsidRPr="003E2128" w:rsidRDefault="00FD2A84" w:rsidP="00FD2A84">
      <w:pPr>
        <w:pStyle w:val="IndentedParagraph"/>
        <w:rPr>
          <w:rFonts w:cs="Courier"/>
          <w:color w:val="000000"/>
        </w:rPr>
      </w:pPr>
      <w:r w:rsidRPr="003E2128">
        <w:rPr>
          <w:rFonts w:cs="Courier"/>
          <w:color w:val="000000"/>
        </w:rPr>
        <w:t>After a semaphore is initialized, we can call one of two functions to interact with it, sem_</w:t>
      </w:r>
      <w:proofErr w:type="gramStart"/>
      <w:r w:rsidRPr="003E2128">
        <w:rPr>
          <w:rFonts w:cs="Courier"/>
          <w:color w:val="000000"/>
        </w:rPr>
        <w:t>wait(</w:t>
      </w:r>
      <w:proofErr w:type="gramEnd"/>
      <w:r w:rsidRPr="003E2128">
        <w:rPr>
          <w:rFonts w:cs="Courier"/>
          <w:color w:val="000000"/>
        </w:rPr>
        <w:t>) or sem_post() [4]. The behavior of these two functions is described here:  -------------------------------------------------------------------------------- int sem_</w:t>
      </w:r>
      <w:proofErr w:type="gramStart"/>
      <w:r w:rsidRPr="003E2128">
        <w:rPr>
          <w:rFonts w:cs="Courier"/>
          <w:color w:val="000000"/>
        </w:rPr>
        <w:t>wait(</w:t>
      </w:r>
      <w:proofErr w:type="gramEnd"/>
      <w:r w:rsidRPr="003E2128">
        <w:rPr>
          <w:rFonts w:cs="Courier"/>
          <w:color w:val="000000"/>
        </w:rPr>
        <w:t>sem_t *s) {     wait until value of semaphore s is greater than 0     decrement the value of semaphore s by 1 }  int sem_post(sem_t *s) {     increment the value of semaphore s by 1     if there are 1 or more threads waiting, wake 1 }</w:t>
      </w:r>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
    <w:p w:rsidR="00FD2A84" w:rsidRPr="003E2128" w:rsidRDefault="00FD2A84" w:rsidP="00FD2A84">
      <w:pPr>
        <w:pStyle w:val="Heading3"/>
        <w:rPr>
          <w:rFonts w:asciiTheme="minorHAnsi" w:hAnsiTheme="minorHAnsi"/>
        </w:rPr>
      </w:pPr>
      <w:r w:rsidRPr="003E2128">
        <w:rPr>
          <w:rFonts w:asciiTheme="minorHAnsi" w:hAnsiTheme="minorHAnsi"/>
        </w:rPr>
        <w:t xml:space="preserve">The Student </w:t>
      </w:r>
      <w:proofErr w:type="gramStart"/>
      <w:r w:rsidRPr="003E2128">
        <w:rPr>
          <w:rFonts w:asciiTheme="minorHAnsi" w:hAnsiTheme="minorHAnsi"/>
        </w:rPr>
        <w:t>Routine :</w:t>
      </w:r>
      <w:proofErr w:type="gramEnd"/>
    </w:p>
    <w:p w:rsidR="00FD2A84" w:rsidRPr="003E2128" w:rsidRDefault="00FD2A84" w:rsidP="00FD2A84">
      <w:pPr>
        <w:rPr>
          <w:rFonts w:eastAsia="Times New Roman" w:cs="Times New Roman"/>
        </w:rPr>
      </w:pPr>
    </w:p>
    <w:p w:rsidR="00FD2A84" w:rsidRPr="003E2128" w:rsidRDefault="00FD2A84" w:rsidP="00FD2A84">
      <w:pPr>
        <w:rPr>
          <w:rFonts w:eastAsia="Times New Roman" w:cs="Times New Roman"/>
        </w:rPr>
      </w:pPr>
      <w:proofErr w:type="gramStart"/>
      <w:r w:rsidRPr="003E2128">
        <w:rPr>
          <w:rFonts w:eastAsia="Times New Roman" w:cs="Times New Roman"/>
          <w:b/>
          <w:bCs/>
        </w:rPr>
        <w:t>sem</w:t>
      </w:r>
      <w:proofErr w:type="gramEnd"/>
      <w:r w:rsidRPr="003E2128">
        <w:rPr>
          <w:rFonts w:eastAsia="Times New Roman" w:cs="Times New Roman"/>
          <w:b/>
          <w:bCs/>
        </w:rPr>
        <w:t>_wait</w:t>
      </w:r>
      <w:r w:rsidRPr="003E2128">
        <w:rPr>
          <w:rFonts w:eastAsia="Times New Roman" w:cs="Times New Roman"/>
        </w:rPr>
        <w:t>(&amp;waitingRoom) :</w:t>
      </w:r>
    </w:p>
    <w:p w:rsidR="00FD2A84" w:rsidRPr="003E2128" w:rsidRDefault="00FD2A84" w:rsidP="00FD2A84">
      <w:pPr>
        <w:rPr>
          <w:rFonts w:eastAsia="Times New Roman" w:cs="Times New Roman"/>
        </w:rPr>
      </w:pPr>
      <w:r w:rsidRPr="003E2128">
        <w:rPr>
          <w:rFonts w:eastAsia="Times New Roman" w:cs="Times New Roman"/>
        </w:rPr>
        <w:t>Wait until the value of semaphore waitingRoom is &gt; 0</w:t>
      </w:r>
    </w:p>
    <w:p w:rsidR="00FD2A84" w:rsidRPr="003E2128" w:rsidRDefault="00FD2A84" w:rsidP="00FD2A84">
      <w:pPr>
        <w:rPr>
          <w:rFonts w:eastAsia="Times New Roman" w:cs="Times New Roman"/>
        </w:rPr>
      </w:pPr>
      <w:r w:rsidRPr="003E2128">
        <w:rPr>
          <w:rFonts w:eastAsia="Times New Roman" w:cs="Times New Roman"/>
        </w:rPr>
        <w:t>Then decrement the value of semaphore by 1</w:t>
      </w:r>
    </w:p>
    <w:p w:rsidR="00FD2A84" w:rsidRPr="003E2128" w:rsidRDefault="00FD2A84" w:rsidP="00FD2A84">
      <w:pPr>
        <w:rPr>
          <w:rFonts w:eastAsia="Times New Roman" w:cs="Times New Roman"/>
          <w:b/>
          <w:bCs/>
        </w:rPr>
      </w:pPr>
    </w:p>
    <w:p w:rsidR="00FD2A84" w:rsidRPr="003E2128" w:rsidRDefault="00FD2A84" w:rsidP="00FD2A84">
      <w:pPr>
        <w:rPr>
          <w:rFonts w:eastAsia="Times New Roman" w:cs="Times New Roman"/>
        </w:rPr>
      </w:pPr>
      <w:proofErr w:type="gramStart"/>
      <w:r w:rsidRPr="003E2128">
        <w:rPr>
          <w:rFonts w:eastAsia="Times New Roman" w:cs="Times New Roman"/>
          <w:b/>
          <w:bCs/>
        </w:rPr>
        <w:t>sem</w:t>
      </w:r>
      <w:proofErr w:type="gramEnd"/>
      <w:r w:rsidRPr="003E2128">
        <w:rPr>
          <w:rFonts w:eastAsia="Times New Roman" w:cs="Times New Roman"/>
          <w:b/>
          <w:bCs/>
        </w:rPr>
        <w:t>_post</w:t>
      </w:r>
      <w:r w:rsidRPr="003E2128">
        <w:rPr>
          <w:rFonts w:eastAsia="Times New Roman" w:cs="Times New Roman"/>
        </w:rPr>
        <w:t>(&amp;waitingRoom);</w:t>
      </w:r>
    </w:p>
    <w:p w:rsidR="00FD2A84" w:rsidRPr="003E2128" w:rsidRDefault="00FD2A84" w:rsidP="00FD2A84">
      <w:pPr>
        <w:rPr>
          <w:rFonts w:eastAsia="Times New Roman" w:cs="Times New Roman"/>
        </w:rPr>
      </w:pPr>
      <w:r w:rsidRPr="003E2128">
        <w:rPr>
          <w:rFonts w:eastAsia="Times New Roman" w:cs="Times New Roman"/>
        </w:rPr>
        <w:t>Increment the value of semaphore by 1</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if</w:t>
      </w:r>
      <w:proofErr w:type="gramEnd"/>
      <w:r w:rsidRPr="003E2128">
        <w:rPr>
          <w:rFonts w:cs="Courier"/>
          <w:color w:val="000000"/>
        </w:rPr>
        <w:t xml:space="preserve"> there are 1 or more threads waiting, wake any one</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bCs/>
          <w:color w:val="000000"/>
        </w:rPr>
      </w:pP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b/>
          <w:bCs/>
          <w:color w:val="000000"/>
        </w:rPr>
        <w:t>sem</w:t>
      </w:r>
      <w:proofErr w:type="gramEnd"/>
      <w:r w:rsidRPr="003E2128">
        <w:rPr>
          <w:rFonts w:cs="Courier"/>
          <w:b/>
          <w:bCs/>
          <w:color w:val="000000"/>
        </w:rPr>
        <w:t>_post</w:t>
      </w:r>
      <w:r w:rsidRPr="003E2128">
        <w:rPr>
          <w:rFonts w:cs="Courier"/>
          <w:color w:val="000000"/>
        </w:rPr>
        <w:t>(&amp;studentAvailable)</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r w:rsidRPr="003E2128">
        <w:rPr>
          <w:rFonts w:cs="Courier"/>
          <w:color w:val="000000"/>
        </w:rPr>
        <w:t>Increment the value of semaphore by 1</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if</w:t>
      </w:r>
      <w:proofErr w:type="gramEnd"/>
      <w:r w:rsidRPr="003E2128">
        <w:rPr>
          <w:rFonts w:cs="Courier"/>
          <w:color w:val="000000"/>
        </w:rPr>
        <w:t xml:space="preserve"> there are 1 or more threads waiting, wake any one</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b/>
          <w:bCs/>
          <w:color w:val="000000"/>
        </w:rPr>
      </w:pP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b/>
          <w:bCs/>
          <w:color w:val="000000"/>
        </w:rPr>
        <w:t>sem</w:t>
      </w:r>
      <w:proofErr w:type="gramEnd"/>
      <w:r w:rsidRPr="003E2128">
        <w:rPr>
          <w:rFonts w:cs="Courier"/>
          <w:b/>
          <w:bCs/>
          <w:color w:val="000000"/>
        </w:rPr>
        <w:t>_wait</w:t>
      </w:r>
      <w:r w:rsidRPr="003E2128">
        <w:rPr>
          <w:rFonts w:cs="Courier"/>
          <w:color w:val="000000"/>
        </w:rPr>
        <w:t>(&amp;taReady)</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wait</w:t>
      </w:r>
      <w:proofErr w:type="gramEnd"/>
      <w:r w:rsidRPr="003E2128">
        <w:rPr>
          <w:rFonts w:cs="Courier"/>
          <w:color w:val="000000"/>
        </w:rPr>
        <w:t xml:space="preserve"> for the value of semaphore to be &gt;0</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and</w:t>
      </w:r>
      <w:proofErr w:type="gramEnd"/>
      <w:r w:rsidRPr="003E2128">
        <w:rPr>
          <w:rFonts w:cs="Courier"/>
          <w:color w:val="000000"/>
        </w:rPr>
        <w:t xml:space="preserve"> then decrement the value by 1</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
    <w:p w:rsidR="00FD2A84" w:rsidRDefault="00FD2A84" w:rsidP="00FD2A84">
      <w:pPr>
        <w:pStyle w:val="Heading3"/>
      </w:pPr>
      <w:r w:rsidRPr="003E2128">
        <w:t xml:space="preserve">The TA </w:t>
      </w:r>
      <w:proofErr w:type="gramStart"/>
      <w:r w:rsidRPr="003E2128">
        <w:t>routine :</w:t>
      </w:r>
      <w:proofErr w:type="gramEnd"/>
    </w:p>
    <w:p w:rsidR="00FD2A84" w:rsidRPr="00FD2A84" w:rsidRDefault="00FD2A84" w:rsidP="00FD2A84"/>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b/>
          <w:bCs/>
          <w:color w:val="000000"/>
        </w:rPr>
        <w:t>sem</w:t>
      </w:r>
      <w:proofErr w:type="gramEnd"/>
      <w:r w:rsidRPr="003E2128">
        <w:rPr>
          <w:rFonts w:cs="Courier"/>
          <w:b/>
          <w:bCs/>
          <w:color w:val="000000"/>
        </w:rPr>
        <w:t>_wait</w:t>
      </w:r>
      <w:r w:rsidRPr="003E2128">
        <w:rPr>
          <w:rFonts w:cs="Courier"/>
          <w:color w:val="000000"/>
        </w:rPr>
        <w:t>(&amp;studentAvailable)</w:t>
      </w:r>
    </w:p>
    <w:p w:rsidR="00FD2A84" w:rsidRPr="003E2128" w:rsidRDefault="00FD2A84" w:rsidP="00FD2A84">
      <w:pPr>
        <w:rPr>
          <w:rFonts w:eastAsia="Times New Roman" w:cs="Times New Roman"/>
        </w:rPr>
      </w:pPr>
      <w:r w:rsidRPr="003E2128">
        <w:rPr>
          <w:rFonts w:eastAsia="Times New Roman" w:cs="Times New Roman"/>
        </w:rPr>
        <w:t xml:space="preserve">Wait until the value of semaphore </w:t>
      </w:r>
      <w:r w:rsidRPr="003E2128">
        <w:rPr>
          <w:rFonts w:cs="Courier"/>
          <w:color w:val="000000"/>
        </w:rPr>
        <w:t>studentAvailable</w:t>
      </w:r>
      <w:r w:rsidRPr="003E2128">
        <w:rPr>
          <w:rFonts w:eastAsia="Times New Roman" w:cs="Times New Roman"/>
        </w:rPr>
        <w:t xml:space="preserve"> is &gt; 0</w:t>
      </w:r>
    </w:p>
    <w:p w:rsidR="00FD2A84" w:rsidRDefault="00FD2A84" w:rsidP="00FD2A84">
      <w:pPr>
        <w:rPr>
          <w:rFonts w:eastAsia="Times New Roman" w:cs="Times New Roman"/>
        </w:rPr>
      </w:pPr>
      <w:r w:rsidRPr="003E2128">
        <w:rPr>
          <w:rFonts w:eastAsia="Times New Roman" w:cs="Times New Roman"/>
        </w:rPr>
        <w:t>Then decrement the value of semaphore by 1</w:t>
      </w:r>
    </w:p>
    <w:p w:rsidR="00FD2A84" w:rsidRPr="003E2128" w:rsidRDefault="00FD2A84" w:rsidP="00FD2A84">
      <w:pPr>
        <w:rPr>
          <w:rFonts w:eastAsia="Times New Roman" w:cs="Times New Roman"/>
        </w:rPr>
      </w:pP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b/>
          <w:bCs/>
          <w:color w:val="000000"/>
        </w:rPr>
        <w:t>sem</w:t>
      </w:r>
      <w:proofErr w:type="gramEnd"/>
      <w:r w:rsidRPr="003E2128">
        <w:rPr>
          <w:rFonts w:cs="Courier"/>
          <w:b/>
          <w:bCs/>
          <w:color w:val="000000"/>
        </w:rPr>
        <w:t>_wait</w:t>
      </w:r>
      <w:r w:rsidRPr="003E2128">
        <w:rPr>
          <w:rFonts w:cs="Courier"/>
          <w:color w:val="000000"/>
        </w:rPr>
        <w:t>(&amp;waitingRoom)</w:t>
      </w:r>
    </w:p>
    <w:p w:rsidR="00FD2A84" w:rsidRPr="003E2128" w:rsidRDefault="00FD2A84" w:rsidP="00FD2A84">
      <w:pPr>
        <w:rPr>
          <w:rFonts w:eastAsia="Times New Roman" w:cs="Times New Roman"/>
        </w:rPr>
      </w:pPr>
      <w:r w:rsidRPr="003E2128">
        <w:rPr>
          <w:rFonts w:eastAsia="Times New Roman" w:cs="Times New Roman"/>
        </w:rPr>
        <w:t>Wait until the value of semaphore waitingRoom is &gt; 0</w:t>
      </w:r>
    </w:p>
    <w:p w:rsidR="00FD2A84" w:rsidRDefault="00FD2A84" w:rsidP="00FD2A84">
      <w:pPr>
        <w:rPr>
          <w:rFonts w:eastAsia="Times New Roman" w:cs="Times New Roman"/>
        </w:rPr>
      </w:pPr>
      <w:r w:rsidRPr="003E2128">
        <w:rPr>
          <w:rFonts w:eastAsia="Times New Roman" w:cs="Times New Roman"/>
        </w:rPr>
        <w:t>Then decrement the value of semaphore by 1</w:t>
      </w:r>
    </w:p>
    <w:p w:rsidR="00FD2A84" w:rsidRPr="003E2128" w:rsidRDefault="00FD2A84" w:rsidP="00FD2A84">
      <w:pPr>
        <w:rPr>
          <w:rFonts w:eastAsia="Times New Roman" w:cs="Times New Roman"/>
        </w:rPr>
      </w:pPr>
    </w:p>
    <w:p w:rsidR="00FD2A84" w:rsidRPr="003E2128" w:rsidRDefault="00FD2A84" w:rsidP="00FD2A84">
      <w:pPr>
        <w:widowControl w:val="0"/>
        <w:autoSpaceDE w:val="0"/>
        <w:autoSpaceDN w:val="0"/>
        <w:adjustRightInd w:val="0"/>
        <w:rPr>
          <w:rFonts w:cs="Monaco"/>
          <w:color w:val="3F7F5F"/>
        </w:rPr>
      </w:pPr>
      <w:proofErr w:type="gramStart"/>
      <w:r w:rsidRPr="003E2128">
        <w:rPr>
          <w:rFonts w:cs="Monaco"/>
          <w:b/>
          <w:bCs/>
          <w:color w:val="642880"/>
        </w:rPr>
        <w:t>sem</w:t>
      </w:r>
      <w:proofErr w:type="gramEnd"/>
      <w:r w:rsidRPr="003E2128">
        <w:rPr>
          <w:rFonts w:cs="Monaco"/>
          <w:b/>
          <w:bCs/>
          <w:color w:val="642880"/>
        </w:rPr>
        <w:t>_post</w:t>
      </w:r>
      <w:r w:rsidRPr="003E2128">
        <w:rPr>
          <w:rFonts w:cs="Monaco"/>
          <w:color w:val="000000"/>
        </w:rPr>
        <w:t>(&amp;waitingRoom);</w:t>
      </w:r>
      <w:r w:rsidRPr="003E2128">
        <w:rPr>
          <w:rFonts w:cs="Monaco"/>
          <w:color w:val="3F7F5F"/>
        </w:rPr>
        <w:t>/*Release waiting room access*/</w:t>
      </w:r>
    </w:p>
    <w:p w:rsidR="00FD2A84" w:rsidRPr="003E2128" w:rsidRDefault="00FD2A84" w:rsidP="00FD2A84">
      <w:pPr>
        <w:rPr>
          <w:rFonts w:eastAsia="Times New Roman" w:cs="Times New Roman"/>
        </w:rPr>
      </w:pPr>
      <w:r w:rsidRPr="003E2128">
        <w:rPr>
          <w:rFonts w:eastAsia="Times New Roman" w:cs="Times New Roman"/>
        </w:rPr>
        <w:t>Increment the value of semaphore by 1</w:t>
      </w:r>
    </w:p>
    <w:p w:rsidR="00FD2A84"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if</w:t>
      </w:r>
      <w:proofErr w:type="gramEnd"/>
      <w:r w:rsidRPr="003E2128">
        <w:rPr>
          <w:rFonts w:cs="Courier"/>
          <w:color w:val="000000"/>
        </w:rPr>
        <w:t xml:space="preserve"> there are 1 or more threads waiting, wake any one</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bookmarkStart w:id="0" w:name="_GoBack"/>
      <w:bookmarkEnd w:id="0"/>
    </w:p>
    <w:p w:rsidR="00FD2A84" w:rsidRPr="003E2128" w:rsidRDefault="00FD2A84" w:rsidP="00FD2A84">
      <w:pPr>
        <w:rPr>
          <w:rFonts w:cs="Monaco"/>
          <w:color w:val="000000"/>
        </w:rPr>
      </w:pPr>
      <w:proofErr w:type="gramStart"/>
      <w:r w:rsidRPr="003E2128">
        <w:rPr>
          <w:rFonts w:cs="Monaco"/>
          <w:b/>
          <w:bCs/>
          <w:color w:val="642880"/>
        </w:rPr>
        <w:t>sem</w:t>
      </w:r>
      <w:proofErr w:type="gramEnd"/>
      <w:r w:rsidRPr="003E2128">
        <w:rPr>
          <w:rFonts w:cs="Monaco"/>
          <w:b/>
          <w:bCs/>
          <w:color w:val="642880"/>
        </w:rPr>
        <w:t>_post</w:t>
      </w:r>
      <w:r w:rsidRPr="003E2128">
        <w:rPr>
          <w:rFonts w:cs="Monaco"/>
          <w:color w:val="000000"/>
        </w:rPr>
        <w:t>(&amp;taReady)</w:t>
      </w:r>
    </w:p>
    <w:p w:rsidR="00FD2A84" w:rsidRPr="003E2128" w:rsidRDefault="00FD2A84" w:rsidP="00FD2A84">
      <w:pPr>
        <w:rPr>
          <w:rFonts w:eastAsia="Times New Roman" w:cs="Times New Roman"/>
        </w:rPr>
      </w:pPr>
      <w:r w:rsidRPr="003E2128">
        <w:rPr>
          <w:rFonts w:eastAsia="Times New Roman" w:cs="Times New Roman"/>
        </w:rPr>
        <w:t>Increment the value of semaphore by 1</w:t>
      </w:r>
    </w:p>
    <w:p w:rsidR="00FD2A84" w:rsidRPr="003E2128" w:rsidRDefault="00FD2A84" w:rsidP="00FD2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color w:val="000000"/>
        </w:rPr>
      </w:pPr>
      <w:proofErr w:type="gramStart"/>
      <w:r w:rsidRPr="003E2128">
        <w:rPr>
          <w:rFonts w:cs="Courier"/>
          <w:color w:val="000000"/>
        </w:rPr>
        <w:t>if</w:t>
      </w:r>
      <w:proofErr w:type="gramEnd"/>
      <w:r w:rsidRPr="003E2128">
        <w:rPr>
          <w:rFonts w:cs="Courier"/>
          <w:color w:val="000000"/>
        </w:rPr>
        <w:t xml:space="preserve"> there are 1 or more threads waiting, wake any one</w:t>
      </w:r>
    </w:p>
    <w:p w:rsidR="00475C96" w:rsidRDefault="00475C96"/>
    <w:sectPr w:rsidR="00475C96" w:rsidSect="00454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746"/>
    <w:multiLevelType w:val="multilevel"/>
    <w:tmpl w:val="6A6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15180"/>
    <w:multiLevelType w:val="multilevel"/>
    <w:tmpl w:val="AFA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6C1A0A"/>
    <w:multiLevelType w:val="multilevel"/>
    <w:tmpl w:val="5D7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056263"/>
    <w:multiLevelType w:val="multilevel"/>
    <w:tmpl w:val="546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246D82"/>
    <w:multiLevelType w:val="multilevel"/>
    <w:tmpl w:val="D9C62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CC34E1"/>
    <w:multiLevelType w:val="multilevel"/>
    <w:tmpl w:val="CC1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A84"/>
    <w:rsid w:val="004544EE"/>
    <w:rsid w:val="00475C96"/>
    <w:rsid w:val="00FD2A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965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A84"/>
  </w:style>
  <w:style w:type="paragraph" w:styleId="Heading2">
    <w:name w:val="heading 2"/>
    <w:basedOn w:val="Normal"/>
    <w:next w:val="Normal"/>
    <w:link w:val="Heading2Char"/>
    <w:uiPriority w:val="9"/>
    <w:unhideWhenUsed/>
    <w:qFormat/>
    <w:rsid w:val="00FD2A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A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2A84"/>
    <w:rPr>
      <w:rFonts w:asciiTheme="majorHAnsi" w:eastAsiaTheme="majorEastAsia" w:hAnsiTheme="majorHAnsi" w:cstheme="majorBidi"/>
      <w:b/>
      <w:bCs/>
      <w:color w:val="4F81BD" w:themeColor="accent1"/>
    </w:rPr>
  </w:style>
  <w:style w:type="paragraph" w:customStyle="1" w:styleId="IndentedParagraph">
    <w:name w:val="Indented Paragraph"/>
    <w:basedOn w:val="Normal"/>
    <w:autoRedefine/>
    <w:qFormat/>
    <w:rsid w:val="00FD2A84"/>
    <w:pPr>
      <w:ind w:firstLine="720"/>
      <w:jc w:val="both"/>
    </w:pPr>
    <w:rPr>
      <w:rFonts w:eastAsia="Times New Roman" w:cs="Times New Roman"/>
    </w:rPr>
  </w:style>
  <w:style w:type="character" w:customStyle="1" w:styleId="apple-converted-space">
    <w:name w:val="apple-converted-space"/>
    <w:basedOn w:val="DefaultParagraphFont"/>
    <w:rsid w:val="00FD2A84"/>
  </w:style>
  <w:style w:type="character" w:styleId="Hyperlink">
    <w:name w:val="Hyperlink"/>
    <w:basedOn w:val="DefaultParagraphFont"/>
    <w:uiPriority w:val="99"/>
    <w:unhideWhenUsed/>
    <w:rsid w:val="00FD2A84"/>
    <w:rPr>
      <w:color w:val="0000FF"/>
      <w:u w:val="single"/>
    </w:rPr>
  </w:style>
  <w:style w:type="character" w:styleId="Strong">
    <w:name w:val="Strong"/>
    <w:basedOn w:val="DefaultParagraphFont"/>
    <w:uiPriority w:val="22"/>
    <w:qFormat/>
    <w:rsid w:val="00FD2A84"/>
    <w:rPr>
      <w:b/>
      <w:bCs/>
    </w:rPr>
  </w:style>
  <w:style w:type="paragraph" w:styleId="NormalWeb">
    <w:name w:val="Normal (Web)"/>
    <w:basedOn w:val="Normal"/>
    <w:uiPriority w:val="99"/>
    <w:semiHidden/>
    <w:unhideWhenUsed/>
    <w:rsid w:val="00FD2A8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D2A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A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A84"/>
  </w:style>
  <w:style w:type="paragraph" w:styleId="Heading2">
    <w:name w:val="heading 2"/>
    <w:basedOn w:val="Normal"/>
    <w:next w:val="Normal"/>
    <w:link w:val="Heading2Char"/>
    <w:uiPriority w:val="9"/>
    <w:unhideWhenUsed/>
    <w:qFormat/>
    <w:rsid w:val="00FD2A8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2A8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A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2A84"/>
    <w:rPr>
      <w:rFonts w:asciiTheme="majorHAnsi" w:eastAsiaTheme="majorEastAsia" w:hAnsiTheme="majorHAnsi" w:cstheme="majorBidi"/>
      <w:b/>
      <w:bCs/>
      <w:color w:val="4F81BD" w:themeColor="accent1"/>
    </w:rPr>
  </w:style>
  <w:style w:type="paragraph" w:customStyle="1" w:styleId="IndentedParagraph">
    <w:name w:val="Indented Paragraph"/>
    <w:basedOn w:val="Normal"/>
    <w:autoRedefine/>
    <w:qFormat/>
    <w:rsid w:val="00FD2A84"/>
    <w:pPr>
      <w:ind w:firstLine="720"/>
      <w:jc w:val="both"/>
    </w:pPr>
    <w:rPr>
      <w:rFonts w:eastAsia="Times New Roman" w:cs="Times New Roman"/>
    </w:rPr>
  </w:style>
  <w:style w:type="character" w:customStyle="1" w:styleId="apple-converted-space">
    <w:name w:val="apple-converted-space"/>
    <w:basedOn w:val="DefaultParagraphFont"/>
    <w:rsid w:val="00FD2A84"/>
  </w:style>
  <w:style w:type="character" w:styleId="Hyperlink">
    <w:name w:val="Hyperlink"/>
    <w:basedOn w:val="DefaultParagraphFont"/>
    <w:uiPriority w:val="99"/>
    <w:unhideWhenUsed/>
    <w:rsid w:val="00FD2A84"/>
    <w:rPr>
      <w:color w:val="0000FF"/>
      <w:u w:val="single"/>
    </w:rPr>
  </w:style>
  <w:style w:type="character" w:styleId="Strong">
    <w:name w:val="Strong"/>
    <w:basedOn w:val="DefaultParagraphFont"/>
    <w:uiPriority w:val="22"/>
    <w:qFormat/>
    <w:rsid w:val="00FD2A84"/>
    <w:rPr>
      <w:b/>
      <w:bCs/>
    </w:rPr>
  </w:style>
  <w:style w:type="paragraph" w:styleId="NormalWeb">
    <w:name w:val="Normal (Web)"/>
    <w:basedOn w:val="Normal"/>
    <w:uiPriority w:val="99"/>
    <w:semiHidden/>
    <w:unhideWhenUsed/>
    <w:rsid w:val="00FD2A84"/>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D2A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2A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ubs.opengroup.org/onlinepubs/009695399/functions/sem_trywait.html" TargetMode="External"/><Relationship Id="rId12" Type="http://schemas.openxmlformats.org/officeDocument/2006/relationships/hyperlink" Target="http://pubs.opengroup.org/onlinepubs/009695399/functions/sem_post.html" TargetMode="External"/><Relationship Id="rId13" Type="http://schemas.openxmlformats.org/officeDocument/2006/relationships/hyperlink" Target="http://pubs.opengroup.org/onlinepubs/009695399/functions/sem_destroy.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s.opengroup.org/onlinepubs/009695399/functions/sem_wait.html" TargetMode="External"/><Relationship Id="rId7" Type="http://schemas.openxmlformats.org/officeDocument/2006/relationships/hyperlink" Target="javascript:open_code('TMO')" TargetMode="External"/><Relationship Id="rId8" Type="http://schemas.openxmlformats.org/officeDocument/2006/relationships/image" Target="media/image1.gif"/><Relationship Id="rId9" Type="http://schemas.openxmlformats.org/officeDocument/2006/relationships/hyperlink" Target="http://pubs.opengroup.org/onlinepubs/009695399/functions/sem_timedwait.html" TargetMode="External"/><Relationship Id="rId10"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1453</Words>
  <Characters>8283</Characters>
  <Application>Microsoft Macintosh Word</Application>
  <DocSecurity>0</DocSecurity>
  <Lines>69</Lines>
  <Paragraphs>19</Paragraphs>
  <ScaleCrop>false</ScaleCrop>
  <Company/>
  <LinksUpToDate>false</LinksUpToDate>
  <CharactersWithSpaces>9717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Sandyarathi Das</dc:creator>
  <cp:keywords/>
  <dc:description/>
  <cp:lastModifiedBy>Sandyarathi Das</cp:lastModifiedBy>
  <cp:revision>1</cp:revision>
  <dcterms:created xsi:type="dcterms:W3CDTF">2014-12-03T05:54:00Z</dcterms:created>
  <dcterms:modified xsi:type="dcterms:W3CDTF">2014-12-03T05:54:00Z</dcterms:modified>
</cp:coreProperties>
</file>