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#1: Start Date Calendar Does Not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Logged in as: civihr_admin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 Member: Sandra DeCarlo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Job Roles tab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Edit for the QA Analyst Role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calendar icon for the start date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Results: The calendar would display to select a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Results: The calendar does not display, only a white box.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95800" cy="11334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#2: Cannot edit contract dates using clock 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Logged in as: civihr_admin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 member: Jackie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Reproduce: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Job Contract link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clock icon next to Contract Dates to change the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The field would become editable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Result: The triangle pops up to display loading and does not load the editable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In order to correct this issue, I need to search for the staff member again and go back in. Switching to a different link such as Job Role does not fix this issue.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29225" cy="1951196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225" cy="1951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#3: Cannot save changes when changing contract date to prior to role end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Logged in as: civihr_admin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 member: Jackie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Reproduce: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contract with start date 15/03/2017 and end date 10/10/2017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role using the above contract dates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Job Contract link, click on Change Terms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the end date to be 10/06/2017 and click Save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Results: Should see an error display or be able to save this item and see an error display regarding the job role dates being outside of contract dates.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Results: Unable to save and no error displays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