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218" w:rsidRDefault="008B7218" w:rsidP="008B7218">
      <w:pPr>
        <w:jc w:val="center"/>
      </w:pPr>
      <w:r>
        <w:t>685.621 Algorithms for Data Science</w:t>
      </w:r>
    </w:p>
    <w:p w:rsidR="008B7218" w:rsidRPr="008B7218" w:rsidRDefault="008B7218" w:rsidP="008B7218">
      <w:pPr>
        <w:jc w:val="center"/>
        <w:rPr>
          <w:sz w:val="22"/>
        </w:rPr>
      </w:pPr>
      <w:r w:rsidRPr="008B7218">
        <w:rPr>
          <w:sz w:val="22"/>
        </w:rPr>
        <w:t>SANDESH IYER</w:t>
      </w:r>
    </w:p>
    <w:p w:rsidR="008B7218" w:rsidRDefault="008B7218" w:rsidP="008B7218">
      <w:pPr>
        <w:jc w:val="center"/>
      </w:pPr>
      <w:r>
        <w:t>Homework 4</w:t>
      </w:r>
    </w:p>
    <w:p w:rsidR="008B7218" w:rsidRDefault="008B7218" w:rsidP="008B7218">
      <w:pPr>
        <w:jc w:val="center"/>
      </w:pPr>
      <w:r>
        <w:t>Assigned at the start of Module 7</w:t>
      </w:r>
    </w:p>
    <w:p w:rsidR="00E07838" w:rsidRDefault="008B7218" w:rsidP="008B7218">
      <w:pPr>
        <w:jc w:val="center"/>
      </w:pPr>
      <w:r>
        <w:t>Due at the end of Module 9</w:t>
      </w:r>
    </w:p>
    <w:p w:rsidR="008B7218" w:rsidRDefault="008B7218"/>
    <w:p w:rsidR="008B7218" w:rsidRDefault="008B7218" w:rsidP="008B7218">
      <w:pPr>
        <w:pStyle w:val="ListParagraph"/>
        <w:numPr>
          <w:ilvl w:val="0"/>
          <w:numId w:val="28"/>
        </w:numPr>
      </w:pPr>
    </w:p>
    <w:p w:rsidR="008B7218" w:rsidRDefault="008B7218" w:rsidP="008B7218">
      <w:pPr>
        <w:pStyle w:val="ListParagraph"/>
        <w:numPr>
          <w:ilvl w:val="1"/>
          <w:numId w:val="28"/>
        </w:numPr>
      </w:pPr>
      <w:r>
        <w:t xml:space="preserve">For the first problem, I ended up using the built in </w:t>
      </w:r>
      <w:proofErr w:type="spellStart"/>
      <w:r>
        <w:t>scikit</w:t>
      </w:r>
      <w:proofErr w:type="spellEnd"/>
      <w:r>
        <w:t xml:space="preserve"> learn Gaussian Mixture model. This model utilizes the expectation maximization algorithm. </w:t>
      </w:r>
    </w:p>
    <w:p w:rsidR="008B7218" w:rsidRDefault="008B7218" w:rsidP="008B7218">
      <w:pPr>
        <w:pStyle w:val="ListParagraph"/>
        <w:numPr>
          <w:ilvl w:val="1"/>
          <w:numId w:val="28"/>
        </w:numPr>
      </w:pPr>
      <w:r>
        <w:t xml:space="preserve">The algorithm is an iterative algorithm and start at an initial estimate theta and then iteratively updates theta value until convergence is detected. </w:t>
      </w:r>
    </w:p>
    <w:p w:rsidR="008B7218" w:rsidRDefault="008B7218" w:rsidP="008B7218">
      <w:pPr>
        <w:pStyle w:val="ListParagraph"/>
        <w:numPr>
          <w:ilvl w:val="1"/>
          <w:numId w:val="28"/>
        </w:numPr>
      </w:pPr>
      <w:r>
        <w:t xml:space="preserve">Each iteration essentially consists of the E-step and the M-step. </w:t>
      </w:r>
    </w:p>
    <w:p w:rsidR="008B7218" w:rsidRDefault="008B7218" w:rsidP="008B7218">
      <w:pPr>
        <w:pStyle w:val="ListParagraph"/>
        <w:numPr>
          <w:ilvl w:val="1"/>
          <w:numId w:val="28"/>
        </w:numPr>
      </w:pPr>
      <w:r>
        <w:t>The algorithm is started by initializing it with a set of initial parameters and then conducting E-step or by starting with a set of initial weights and then doing an M-step.</w:t>
      </w:r>
    </w:p>
    <w:p w:rsidR="008B7218" w:rsidRDefault="008B7218" w:rsidP="008B7218">
      <w:pPr>
        <w:pStyle w:val="ListParagraph"/>
        <w:numPr>
          <w:ilvl w:val="1"/>
          <w:numId w:val="28"/>
        </w:numPr>
      </w:pPr>
      <w:r>
        <w:t xml:space="preserve">The initial parameters or weights can be chosen via a heuristic method such as a k-means algorithm to cluster the data at first and then define weights based on these k-means memberships. </w:t>
      </w:r>
    </w:p>
    <w:p w:rsidR="008B7218" w:rsidRDefault="008B7218" w:rsidP="008B7218">
      <w:pPr>
        <w:pStyle w:val="ListParagraph"/>
        <w:numPr>
          <w:ilvl w:val="1"/>
          <w:numId w:val="28"/>
        </w:numPr>
      </w:pPr>
      <w:r>
        <w:t xml:space="preserve">For this algorithm we can detect convergence by computing the value of the log-likelihood of each iteration and stopping when it doesn’t appear to be changing in a significant manner from an iteration to the next. </w:t>
      </w:r>
    </w:p>
    <w:p w:rsidR="008B7218" w:rsidRDefault="008B7218" w:rsidP="008B7218">
      <w:pPr>
        <w:pStyle w:val="ListParagraph"/>
        <w:numPr>
          <w:ilvl w:val="1"/>
          <w:numId w:val="28"/>
        </w:numPr>
      </w:pPr>
      <w:r>
        <w:t xml:space="preserve">In the code, the model is fit to run for 50 iterations and prints out the iteration number, mean, covariance, weights for iterations &lt; 6. </w:t>
      </w:r>
    </w:p>
    <w:p w:rsidR="00493365" w:rsidRDefault="00493365" w:rsidP="008B7218">
      <w:pPr>
        <w:pStyle w:val="ListParagraph"/>
        <w:numPr>
          <w:ilvl w:val="1"/>
          <w:numId w:val="28"/>
        </w:numPr>
      </w:pPr>
      <w:r>
        <w:t xml:space="preserve">The code is currently configured to run for 3 clusters but can be changed by changing </w:t>
      </w:r>
      <w:proofErr w:type="spellStart"/>
      <w:r>
        <w:t>n_components</w:t>
      </w:r>
      <w:proofErr w:type="spellEnd"/>
      <w:r>
        <w:t xml:space="preserve"> parameter to handle ‘n’ cases.  </w:t>
      </w:r>
    </w:p>
    <w:p w:rsidR="008B7218" w:rsidRDefault="008B7218" w:rsidP="008B7218">
      <w:pPr>
        <w:pStyle w:val="ListParagraph"/>
        <w:numPr>
          <w:ilvl w:val="1"/>
          <w:numId w:val="28"/>
        </w:numPr>
      </w:pPr>
      <w:r>
        <w:t xml:space="preserve">The program also prints the maximum amount of iterations the gaussian mixture model took to find convergence in the dataset. This convergence number can be lesser than the maximum number of iterations 50 or even greater depending on the dataset. </w:t>
      </w:r>
    </w:p>
    <w:p w:rsidR="008B7218" w:rsidRDefault="008B7218" w:rsidP="008B7218">
      <w:pPr>
        <w:pStyle w:val="ListParagraph"/>
        <w:numPr>
          <w:ilvl w:val="1"/>
          <w:numId w:val="28"/>
        </w:numPr>
      </w:pPr>
      <w:r>
        <w:t>For this dataset, the model converged in second iteration and continues to show convergence until the 5</w:t>
      </w:r>
      <w:r w:rsidRPr="008B7218">
        <w:rPr>
          <w:vertAlign w:val="superscript"/>
        </w:rPr>
        <w:t>th</w:t>
      </w:r>
      <w:r>
        <w:t xml:space="preserve"> iteration based on the printed iterations that is. See problem1.log file for test run results. </w:t>
      </w:r>
    </w:p>
    <w:p w:rsidR="008B7218" w:rsidRDefault="008B7218" w:rsidP="008B7218">
      <w:pPr>
        <w:pStyle w:val="ListParagraph"/>
        <w:numPr>
          <w:ilvl w:val="1"/>
          <w:numId w:val="28"/>
        </w:numPr>
      </w:pPr>
      <w:r>
        <w:t xml:space="preserve">The input dataset is extremely small and is very easy for the gaussian mixture model to </w:t>
      </w:r>
      <w:r w:rsidR="00493365">
        <w:t xml:space="preserve">identify maximum likelihood of the parameters. </w:t>
      </w:r>
      <w:r>
        <w:t xml:space="preserve"> </w:t>
      </w:r>
    </w:p>
    <w:p w:rsidR="008B7218" w:rsidRDefault="00E752F2" w:rsidP="007B5B9D">
      <w:pPr>
        <w:pStyle w:val="ListParagraph"/>
        <w:numPr>
          <w:ilvl w:val="0"/>
          <w:numId w:val="28"/>
        </w:numPr>
      </w:pPr>
      <w:r>
        <w:t>See problem2.log for parameter values.</w:t>
      </w:r>
    </w:p>
    <w:p w:rsidR="00E752F2" w:rsidRDefault="00654CF3" w:rsidP="007B5B9D">
      <w:pPr>
        <w:pStyle w:val="ListParagraph"/>
        <w:numPr>
          <w:ilvl w:val="0"/>
          <w:numId w:val="28"/>
        </w:numPr>
      </w:pPr>
      <w:r>
        <w:t>To generate observations,</w:t>
      </w:r>
    </w:p>
    <w:p w:rsidR="00654CF3" w:rsidRDefault="00654CF3" w:rsidP="00654CF3">
      <w:pPr>
        <w:pStyle w:val="ListParagraph"/>
        <w:numPr>
          <w:ilvl w:val="1"/>
          <w:numId w:val="28"/>
        </w:numPr>
      </w:pPr>
      <w:r>
        <w:t xml:space="preserve">Used </w:t>
      </w:r>
      <w:proofErr w:type="spellStart"/>
      <w:r>
        <w:t>numpy</w:t>
      </w:r>
      <w:proofErr w:type="spellEnd"/>
      <w:r>
        <w:t xml:space="preserve"> multivariate normal command to generate 300 observations for </w:t>
      </w:r>
      <w:proofErr w:type="spellStart"/>
      <w:proofErr w:type="gramStart"/>
      <w:r>
        <w:t>x,y</w:t>
      </w:r>
      <w:proofErr w:type="spellEnd"/>
      <w:proofErr w:type="gramEnd"/>
      <w:r>
        <w:t xml:space="preserve"> and z based on mean and covariance provided.</w:t>
      </w:r>
    </w:p>
    <w:p w:rsidR="00654CF3" w:rsidRDefault="00654CF3" w:rsidP="00654CF3">
      <w:pPr>
        <w:pStyle w:val="ListParagraph"/>
        <w:numPr>
          <w:ilvl w:val="1"/>
          <w:numId w:val="28"/>
        </w:numPr>
      </w:pPr>
      <w:r>
        <w:t xml:space="preserve">The </w:t>
      </w:r>
      <w:proofErr w:type="spellStart"/>
      <w:proofErr w:type="gramStart"/>
      <w:r>
        <w:t>x,y</w:t>
      </w:r>
      <w:proofErr w:type="gramEnd"/>
      <w:r>
        <w:t>,z</w:t>
      </w:r>
      <w:proofErr w:type="spellEnd"/>
      <w:r>
        <w:t xml:space="preserve"> arrays where then transformed to be within the min and max values given in question using </w:t>
      </w:r>
      <w:proofErr w:type="spellStart"/>
      <w:r>
        <w:t>MinMaxScaler</w:t>
      </w:r>
      <w:proofErr w:type="spellEnd"/>
      <w:r>
        <w:t xml:space="preserve"> command from </w:t>
      </w:r>
      <w:proofErr w:type="spellStart"/>
      <w:r>
        <w:t>sklearn</w:t>
      </w:r>
      <w:proofErr w:type="spellEnd"/>
      <w:r>
        <w:t xml:space="preserve"> preprocessing library</w:t>
      </w:r>
    </w:p>
    <w:p w:rsidR="00654CF3" w:rsidRDefault="00654CF3" w:rsidP="00654CF3">
      <w:pPr>
        <w:pStyle w:val="ListParagraph"/>
        <w:numPr>
          <w:ilvl w:val="1"/>
          <w:numId w:val="28"/>
        </w:numPr>
      </w:pPr>
      <w:r>
        <w:t xml:space="preserve">Following this, similar method implemented for problem 1 and 2 was implemented for this and Max iterations, mean, covariance and weights were derived. See problem3.log file for results. </w:t>
      </w:r>
    </w:p>
    <w:p w:rsidR="00C0441A" w:rsidRDefault="00C0441A" w:rsidP="00106A34"/>
    <w:p w:rsidR="00106A34" w:rsidRDefault="00106A34" w:rsidP="00106A34"/>
    <w:p w:rsidR="00106A34" w:rsidRDefault="00106A34" w:rsidP="00106A34"/>
    <w:p w:rsidR="00106A34" w:rsidRDefault="00106A34" w:rsidP="00106A34"/>
    <w:p w:rsidR="00106A34" w:rsidRDefault="00106A34" w:rsidP="00106A34"/>
    <w:p w:rsidR="00106A34" w:rsidRDefault="00106A34" w:rsidP="00106A34">
      <w:pPr>
        <w:pStyle w:val="ListParagraph"/>
        <w:numPr>
          <w:ilvl w:val="0"/>
          <w:numId w:val="28"/>
        </w:numPr>
      </w:pPr>
    </w:p>
    <w:p w:rsidR="00106A34" w:rsidRDefault="00106A34" w:rsidP="00106A34"/>
    <w:p w:rsidR="00106A34" w:rsidRDefault="00106A34" w:rsidP="00106A34">
      <w:r>
        <w:t>Approach</w:t>
      </w:r>
      <w:r w:rsidR="00C171A3">
        <w:t xml:space="preserve"> for 3 class </w:t>
      </w:r>
      <w:proofErr w:type="gramStart"/>
      <w:r w:rsidR="00C171A3">
        <w:t>classifier</w:t>
      </w:r>
      <w:proofErr w:type="gramEnd"/>
    </w:p>
    <w:p w:rsidR="00C0441A" w:rsidRDefault="00C0441A" w:rsidP="00C0441A">
      <w:pPr>
        <w:pStyle w:val="ListParagraph"/>
        <w:numPr>
          <w:ilvl w:val="1"/>
          <w:numId w:val="28"/>
        </w:numPr>
      </w:pPr>
      <w:r>
        <w:t xml:space="preserve">This problem is straightforward if thought about for a while. The combination of an EM algorithm and the </w:t>
      </w:r>
      <w:proofErr w:type="spellStart"/>
      <w:r>
        <w:t>bayes</w:t>
      </w:r>
      <w:proofErr w:type="spellEnd"/>
      <w:r>
        <w:t xml:space="preserve"> classifier can be seen in the implementation of a gaussian naïve </w:t>
      </w:r>
      <w:proofErr w:type="spellStart"/>
      <w:r>
        <w:t>bayes</w:t>
      </w:r>
      <w:proofErr w:type="spellEnd"/>
      <w:r>
        <w:t xml:space="preserve"> </w:t>
      </w:r>
      <w:proofErr w:type="spellStart"/>
      <w:r>
        <w:t>classifer</w:t>
      </w:r>
      <w:proofErr w:type="spellEnd"/>
      <w:r>
        <w:t xml:space="preserve">. </w:t>
      </w:r>
    </w:p>
    <w:p w:rsidR="009D3A67" w:rsidRDefault="00C0441A" w:rsidP="00C0441A">
      <w:pPr>
        <w:pStyle w:val="ListParagraph"/>
        <w:numPr>
          <w:ilvl w:val="1"/>
          <w:numId w:val="28"/>
        </w:numPr>
      </w:pPr>
      <w:r>
        <w:t xml:space="preserve">The naïve </w:t>
      </w:r>
      <w:proofErr w:type="spellStart"/>
      <w:r>
        <w:t>bayes</w:t>
      </w:r>
      <w:proofErr w:type="spellEnd"/>
      <w:r>
        <w:t xml:space="preserve"> classifiers are essentially a collection of classification algorithms based on </w:t>
      </w:r>
      <w:proofErr w:type="spellStart"/>
      <w:r>
        <w:t>bayes</w:t>
      </w:r>
      <w:proofErr w:type="spellEnd"/>
      <w:r>
        <w:t xml:space="preserve"> theorem</w:t>
      </w:r>
      <w:r w:rsidR="009D3A67">
        <w:t>. It’s a family of algorithms where every pair of features being classified is independent of each other.</w:t>
      </w:r>
    </w:p>
    <w:p w:rsidR="009D3A67" w:rsidRDefault="009D3A67" w:rsidP="00C0441A">
      <w:pPr>
        <w:pStyle w:val="ListParagraph"/>
        <w:numPr>
          <w:ilvl w:val="1"/>
          <w:numId w:val="28"/>
        </w:numPr>
      </w:pPr>
      <w:r>
        <w:t>Bayes theorem provides a way to calculate probability of a hypothesis given prior knowledge</w:t>
      </w:r>
    </w:p>
    <w:p w:rsidR="009D3A67" w:rsidRDefault="009D3A67" w:rsidP="00C0441A">
      <w:pPr>
        <w:pStyle w:val="ListParagraph"/>
        <w:numPr>
          <w:ilvl w:val="1"/>
          <w:numId w:val="28"/>
        </w:numPr>
      </w:pPr>
      <w:r>
        <w:t xml:space="preserve">Bayes theorem: </w:t>
      </w:r>
      <w:r w:rsidRPr="009D3A67">
        <w:t>P(</w:t>
      </w:r>
      <w:proofErr w:type="spellStart"/>
      <w:r w:rsidRPr="009D3A67">
        <w:t>h|d</w:t>
      </w:r>
      <w:proofErr w:type="spellEnd"/>
      <w:r w:rsidRPr="009D3A67">
        <w:t>) = (P(</w:t>
      </w:r>
      <w:proofErr w:type="spellStart"/>
      <w:r w:rsidRPr="009D3A67">
        <w:t>d|h</w:t>
      </w:r>
      <w:proofErr w:type="spellEnd"/>
      <w:r w:rsidRPr="009D3A67">
        <w:t>) * P(h)) / P(d)</w:t>
      </w:r>
    </w:p>
    <w:p w:rsidR="009D3A67" w:rsidRDefault="009D3A67" w:rsidP="00C0441A">
      <w:pPr>
        <w:pStyle w:val="ListParagraph"/>
        <w:numPr>
          <w:ilvl w:val="1"/>
          <w:numId w:val="28"/>
        </w:numPr>
      </w:pPr>
      <w:r>
        <w:t xml:space="preserve">The classical naïve </w:t>
      </w:r>
      <w:proofErr w:type="spellStart"/>
      <w:r>
        <w:t>bayes</w:t>
      </w:r>
      <w:proofErr w:type="spellEnd"/>
      <w:r>
        <w:t xml:space="preserve"> model can be extended to the real-values attributes mostly by assuming a gaussian distribution. This is called Gaussian Naïve Bayes.</w:t>
      </w:r>
    </w:p>
    <w:p w:rsidR="009D3A67" w:rsidRDefault="009D3A67" w:rsidP="00C0441A">
      <w:pPr>
        <w:pStyle w:val="ListParagraph"/>
        <w:numPr>
          <w:ilvl w:val="1"/>
          <w:numId w:val="28"/>
        </w:numPr>
      </w:pPr>
      <w:r>
        <w:t>This method is easy as we only need to estimate the mean and standard deviation from training data which is where the EM algorithm plays a big part.</w:t>
      </w:r>
    </w:p>
    <w:p w:rsidR="009D3A67" w:rsidRDefault="009D3A67" w:rsidP="00C0441A">
      <w:pPr>
        <w:pStyle w:val="ListParagraph"/>
        <w:numPr>
          <w:ilvl w:val="1"/>
          <w:numId w:val="28"/>
        </w:numPr>
      </w:pPr>
      <w:r>
        <w:t>To summarize the distribution, the mean and standard deviation are calculated from EM and this can be stored in addition to the probabilities of each class for each input variable for each class.</w:t>
      </w:r>
    </w:p>
    <w:p w:rsidR="009D3A67" w:rsidRDefault="009D3A67" w:rsidP="00C0441A">
      <w:pPr>
        <w:pStyle w:val="ListParagraph"/>
        <w:numPr>
          <w:ilvl w:val="1"/>
          <w:numId w:val="28"/>
        </w:numPr>
      </w:pPr>
      <w:r>
        <w:t>The probabilities for the new x values are calculated using the gaussian probability density function (PDF).</w:t>
      </w:r>
    </w:p>
    <w:p w:rsidR="009D3A67" w:rsidRDefault="009D3A67" w:rsidP="00C0441A">
      <w:pPr>
        <w:pStyle w:val="ListParagraph"/>
        <w:numPr>
          <w:ilvl w:val="1"/>
          <w:numId w:val="28"/>
        </w:numPr>
      </w:pPr>
      <w:r>
        <w:t xml:space="preserve">During prediction, these parameters can be plugged into the Gaussian PDF with a new input for the variable and the Gaussian PDF would provide an estimate of probability of the new input value for that class. See below formula. </w:t>
      </w:r>
    </w:p>
    <w:p w:rsidR="009D3A67" w:rsidRDefault="009D3A67" w:rsidP="009D3A67">
      <w:pPr>
        <w:pStyle w:val="ListParagraph"/>
        <w:numPr>
          <w:ilvl w:val="1"/>
          <w:numId w:val="28"/>
        </w:numPr>
      </w:pPr>
      <w:proofErr w:type="gramStart"/>
      <w:r w:rsidRPr="009D3A67">
        <w:t>pdf(</w:t>
      </w:r>
      <w:proofErr w:type="gramEnd"/>
      <w:r w:rsidRPr="009D3A67">
        <w:t xml:space="preserve">x, mean, </w:t>
      </w:r>
      <w:proofErr w:type="spellStart"/>
      <w:r w:rsidRPr="009D3A67">
        <w:t>sd</w:t>
      </w:r>
      <w:proofErr w:type="spellEnd"/>
      <w:r w:rsidRPr="009D3A67">
        <w:t xml:space="preserve">) = (1 / (sqrt(2 * PI) * </w:t>
      </w:r>
      <w:proofErr w:type="spellStart"/>
      <w:r w:rsidRPr="009D3A67">
        <w:t>sd</w:t>
      </w:r>
      <w:proofErr w:type="spellEnd"/>
      <w:r w:rsidRPr="009D3A67">
        <w:t>)) * exp(-((x-mean^2)/(2*sd^2)))</w:t>
      </w:r>
    </w:p>
    <w:p w:rsidR="00C0441A" w:rsidRDefault="009D3A67" w:rsidP="00C0441A">
      <w:pPr>
        <w:pStyle w:val="ListParagraph"/>
        <w:numPr>
          <w:ilvl w:val="1"/>
          <w:numId w:val="28"/>
        </w:numPr>
      </w:pPr>
      <w:r>
        <w:t>Then we can plug the probabilities into the above equation to make predictions with real valued inputs.</w:t>
      </w:r>
      <w:r w:rsidR="00C0441A">
        <w:br/>
      </w:r>
    </w:p>
    <w:p w:rsidR="00106A34" w:rsidRDefault="00106A34" w:rsidP="00106A34">
      <w:r>
        <w:t>Code and analysis</w:t>
      </w:r>
    </w:p>
    <w:p w:rsidR="00106A34" w:rsidRDefault="00106A34" w:rsidP="00106A34">
      <w:pPr>
        <w:pStyle w:val="ListParagraph"/>
        <w:numPr>
          <w:ilvl w:val="0"/>
          <w:numId w:val="30"/>
        </w:numPr>
      </w:pPr>
      <w:r>
        <w:t xml:space="preserve">The code does exactly </w:t>
      </w:r>
      <w:proofErr w:type="spellStart"/>
      <w:r>
        <w:t>whats</w:t>
      </w:r>
      <w:proofErr w:type="spellEnd"/>
      <w:r>
        <w:t xml:space="preserve"> described above with the </w:t>
      </w:r>
      <w:proofErr w:type="spellStart"/>
      <w:r>
        <w:t>scikit</w:t>
      </w:r>
      <w:proofErr w:type="spellEnd"/>
      <w:r>
        <w:t xml:space="preserve"> learn libraries to fit </w:t>
      </w:r>
      <w:proofErr w:type="spellStart"/>
      <w:r>
        <w:t>GaussianNB</w:t>
      </w:r>
      <w:proofErr w:type="spellEnd"/>
      <w:r>
        <w:t xml:space="preserve"> model on the iris dataset. The classification graph is saved as problem4.jpg. Please </w:t>
      </w:r>
      <w:proofErr w:type="gramStart"/>
      <w:r>
        <w:t>take a look</w:t>
      </w:r>
      <w:proofErr w:type="gramEnd"/>
      <w:r>
        <w:t xml:space="preserve">. </w:t>
      </w:r>
    </w:p>
    <w:p w:rsidR="00106A34" w:rsidRDefault="00106A34" w:rsidP="00106A34">
      <w:pPr>
        <w:pStyle w:val="ListParagraph"/>
        <w:numPr>
          <w:ilvl w:val="0"/>
          <w:numId w:val="30"/>
        </w:numPr>
      </w:pPr>
      <w:r>
        <w:t xml:space="preserve">For this problem, the </w:t>
      </w:r>
      <w:proofErr w:type="gramStart"/>
      <w:r>
        <w:t>three class</w:t>
      </w:r>
      <w:proofErr w:type="gramEnd"/>
      <w:r>
        <w:t xml:space="preserve"> classifier is based on the sepal width and the sepal</w:t>
      </w:r>
      <w:r w:rsidR="009A7885">
        <w:t xml:space="preserve"> length features of the flowers. </w:t>
      </w:r>
    </w:p>
    <w:p w:rsidR="009A7885" w:rsidRDefault="009A7885" w:rsidP="00106A34">
      <w:pPr>
        <w:pStyle w:val="ListParagraph"/>
        <w:numPr>
          <w:ilvl w:val="0"/>
          <w:numId w:val="30"/>
        </w:numPr>
      </w:pPr>
      <w:r>
        <w:t xml:space="preserve">From the classification image we can see that the yellow dots represent the versicolor species, the green dots represent the virginica species and the blue dots represent the </w:t>
      </w:r>
      <w:proofErr w:type="spellStart"/>
      <w:r>
        <w:t>setosa</w:t>
      </w:r>
      <w:proofErr w:type="spellEnd"/>
      <w:r>
        <w:t xml:space="preserve"> species.</w:t>
      </w:r>
    </w:p>
    <w:p w:rsidR="009A7885" w:rsidRDefault="009A7885" w:rsidP="00106A34">
      <w:pPr>
        <w:pStyle w:val="ListParagraph"/>
        <w:numPr>
          <w:ilvl w:val="0"/>
          <w:numId w:val="30"/>
        </w:numPr>
      </w:pPr>
      <w:r>
        <w:t>The boundary (classification) is drawn to show how good</w:t>
      </w:r>
      <w:r w:rsidR="0050070F">
        <w:t>/bad</w:t>
      </w:r>
      <w:r>
        <w:t xml:space="preserve"> the classification of the three classes are.</w:t>
      </w:r>
    </w:p>
    <w:p w:rsidR="009A7885" w:rsidRDefault="009A7885" w:rsidP="00106A34">
      <w:pPr>
        <w:pStyle w:val="ListParagraph"/>
        <w:numPr>
          <w:ilvl w:val="0"/>
          <w:numId w:val="30"/>
        </w:numPr>
      </w:pPr>
      <w:r>
        <w:t>We notice that there are three distinct regions for each class (majority of points in one area/region</w:t>
      </w:r>
      <w:r w:rsidR="008602DD">
        <w:t xml:space="preserve"> for each class</w:t>
      </w:r>
      <w:bookmarkStart w:id="0" w:name="_GoBack"/>
      <w:bookmarkEnd w:id="0"/>
      <w:r>
        <w:t xml:space="preserve">). The </w:t>
      </w:r>
      <w:proofErr w:type="spellStart"/>
      <w:r>
        <w:t>setosa</w:t>
      </w:r>
      <w:proofErr w:type="spellEnd"/>
      <w:r>
        <w:t xml:space="preserve"> classification is very good given that </w:t>
      </w:r>
      <w:r w:rsidR="008905AA">
        <w:t>almost no</w:t>
      </w:r>
      <w:r>
        <w:t xml:space="preserve"> blue dots exist in other regions.</w:t>
      </w:r>
    </w:p>
    <w:p w:rsidR="009A7885" w:rsidRDefault="009A7885" w:rsidP="00106A34">
      <w:pPr>
        <w:pStyle w:val="ListParagraph"/>
        <w:numPr>
          <w:ilvl w:val="0"/>
          <w:numId w:val="30"/>
        </w:numPr>
      </w:pPr>
      <w:r>
        <w:t>However</w:t>
      </w:r>
      <w:r w:rsidR="008905AA">
        <w:t>,</w:t>
      </w:r>
      <w:r>
        <w:t xml:space="preserve"> we notice that the green and orange </w:t>
      </w:r>
      <w:r w:rsidR="008905AA">
        <w:t xml:space="preserve">dots </w:t>
      </w:r>
      <w:r>
        <w:t>overlap with some being in the region of the other while still at a minimum extent. The classifier still did a good job classifying the classes but there are still a few</w:t>
      </w:r>
      <w:r w:rsidR="008905AA">
        <w:t xml:space="preserve"> outliers for these classes which have potential to be wrongly classified. </w:t>
      </w:r>
      <w:r>
        <w:t xml:space="preserve"> </w:t>
      </w:r>
    </w:p>
    <w:sectPr w:rsidR="009A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BentonSans Bold">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MillerText Roman">
    <w:panose1 w:val="02000503080000020004"/>
    <w:charset w:val="00"/>
    <w:family w:val="modern"/>
    <w:notTrueType/>
    <w:pitch w:val="variable"/>
    <w:sig w:usb0="800000AF" w:usb1="1000004A" w:usb2="00000000" w:usb3="00000000" w:csb0="00000093" w:csb1="00000000"/>
  </w:font>
  <w:font w:name="BentonSans-Book">
    <w:panose1 w:val="00000000000000000000"/>
    <w:charset w:val="00"/>
    <w:family w:val="roman"/>
    <w:notTrueType/>
    <w:pitch w:val="default"/>
  </w:font>
  <w:font w:name="BentonSans Medium">
    <w:panose1 w:val="00000000000000000000"/>
    <w:charset w:val="00"/>
    <w:family w:val="moder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CE30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8801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A674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4E5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4EA2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1E8C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0C3B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E600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D0C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EC1B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444636"/>
    <w:multiLevelType w:val="multilevel"/>
    <w:tmpl w:val="ABD46F14"/>
    <w:numStyleLink w:val="BulletedListStyle"/>
  </w:abstractNum>
  <w:abstractNum w:abstractNumId="11" w15:restartNumberingAfterBreak="0">
    <w:nsid w:val="0FA60C0F"/>
    <w:multiLevelType w:val="hybridMultilevel"/>
    <w:tmpl w:val="BCF228F6"/>
    <w:lvl w:ilvl="0" w:tplc="3E4C5E78">
      <w:start w:val="1"/>
      <w:numFmt w:val="bullet"/>
      <w:pStyle w:val="SubBullet2"/>
      <w:lvlText w:val="-"/>
      <w:lvlJc w:val="left"/>
      <w:pPr>
        <w:ind w:left="835" w:hanging="360"/>
      </w:pPr>
      <w:rPr>
        <w:rFonts w:ascii="Courier New" w:hAnsi="Courier New" w:hint="default"/>
        <w:b w:val="0"/>
        <w:i w:val="0"/>
        <w:color w:val="auto"/>
        <w:spacing w:val="0"/>
        <w:w w:val="100"/>
        <w:position w:val="0"/>
        <w:sz w:val="20"/>
        <w14:numSpacing w14:val="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2" w15:restartNumberingAfterBreak="0">
    <w:nsid w:val="1674104B"/>
    <w:multiLevelType w:val="multilevel"/>
    <w:tmpl w:val="7B54A6AE"/>
    <w:lvl w:ilvl="0">
      <w:start w:val="1"/>
      <w:numFmt w:val="bullet"/>
      <w:lvlText w:val=""/>
      <w:lvlJc w:val="left"/>
      <w:pPr>
        <w:ind w:left="720" w:hanging="562"/>
      </w:pPr>
      <w:rPr>
        <w:rFonts w:ascii="Symbol" w:hAnsi="Symbol" w:hint="default"/>
        <w:color w:val="auto"/>
        <w:sz w:val="20"/>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13" w15:restartNumberingAfterBreak="0">
    <w:nsid w:val="3FE32CDC"/>
    <w:multiLevelType w:val="hybridMultilevel"/>
    <w:tmpl w:val="0A048AD0"/>
    <w:lvl w:ilvl="0" w:tplc="C95A36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D6089"/>
    <w:multiLevelType w:val="multilevel"/>
    <w:tmpl w:val="ABD46F14"/>
    <w:styleLink w:val="BulletedListStyle"/>
    <w:lvl w:ilvl="0">
      <w:start w:val="1"/>
      <w:numFmt w:val="bullet"/>
      <w:pStyle w:val="BulletedList"/>
      <w:lvlText w:val=""/>
      <w:lvlJc w:val="left"/>
      <w:pPr>
        <w:ind w:left="158" w:hanging="158"/>
      </w:pPr>
      <w:rPr>
        <w:rFonts w:ascii="Symbol" w:hAnsi="Symbol" w:hint="default"/>
        <w:color w:val="000000" w:themeColor="text1"/>
        <w:sz w:val="20"/>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15" w15:restartNumberingAfterBreak="0">
    <w:nsid w:val="46846FD1"/>
    <w:multiLevelType w:val="hybridMultilevel"/>
    <w:tmpl w:val="AEFEEC98"/>
    <w:lvl w:ilvl="0" w:tplc="2CC87F8C">
      <w:start w:val="1"/>
      <w:numFmt w:val="bullet"/>
      <w:pStyle w:val="SubBullet1"/>
      <w:lvlText w:val="-"/>
      <w:lvlJc w:val="left"/>
      <w:pPr>
        <w:ind w:left="662" w:hanging="360"/>
      </w:pPr>
      <w:rPr>
        <w:rFonts w:ascii="Courier New" w:hAnsi="Courier New" w:hint="default"/>
        <w:b w:val="0"/>
        <w:i w:val="0"/>
        <w:color w:val="auto"/>
        <w:spacing w:val="0"/>
        <w:w w:val="100"/>
        <w:position w:val="0"/>
        <w:sz w:val="20"/>
        <w14:numSpacing w14:val="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6" w15:restartNumberingAfterBreak="0">
    <w:nsid w:val="48DA155F"/>
    <w:multiLevelType w:val="hybridMultilevel"/>
    <w:tmpl w:val="20E0A844"/>
    <w:lvl w:ilvl="0" w:tplc="C95A368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F049E3"/>
    <w:multiLevelType w:val="hybridMultilevel"/>
    <w:tmpl w:val="32EE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A1BEC"/>
    <w:multiLevelType w:val="multilevel"/>
    <w:tmpl w:val="F9CEF79C"/>
    <w:lvl w:ilvl="0">
      <w:start w:val="1"/>
      <w:numFmt w:val="bullet"/>
      <w:suff w:val="nothing"/>
      <w:lvlText w:val=""/>
      <w:lvlJc w:val="left"/>
      <w:pPr>
        <w:ind w:left="-158" w:firstLine="316"/>
      </w:pPr>
      <w:rPr>
        <w:rFonts w:ascii="Symbol" w:hAnsi="Symbol" w:hint="default"/>
        <w:color w:val="auto"/>
        <w:sz w:val="20"/>
      </w:rPr>
    </w:lvl>
    <w:lvl w:ilvl="1">
      <w:start w:val="1"/>
      <w:numFmt w:val="bullet"/>
      <w:suff w:val="nothing"/>
      <w:lvlText w:val="-"/>
      <w:lvlJc w:val="left"/>
      <w:pPr>
        <w:ind w:left="-180" w:firstLine="620"/>
      </w:pPr>
      <w:rPr>
        <w:rFonts w:ascii="BentonSans Book" w:hAnsi="BentonSans Book" w:hint="default"/>
        <w:sz w:val="20"/>
      </w:rPr>
    </w:lvl>
    <w:lvl w:ilvl="2">
      <w:start w:val="1"/>
      <w:numFmt w:val="bullet"/>
      <w:lvlText w:val=""/>
      <w:lvlJc w:val="left"/>
      <w:pPr>
        <w:ind w:left="474" w:firstLine="0"/>
      </w:pPr>
      <w:rPr>
        <w:rFonts w:ascii="Wingdings" w:hAnsi="Wingdings" w:hint="default"/>
      </w:rPr>
    </w:lvl>
    <w:lvl w:ilvl="3">
      <w:start w:val="1"/>
      <w:numFmt w:val="bullet"/>
      <w:lvlText w:val=""/>
      <w:lvlJc w:val="left"/>
      <w:pPr>
        <w:ind w:left="632" w:firstLine="0"/>
      </w:pPr>
      <w:rPr>
        <w:rFonts w:ascii="Symbol" w:hAnsi="Symbol" w:hint="default"/>
      </w:rPr>
    </w:lvl>
    <w:lvl w:ilvl="4">
      <w:start w:val="1"/>
      <w:numFmt w:val="bullet"/>
      <w:lvlText w:val="o"/>
      <w:lvlJc w:val="left"/>
      <w:pPr>
        <w:ind w:left="790" w:firstLine="0"/>
      </w:pPr>
      <w:rPr>
        <w:rFonts w:ascii="Courier New" w:hAnsi="Courier New" w:cs="Courier New" w:hint="default"/>
      </w:rPr>
    </w:lvl>
    <w:lvl w:ilvl="5">
      <w:start w:val="1"/>
      <w:numFmt w:val="bullet"/>
      <w:lvlText w:val=""/>
      <w:lvlJc w:val="left"/>
      <w:pPr>
        <w:ind w:left="948" w:firstLine="0"/>
      </w:pPr>
      <w:rPr>
        <w:rFonts w:ascii="Wingdings" w:hAnsi="Wingdings" w:hint="default"/>
      </w:rPr>
    </w:lvl>
    <w:lvl w:ilvl="6">
      <w:start w:val="1"/>
      <w:numFmt w:val="bullet"/>
      <w:lvlText w:val=""/>
      <w:lvlJc w:val="left"/>
      <w:pPr>
        <w:ind w:left="1106" w:firstLine="0"/>
      </w:pPr>
      <w:rPr>
        <w:rFonts w:ascii="Symbol" w:hAnsi="Symbol" w:hint="default"/>
      </w:rPr>
    </w:lvl>
    <w:lvl w:ilvl="7">
      <w:start w:val="1"/>
      <w:numFmt w:val="bullet"/>
      <w:lvlText w:val="o"/>
      <w:lvlJc w:val="left"/>
      <w:pPr>
        <w:ind w:left="1264" w:firstLine="0"/>
      </w:pPr>
      <w:rPr>
        <w:rFonts w:ascii="Courier New" w:hAnsi="Courier New" w:cs="Courier New" w:hint="default"/>
      </w:rPr>
    </w:lvl>
    <w:lvl w:ilvl="8">
      <w:start w:val="1"/>
      <w:numFmt w:val="bullet"/>
      <w:lvlText w:val=""/>
      <w:lvlJc w:val="left"/>
      <w:pPr>
        <w:ind w:left="1422" w:firstLine="0"/>
      </w:pPr>
      <w:rPr>
        <w:rFonts w:ascii="Wingdings" w:hAnsi="Wingdings" w:hint="default"/>
      </w:rPr>
    </w:lvl>
  </w:abstractNum>
  <w:abstractNum w:abstractNumId="19" w15:restartNumberingAfterBreak="0">
    <w:nsid w:val="553B705C"/>
    <w:multiLevelType w:val="multilevel"/>
    <w:tmpl w:val="F940BEBC"/>
    <w:styleLink w:val="NumberedListStyle"/>
    <w:lvl w:ilvl="0">
      <w:start w:val="1"/>
      <w:numFmt w:val="decimal"/>
      <w:pStyle w:val="NumberedList"/>
      <w:lvlText w:val="%1)"/>
      <w:lvlJc w:val="right"/>
      <w:pPr>
        <w:ind w:left="403" w:hanging="115"/>
      </w:pPr>
      <w:rPr>
        <w:rFonts w:ascii="BentonSans Book" w:hAnsi="BentonSans Book" w:hint="default"/>
        <w:spacing w:val="0"/>
        <w:sz w:val="20"/>
      </w:rPr>
    </w:lvl>
    <w:lvl w:ilvl="1">
      <w:start w:val="1"/>
      <w:numFmt w:val="lowerLetter"/>
      <w:lvlText w:val="%2)"/>
      <w:lvlJc w:val="left"/>
      <w:pPr>
        <w:ind w:left="316" w:hanging="158"/>
      </w:pPr>
      <w:rPr>
        <w:rFonts w:hint="default"/>
      </w:rPr>
    </w:lvl>
    <w:lvl w:ilvl="2">
      <w:start w:val="1"/>
      <w:numFmt w:val="lowerRoman"/>
      <w:lvlText w:val="%3)"/>
      <w:lvlJc w:val="left"/>
      <w:pPr>
        <w:ind w:left="474" w:hanging="158"/>
      </w:pPr>
      <w:rPr>
        <w:rFonts w:hint="default"/>
      </w:rPr>
    </w:lvl>
    <w:lvl w:ilvl="3">
      <w:start w:val="1"/>
      <w:numFmt w:val="decimal"/>
      <w:lvlText w:val="(%4)"/>
      <w:lvlJc w:val="left"/>
      <w:pPr>
        <w:ind w:left="632" w:hanging="158"/>
      </w:pPr>
      <w:rPr>
        <w:rFonts w:hint="default"/>
      </w:rPr>
    </w:lvl>
    <w:lvl w:ilvl="4">
      <w:start w:val="1"/>
      <w:numFmt w:val="lowerLetter"/>
      <w:lvlText w:val="(%5)"/>
      <w:lvlJc w:val="left"/>
      <w:pPr>
        <w:ind w:left="790" w:hanging="158"/>
      </w:pPr>
      <w:rPr>
        <w:rFonts w:hint="default"/>
      </w:rPr>
    </w:lvl>
    <w:lvl w:ilvl="5">
      <w:start w:val="1"/>
      <w:numFmt w:val="lowerRoman"/>
      <w:lvlText w:val="(%6)"/>
      <w:lvlJc w:val="left"/>
      <w:pPr>
        <w:ind w:left="948" w:hanging="158"/>
      </w:pPr>
      <w:rPr>
        <w:rFonts w:hint="default"/>
      </w:rPr>
    </w:lvl>
    <w:lvl w:ilvl="6">
      <w:start w:val="1"/>
      <w:numFmt w:val="decimal"/>
      <w:lvlText w:val="%7."/>
      <w:lvlJc w:val="left"/>
      <w:pPr>
        <w:ind w:left="1106" w:hanging="158"/>
      </w:pPr>
      <w:rPr>
        <w:rFonts w:hint="default"/>
      </w:rPr>
    </w:lvl>
    <w:lvl w:ilvl="7">
      <w:start w:val="1"/>
      <w:numFmt w:val="lowerLetter"/>
      <w:lvlText w:val="%8."/>
      <w:lvlJc w:val="left"/>
      <w:pPr>
        <w:ind w:left="1264" w:hanging="158"/>
      </w:pPr>
      <w:rPr>
        <w:rFonts w:hint="default"/>
      </w:rPr>
    </w:lvl>
    <w:lvl w:ilvl="8">
      <w:start w:val="1"/>
      <w:numFmt w:val="lowerRoman"/>
      <w:lvlText w:val="%9."/>
      <w:lvlJc w:val="left"/>
      <w:pPr>
        <w:ind w:left="1422" w:hanging="158"/>
      </w:pPr>
      <w:rPr>
        <w:rFonts w:hint="default"/>
      </w:rPr>
    </w:lvl>
  </w:abstractNum>
  <w:abstractNum w:abstractNumId="20" w15:restartNumberingAfterBreak="0">
    <w:nsid w:val="56681A05"/>
    <w:multiLevelType w:val="hybridMultilevel"/>
    <w:tmpl w:val="E6ACFFF2"/>
    <w:lvl w:ilvl="0" w:tplc="C12895A8">
      <w:start w:val="4"/>
      <w:numFmt w:val="bullet"/>
      <w:lvlText w:val="-"/>
      <w:lvlJc w:val="left"/>
      <w:pPr>
        <w:ind w:left="405" w:hanging="360"/>
      </w:pPr>
      <w:rPr>
        <w:rFonts w:ascii="BentonSans Book" w:eastAsia="Calibri" w:hAnsi="BentonSans Book"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15:restartNumberingAfterBreak="0">
    <w:nsid w:val="59E201CB"/>
    <w:multiLevelType w:val="multilevel"/>
    <w:tmpl w:val="F940BEBC"/>
    <w:numStyleLink w:val="NumberedListStyle"/>
  </w:abstractNum>
  <w:abstractNum w:abstractNumId="22" w15:restartNumberingAfterBreak="0">
    <w:nsid w:val="5A873637"/>
    <w:multiLevelType w:val="multilevel"/>
    <w:tmpl w:val="9DBE2D00"/>
    <w:lvl w:ilvl="0">
      <w:start w:val="1"/>
      <w:numFmt w:val="bullet"/>
      <w:lvlText w:val=""/>
      <w:lvlJc w:val="left"/>
      <w:pPr>
        <w:ind w:left="720" w:hanging="562"/>
      </w:pPr>
      <w:rPr>
        <w:rFonts w:ascii="Symbol" w:hAnsi="Symbol" w:hint="default"/>
        <w:color w:val="auto"/>
        <w:sz w:val="20"/>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23" w15:restartNumberingAfterBreak="0">
    <w:nsid w:val="5AD609A9"/>
    <w:multiLevelType w:val="multilevel"/>
    <w:tmpl w:val="7B54A6AE"/>
    <w:lvl w:ilvl="0">
      <w:start w:val="1"/>
      <w:numFmt w:val="bullet"/>
      <w:lvlText w:val=""/>
      <w:lvlJc w:val="left"/>
      <w:pPr>
        <w:ind w:left="720" w:hanging="562"/>
      </w:pPr>
      <w:rPr>
        <w:rFonts w:ascii="Symbol" w:hAnsi="Symbol" w:hint="default"/>
        <w:color w:val="auto"/>
        <w:sz w:val="20"/>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24" w15:restartNumberingAfterBreak="0">
    <w:nsid w:val="65C335E9"/>
    <w:multiLevelType w:val="multilevel"/>
    <w:tmpl w:val="ABD46F14"/>
    <w:numStyleLink w:val="BulletedListStyle"/>
  </w:abstractNum>
  <w:abstractNum w:abstractNumId="25" w15:restartNumberingAfterBreak="0">
    <w:nsid w:val="69181138"/>
    <w:multiLevelType w:val="hybridMultilevel"/>
    <w:tmpl w:val="EF6A4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901805"/>
    <w:multiLevelType w:val="multilevel"/>
    <w:tmpl w:val="6062F1C0"/>
    <w:lvl w:ilvl="0">
      <w:start w:val="1"/>
      <w:numFmt w:val="bullet"/>
      <w:lvlText w:val=""/>
      <w:lvlJc w:val="left"/>
      <w:pPr>
        <w:ind w:left="518" w:hanging="360"/>
      </w:pPr>
      <w:rPr>
        <w:rFonts w:ascii="Symbol" w:hAnsi="Symbol" w:hint="default"/>
        <w:b w:val="0"/>
        <w:i w:val="0"/>
        <w:color w:val="auto"/>
        <w:spacing w:val="0"/>
        <w:w w:val="100"/>
        <w:position w:val="0"/>
        <w:sz w:val="20"/>
        <w14:numSpacing w14:val="default"/>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27" w15:restartNumberingAfterBreak="0">
    <w:nsid w:val="7EB400FE"/>
    <w:multiLevelType w:val="multilevel"/>
    <w:tmpl w:val="7B54A6AE"/>
    <w:lvl w:ilvl="0">
      <w:start w:val="1"/>
      <w:numFmt w:val="bullet"/>
      <w:lvlText w:val=""/>
      <w:lvlJc w:val="left"/>
      <w:pPr>
        <w:ind w:left="720" w:hanging="562"/>
      </w:pPr>
      <w:rPr>
        <w:rFonts w:ascii="Symbol" w:hAnsi="Symbol" w:hint="default"/>
        <w:color w:val="auto"/>
        <w:sz w:val="20"/>
      </w:rPr>
    </w:lvl>
    <w:lvl w:ilvl="1">
      <w:start w:val="1"/>
      <w:numFmt w:val="bullet"/>
      <w:lvlText w:val="-"/>
      <w:lvlJc w:val="left"/>
      <w:pPr>
        <w:ind w:left="1008" w:hanging="562"/>
      </w:pPr>
      <w:rPr>
        <w:rFonts w:ascii="BentonSans Book" w:hAnsi="BentonSans Book" w:hint="default"/>
        <w:sz w:val="20"/>
      </w:rPr>
    </w:lvl>
    <w:lvl w:ilvl="2">
      <w:start w:val="1"/>
      <w:numFmt w:val="bullet"/>
      <w:lvlText w:val=""/>
      <w:lvlJc w:val="left"/>
      <w:pPr>
        <w:ind w:left="1296" w:hanging="562"/>
      </w:pPr>
      <w:rPr>
        <w:rFonts w:ascii="Wingdings" w:hAnsi="Wingdings" w:hint="default"/>
      </w:rPr>
    </w:lvl>
    <w:lvl w:ilvl="3">
      <w:start w:val="1"/>
      <w:numFmt w:val="bullet"/>
      <w:lvlText w:val=""/>
      <w:lvlJc w:val="left"/>
      <w:pPr>
        <w:ind w:left="1584" w:hanging="562"/>
      </w:pPr>
      <w:rPr>
        <w:rFonts w:ascii="Symbol" w:hAnsi="Symbol" w:hint="default"/>
      </w:rPr>
    </w:lvl>
    <w:lvl w:ilvl="4">
      <w:start w:val="1"/>
      <w:numFmt w:val="bullet"/>
      <w:lvlText w:val="o"/>
      <w:lvlJc w:val="left"/>
      <w:pPr>
        <w:ind w:left="1872" w:hanging="562"/>
      </w:pPr>
      <w:rPr>
        <w:rFonts w:ascii="Courier New" w:hAnsi="Courier New" w:cs="Courier New" w:hint="default"/>
      </w:rPr>
    </w:lvl>
    <w:lvl w:ilvl="5">
      <w:start w:val="1"/>
      <w:numFmt w:val="bullet"/>
      <w:lvlText w:val=""/>
      <w:lvlJc w:val="left"/>
      <w:pPr>
        <w:ind w:left="2160" w:hanging="562"/>
      </w:pPr>
      <w:rPr>
        <w:rFonts w:ascii="Wingdings" w:hAnsi="Wingdings" w:hint="default"/>
      </w:rPr>
    </w:lvl>
    <w:lvl w:ilvl="6">
      <w:start w:val="1"/>
      <w:numFmt w:val="bullet"/>
      <w:lvlText w:val=""/>
      <w:lvlJc w:val="left"/>
      <w:pPr>
        <w:ind w:left="2448" w:hanging="562"/>
      </w:pPr>
      <w:rPr>
        <w:rFonts w:ascii="Symbol" w:hAnsi="Symbol" w:hint="default"/>
      </w:rPr>
    </w:lvl>
    <w:lvl w:ilvl="7">
      <w:start w:val="1"/>
      <w:numFmt w:val="bullet"/>
      <w:lvlText w:val="o"/>
      <w:lvlJc w:val="left"/>
      <w:pPr>
        <w:ind w:left="2736" w:hanging="562"/>
      </w:pPr>
      <w:rPr>
        <w:rFonts w:ascii="Courier New" w:hAnsi="Courier New" w:cs="Courier New" w:hint="default"/>
      </w:rPr>
    </w:lvl>
    <w:lvl w:ilvl="8">
      <w:start w:val="1"/>
      <w:numFmt w:val="bullet"/>
      <w:lvlText w:val=""/>
      <w:lvlJc w:val="left"/>
      <w:pPr>
        <w:ind w:left="3024" w:hanging="562"/>
      </w:pPr>
      <w:rPr>
        <w:rFonts w:ascii="Wingdings" w:hAnsi="Wingdings" w:hint="default"/>
      </w:rPr>
    </w:lvl>
  </w:abstractNum>
  <w:abstractNum w:abstractNumId="28" w15:restartNumberingAfterBreak="0">
    <w:nsid w:val="7F261BAE"/>
    <w:multiLevelType w:val="hybridMultilevel"/>
    <w:tmpl w:val="420046A0"/>
    <w:lvl w:ilvl="0" w:tplc="793202BC">
      <w:start w:val="1"/>
      <w:numFmt w:val="decimal"/>
      <w:lvlText w:val="%1)"/>
      <w:lvlJc w:val="left"/>
      <w:pPr>
        <w:ind w:left="360" w:hanging="360"/>
      </w:pPr>
      <w:rPr>
        <w:rFonts w:ascii="BentonSans Book" w:hAnsi="BentonSans Book" w:hint="default"/>
        <w:b w:val="0"/>
        <w:i w:val="0"/>
        <w:color w:val="auto"/>
        <w:spacing w:val="0"/>
        <w:w w:val="100"/>
        <w:position w:val="0"/>
        <w:sz w:val="20"/>
        <w14:numSpacing w14:val="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num w:numId="1">
    <w:abstractNumId w:val="19"/>
  </w:num>
  <w:num w:numId="2">
    <w:abstractNumId w:val="19"/>
  </w:num>
  <w:num w:numId="3">
    <w:abstractNumId w:val="13"/>
  </w:num>
  <w:num w:numId="4">
    <w:abstractNumId w:val="16"/>
  </w:num>
  <w:num w:numId="5">
    <w:abstractNumId w:val="27"/>
  </w:num>
  <w:num w:numId="6">
    <w:abstractNumId w:val="18"/>
  </w:num>
  <w:num w:numId="7">
    <w:abstractNumId w:val="23"/>
  </w:num>
  <w:num w:numId="8">
    <w:abstractNumId w:val="12"/>
  </w:num>
  <w:num w:numId="9">
    <w:abstractNumId w:val="26"/>
  </w:num>
  <w:num w:numId="10">
    <w:abstractNumId w:val="14"/>
  </w:num>
  <w:num w:numId="11">
    <w:abstractNumId w:val="10"/>
  </w:num>
  <w:num w:numId="12">
    <w:abstractNumId w:val="22"/>
  </w:num>
  <w:num w:numId="13">
    <w:abstractNumId w:val="15"/>
  </w:num>
  <w:num w:numId="14">
    <w:abstractNumId w:val="28"/>
  </w:num>
  <w:num w:numId="15">
    <w:abstractNumId w:val="1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1"/>
  </w:num>
  <w:num w:numId="27">
    <w:abstractNumId w:val="24"/>
  </w:num>
  <w:num w:numId="28">
    <w:abstractNumId w:val="25"/>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18"/>
    <w:rsid w:val="00106A34"/>
    <w:rsid w:val="0044021D"/>
    <w:rsid w:val="00493365"/>
    <w:rsid w:val="0050070F"/>
    <w:rsid w:val="00654CF3"/>
    <w:rsid w:val="007B5B9D"/>
    <w:rsid w:val="008602DD"/>
    <w:rsid w:val="008905AA"/>
    <w:rsid w:val="008B7218"/>
    <w:rsid w:val="009A7885"/>
    <w:rsid w:val="009D3A67"/>
    <w:rsid w:val="00C0441A"/>
    <w:rsid w:val="00C171A3"/>
    <w:rsid w:val="00E07838"/>
    <w:rsid w:val="00E7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7F1D"/>
  <w15:chartTrackingRefBased/>
  <w15:docId w15:val="{C02B9B97-0882-46EC-8906-ACFEAFB1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85E60"/>
    <w:pPr>
      <w:spacing w:line="280" w:lineRule="atLeast"/>
    </w:pPr>
    <w:rPr>
      <w:rFonts w:ascii="BentonSans Book" w:hAnsi="BentonSans Book"/>
      <w:szCs w:val="22"/>
    </w:rPr>
  </w:style>
  <w:style w:type="paragraph" w:styleId="Heading1">
    <w:name w:val="heading 1"/>
    <w:aliases w:val="LABEL"/>
    <w:link w:val="Heading1Char"/>
    <w:uiPriority w:val="9"/>
    <w:qFormat/>
    <w:rsid w:val="001E1840"/>
    <w:pPr>
      <w:widowControl w:val="0"/>
      <w:spacing w:line="260" w:lineRule="atLeast"/>
      <w:outlineLvl w:val="0"/>
    </w:pPr>
    <w:rPr>
      <w:rFonts w:ascii="BentonSans Bold" w:eastAsiaTheme="majorEastAsia" w:hAnsi="BentonSans Bold" w:cstheme="majorBidi"/>
      <w:bCs/>
      <w:caps/>
      <w:color w:val="193661"/>
      <w:sz w:val="22"/>
      <w:szCs w:val="28"/>
    </w:rPr>
  </w:style>
  <w:style w:type="paragraph" w:styleId="Heading2">
    <w:name w:val="heading 2"/>
    <w:aliases w:val="HEADING 1"/>
    <w:link w:val="Heading2Char"/>
    <w:uiPriority w:val="9"/>
    <w:unhideWhenUsed/>
    <w:qFormat/>
    <w:rsid w:val="009A1C0E"/>
    <w:pPr>
      <w:widowControl w:val="0"/>
      <w:spacing w:before="360" w:after="60" w:line="260" w:lineRule="atLeast"/>
      <w:outlineLvl w:val="1"/>
    </w:pPr>
    <w:rPr>
      <w:rFonts w:ascii="BentonSans Book" w:eastAsiaTheme="majorEastAsia" w:hAnsi="BentonSans Book" w:cstheme="majorBidi"/>
      <w:bCs/>
      <w:caps/>
      <w:color w:val="193661"/>
      <w:sz w:val="22"/>
      <w:szCs w:val="26"/>
    </w:rPr>
  </w:style>
  <w:style w:type="paragraph" w:styleId="Heading3">
    <w:name w:val="heading 3"/>
    <w:aliases w:val="Heading2"/>
    <w:link w:val="Heading3Char"/>
    <w:uiPriority w:val="9"/>
    <w:unhideWhenUsed/>
    <w:qFormat/>
    <w:rsid w:val="00C505E4"/>
    <w:pPr>
      <w:widowControl w:val="0"/>
      <w:spacing w:before="360" w:line="300" w:lineRule="atLeast"/>
      <w:outlineLvl w:val="2"/>
    </w:pPr>
    <w:rPr>
      <w:rFonts w:ascii="BentonSans Book" w:eastAsiaTheme="majorEastAsia" w:hAnsi="BentonSans Book" w:cstheme="majorBidi"/>
      <w:bCs/>
      <w:color w:val="193661"/>
      <w:sz w:val="22"/>
      <w:szCs w:val="22"/>
    </w:rPr>
  </w:style>
  <w:style w:type="paragraph" w:styleId="Heading4">
    <w:name w:val="heading 4"/>
    <w:basedOn w:val="Normal"/>
    <w:next w:val="Normal"/>
    <w:link w:val="Heading4Char"/>
    <w:uiPriority w:val="9"/>
    <w:unhideWhenUsed/>
    <w:rsid w:val="005C7A7A"/>
    <w:pPr>
      <w:keepNext/>
      <w:keepLines/>
      <w:spacing w:before="200"/>
      <w:outlineLvl w:val="3"/>
    </w:pPr>
    <w:rPr>
      <w:rFonts w:asciiTheme="majorHAnsi" w:eastAsiaTheme="majorEastAsia" w:hAnsiTheme="majorHAnsi" w:cstheme="majorBidi"/>
      <w:b/>
      <w:bCs/>
      <w:i/>
      <w:iCs/>
      <w:color w:val="934685" w:themeColor="accent1"/>
    </w:rPr>
  </w:style>
  <w:style w:type="paragraph" w:styleId="Heading5">
    <w:name w:val="heading 5"/>
    <w:basedOn w:val="Normal"/>
    <w:next w:val="Normal"/>
    <w:link w:val="Heading5Char"/>
    <w:uiPriority w:val="9"/>
    <w:semiHidden/>
    <w:unhideWhenUsed/>
    <w:rsid w:val="005C7A7A"/>
    <w:pPr>
      <w:keepNext/>
      <w:keepLines/>
      <w:spacing w:before="200"/>
      <w:outlineLvl w:val="4"/>
    </w:pPr>
    <w:rPr>
      <w:rFonts w:asciiTheme="majorHAnsi" w:eastAsiaTheme="majorEastAsia" w:hAnsiTheme="majorHAnsi" w:cstheme="majorBidi"/>
      <w:color w:val="492341" w:themeColor="accent1" w:themeShade="7F"/>
    </w:rPr>
  </w:style>
  <w:style w:type="paragraph" w:styleId="Heading6">
    <w:name w:val="heading 6"/>
    <w:basedOn w:val="Normal"/>
    <w:next w:val="Normal"/>
    <w:link w:val="Heading6Char"/>
    <w:uiPriority w:val="9"/>
    <w:semiHidden/>
    <w:unhideWhenUsed/>
    <w:qFormat/>
    <w:rsid w:val="005C7A7A"/>
    <w:pPr>
      <w:keepNext/>
      <w:keepLines/>
      <w:spacing w:before="200"/>
      <w:outlineLvl w:val="5"/>
    </w:pPr>
    <w:rPr>
      <w:rFonts w:asciiTheme="majorHAnsi" w:eastAsiaTheme="majorEastAsia" w:hAnsiTheme="majorHAnsi" w:cstheme="majorBidi"/>
      <w:i/>
      <w:iCs/>
      <w:color w:val="492341" w:themeColor="accent1" w:themeShade="7F"/>
    </w:rPr>
  </w:style>
  <w:style w:type="paragraph" w:styleId="Heading7">
    <w:name w:val="heading 7"/>
    <w:basedOn w:val="Normal"/>
    <w:next w:val="Normal"/>
    <w:link w:val="Heading7Char"/>
    <w:uiPriority w:val="9"/>
    <w:semiHidden/>
    <w:unhideWhenUsed/>
    <w:qFormat/>
    <w:rsid w:val="005C7A7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7A7A"/>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C7A7A"/>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ListStyle">
    <w:name w:val="Numbered List Style"/>
    <w:uiPriority w:val="99"/>
    <w:rsid w:val="000878D5"/>
    <w:pPr>
      <w:numPr>
        <w:numId w:val="1"/>
      </w:numPr>
    </w:pPr>
  </w:style>
  <w:style w:type="character" w:customStyle="1" w:styleId="Heading1Char">
    <w:name w:val="Heading 1 Char"/>
    <w:aliases w:val="LABEL Char"/>
    <w:link w:val="Heading1"/>
    <w:uiPriority w:val="9"/>
    <w:rsid w:val="001E1840"/>
    <w:rPr>
      <w:rFonts w:ascii="BentonSans Bold" w:eastAsiaTheme="majorEastAsia" w:hAnsi="BentonSans Bold" w:cstheme="majorBidi"/>
      <w:bCs/>
      <w:caps/>
      <w:color w:val="193661"/>
      <w:sz w:val="22"/>
      <w:szCs w:val="28"/>
    </w:rPr>
  </w:style>
  <w:style w:type="character" w:customStyle="1" w:styleId="Heading2Char">
    <w:name w:val="Heading 2 Char"/>
    <w:aliases w:val="HEADING 1 Char"/>
    <w:link w:val="Heading2"/>
    <w:uiPriority w:val="9"/>
    <w:rsid w:val="009A1C0E"/>
    <w:rPr>
      <w:rFonts w:ascii="BentonSans Book" w:eastAsiaTheme="majorEastAsia" w:hAnsi="BentonSans Book" w:cstheme="majorBidi"/>
      <w:bCs/>
      <w:caps/>
      <w:color w:val="193661"/>
      <w:sz w:val="22"/>
      <w:szCs w:val="26"/>
    </w:rPr>
  </w:style>
  <w:style w:type="character" w:customStyle="1" w:styleId="Heading3Char">
    <w:name w:val="Heading 3 Char"/>
    <w:aliases w:val="Heading2 Char"/>
    <w:link w:val="Heading3"/>
    <w:uiPriority w:val="9"/>
    <w:rsid w:val="00C505E4"/>
    <w:rPr>
      <w:rFonts w:ascii="BentonSans Book" w:eastAsiaTheme="majorEastAsia" w:hAnsi="BentonSans Book" w:cstheme="majorBidi"/>
      <w:bCs/>
      <w:color w:val="193661"/>
      <w:sz w:val="22"/>
      <w:szCs w:val="22"/>
    </w:rPr>
  </w:style>
  <w:style w:type="character" w:customStyle="1" w:styleId="Heading4Char">
    <w:name w:val="Heading 4 Char"/>
    <w:link w:val="Heading4"/>
    <w:uiPriority w:val="9"/>
    <w:rsid w:val="005C7A7A"/>
    <w:rPr>
      <w:rFonts w:asciiTheme="majorHAnsi" w:eastAsiaTheme="majorEastAsia" w:hAnsiTheme="majorHAnsi" w:cstheme="majorBidi"/>
      <w:b/>
      <w:bCs/>
      <w:i/>
      <w:iCs/>
      <w:color w:val="934685" w:themeColor="accent1"/>
      <w:sz w:val="22"/>
      <w:szCs w:val="22"/>
    </w:rPr>
  </w:style>
  <w:style w:type="character" w:customStyle="1" w:styleId="Heading5Char">
    <w:name w:val="Heading 5 Char"/>
    <w:link w:val="Heading5"/>
    <w:uiPriority w:val="9"/>
    <w:semiHidden/>
    <w:rsid w:val="005C7A7A"/>
    <w:rPr>
      <w:rFonts w:asciiTheme="majorHAnsi" w:eastAsiaTheme="majorEastAsia" w:hAnsiTheme="majorHAnsi" w:cstheme="majorBidi"/>
      <w:color w:val="492341" w:themeColor="accent1" w:themeShade="7F"/>
      <w:sz w:val="22"/>
      <w:szCs w:val="22"/>
    </w:rPr>
  </w:style>
  <w:style w:type="character" w:customStyle="1" w:styleId="Heading6Char">
    <w:name w:val="Heading 6 Char"/>
    <w:link w:val="Heading6"/>
    <w:uiPriority w:val="9"/>
    <w:semiHidden/>
    <w:rsid w:val="005C7A7A"/>
    <w:rPr>
      <w:rFonts w:asciiTheme="majorHAnsi" w:eastAsiaTheme="majorEastAsia" w:hAnsiTheme="majorHAnsi" w:cstheme="majorBidi"/>
      <w:i/>
      <w:iCs/>
      <w:color w:val="492341" w:themeColor="accent1" w:themeShade="7F"/>
      <w:sz w:val="22"/>
      <w:szCs w:val="22"/>
    </w:rPr>
  </w:style>
  <w:style w:type="character" w:customStyle="1" w:styleId="Heading7Char">
    <w:name w:val="Heading 7 Char"/>
    <w:link w:val="Heading7"/>
    <w:uiPriority w:val="9"/>
    <w:semiHidden/>
    <w:rsid w:val="005C7A7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link w:val="Heading8"/>
    <w:uiPriority w:val="9"/>
    <w:semiHidden/>
    <w:rsid w:val="005C7A7A"/>
    <w:rPr>
      <w:rFonts w:asciiTheme="majorHAnsi" w:eastAsiaTheme="majorEastAsia" w:hAnsiTheme="majorHAnsi" w:cstheme="majorBidi"/>
      <w:color w:val="404040" w:themeColor="text1" w:themeTint="BF"/>
    </w:rPr>
  </w:style>
  <w:style w:type="character" w:customStyle="1" w:styleId="Heading9Char">
    <w:name w:val="Heading 9 Char"/>
    <w:link w:val="Heading9"/>
    <w:uiPriority w:val="9"/>
    <w:semiHidden/>
    <w:rsid w:val="005C7A7A"/>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unhideWhenUsed/>
    <w:qFormat/>
    <w:rsid w:val="005C7A7A"/>
    <w:pPr>
      <w:spacing w:line="240" w:lineRule="auto"/>
    </w:pPr>
    <w:rPr>
      <w:b/>
      <w:bCs/>
      <w:color w:val="934685" w:themeColor="accent1"/>
      <w:sz w:val="18"/>
      <w:szCs w:val="18"/>
    </w:rPr>
  </w:style>
  <w:style w:type="paragraph" w:styleId="Title">
    <w:name w:val="Title"/>
    <w:link w:val="TitleChar"/>
    <w:uiPriority w:val="10"/>
    <w:qFormat/>
    <w:rsid w:val="001E1840"/>
    <w:pPr>
      <w:spacing w:line="280" w:lineRule="atLeast"/>
    </w:pPr>
    <w:rPr>
      <w:rFonts w:ascii="MillerText Roman" w:eastAsiaTheme="majorEastAsia" w:hAnsi="MillerText Roman" w:cstheme="majorBidi"/>
      <w:color w:val="193661"/>
      <w:kern w:val="28"/>
      <w:sz w:val="48"/>
      <w:szCs w:val="52"/>
    </w:rPr>
  </w:style>
  <w:style w:type="character" w:customStyle="1" w:styleId="TitleChar">
    <w:name w:val="Title Char"/>
    <w:link w:val="Title"/>
    <w:uiPriority w:val="10"/>
    <w:rsid w:val="001E1840"/>
    <w:rPr>
      <w:rFonts w:ascii="MillerText Roman" w:eastAsiaTheme="majorEastAsia" w:hAnsi="MillerText Roman" w:cstheme="majorBidi"/>
      <w:color w:val="193661"/>
      <w:kern w:val="28"/>
      <w:sz w:val="48"/>
      <w:szCs w:val="52"/>
    </w:rPr>
  </w:style>
  <w:style w:type="paragraph" w:styleId="ListParagraph">
    <w:name w:val="List Paragraph"/>
    <w:basedOn w:val="Normal"/>
    <w:uiPriority w:val="34"/>
    <w:rsid w:val="005C7A7A"/>
    <w:pPr>
      <w:ind w:left="720"/>
      <w:contextualSpacing/>
    </w:pPr>
  </w:style>
  <w:style w:type="paragraph" w:styleId="Quote">
    <w:name w:val="Quote"/>
    <w:basedOn w:val="Normal"/>
    <w:next w:val="Normal"/>
    <w:link w:val="QuoteChar"/>
    <w:uiPriority w:val="29"/>
    <w:rsid w:val="005C7A7A"/>
    <w:rPr>
      <w:i/>
      <w:iCs/>
      <w:color w:val="000000" w:themeColor="text1"/>
    </w:rPr>
  </w:style>
  <w:style w:type="character" w:customStyle="1" w:styleId="QuoteChar">
    <w:name w:val="Quote Char"/>
    <w:link w:val="Quote"/>
    <w:uiPriority w:val="29"/>
    <w:rsid w:val="005C7A7A"/>
    <w:rPr>
      <w:i/>
      <w:iCs/>
      <w:color w:val="000000" w:themeColor="text1"/>
      <w:sz w:val="22"/>
      <w:szCs w:val="22"/>
    </w:rPr>
  </w:style>
  <w:style w:type="paragraph" w:styleId="IntenseQuote">
    <w:name w:val="Intense Quote"/>
    <w:basedOn w:val="Normal"/>
    <w:next w:val="Normal"/>
    <w:link w:val="IntenseQuoteChar"/>
    <w:uiPriority w:val="30"/>
    <w:rsid w:val="005C7A7A"/>
    <w:pPr>
      <w:pBdr>
        <w:bottom w:val="single" w:sz="4" w:space="4" w:color="934685" w:themeColor="accent1"/>
      </w:pBdr>
      <w:spacing w:before="200" w:after="280"/>
      <w:ind w:left="936" w:right="936"/>
    </w:pPr>
    <w:rPr>
      <w:b/>
      <w:bCs/>
      <w:i/>
      <w:iCs/>
      <w:color w:val="934685" w:themeColor="accent1"/>
    </w:rPr>
  </w:style>
  <w:style w:type="character" w:customStyle="1" w:styleId="IntenseQuoteChar">
    <w:name w:val="Intense Quote Char"/>
    <w:link w:val="IntenseQuote"/>
    <w:uiPriority w:val="30"/>
    <w:rsid w:val="005C7A7A"/>
    <w:rPr>
      <w:b/>
      <w:bCs/>
      <w:i/>
      <w:iCs/>
      <w:color w:val="934685" w:themeColor="accent1"/>
      <w:sz w:val="22"/>
      <w:szCs w:val="22"/>
    </w:rPr>
  </w:style>
  <w:style w:type="character" w:styleId="IntenseEmphasis">
    <w:name w:val="Intense Emphasis"/>
    <w:uiPriority w:val="21"/>
    <w:rsid w:val="005C7A7A"/>
    <w:rPr>
      <w:b/>
      <w:bCs/>
      <w:i/>
      <w:iCs/>
      <w:color w:val="934685" w:themeColor="accent1"/>
    </w:rPr>
  </w:style>
  <w:style w:type="character" w:styleId="SubtleReference">
    <w:name w:val="Subtle Reference"/>
    <w:uiPriority w:val="31"/>
    <w:rsid w:val="005C7A7A"/>
    <w:rPr>
      <w:smallCaps/>
      <w:color w:val="A0C313" w:themeColor="accent2"/>
      <w:u w:val="single"/>
    </w:rPr>
  </w:style>
  <w:style w:type="character" w:styleId="IntenseReference">
    <w:name w:val="Intense Reference"/>
    <w:uiPriority w:val="32"/>
    <w:rsid w:val="005C7A7A"/>
    <w:rPr>
      <w:b/>
      <w:bCs/>
      <w:smallCaps/>
      <w:color w:val="A0C313" w:themeColor="accent2"/>
      <w:spacing w:val="5"/>
      <w:u w:val="single"/>
    </w:rPr>
  </w:style>
  <w:style w:type="character" w:styleId="BookTitle">
    <w:name w:val="Book Title"/>
    <w:uiPriority w:val="33"/>
    <w:rsid w:val="005C7A7A"/>
    <w:rPr>
      <w:b/>
      <w:bCs/>
      <w:smallCaps/>
      <w:spacing w:val="5"/>
    </w:rPr>
  </w:style>
  <w:style w:type="paragraph" w:styleId="TOCHeading">
    <w:name w:val="TOC Heading"/>
    <w:basedOn w:val="Heading1"/>
    <w:next w:val="Normal"/>
    <w:uiPriority w:val="39"/>
    <w:semiHidden/>
    <w:unhideWhenUsed/>
    <w:qFormat/>
    <w:rsid w:val="005C7A7A"/>
    <w:pPr>
      <w:outlineLvl w:val="9"/>
    </w:pPr>
  </w:style>
  <w:style w:type="numbering" w:customStyle="1" w:styleId="BulletedListStyle">
    <w:name w:val="Bulleted List Style"/>
    <w:uiPriority w:val="99"/>
    <w:rsid w:val="00E50294"/>
    <w:pPr>
      <w:numPr>
        <w:numId w:val="10"/>
      </w:numPr>
    </w:pPr>
  </w:style>
  <w:style w:type="paragraph" w:customStyle="1" w:styleId="BulletedList">
    <w:name w:val="Bulleted List"/>
    <w:link w:val="BulletedListChar"/>
    <w:qFormat/>
    <w:rsid w:val="00E50294"/>
    <w:pPr>
      <w:numPr>
        <w:numId w:val="27"/>
      </w:numPr>
      <w:spacing w:line="280" w:lineRule="atLeast"/>
    </w:pPr>
    <w:rPr>
      <w:rFonts w:ascii="BentonSans Book" w:hAnsi="BentonSans Book" w:cs="BentonSans-Book"/>
      <w:color w:val="000000" w:themeColor="text1"/>
    </w:rPr>
  </w:style>
  <w:style w:type="paragraph" w:customStyle="1" w:styleId="SubBullet1">
    <w:name w:val="Sub Bullet 1"/>
    <w:link w:val="SubBullet1Char"/>
    <w:qFormat/>
    <w:rsid w:val="000D6562"/>
    <w:pPr>
      <w:numPr>
        <w:numId w:val="13"/>
      </w:numPr>
      <w:spacing w:line="280" w:lineRule="atLeast"/>
      <w:ind w:left="345" w:hanging="187"/>
    </w:pPr>
    <w:rPr>
      <w:rFonts w:ascii="BentonSans Book" w:hAnsi="BentonSans Book" w:cs="BentonSans-Book"/>
    </w:rPr>
  </w:style>
  <w:style w:type="character" w:customStyle="1" w:styleId="BulletedListChar">
    <w:name w:val="Bulleted List Char"/>
    <w:basedOn w:val="DefaultParagraphFont"/>
    <w:link w:val="BulletedList"/>
    <w:rsid w:val="00E50294"/>
    <w:rPr>
      <w:rFonts w:ascii="BentonSans Book" w:hAnsi="BentonSans Book" w:cs="BentonSans-Book"/>
      <w:color w:val="000000" w:themeColor="text1"/>
    </w:rPr>
  </w:style>
  <w:style w:type="paragraph" w:customStyle="1" w:styleId="SubBullet2">
    <w:name w:val="Sub Bullet 2"/>
    <w:link w:val="SubBullet2Char"/>
    <w:qFormat/>
    <w:rsid w:val="008F23E1"/>
    <w:pPr>
      <w:widowControl w:val="0"/>
      <w:numPr>
        <w:numId w:val="15"/>
      </w:numPr>
      <w:spacing w:line="280" w:lineRule="atLeast"/>
      <w:ind w:left="518" w:hanging="187"/>
    </w:pPr>
    <w:rPr>
      <w:rFonts w:ascii="BentonSans Book" w:hAnsi="BentonSans Book" w:cs="BentonSans-Book"/>
    </w:rPr>
  </w:style>
  <w:style w:type="character" w:customStyle="1" w:styleId="SubBullet1Char">
    <w:name w:val="Sub Bullet 1 Char"/>
    <w:basedOn w:val="DefaultParagraphFont"/>
    <w:link w:val="SubBullet1"/>
    <w:rsid w:val="00E50294"/>
    <w:rPr>
      <w:rFonts w:ascii="BentonSans Book" w:hAnsi="BentonSans Book" w:cs="BentonSans-Book"/>
    </w:rPr>
  </w:style>
  <w:style w:type="character" w:customStyle="1" w:styleId="SubBullet2Char">
    <w:name w:val="Sub Bullet 2 Char"/>
    <w:basedOn w:val="SubBullet1Char"/>
    <w:link w:val="SubBullet2"/>
    <w:rsid w:val="008F23E1"/>
    <w:rPr>
      <w:rFonts w:ascii="BentonSans Book" w:hAnsi="BentonSans Book" w:cs="BentonSans-Book"/>
    </w:rPr>
  </w:style>
  <w:style w:type="paragraph" w:customStyle="1" w:styleId="NumberedList">
    <w:name w:val="Numbered List"/>
    <w:link w:val="NumberedListChar"/>
    <w:qFormat/>
    <w:rsid w:val="000878D5"/>
    <w:pPr>
      <w:numPr>
        <w:numId w:val="26"/>
      </w:numPr>
      <w:spacing w:line="280" w:lineRule="atLeast"/>
    </w:pPr>
    <w:rPr>
      <w:rFonts w:ascii="BentonSans Book" w:hAnsi="BentonSans Book"/>
      <w:szCs w:val="22"/>
    </w:rPr>
  </w:style>
  <w:style w:type="character" w:customStyle="1" w:styleId="NumberedListChar">
    <w:name w:val="Numbered List Char"/>
    <w:basedOn w:val="DefaultParagraphFont"/>
    <w:link w:val="NumberedList"/>
    <w:rsid w:val="000878D5"/>
    <w:rPr>
      <w:rFonts w:ascii="BentonSans Book" w:hAnsi="BentonSans Book"/>
      <w:szCs w:val="22"/>
    </w:rPr>
  </w:style>
  <w:style w:type="paragraph" w:customStyle="1" w:styleId="TableTextHeader">
    <w:name w:val="Table Text: Header"/>
    <w:link w:val="TableTextHeaderChar"/>
    <w:qFormat/>
    <w:rsid w:val="006C4A7A"/>
    <w:pPr>
      <w:widowControl w:val="0"/>
      <w:spacing w:line="220" w:lineRule="atLeast"/>
    </w:pPr>
    <w:rPr>
      <w:rFonts w:ascii="BentonSans Medium" w:hAnsi="BentonSans Medium"/>
      <w:sz w:val="16"/>
      <w:szCs w:val="22"/>
    </w:rPr>
  </w:style>
  <w:style w:type="paragraph" w:customStyle="1" w:styleId="TableTextData">
    <w:name w:val="Table Text: Data"/>
    <w:link w:val="TableTextDataChar"/>
    <w:qFormat/>
    <w:rsid w:val="008F23E1"/>
    <w:pPr>
      <w:widowControl w:val="0"/>
      <w:spacing w:line="220" w:lineRule="atLeast"/>
    </w:pPr>
    <w:rPr>
      <w:rFonts w:ascii="BentonSans Book" w:hAnsi="BentonSans Book"/>
      <w:sz w:val="16"/>
      <w:szCs w:val="22"/>
    </w:rPr>
  </w:style>
  <w:style w:type="character" w:customStyle="1" w:styleId="TableTextHeaderChar">
    <w:name w:val="Table Text: Header Char"/>
    <w:basedOn w:val="DefaultParagraphFont"/>
    <w:link w:val="TableTextHeader"/>
    <w:rsid w:val="006C4A7A"/>
    <w:rPr>
      <w:rFonts w:ascii="BentonSans Medium" w:hAnsi="BentonSans Medium"/>
      <w:sz w:val="16"/>
      <w:szCs w:val="22"/>
    </w:rPr>
  </w:style>
  <w:style w:type="character" w:customStyle="1" w:styleId="TableTextDataChar">
    <w:name w:val="Table Text: Data Char"/>
    <w:basedOn w:val="DefaultParagraphFont"/>
    <w:link w:val="TableTextData"/>
    <w:rsid w:val="008F23E1"/>
    <w:rPr>
      <w:rFonts w:ascii="BentonSans Book" w:hAnsi="BentonSans Book"/>
      <w:sz w:val="16"/>
      <w:szCs w:val="22"/>
    </w:rPr>
  </w:style>
  <w:style w:type="paragraph" w:customStyle="1" w:styleId="BodyCopy">
    <w:name w:val="Body Copy"/>
    <w:link w:val="BodyCopyChar"/>
    <w:qFormat/>
    <w:rsid w:val="00585E60"/>
    <w:pPr>
      <w:spacing w:line="280" w:lineRule="atLeast"/>
    </w:pPr>
    <w:rPr>
      <w:rFonts w:ascii="BentonSans Book" w:hAnsi="BentonSans Book" w:cs="BentonSans-Book"/>
      <w:color w:val="000000" w:themeColor="text1"/>
    </w:rPr>
  </w:style>
  <w:style w:type="character" w:customStyle="1" w:styleId="BodyCopyChar">
    <w:name w:val="Body Copy Char"/>
    <w:basedOn w:val="DefaultParagraphFont"/>
    <w:link w:val="BodyCopy"/>
    <w:rsid w:val="00585E60"/>
    <w:rPr>
      <w:rFonts w:ascii="BentonSans Book" w:hAnsi="BentonSans Book" w:cs="BentonSans-Book"/>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Wellington">
      <a:dk1>
        <a:sysClr val="windowText" lastClr="000000"/>
      </a:dk1>
      <a:lt1>
        <a:sysClr val="window" lastClr="FFFFFF"/>
      </a:lt1>
      <a:dk2>
        <a:srgbClr val="193661"/>
      </a:dk2>
      <a:lt2>
        <a:srgbClr val="ABE1FA"/>
      </a:lt2>
      <a:accent1>
        <a:srgbClr val="934685"/>
      </a:accent1>
      <a:accent2>
        <a:srgbClr val="A0C313"/>
      </a:accent2>
      <a:accent3>
        <a:srgbClr val="C35E00"/>
      </a:accent3>
      <a:accent4>
        <a:srgbClr val="8BB9D0"/>
      </a:accent4>
      <a:accent5>
        <a:srgbClr val="6E430A"/>
      </a:accent5>
      <a:accent6>
        <a:srgbClr val="F5A8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884</Words>
  <Characters>4393</Characters>
  <Application>Microsoft Office Word</Application>
  <DocSecurity>0</DocSecurity>
  <Lines>90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Sandesh</dc:creator>
  <cp:keywords/>
  <dc:description/>
  <cp:lastModifiedBy>Iyer, Sandesh</cp:lastModifiedBy>
  <cp:revision>11</cp:revision>
  <dcterms:created xsi:type="dcterms:W3CDTF">2019-10-28T21:54:00Z</dcterms:created>
  <dcterms:modified xsi:type="dcterms:W3CDTF">2019-10-28T22:43:00Z</dcterms:modified>
</cp:coreProperties>
</file>