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81E0D" w14:textId="5B986FB8" w:rsidR="007D61F4" w:rsidRDefault="007D61F4"/>
    <w:p w14:paraId="0202DC4F" w14:textId="42CA7CD8" w:rsidR="00A44D3B" w:rsidRDefault="00A44D3B"/>
    <w:p w14:paraId="6D244282" w14:textId="77777777" w:rsidR="00A44D3B" w:rsidRDefault="00A44D3B"/>
    <w:tbl>
      <w:tblPr>
        <w:tblStyle w:val="TableGrid"/>
        <w:tblW w:w="0" w:type="auto"/>
        <w:tblLook w:val="04A0" w:firstRow="1" w:lastRow="0" w:firstColumn="1" w:lastColumn="0" w:noHBand="0" w:noVBand="1"/>
      </w:tblPr>
      <w:tblGrid>
        <w:gridCol w:w="4508"/>
        <w:gridCol w:w="4508"/>
      </w:tblGrid>
      <w:tr w:rsidR="00A44D3B" w14:paraId="1FFCCE71" w14:textId="77777777" w:rsidTr="00A44D3B">
        <w:tc>
          <w:tcPr>
            <w:tcW w:w="4508" w:type="dxa"/>
          </w:tcPr>
          <w:p w14:paraId="3396525F" w14:textId="2DDF9A00" w:rsidR="00A44D3B" w:rsidRDefault="00A44D3B" w:rsidP="00A44D3B">
            <w:pPr>
              <w:jc w:val="center"/>
            </w:pPr>
            <w:r w:rsidRPr="000A0E14">
              <w:rPr>
                <w:rFonts w:ascii="Times New Roman" w:eastAsia="Times New Roman" w:hAnsi="Times New Roman" w:cs="Times New Roman"/>
                <w:b/>
                <w:bCs/>
                <w:color w:val="1B1C1D"/>
                <w:sz w:val="24"/>
                <w:szCs w:val="24"/>
                <w:bdr w:val="none" w:sz="0" w:space="0" w:color="auto" w:frame="1"/>
                <w:lang w:eastAsia="en-IN"/>
              </w:rPr>
              <w:t>Document Name</w:t>
            </w:r>
          </w:p>
        </w:tc>
        <w:tc>
          <w:tcPr>
            <w:tcW w:w="4508" w:type="dxa"/>
          </w:tcPr>
          <w:p w14:paraId="28E2CDC5" w14:textId="1D5E03E5" w:rsidR="00A44D3B" w:rsidRDefault="00A44D3B" w:rsidP="00A44D3B">
            <w:pPr>
              <w:jc w:val="center"/>
            </w:pPr>
            <w:r>
              <w:t>Business Requirement Document – Pre-Sales Settlements</w:t>
            </w:r>
          </w:p>
        </w:tc>
      </w:tr>
      <w:tr w:rsidR="00A44D3B" w14:paraId="06410AAB" w14:textId="77777777" w:rsidTr="00A44D3B">
        <w:tc>
          <w:tcPr>
            <w:tcW w:w="4508" w:type="dxa"/>
          </w:tcPr>
          <w:p w14:paraId="6F22A544" w14:textId="77777777" w:rsidR="00A44D3B" w:rsidRDefault="00A44D3B" w:rsidP="00A44D3B">
            <w:pPr>
              <w:jc w:val="center"/>
              <w:rPr>
                <w:rFonts w:ascii="Times New Roman" w:eastAsia="Times New Roman" w:hAnsi="Times New Roman" w:cs="Times New Roman"/>
                <w:b/>
                <w:bCs/>
                <w:color w:val="1B1C1D"/>
                <w:sz w:val="24"/>
                <w:szCs w:val="24"/>
                <w:bdr w:val="none" w:sz="0" w:space="0" w:color="auto" w:frame="1"/>
                <w:lang w:eastAsia="en-IN"/>
              </w:rPr>
            </w:pPr>
            <w:r w:rsidRPr="000A0E14">
              <w:rPr>
                <w:rFonts w:ascii="Times New Roman" w:eastAsia="Times New Roman" w:hAnsi="Times New Roman" w:cs="Times New Roman"/>
                <w:b/>
                <w:bCs/>
                <w:color w:val="1B1C1D"/>
                <w:sz w:val="24"/>
                <w:szCs w:val="24"/>
                <w:bdr w:val="none" w:sz="0" w:space="0" w:color="auto" w:frame="1"/>
                <w:lang w:eastAsia="en-IN"/>
              </w:rPr>
              <w:t>Version</w:t>
            </w:r>
          </w:p>
          <w:p w14:paraId="408890A7" w14:textId="6F10B5FD" w:rsidR="00A44D3B" w:rsidRDefault="00A44D3B" w:rsidP="00A44D3B">
            <w:pPr>
              <w:jc w:val="center"/>
            </w:pPr>
          </w:p>
        </w:tc>
        <w:tc>
          <w:tcPr>
            <w:tcW w:w="4508" w:type="dxa"/>
          </w:tcPr>
          <w:p w14:paraId="52223B12" w14:textId="62285FE3" w:rsidR="00A44D3B" w:rsidRDefault="00A44D3B" w:rsidP="00A44D3B">
            <w:pPr>
              <w:jc w:val="center"/>
            </w:pPr>
            <w:r w:rsidRPr="000A0E14">
              <w:rPr>
                <w:rFonts w:ascii="Times New Roman" w:eastAsia="Times New Roman" w:hAnsi="Times New Roman" w:cs="Times New Roman"/>
                <w:color w:val="1B1C1D"/>
                <w:sz w:val="24"/>
                <w:szCs w:val="24"/>
                <w:lang w:eastAsia="en-IN"/>
              </w:rPr>
              <w:t>1.0</w:t>
            </w:r>
          </w:p>
        </w:tc>
      </w:tr>
      <w:tr w:rsidR="00A44D3B" w14:paraId="1798D5DD" w14:textId="77777777" w:rsidTr="00A44D3B">
        <w:tc>
          <w:tcPr>
            <w:tcW w:w="4508" w:type="dxa"/>
          </w:tcPr>
          <w:p w14:paraId="5292EC1E" w14:textId="77777777" w:rsidR="00A44D3B" w:rsidRDefault="00A44D3B" w:rsidP="00A44D3B">
            <w:pPr>
              <w:jc w:val="center"/>
              <w:rPr>
                <w:rFonts w:ascii="Times New Roman" w:eastAsia="Times New Roman" w:hAnsi="Times New Roman" w:cs="Times New Roman"/>
                <w:b/>
                <w:bCs/>
                <w:color w:val="1B1C1D"/>
                <w:sz w:val="24"/>
                <w:szCs w:val="24"/>
                <w:bdr w:val="none" w:sz="0" w:space="0" w:color="auto" w:frame="1"/>
                <w:lang w:eastAsia="en-IN"/>
              </w:rPr>
            </w:pPr>
            <w:r w:rsidRPr="000A0E14">
              <w:rPr>
                <w:rFonts w:ascii="Times New Roman" w:eastAsia="Times New Roman" w:hAnsi="Times New Roman" w:cs="Times New Roman"/>
                <w:b/>
                <w:bCs/>
                <w:color w:val="1B1C1D"/>
                <w:sz w:val="24"/>
                <w:szCs w:val="24"/>
                <w:bdr w:val="none" w:sz="0" w:space="0" w:color="auto" w:frame="1"/>
                <w:lang w:eastAsia="en-IN"/>
              </w:rPr>
              <w:t>Date</w:t>
            </w:r>
          </w:p>
          <w:p w14:paraId="0842EF88" w14:textId="1F2B135F" w:rsidR="00A44D3B" w:rsidRDefault="00A44D3B" w:rsidP="00A44D3B">
            <w:pPr>
              <w:jc w:val="center"/>
            </w:pPr>
          </w:p>
        </w:tc>
        <w:tc>
          <w:tcPr>
            <w:tcW w:w="4508" w:type="dxa"/>
          </w:tcPr>
          <w:p w14:paraId="0AEBEABC" w14:textId="0955B1D3" w:rsidR="00A44D3B" w:rsidRDefault="00A44D3B" w:rsidP="00A44D3B">
            <w:pPr>
              <w:jc w:val="center"/>
            </w:pPr>
            <w:r>
              <w:rPr>
                <w:rFonts w:ascii="Times New Roman" w:eastAsia="Times New Roman" w:hAnsi="Times New Roman" w:cs="Times New Roman"/>
                <w:color w:val="1B1C1D"/>
                <w:sz w:val="24"/>
                <w:szCs w:val="24"/>
                <w:lang w:eastAsia="en-IN"/>
              </w:rPr>
              <w:t>12-11-2025</w:t>
            </w:r>
          </w:p>
        </w:tc>
      </w:tr>
      <w:tr w:rsidR="00A44D3B" w14:paraId="0E58843B" w14:textId="77777777" w:rsidTr="00A44D3B">
        <w:tc>
          <w:tcPr>
            <w:tcW w:w="4508" w:type="dxa"/>
          </w:tcPr>
          <w:p w14:paraId="652BC7AF" w14:textId="77777777" w:rsidR="00A44D3B" w:rsidRDefault="00A44D3B" w:rsidP="00A44D3B">
            <w:pPr>
              <w:jc w:val="center"/>
              <w:rPr>
                <w:rFonts w:ascii="Times New Roman" w:eastAsia="Times New Roman" w:hAnsi="Times New Roman" w:cs="Times New Roman"/>
                <w:b/>
                <w:bCs/>
                <w:color w:val="1B1C1D"/>
                <w:sz w:val="24"/>
                <w:szCs w:val="24"/>
                <w:bdr w:val="none" w:sz="0" w:space="0" w:color="auto" w:frame="1"/>
                <w:lang w:eastAsia="en-IN"/>
              </w:rPr>
            </w:pPr>
            <w:r w:rsidRPr="000A0E14">
              <w:rPr>
                <w:rFonts w:ascii="Times New Roman" w:eastAsia="Times New Roman" w:hAnsi="Times New Roman" w:cs="Times New Roman"/>
                <w:b/>
                <w:bCs/>
                <w:color w:val="1B1C1D"/>
                <w:sz w:val="24"/>
                <w:szCs w:val="24"/>
                <w:bdr w:val="none" w:sz="0" w:space="0" w:color="auto" w:frame="1"/>
                <w:lang w:eastAsia="en-IN"/>
              </w:rPr>
              <w:t>Author</w:t>
            </w:r>
          </w:p>
          <w:p w14:paraId="5D512F2A" w14:textId="6979151C" w:rsidR="00A44D3B" w:rsidRDefault="00A44D3B" w:rsidP="00A44D3B">
            <w:pPr>
              <w:jc w:val="center"/>
            </w:pPr>
          </w:p>
        </w:tc>
        <w:tc>
          <w:tcPr>
            <w:tcW w:w="4508" w:type="dxa"/>
          </w:tcPr>
          <w:p w14:paraId="0E8B3AB9" w14:textId="221A8944" w:rsidR="00A44D3B" w:rsidRDefault="00A44D3B" w:rsidP="00A44D3B">
            <w:pPr>
              <w:jc w:val="center"/>
            </w:pPr>
            <w:r>
              <w:rPr>
                <w:rFonts w:ascii="Times New Roman" w:eastAsia="Times New Roman" w:hAnsi="Times New Roman" w:cs="Times New Roman"/>
                <w:color w:val="1B1C1D"/>
                <w:sz w:val="24"/>
                <w:szCs w:val="24"/>
                <w:lang w:eastAsia="en-IN"/>
              </w:rPr>
              <w:t>Pooja, Prasanna</w:t>
            </w:r>
          </w:p>
        </w:tc>
      </w:tr>
    </w:tbl>
    <w:p w14:paraId="49E5E537" w14:textId="77777777" w:rsidR="007D61F4" w:rsidRDefault="007D61F4"/>
    <w:p w14:paraId="139738A3" w14:textId="77777777" w:rsidR="007D61F4" w:rsidRDefault="007D61F4">
      <w:r>
        <w:br w:type="page"/>
      </w:r>
      <w:r w:rsidR="00DF3337">
        <w:lastRenderedPageBreak/>
        <w:t xml:space="preserve"> </w:t>
      </w:r>
    </w:p>
    <w:p w14:paraId="2B648DE6" w14:textId="77777777" w:rsidR="00F820CA" w:rsidRDefault="00F820CA">
      <w:pPr>
        <w:rPr>
          <w:b/>
          <w:bCs/>
        </w:rPr>
      </w:pPr>
    </w:p>
    <w:tbl>
      <w:tblPr>
        <w:tblW w:w="8926" w:type="dxa"/>
        <w:tblLook w:val="04A0" w:firstRow="1" w:lastRow="0" w:firstColumn="1" w:lastColumn="0" w:noHBand="0" w:noVBand="1"/>
      </w:tblPr>
      <w:tblGrid>
        <w:gridCol w:w="5949"/>
        <w:gridCol w:w="2977"/>
      </w:tblGrid>
      <w:tr w:rsidR="00F820CA" w:rsidRPr="00F820CA" w14:paraId="18AD8871" w14:textId="77777777" w:rsidTr="00C223F9">
        <w:trPr>
          <w:trHeight w:val="285"/>
        </w:trPr>
        <w:tc>
          <w:tcPr>
            <w:tcW w:w="59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46B5F" w14:textId="77777777" w:rsidR="00F820CA" w:rsidRPr="00F820CA" w:rsidRDefault="00F820CA" w:rsidP="00C223F9">
            <w:pPr>
              <w:spacing w:after="0" w:line="360" w:lineRule="auto"/>
              <w:jc w:val="center"/>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 xml:space="preserve">Table of content </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7DB80BE7" w14:textId="77777777" w:rsidR="00F820CA" w:rsidRPr="00F820CA" w:rsidRDefault="00F820CA" w:rsidP="00C223F9">
            <w:pPr>
              <w:spacing w:after="0" w:line="360" w:lineRule="auto"/>
              <w:jc w:val="center"/>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Page No</w:t>
            </w:r>
          </w:p>
        </w:tc>
      </w:tr>
      <w:tr w:rsidR="00F820CA" w:rsidRPr="00F820CA" w14:paraId="48DE7722"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545823B4"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1. Purpose</w:t>
            </w:r>
          </w:p>
        </w:tc>
        <w:tc>
          <w:tcPr>
            <w:tcW w:w="2977" w:type="dxa"/>
            <w:tcBorders>
              <w:top w:val="nil"/>
              <w:left w:val="nil"/>
              <w:bottom w:val="single" w:sz="4" w:space="0" w:color="auto"/>
              <w:right w:val="single" w:sz="4" w:space="0" w:color="auto"/>
            </w:tcBorders>
            <w:shd w:val="clear" w:color="auto" w:fill="auto"/>
            <w:noWrap/>
            <w:vAlign w:val="bottom"/>
            <w:hideMark/>
          </w:tcPr>
          <w:p w14:paraId="545E8343"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3</w:t>
            </w:r>
          </w:p>
        </w:tc>
      </w:tr>
      <w:tr w:rsidR="00F820CA" w:rsidRPr="00F820CA" w14:paraId="0F92A88D"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198D2C5E"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2. Business Objective</w:t>
            </w:r>
          </w:p>
        </w:tc>
        <w:tc>
          <w:tcPr>
            <w:tcW w:w="2977" w:type="dxa"/>
            <w:tcBorders>
              <w:top w:val="nil"/>
              <w:left w:val="nil"/>
              <w:bottom w:val="single" w:sz="4" w:space="0" w:color="auto"/>
              <w:right w:val="single" w:sz="4" w:space="0" w:color="auto"/>
            </w:tcBorders>
            <w:shd w:val="clear" w:color="auto" w:fill="auto"/>
            <w:noWrap/>
            <w:vAlign w:val="bottom"/>
            <w:hideMark/>
          </w:tcPr>
          <w:p w14:paraId="57EBE3E5"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3</w:t>
            </w:r>
          </w:p>
        </w:tc>
      </w:tr>
      <w:tr w:rsidR="00F820CA" w:rsidRPr="00F820CA" w14:paraId="3E27E766"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0858F355"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3. Key Stakeholders</w:t>
            </w:r>
          </w:p>
        </w:tc>
        <w:tc>
          <w:tcPr>
            <w:tcW w:w="2977" w:type="dxa"/>
            <w:tcBorders>
              <w:top w:val="nil"/>
              <w:left w:val="nil"/>
              <w:bottom w:val="single" w:sz="4" w:space="0" w:color="auto"/>
              <w:right w:val="single" w:sz="4" w:space="0" w:color="auto"/>
            </w:tcBorders>
            <w:shd w:val="clear" w:color="auto" w:fill="auto"/>
            <w:noWrap/>
            <w:vAlign w:val="bottom"/>
            <w:hideMark/>
          </w:tcPr>
          <w:p w14:paraId="577BA9A4"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3</w:t>
            </w:r>
          </w:p>
        </w:tc>
      </w:tr>
      <w:tr w:rsidR="00F820CA" w:rsidRPr="00F820CA" w14:paraId="3700A877"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1BE50056"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4. Scope</w:t>
            </w:r>
          </w:p>
        </w:tc>
        <w:tc>
          <w:tcPr>
            <w:tcW w:w="2977" w:type="dxa"/>
            <w:tcBorders>
              <w:top w:val="nil"/>
              <w:left w:val="nil"/>
              <w:bottom w:val="single" w:sz="4" w:space="0" w:color="auto"/>
              <w:right w:val="single" w:sz="4" w:space="0" w:color="auto"/>
            </w:tcBorders>
            <w:shd w:val="clear" w:color="auto" w:fill="auto"/>
            <w:noWrap/>
            <w:vAlign w:val="bottom"/>
            <w:hideMark/>
          </w:tcPr>
          <w:p w14:paraId="3B4A9346"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p>
        </w:tc>
      </w:tr>
      <w:tr w:rsidR="00F820CA" w:rsidRPr="00F820CA" w14:paraId="4CF6AFF1"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2F4BB460"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4.1 In Scope</w:t>
            </w:r>
          </w:p>
        </w:tc>
        <w:tc>
          <w:tcPr>
            <w:tcW w:w="2977" w:type="dxa"/>
            <w:tcBorders>
              <w:top w:val="nil"/>
              <w:left w:val="nil"/>
              <w:bottom w:val="single" w:sz="4" w:space="0" w:color="auto"/>
              <w:right w:val="single" w:sz="4" w:space="0" w:color="auto"/>
            </w:tcBorders>
            <w:shd w:val="clear" w:color="auto" w:fill="auto"/>
            <w:noWrap/>
            <w:vAlign w:val="bottom"/>
            <w:hideMark/>
          </w:tcPr>
          <w:p w14:paraId="065383DF"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4</w:t>
            </w:r>
          </w:p>
        </w:tc>
      </w:tr>
      <w:tr w:rsidR="00F820CA" w:rsidRPr="00F820CA" w14:paraId="12C0400A"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2EC897A7"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5. Functional Requirements</w:t>
            </w:r>
          </w:p>
        </w:tc>
        <w:tc>
          <w:tcPr>
            <w:tcW w:w="2977" w:type="dxa"/>
            <w:tcBorders>
              <w:top w:val="nil"/>
              <w:left w:val="nil"/>
              <w:bottom w:val="single" w:sz="4" w:space="0" w:color="auto"/>
              <w:right w:val="single" w:sz="4" w:space="0" w:color="auto"/>
            </w:tcBorders>
            <w:shd w:val="clear" w:color="auto" w:fill="auto"/>
            <w:noWrap/>
            <w:vAlign w:val="bottom"/>
            <w:hideMark/>
          </w:tcPr>
          <w:p w14:paraId="606EB91C"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p>
        </w:tc>
      </w:tr>
      <w:tr w:rsidR="00F820CA" w:rsidRPr="00F820CA" w14:paraId="7551C605"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74658371"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5.1 Order Review &amp; Confirmation</w:t>
            </w:r>
          </w:p>
        </w:tc>
        <w:tc>
          <w:tcPr>
            <w:tcW w:w="2977" w:type="dxa"/>
            <w:tcBorders>
              <w:top w:val="nil"/>
              <w:left w:val="nil"/>
              <w:bottom w:val="single" w:sz="4" w:space="0" w:color="auto"/>
              <w:right w:val="single" w:sz="4" w:space="0" w:color="auto"/>
            </w:tcBorders>
            <w:shd w:val="clear" w:color="auto" w:fill="auto"/>
            <w:noWrap/>
            <w:vAlign w:val="bottom"/>
            <w:hideMark/>
          </w:tcPr>
          <w:p w14:paraId="75706EA6"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4</w:t>
            </w:r>
          </w:p>
        </w:tc>
      </w:tr>
      <w:tr w:rsidR="00F820CA" w:rsidRPr="00F820CA" w14:paraId="0E36594C"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5D26A76C"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5.2 Vehicle Load Preparation</w:t>
            </w:r>
          </w:p>
        </w:tc>
        <w:tc>
          <w:tcPr>
            <w:tcW w:w="2977" w:type="dxa"/>
            <w:tcBorders>
              <w:top w:val="nil"/>
              <w:left w:val="nil"/>
              <w:bottom w:val="single" w:sz="4" w:space="0" w:color="auto"/>
              <w:right w:val="single" w:sz="4" w:space="0" w:color="auto"/>
            </w:tcBorders>
            <w:shd w:val="clear" w:color="auto" w:fill="auto"/>
            <w:noWrap/>
            <w:vAlign w:val="bottom"/>
            <w:hideMark/>
          </w:tcPr>
          <w:p w14:paraId="2EF1D2F2"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5</w:t>
            </w:r>
          </w:p>
        </w:tc>
      </w:tr>
      <w:tr w:rsidR="00F820CA" w:rsidRPr="00F820CA" w14:paraId="31D6933D"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560C61BE"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5.3 Delivery Execution</w:t>
            </w:r>
          </w:p>
        </w:tc>
        <w:tc>
          <w:tcPr>
            <w:tcW w:w="2977" w:type="dxa"/>
            <w:tcBorders>
              <w:top w:val="nil"/>
              <w:left w:val="nil"/>
              <w:bottom w:val="single" w:sz="4" w:space="0" w:color="auto"/>
              <w:right w:val="single" w:sz="4" w:space="0" w:color="auto"/>
            </w:tcBorders>
            <w:shd w:val="clear" w:color="auto" w:fill="auto"/>
            <w:noWrap/>
            <w:vAlign w:val="bottom"/>
            <w:hideMark/>
          </w:tcPr>
          <w:p w14:paraId="340EAB83"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5</w:t>
            </w:r>
          </w:p>
        </w:tc>
      </w:tr>
      <w:tr w:rsidR="00F820CA" w:rsidRPr="00F820CA" w14:paraId="2C101C49"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0FDB4C0D"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5.4 Exception Handling</w:t>
            </w:r>
          </w:p>
        </w:tc>
        <w:tc>
          <w:tcPr>
            <w:tcW w:w="2977" w:type="dxa"/>
            <w:tcBorders>
              <w:top w:val="nil"/>
              <w:left w:val="nil"/>
              <w:bottom w:val="single" w:sz="4" w:space="0" w:color="auto"/>
              <w:right w:val="single" w:sz="4" w:space="0" w:color="auto"/>
            </w:tcBorders>
            <w:shd w:val="clear" w:color="auto" w:fill="auto"/>
            <w:noWrap/>
            <w:vAlign w:val="bottom"/>
            <w:hideMark/>
          </w:tcPr>
          <w:p w14:paraId="6B014DBC"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6</w:t>
            </w:r>
          </w:p>
        </w:tc>
      </w:tr>
      <w:tr w:rsidR="00F820CA" w:rsidRPr="00F820CA" w14:paraId="229F6E2A"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0119E115"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5.5 Billing &amp; Documentation</w:t>
            </w:r>
          </w:p>
        </w:tc>
        <w:tc>
          <w:tcPr>
            <w:tcW w:w="2977" w:type="dxa"/>
            <w:tcBorders>
              <w:top w:val="nil"/>
              <w:left w:val="nil"/>
              <w:bottom w:val="single" w:sz="4" w:space="0" w:color="auto"/>
              <w:right w:val="single" w:sz="4" w:space="0" w:color="auto"/>
            </w:tcBorders>
            <w:shd w:val="clear" w:color="auto" w:fill="auto"/>
            <w:noWrap/>
            <w:vAlign w:val="bottom"/>
            <w:hideMark/>
          </w:tcPr>
          <w:p w14:paraId="58DC9DD2"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6</w:t>
            </w:r>
          </w:p>
        </w:tc>
      </w:tr>
      <w:tr w:rsidR="00F820CA" w:rsidRPr="00F820CA" w14:paraId="587BA805"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5951FD46" w14:textId="77777777" w:rsidR="00F820CA" w:rsidRPr="00F820CA" w:rsidRDefault="00F820CA" w:rsidP="00C223F9">
            <w:pPr>
              <w:spacing w:after="0" w:line="360" w:lineRule="auto"/>
              <w:ind w:firstLineChars="100" w:firstLine="280"/>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 </w:t>
            </w:r>
            <w:r w:rsidRPr="00F820CA">
              <w:rPr>
                <w:rFonts w:ascii="Times New Roman" w:eastAsia="Times New Roman" w:hAnsi="Times New Roman" w:cs="Times New Roman"/>
                <w:color w:val="000000"/>
                <w:sz w:val="28"/>
                <w:szCs w:val="28"/>
                <w:lang w:eastAsia="en-IN"/>
              </w:rPr>
              <w:t>5.6 Settlement Process</w:t>
            </w:r>
          </w:p>
        </w:tc>
        <w:tc>
          <w:tcPr>
            <w:tcW w:w="2977" w:type="dxa"/>
            <w:tcBorders>
              <w:top w:val="nil"/>
              <w:left w:val="nil"/>
              <w:bottom w:val="single" w:sz="4" w:space="0" w:color="auto"/>
              <w:right w:val="single" w:sz="4" w:space="0" w:color="auto"/>
            </w:tcBorders>
            <w:shd w:val="clear" w:color="auto" w:fill="auto"/>
            <w:noWrap/>
            <w:vAlign w:val="bottom"/>
            <w:hideMark/>
          </w:tcPr>
          <w:p w14:paraId="396E533A"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7</w:t>
            </w:r>
          </w:p>
        </w:tc>
      </w:tr>
      <w:tr w:rsidR="00F820CA" w:rsidRPr="00F820CA" w14:paraId="0F476264"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1AE99A64"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6. Reporting Requirements</w:t>
            </w:r>
          </w:p>
        </w:tc>
        <w:tc>
          <w:tcPr>
            <w:tcW w:w="2977" w:type="dxa"/>
            <w:tcBorders>
              <w:top w:val="nil"/>
              <w:left w:val="nil"/>
              <w:bottom w:val="single" w:sz="4" w:space="0" w:color="auto"/>
              <w:right w:val="single" w:sz="4" w:space="0" w:color="auto"/>
            </w:tcBorders>
            <w:shd w:val="clear" w:color="auto" w:fill="auto"/>
            <w:noWrap/>
            <w:vAlign w:val="bottom"/>
            <w:hideMark/>
          </w:tcPr>
          <w:p w14:paraId="0ED4A840"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7</w:t>
            </w:r>
          </w:p>
        </w:tc>
      </w:tr>
      <w:tr w:rsidR="00F820CA" w:rsidRPr="00F820CA" w14:paraId="73CEA39C"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40964037"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7. Non-Functional Requirements</w:t>
            </w:r>
          </w:p>
        </w:tc>
        <w:tc>
          <w:tcPr>
            <w:tcW w:w="2977" w:type="dxa"/>
            <w:tcBorders>
              <w:top w:val="nil"/>
              <w:left w:val="nil"/>
              <w:bottom w:val="single" w:sz="4" w:space="0" w:color="auto"/>
              <w:right w:val="single" w:sz="4" w:space="0" w:color="auto"/>
            </w:tcBorders>
            <w:shd w:val="clear" w:color="auto" w:fill="auto"/>
            <w:noWrap/>
            <w:vAlign w:val="bottom"/>
            <w:hideMark/>
          </w:tcPr>
          <w:p w14:paraId="5F2A460F"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8</w:t>
            </w:r>
          </w:p>
        </w:tc>
      </w:tr>
      <w:tr w:rsidR="00F820CA" w:rsidRPr="00F820CA" w14:paraId="4B941CB1"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596782AB"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8. Assumptions</w:t>
            </w:r>
          </w:p>
        </w:tc>
        <w:tc>
          <w:tcPr>
            <w:tcW w:w="2977" w:type="dxa"/>
            <w:tcBorders>
              <w:top w:val="nil"/>
              <w:left w:val="nil"/>
              <w:bottom w:val="single" w:sz="4" w:space="0" w:color="auto"/>
              <w:right w:val="single" w:sz="4" w:space="0" w:color="auto"/>
            </w:tcBorders>
            <w:shd w:val="clear" w:color="auto" w:fill="auto"/>
            <w:noWrap/>
            <w:vAlign w:val="bottom"/>
            <w:hideMark/>
          </w:tcPr>
          <w:p w14:paraId="730CC2A5"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8</w:t>
            </w:r>
          </w:p>
        </w:tc>
      </w:tr>
      <w:tr w:rsidR="00F820CA" w:rsidRPr="00F820CA" w14:paraId="238CECA4" w14:textId="77777777" w:rsidTr="00C223F9">
        <w:trPr>
          <w:trHeight w:val="285"/>
        </w:trPr>
        <w:tc>
          <w:tcPr>
            <w:tcW w:w="5949" w:type="dxa"/>
            <w:tcBorders>
              <w:top w:val="nil"/>
              <w:left w:val="single" w:sz="4" w:space="0" w:color="auto"/>
              <w:bottom w:val="single" w:sz="4" w:space="0" w:color="auto"/>
              <w:right w:val="single" w:sz="4" w:space="0" w:color="auto"/>
            </w:tcBorders>
            <w:shd w:val="clear" w:color="auto" w:fill="auto"/>
            <w:noWrap/>
            <w:vAlign w:val="center"/>
            <w:hideMark/>
          </w:tcPr>
          <w:p w14:paraId="0C1D89BF" w14:textId="77777777" w:rsidR="00F820CA" w:rsidRPr="00F820CA" w:rsidRDefault="00F820CA" w:rsidP="00C223F9">
            <w:pPr>
              <w:spacing w:after="0" w:line="360" w:lineRule="auto"/>
              <w:ind w:firstLineChars="100" w:firstLine="281"/>
              <w:rPr>
                <w:rFonts w:ascii="Times New Roman" w:eastAsia="Times New Roman" w:hAnsi="Times New Roman" w:cs="Times New Roman"/>
                <w:b/>
                <w:bCs/>
                <w:color w:val="000000"/>
                <w:sz w:val="28"/>
                <w:szCs w:val="28"/>
                <w:lang w:eastAsia="en-IN"/>
              </w:rPr>
            </w:pPr>
            <w:r w:rsidRPr="00F820CA">
              <w:rPr>
                <w:rFonts w:ascii="Times New Roman" w:eastAsia="Times New Roman" w:hAnsi="Times New Roman" w:cs="Times New Roman"/>
                <w:b/>
                <w:bCs/>
                <w:color w:val="000000"/>
                <w:sz w:val="28"/>
                <w:szCs w:val="28"/>
                <w:lang w:eastAsia="en-IN"/>
              </w:rPr>
              <w:t>9. Expected Business Benefits</w:t>
            </w:r>
          </w:p>
        </w:tc>
        <w:tc>
          <w:tcPr>
            <w:tcW w:w="2977" w:type="dxa"/>
            <w:tcBorders>
              <w:top w:val="nil"/>
              <w:left w:val="nil"/>
              <w:bottom w:val="single" w:sz="4" w:space="0" w:color="auto"/>
              <w:right w:val="single" w:sz="4" w:space="0" w:color="auto"/>
            </w:tcBorders>
            <w:shd w:val="clear" w:color="auto" w:fill="auto"/>
            <w:noWrap/>
            <w:vAlign w:val="bottom"/>
            <w:hideMark/>
          </w:tcPr>
          <w:p w14:paraId="643A16E3" w14:textId="77777777" w:rsidR="00F820CA" w:rsidRPr="00F820CA" w:rsidRDefault="00F820CA" w:rsidP="00C223F9">
            <w:pPr>
              <w:spacing w:after="0" w:line="360" w:lineRule="auto"/>
              <w:rPr>
                <w:rFonts w:ascii="Times New Roman" w:eastAsia="Times New Roman" w:hAnsi="Times New Roman" w:cs="Times New Roman"/>
                <w:color w:val="000000"/>
                <w:sz w:val="28"/>
                <w:szCs w:val="28"/>
                <w:lang w:eastAsia="en-IN"/>
              </w:rPr>
            </w:pPr>
            <w:r w:rsidRPr="00F820CA">
              <w:rPr>
                <w:rFonts w:ascii="Times New Roman" w:eastAsia="Times New Roman" w:hAnsi="Times New Roman" w:cs="Times New Roman"/>
                <w:color w:val="000000"/>
                <w:sz w:val="28"/>
                <w:szCs w:val="28"/>
                <w:lang w:eastAsia="en-IN"/>
              </w:rPr>
              <w:t> </w:t>
            </w:r>
            <w:r w:rsidR="009819B2">
              <w:rPr>
                <w:rFonts w:ascii="Times New Roman" w:eastAsia="Times New Roman" w:hAnsi="Times New Roman" w:cs="Times New Roman"/>
                <w:color w:val="000000"/>
                <w:sz w:val="28"/>
                <w:szCs w:val="28"/>
                <w:lang w:eastAsia="en-IN"/>
              </w:rPr>
              <w:t>9</w:t>
            </w:r>
          </w:p>
        </w:tc>
      </w:tr>
    </w:tbl>
    <w:p w14:paraId="705F11D0" w14:textId="77777777" w:rsidR="00F820CA" w:rsidRDefault="00F820CA">
      <w:pPr>
        <w:rPr>
          <w:b/>
          <w:bCs/>
        </w:rPr>
      </w:pPr>
      <w:r>
        <w:rPr>
          <w:b/>
          <w:bCs/>
        </w:rPr>
        <w:br w:type="page"/>
      </w:r>
    </w:p>
    <w:p w14:paraId="0A3B4849" w14:textId="77777777" w:rsidR="007D61F4" w:rsidRPr="00C223F9" w:rsidRDefault="007D61F4"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lastRenderedPageBreak/>
        <w:t>1. Purpose</w:t>
      </w:r>
    </w:p>
    <w:p w14:paraId="1F50C567" w14:textId="4D928442" w:rsidR="007D61F4" w:rsidRPr="00C223F9" w:rsidRDefault="007D61F4"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This BRD defines the requirements for implementing the </w:t>
      </w:r>
      <w:r w:rsidRPr="00C223F9">
        <w:rPr>
          <w:rFonts w:ascii="Times New Roman" w:hAnsi="Times New Roman" w:cs="Times New Roman"/>
          <w:bCs/>
          <w:sz w:val="24"/>
          <w:szCs w:val="24"/>
        </w:rPr>
        <w:t>Pre-Sell Delivery Functionality</w:t>
      </w:r>
      <w:r w:rsidRPr="00C223F9">
        <w:rPr>
          <w:rFonts w:ascii="Times New Roman" w:hAnsi="Times New Roman" w:cs="Times New Roman"/>
          <w:sz w:val="24"/>
          <w:szCs w:val="24"/>
        </w:rPr>
        <w:t xml:space="preserve"> within the Distributor Management System (DMS).</w:t>
      </w:r>
      <w:r w:rsidRPr="00C223F9">
        <w:rPr>
          <w:rFonts w:ascii="Times New Roman" w:hAnsi="Times New Roman" w:cs="Times New Roman"/>
          <w:sz w:val="24"/>
          <w:szCs w:val="24"/>
        </w:rPr>
        <w:br/>
        <w:t xml:space="preserve">The purpose of this module is to streamline </w:t>
      </w:r>
      <w:r w:rsidRPr="00C223F9">
        <w:rPr>
          <w:rFonts w:ascii="Times New Roman" w:hAnsi="Times New Roman" w:cs="Times New Roman"/>
          <w:bCs/>
          <w:sz w:val="24"/>
          <w:szCs w:val="24"/>
        </w:rPr>
        <w:t>order confirmation, van load planning, delivery execution, billing, and settlement</w:t>
      </w:r>
      <w:r w:rsidRPr="00C223F9">
        <w:rPr>
          <w:rFonts w:ascii="Times New Roman" w:hAnsi="Times New Roman" w:cs="Times New Roman"/>
          <w:sz w:val="24"/>
          <w:szCs w:val="24"/>
        </w:rPr>
        <w:t xml:space="preserve"> for </w:t>
      </w:r>
      <w:r w:rsidR="00C36A20" w:rsidRPr="00C223F9">
        <w:rPr>
          <w:rFonts w:ascii="Times New Roman" w:hAnsi="Times New Roman" w:cs="Times New Roman"/>
          <w:bCs/>
          <w:sz w:val="24"/>
          <w:szCs w:val="24"/>
        </w:rPr>
        <w:t>pre order</w:t>
      </w:r>
      <w:r w:rsidR="00C36A20">
        <w:rPr>
          <w:rFonts w:ascii="Times New Roman" w:hAnsi="Times New Roman" w:cs="Times New Roman"/>
          <w:bCs/>
          <w:sz w:val="24"/>
          <w:szCs w:val="24"/>
        </w:rPr>
        <w:t>ed</w:t>
      </w:r>
      <w:r w:rsidR="00C36A20" w:rsidRPr="00C223F9">
        <w:rPr>
          <w:rFonts w:ascii="Times New Roman" w:hAnsi="Times New Roman" w:cs="Times New Roman"/>
          <w:sz w:val="24"/>
          <w:szCs w:val="24"/>
        </w:rPr>
        <w:t xml:space="preserve"> </w:t>
      </w:r>
      <w:r w:rsidRPr="00C223F9">
        <w:rPr>
          <w:rFonts w:ascii="Times New Roman" w:hAnsi="Times New Roman" w:cs="Times New Roman"/>
          <w:sz w:val="24"/>
          <w:szCs w:val="24"/>
        </w:rPr>
        <w:t>goods.</w:t>
      </w:r>
      <w:r w:rsidRPr="00C223F9">
        <w:rPr>
          <w:rFonts w:ascii="Times New Roman" w:hAnsi="Times New Roman" w:cs="Times New Roman"/>
          <w:sz w:val="24"/>
          <w:szCs w:val="24"/>
        </w:rPr>
        <w:br/>
        <w:t xml:space="preserve">It </w:t>
      </w:r>
      <w:r w:rsidR="00C36A20">
        <w:rPr>
          <w:rFonts w:ascii="Times New Roman" w:hAnsi="Times New Roman" w:cs="Times New Roman"/>
          <w:sz w:val="24"/>
          <w:szCs w:val="24"/>
        </w:rPr>
        <w:t xml:space="preserve">requires </w:t>
      </w:r>
      <w:r w:rsidRPr="00C223F9">
        <w:rPr>
          <w:rFonts w:ascii="Times New Roman" w:hAnsi="Times New Roman" w:cs="Times New Roman"/>
          <w:sz w:val="24"/>
          <w:szCs w:val="24"/>
        </w:rPr>
        <w:t>real-time inventory visibility, minimizes manual interventions, and enhances efficiency across order-to-delivery operations.</w:t>
      </w:r>
    </w:p>
    <w:p w14:paraId="78B1D2B0" w14:textId="77777777" w:rsidR="007D61F4" w:rsidRPr="00C223F9" w:rsidRDefault="007D61F4" w:rsidP="00C223F9">
      <w:pPr>
        <w:spacing w:line="360" w:lineRule="auto"/>
        <w:jc w:val="both"/>
        <w:rPr>
          <w:rFonts w:ascii="Times New Roman" w:hAnsi="Times New Roman" w:cs="Times New Roman"/>
          <w:sz w:val="24"/>
          <w:szCs w:val="24"/>
        </w:rPr>
      </w:pPr>
    </w:p>
    <w:p w14:paraId="58EC94B6" w14:textId="77777777" w:rsidR="000B48BA" w:rsidRPr="00C223F9" w:rsidRDefault="000B48B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t>2. Business Objective</w:t>
      </w:r>
    </w:p>
    <w:p w14:paraId="0711DDD1" w14:textId="7521EB4E" w:rsidR="000B48BA" w:rsidRPr="00C223F9" w:rsidRDefault="000B48BA" w:rsidP="00C223F9">
      <w:pPr>
        <w:numPr>
          <w:ilvl w:val="0"/>
          <w:numId w:val="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To enable distributors to manage </w:t>
      </w:r>
      <w:r w:rsidRPr="00C223F9">
        <w:rPr>
          <w:rFonts w:ascii="Times New Roman" w:hAnsi="Times New Roman" w:cs="Times New Roman"/>
          <w:bCs/>
          <w:sz w:val="24"/>
          <w:szCs w:val="24"/>
        </w:rPr>
        <w:t>pre order</w:t>
      </w:r>
      <w:r w:rsidR="00C36A20">
        <w:rPr>
          <w:rFonts w:ascii="Times New Roman" w:hAnsi="Times New Roman" w:cs="Times New Roman"/>
          <w:bCs/>
          <w:sz w:val="24"/>
          <w:szCs w:val="24"/>
        </w:rPr>
        <w:t>ed</w:t>
      </w:r>
      <w:r w:rsidRPr="00C223F9">
        <w:rPr>
          <w:rFonts w:ascii="Times New Roman" w:hAnsi="Times New Roman" w:cs="Times New Roman"/>
          <w:sz w:val="24"/>
          <w:szCs w:val="24"/>
        </w:rPr>
        <w:t xml:space="preserve"> </w:t>
      </w:r>
      <w:r w:rsidR="00C36A20">
        <w:rPr>
          <w:rFonts w:ascii="Times New Roman" w:hAnsi="Times New Roman" w:cs="Times New Roman"/>
          <w:sz w:val="24"/>
          <w:szCs w:val="24"/>
        </w:rPr>
        <w:t xml:space="preserve">goods </w:t>
      </w:r>
      <w:r w:rsidRPr="00C223F9">
        <w:rPr>
          <w:rFonts w:ascii="Times New Roman" w:hAnsi="Times New Roman" w:cs="Times New Roman"/>
          <w:sz w:val="24"/>
          <w:szCs w:val="24"/>
        </w:rPr>
        <w:t>efficiently — from confirmation to delivery and settlement.</w:t>
      </w:r>
    </w:p>
    <w:p w14:paraId="53774A48" w14:textId="77777777" w:rsidR="000B48BA" w:rsidRPr="00C223F9" w:rsidRDefault="000B48BA" w:rsidP="00C223F9">
      <w:pPr>
        <w:numPr>
          <w:ilvl w:val="0"/>
          <w:numId w:val="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To provide an end-to-end digital process for </w:t>
      </w:r>
      <w:r w:rsidRPr="00C223F9">
        <w:rPr>
          <w:rFonts w:ascii="Times New Roman" w:hAnsi="Times New Roman" w:cs="Times New Roman"/>
          <w:bCs/>
          <w:sz w:val="24"/>
          <w:szCs w:val="24"/>
        </w:rPr>
        <w:t>inventory reservation, vehicle loadout, and billing</w:t>
      </w:r>
      <w:r w:rsidRPr="00C223F9">
        <w:rPr>
          <w:rFonts w:ascii="Times New Roman" w:hAnsi="Times New Roman" w:cs="Times New Roman"/>
          <w:sz w:val="24"/>
          <w:szCs w:val="24"/>
        </w:rPr>
        <w:t>.</w:t>
      </w:r>
    </w:p>
    <w:p w14:paraId="22697E34" w14:textId="05F2F745" w:rsidR="000B48BA" w:rsidRPr="00C223F9" w:rsidRDefault="000B48BA" w:rsidP="00C223F9">
      <w:pPr>
        <w:numPr>
          <w:ilvl w:val="0"/>
          <w:numId w:val="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To handle real-world scenarios such as </w:t>
      </w:r>
      <w:r w:rsidRPr="00C223F9">
        <w:rPr>
          <w:rFonts w:ascii="Times New Roman" w:hAnsi="Times New Roman" w:cs="Times New Roman"/>
          <w:bCs/>
          <w:sz w:val="24"/>
          <w:szCs w:val="24"/>
        </w:rPr>
        <w:t>order cancellation</w:t>
      </w:r>
      <w:r w:rsidRPr="00C223F9">
        <w:rPr>
          <w:rFonts w:ascii="Times New Roman" w:hAnsi="Times New Roman" w:cs="Times New Roman"/>
          <w:sz w:val="24"/>
          <w:szCs w:val="24"/>
        </w:rPr>
        <w:t xml:space="preserve"> or </w:t>
      </w:r>
      <w:r w:rsidRPr="00C223F9">
        <w:rPr>
          <w:rFonts w:ascii="Times New Roman" w:hAnsi="Times New Roman" w:cs="Times New Roman"/>
          <w:bCs/>
          <w:sz w:val="24"/>
          <w:szCs w:val="24"/>
        </w:rPr>
        <w:t>partial delivery</w:t>
      </w:r>
      <w:r w:rsidRPr="00C223F9">
        <w:rPr>
          <w:rFonts w:ascii="Times New Roman" w:hAnsi="Times New Roman" w:cs="Times New Roman"/>
          <w:sz w:val="24"/>
          <w:szCs w:val="24"/>
        </w:rPr>
        <w:t xml:space="preserve"> smoothly</w:t>
      </w:r>
      <w:r w:rsidR="00C36A20">
        <w:rPr>
          <w:rFonts w:ascii="Times New Roman" w:hAnsi="Times New Roman" w:cs="Times New Roman"/>
          <w:sz w:val="24"/>
          <w:szCs w:val="24"/>
        </w:rPr>
        <w:t xml:space="preserve"> for pre-ordered set of orders</w:t>
      </w:r>
      <w:r w:rsidRPr="00C223F9">
        <w:rPr>
          <w:rFonts w:ascii="Times New Roman" w:hAnsi="Times New Roman" w:cs="Times New Roman"/>
          <w:sz w:val="24"/>
          <w:szCs w:val="24"/>
        </w:rPr>
        <w:t>.</w:t>
      </w:r>
    </w:p>
    <w:p w14:paraId="441B66C2" w14:textId="5C486053" w:rsidR="000B48BA" w:rsidRDefault="000B48BA" w:rsidP="00C223F9">
      <w:pPr>
        <w:numPr>
          <w:ilvl w:val="0"/>
          <w:numId w:val="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To ensure all financial and inventory transactions are accurately reflected in reports for da</w:t>
      </w:r>
      <w:r w:rsidR="00C36A20">
        <w:rPr>
          <w:rFonts w:ascii="Times New Roman" w:hAnsi="Times New Roman" w:cs="Times New Roman"/>
          <w:sz w:val="24"/>
          <w:szCs w:val="24"/>
        </w:rPr>
        <w:t xml:space="preserve">y end </w:t>
      </w:r>
      <w:r w:rsidRPr="00C223F9">
        <w:rPr>
          <w:rFonts w:ascii="Times New Roman" w:hAnsi="Times New Roman" w:cs="Times New Roman"/>
          <w:sz w:val="24"/>
          <w:szCs w:val="24"/>
        </w:rPr>
        <w:t>settlements.</w:t>
      </w:r>
    </w:p>
    <w:p w14:paraId="5FA44830" w14:textId="78DC9C49" w:rsidR="00C36A20" w:rsidRPr="00C223F9" w:rsidRDefault="00C36A20" w:rsidP="00C223F9">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update distributor inventory post settlements. </w:t>
      </w:r>
    </w:p>
    <w:p w14:paraId="6A420075" w14:textId="77777777" w:rsidR="000B48BA" w:rsidRPr="00C223F9" w:rsidRDefault="000B48BA" w:rsidP="00C223F9">
      <w:pPr>
        <w:spacing w:line="360" w:lineRule="auto"/>
        <w:jc w:val="both"/>
        <w:rPr>
          <w:rFonts w:ascii="Times New Roman" w:hAnsi="Times New Roman" w:cs="Times New Roman"/>
          <w:sz w:val="24"/>
          <w:szCs w:val="24"/>
        </w:rPr>
      </w:pPr>
    </w:p>
    <w:p w14:paraId="01187C7F" w14:textId="77777777" w:rsidR="000B48BA" w:rsidRPr="00C223F9" w:rsidRDefault="000B48BA" w:rsidP="00C223F9">
      <w:pPr>
        <w:spacing w:line="360" w:lineRule="auto"/>
        <w:jc w:val="both"/>
        <w:rPr>
          <w:rFonts w:ascii="Times New Roman" w:hAnsi="Times New Roman" w:cs="Times New Roman"/>
          <w:b/>
          <w:sz w:val="24"/>
          <w:szCs w:val="24"/>
        </w:rPr>
      </w:pPr>
      <w:r w:rsidRPr="00C223F9">
        <w:rPr>
          <w:rFonts w:ascii="Times New Roman" w:hAnsi="Times New Roman" w:cs="Times New Roman"/>
          <w:b/>
          <w:sz w:val="24"/>
          <w:szCs w:val="24"/>
        </w:rPr>
        <w:t>3. Key Stakeholders</w:t>
      </w:r>
    </w:p>
    <w:p w14:paraId="236CCE82" w14:textId="77777777" w:rsidR="000B48BA" w:rsidRPr="00C223F9" w:rsidRDefault="000B48BA" w:rsidP="00C223F9">
      <w:pPr>
        <w:spacing w:line="360" w:lineRule="auto"/>
        <w:jc w:val="both"/>
        <w:rPr>
          <w:rFonts w:ascii="Times New Roman" w:hAnsi="Times New Roman" w:cs="Times New Roman"/>
          <w:b/>
          <w:sz w:val="24"/>
          <w:szCs w:val="24"/>
        </w:rPr>
      </w:pPr>
    </w:p>
    <w:tbl>
      <w:tblPr>
        <w:tblW w:w="8642" w:type="dxa"/>
        <w:tblLook w:val="04A0" w:firstRow="1" w:lastRow="0" w:firstColumn="1" w:lastColumn="0" w:noHBand="0" w:noVBand="1"/>
      </w:tblPr>
      <w:tblGrid>
        <w:gridCol w:w="1800"/>
        <w:gridCol w:w="6842"/>
      </w:tblGrid>
      <w:tr w:rsidR="000B48BA" w:rsidRPr="000B48BA" w14:paraId="16CCD879" w14:textId="77777777" w:rsidTr="000B48BA">
        <w:trPr>
          <w:trHeight w:val="285"/>
        </w:trPr>
        <w:tc>
          <w:tcPr>
            <w:tcW w:w="1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B17D0" w14:textId="77777777" w:rsidR="000B48BA" w:rsidRPr="000B48BA" w:rsidRDefault="000B48BA" w:rsidP="00C223F9">
            <w:pPr>
              <w:spacing w:after="0" w:line="360" w:lineRule="auto"/>
              <w:jc w:val="both"/>
              <w:rPr>
                <w:rFonts w:ascii="Times New Roman" w:eastAsia="Times New Roman" w:hAnsi="Times New Roman" w:cs="Times New Roman"/>
                <w:b/>
                <w:bCs/>
                <w:color w:val="000000"/>
                <w:sz w:val="24"/>
                <w:szCs w:val="24"/>
                <w:lang w:eastAsia="en-IN"/>
              </w:rPr>
            </w:pPr>
            <w:r w:rsidRPr="000B48BA">
              <w:rPr>
                <w:rFonts w:ascii="Times New Roman" w:eastAsia="Times New Roman" w:hAnsi="Times New Roman" w:cs="Times New Roman"/>
                <w:b/>
                <w:bCs/>
                <w:color w:val="000000"/>
                <w:sz w:val="24"/>
                <w:szCs w:val="24"/>
                <w:lang w:eastAsia="en-IN"/>
              </w:rPr>
              <w:t>Role</w:t>
            </w:r>
          </w:p>
        </w:tc>
        <w:tc>
          <w:tcPr>
            <w:tcW w:w="6842" w:type="dxa"/>
            <w:tcBorders>
              <w:top w:val="single" w:sz="4" w:space="0" w:color="auto"/>
              <w:left w:val="nil"/>
              <w:bottom w:val="single" w:sz="4" w:space="0" w:color="auto"/>
              <w:right w:val="single" w:sz="4" w:space="0" w:color="auto"/>
            </w:tcBorders>
            <w:shd w:val="clear" w:color="auto" w:fill="auto"/>
            <w:vAlign w:val="center"/>
            <w:hideMark/>
          </w:tcPr>
          <w:p w14:paraId="160D4997" w14:textId="77777777" w:rsidR="000B48BA" w:rsidRPr="000B48BA" w:rsidRDefault="000B48BA" w:rsidP="00C223F9">
            <w:pPr>
              <w:spacing w:after="0" w:line="360" w:lineRule="auto"/>
              <w:jc w:val="both"/>
              <w:rPr>
                <w:rFonts w:ascii="Times New Roman" w:eastAsia="Times New Roman" w:hAnsi="Times New Roman" w:cs="Times New Roman"/>
                <w:b/>
                <w:bCs/>
                <w:color w:val="000000"/>
                <w:sz w:val="24"/>
                <w:szCs w:val="24"/>
                <w:lang w:eastAsia="en-IN"/>
              </w:rPr>
            </w:pPr>
            <w:r w:rsidRPr="000B48BA">
              <w:rPr>
                <w:rFonts w:ascii="Times New Roman" w:eastAsia="Times New Roman" w:hAnsi="Times New Roman" w:cs="Times New Roman"/>
                <w:b/>
                <w:bCs/>
                <w:color w:val="000000"/>
                <w:sz w:val="24"/>
                <w:szCs w:val="24"/>
                <w:lang w:eastAsia="en-IN"/>
              </w:rPr>
              <w:t>Responsibility</w:t>
            </w:r>
          </w:p>
        </w:tc>
      </w:tr>
      <w:tr w:rsidR="000B48BA" w:rsidRPr="000B48BA" w14:paraId="091947E5" w14:textId="77777777" w:rsidTr="000B48BA">
        <w:trPr>
          <w:trHeight w:val="855"/>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4B99550A" w14:textId="77777777" w:rsidR="000B48BA" w:rsidRPr="000B48BA" w:rsidRDefault="000B48BA" w:rsidP="00C223F9">
            <w:pPr>
              <w:spacing w:after="0" w:line="360" w:lineRule="auto"/>
              <w:jc w:val="both"/>
              <w:rPr>
                <w:rFonts w:ascii="Times New Roman" w:eastAsia="Times New Roman" w:hAnsi="Times New Roman" w:cs="Times New Roman"/>
                <w:b/>
                <w:bCs/>
                <w:color w:val="000000"/>
                <w:sz w:val="24"/>
                <w:szCs w:val="24"/>
                <w:lang w:eastAsia="en-IN"/>
              </w:rPr>
            </w:pPr>
            <w:r w:rsidRPr="000B48BA">
              <w:rPr>
                <w:rFonts w:ascii="Times New Roman" w:eastAsia="Times New Roman" w:hAnsi="Times New Roman" w:cs="Times New Roman"/>
                <w:b/>
                <w:bCs/>
                <w:color w:val="000000"/>
                <w:sz w:val="24"/>
                <w:szCs w:val="24"/>
                <w:lang w:eastAsia="en-IN"/>
              </w:rPr>
              <w:t>Distributor</w:t>
            </w:r>
          </w:p>
        </w:tc>
        <w:tc>
          <w:tcPr>
            <w:tcW w:w="6842" w:type="dxa"/>
            <w:tcBorders>
              <w:top w:val="nil"/>
              <w:left w:val="nil"/>
              <w:bottom w:val="single" w:sz="4" w:space="0" w:color="auto"/>
              <w:right w:val="single" w:sz="4" w:space="0" w:color="auto"/>
            </w:tcBorders>
            <w:shd w:val="clear" w:color="auto" w:fill="auto"/>
            <w:vAlign w:val="center"/>
            <w:hideMark/>
          </w:tcPr>
          <w:p w14:paraId="54602FDE" w14:textId="23C9EC64" w:rsidR="000B48BA" w:rsidRPr="000B48BA" w:rsidRDefault="000B48BA" w:rsidP="00C223F9">
            <w:pPr>
              <w:spacing w:after="0" w:line="360" w:lineRule="auto"/>
              <w:jc w:val="both"/>
              <w:rPr>
                <w:rFonts w:ascii="Times New Roman" w:eastAsia="Times New Roman" w:hAnsi="Times New Roman" w:cs="Times New Roman"/>
                <w:color w:val="000000"/>
                <w:sz w:val="24"/>
                <w:szCs w:val="24"/>
                <w:lang w:eastAsia="en-IN"/>
              </w:rPr>
            </w:pPr>
            <w:r w:rsidRPr="000B48BA">
              <w:rPr>
                <w:rFonts w:ascii="Times New Roman" w:eastAsia="Times New Roman" w:hAnsi="Times New Roman" w:cs="Times New Roman"/>
                <w:color w:val="000000"/>
                <w:sz w:val="24"/>
                <w:szCs w:val="24"/>
                <w:lang w:eastAsia="en-IN"/>
              </w:rPr>
              <w:t>Reviews, modifies, and confirms pre-</w:t>
            </w:r>
            <w:r w:rsidR="00C36A20">
              <w:rPr>
                <w:rFonts w:ascii="Times New Roman" w:eastAsia="Times New Roman" w:hAnsi="Times New Roman" w:cs="Times New Roman"/>
                <w:color w:val="000000"/>
                <w:sz w:val="24"/>
                <w:szCs w:val="24"/>
                <w:lang w:eastAsia="en-IN"/>
              </w:rPr>
              <w:t>booked</w:t>
            </w:r>
            <w:r w:rsidRPr="000B48BA">
              <w:rPr>
                <w:rFonts w:ascii="Times New Roman" w:eastAsia="Times New Roman" w:hAnsi="Times New Roman" w:cs="Times New Roman"/>
                <w:color w:val="000000"/>
                <w:sz w:val="24"/>
                <w:szCs w:val="24"/>
                <w:lang w:eastAsia="en-IN"/>
              </w:rPr>
              <w:t xml:space="preserve"> orders; prepares van loads; manages stock </w:t>
            </w:r>
            <w:r w:rsidR="00954CC6">
              <w:rPr>
                <w:rFonts w:ascii="Times New Roman" w:eastAsia="Times New Roman" w:hAnsi="Times New Roman" w:cs="Times New Roman"/>
                <w:color w:val="000000"/>
                <w:sz w:val="24"/>
                <w:szCs w:val="24"/>
                <w:lang w:eastAsia="en-IN"/>
              </w:rPr>
              <w:t>allocation</w:t>
            </w:r>
            <w:r w:rsidRPr="000B48BA">
              <w:rPr>
                <w:rFonts w:ascii="Times New Roman" w:eastAsia="Times New Roman" w:hAnsi="Times New Roman" w:cs="Times New Roman"/>
                <w:color w:val="000000"/>
                <w:sz w:val="24"/>
                <w:szCs w:val="24"/>
                <w:lang w:eastAsia="en-IN"/>
              </w:rPr>
              <w:t>; oversees billing and settlements.</w:t>
            </w:r>
          </w:p>
        </w:tc>
      </w:tr>
      <w:tr w:rsidR="000B48BA" w:rsidRPr="000B48BA" w14:paraId="327D87AB" w14:textId="77777777" w:rsidTr="000B48BA">
        <w:trPr>
          <w:trHeight w:val="855"/>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29E7D36A" w14:textId="003C41D2" w:rsidR="000B48BA" w:rsidRPr="000B48BA" w:rsidRDefault="000B48BA" w:rsidP="00C223F9">
            <w:pPr>
              <w:spacing w:after="0" w:line="360" w:lineRule="auto"/>
              <w:jc w:val="both"/>
              <w:rPr>
                <w:rFonts w:ascii="Times New Roman" w:eastAsia="Times New Roman" w:hAnsi="Times New Roman" w:cs="Times New Roman"/>
                <w:b/>
                <w:bCs/>
                <w:color w:val="000000"/>
                <w:sz w:val="24"/>
                <w:szCs w:val="24"/>
                <w:lang w:eastAsia="en-IN"/>
              </w:rPr>
            </w:pPr>
            <w:r w:rsidRPr="000B48BA">
              <w:rPr>
                <w:rFonts w:ascii="Times New Roman" w:eastAsia="Times New Roman" w:hAnsi="Times New Roman" w:cs="Times New Roman"/>
                <w:b/>
                <w:bCs/>
                <w:color w:val="000000"/>
                <w:sz w:val="24"/>
                <w:szCs w:val="24"/>
                <w:lang w:eastAsia="en-IN"/>
              </w:rPr>
              <w:t>Driver</w:t>
            </w:r>
          </w:p>
        </w:tc>
        <w:tc>
          <w:tcPr>
            <w:tcW w:w="6842" w:type="dxa"/>
            <w:tcBorders>
              <w:top w:val="nil"/>
              <w:left w:val="nil"/>
              <w:bottom w:val="single" w:sz="4" w:space="0" w:color="auto"/>
              <w:right w:val="single" w:sz="4" w:space="0" w:color="auto"/>
            </w:tcBorders>
            <w:shd w:val="clear" w:color="auto" w:fill="auto"/>
            <w:vAlign w:val="center"/>
            <w:hideMark/>
          </w:tcPr>
          <w:p w14:paraId="3DA65E54" w14:textId="24A0AC76" w:rsidR="000B48BA" w:rsidRPr="000B48BA" w:rsidRDefault="000B48BA" w:rsidP="00C223F9">
            <w:pPr>
              <w:spacing w:after="0" w:line="360" w:lineRule="auto"/>
              <w:jc w:val="both"/>
              <w:rPr>
                <w:rFonts w:ascii="Times New Roman" w:eastAsia="Times New Roman" w:hAnsi="Times New Roman" w:cs="Times New Roman"/>
                <w:color w:val="000000"/>
                <w:sz w:val="24"/>
                <w:szCs w:val="24"/>
                <w:lang w:eastAsia="en-IN"/>
              </w:rPr>
            </w:pPr>
            <w:r w:rsidRPr="000B48BA">
              <w:rPr>
                <w:rFonts w:ascii="Times New Roman" w:eastAsia="Times New Roman" w:hAnsi="Times New Roman" w:cs="Times New Roman"/>
                <w:color w:val="000000"/>
                <w:sz w:val="24"/>
                <w:szCs w:val="24"/>
                <w:lang w:eastAsia="en-IN"/>
              </w:rPr>
              <w:t>Executes deliveries as per distributor’s</w:t>
            </w:r>
            <w:r w:rsidR="00954CC6">
              <w:rPr>
                <w:rFonts w:ascii="Times New Roman" w:eastAsia="Times New Roman" w:hAnsi="Times New Roman" w:cs="Times New Roman"/>
                <w:color w:val="000000"/>
                <w:sz w:val="24"/>
                <w:szCs w:val="24"/>
                <w:lang w:eastAsia="en-IN"/>
              </w:rPr>
              <w:t xml:space="preserve"> bills prepared</w:t>
            </w:r>
            <w:r w:rsidRPr="000B48BA">
              <w:rPr>
                <w:rFonts w:ascii="Times New Roman" w:eastAsia="Times New Roman" w:hAnsi="Times New Roman" w:cs="Times New Roman"/>
                <w:color w:val="000000"/>
                <w:sz w:val="24"/>
                <w:szCs w:val="24"/>
                <w:lang w:eastAsia="en-IN"/>
              </w:rPr>
              <w:t xml:space="preserve">, records </w:t>
            </w:r>
            <w:r w:rsidR="00954CC6">
              <w:rPr>
                <w:rFonts w:ascii="Times New Roman" w:eastAsia="Times New Roman" w:hAnsi="Times New Roman" w:cs="Times New Roman"/>
                <w:color w:val="000000"/>
                <w:sz w:val="24"/>
                <w:szCs w:val="24"/>
                <w:lang w:eastAsia="en-IN"/>
              </w:rPr>
              <w:t>MOP</w:t>
            </w:r>
            <w:r w:rsidRPr="000B48BA">
              <w:rPr>
                <w:rFonts w:ascii="Times New Roman" w:eastAsia="Times New Roman" w:hAnsi="Times New Roman" w:cs="Times New Roman"/>
                <w:color w:val="000000"/>
                <w:sz w:val="24"/>
                <w:szCs w:val="24"/>
                <w:lang w:eastAsia="en-IN"/>
              </w:rPr>
              <w:t xml:space="preserve">, manages </w:t>
            </w:r>
            <w:r w:rsidR="008F1F34">
              <w:rPr>
                <w:rFonts w:ascii="Times New Roman" w:eastAsia="Times New Roman" w:hAnsi="Times New Roman" w:cs="Times New Roman"/>
                <w:color w:val="000000"/>
                <w:sz w:val="24"/>
                <w:szCs w:val="24"/>
                <w:lang w:eastAsia="en-IN"/>
              </w:rPr>
              <w:t xml:space="preserve">collections, </w:t>
            </w:r>
            <w:r w:rsidRPr="000B48BA">
              <w:rPr>
                <w:rFonts w:ascii="Times New Roman" w:eastAsia="Times New Roman" w:hAnsi="Times New Roman" w:cs="Times New Roman"/>
                <w:color w:val="000000"/>
                <w:sz w:val="24"/>
                <w:szCs w:val="24"/>
                <w:lang w:eastAsia="en-IN"/>
              </w:rPr>
              <w:t>cancellations/partial deliveries.</w:t>
            </w:r>
          </w:p>
        </w:tc>
      </w:tr>
      <w:tr w:rsidR="000B48BA" w:rsidRPr="000B48BA" w14:paraId="1AABDBA3" w14:textId="77777777" w:rsidTr="000B48BA">
        <w:trPr>
          <w:trHeight w:val="57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14CA8C15" w14:textId="77777777" w:rsidR="000B48BA" w:rsidRPr="000B48BA" w:rsidRDefault="000B48BA" w:rsidP="00C223F9">
            <w:pPr>
              <w:spacing w:after="0" w:line="360" w:lineRule="auto"/>
              <w:jc w:val="both"/>
              <w:rPr>
                <w:rFonts w:ascii="Times New Roman" w:eastAsia="Times New Roman" w:hAnsi="Times New Roman" w:cs="Times New Roman"/>
                <w:b/>
                <w:bCs/>
                <w:color w:val="000000"/>
                <w:sz w:val="24"/>
                <w:szCs w:val="24"/>
                <w:lang w:eastAsia="en-IN"/>
              </w:rPr>
            </w:pPr>
            <w:r w:rsidRPr="000B48BA">
              <w:rPr>
                <w:rFonts w:ascii="Times New Roman" w:eastAsia="Times New Roman" w:hAnsi="Times New Roman" w:cs="Times New Roman"/>
                <w:b/>
                <w:bCs/>
                <w:color w:val="000000"/>
                <w:sz w:val="24"/>
                <w:szCs w:val="24"/>
                <w:lang w:eastAsia="en-IN"/>
              </w:rPr>
              <w:t xml:space="preserve">Retailer </w:t>
            </w:r>
          </w:p>
        </w:tc>
        <w:tc>
          <w:tcPr>
            <w:tcW w:w="6842" w:type="dxa"/>
            <w:tcBorders>
              <w:top w:val="nil"/>
              <w:left w:val="nil"/>
              <w:bottom w:val="single" w:sz="4" w:space="0" w:color="auto"/>
              <w:right w:val="single" w:sz="4" w:space="0" w:color="auto"/>
            </w:tcBorders>
            <w:shd w:val="clear" w:color="auto" w:fill="auto"/>
            <w:vAlign w:val="center"/>
            <w:hideMark/>
          </w:tcPr>
          <w:p w14:paraId="396CB6C1" w14:textId="77777777" w:rsidR="000B48BA" w:rsidRPr="000B48BA" w:rsidRDefault="000B48BA" w:rsidP="00C223F9">
            <w:pPr>
              <w:spacing w:after="0" w:line="360" w:lineRule="auto"/>
              <w:jc w:val="both"/>
              <w:rPr>
                <w:rFonts w:ascii="Times New Roman" w:eastAsia="Times New Roman" w:hAnsi="Times New Roman" w:cs="Times New Roman"/>
                <w:color w:val="000000"/>
                <w:sz w:val="24"/>
                <w:szCs w:val="24"/>
                <w:lang w:eastAsia="en-IN"/>
              </w:rPr>
            </w:pPr>
            <w:r w:rsidRPr="000B48BA">
              <w:rPr>
                <w:rFonts w:ascii="Times New Roman" w:eastAsia="Times New Roman" w:hAnsi="Times New Roman" w:cs="Times New Roman"/>
                <w:color w:val="000000"/>
                <w:sz w:val="24"/>
                <w:szCs w:val="24"/>
                <w:lang w:eastAsia="en-IN"/>
              </w:rPr>
              <w:t>Receives goods, validates deliveries, makes payments, or may reject/partially accept orders.</w:t>
            </w:r>
          </w:p>
        </w:tc>
      </w:tr>
    </w:tbl>
    <w:p w14:paraId="4E15C7AB" w14:textId="77777777" w:rsidR="000B48BA" w:rsidRPr="00C223F9" w:rsidRDefault="000B48BA" w:rsidP="00C223F9">
      <w:pPr>
        <w:spacing w:line="360" w:lineRule="auto"/>
        <w:jc w:val="both"/>
        <w:rPr>
          <w:rFonts w:ascii="Times New Roman" w:hAnsi="Times New Roman" w:cs="Times New Roman"/>
          <w:b/>
          <w:sz w:val="24"/>
          <w:szCs w:val="24"/>
        </w:rPr>
      </w:pPr>
    </w:p>
    <w:p w14:paraId="3499C197" w14:textId="77777777" w:rsidR="00DF3337" w:rsidRDefault="00DF3337" w:rsidP="00C223F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br/>
      </w:r>
    </w:p>
    <w:p w14:paraId="09A488DD" w14:textId="77777777" w:rsidR="000B48BA" w:rsidRPr="00C223F9" w:rsidRDefault="000B48B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t>4. Scope</w:t>
      </w:r>
    </w:p>
    <w:p w14:paraId="082332F2" w14:textId="77777777" w:rsidR="000B48BA" w:rsidRPr="00C223F9" w:rsidRDefault="000B48BA" w:rsidP="00C223F9">
      <w:p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In Scope</w:t>
      </w:r>
    </w:p>
    <w:p w14:paraId="49662B48" w14:textId="6851FBD0" w:rsidR="00154E6D" w:rsidRPr="00C223F9" w:rsidRDefault="00154E6D" w:rsidP="00C223F9">
      <w:pPr>
        <w:pStyle w:val="NormalWeb"/>
        <w:numPr>
          <w:ilvl w:val="0"/>
          <w:numId w:val="1"/>
        </w:numPr>
        <w:spacing w:line="360" w:lineRule="auto"/>
        <w:jc w:val="both"/>
      </w:pPr>
      <w:r w:rsidRPr="00C223F9">
        <w:t>Pre-</w:t>
      </w:r>
      <w:r w:rsidR="008F1F34">
        <w:t>booked</w:t>
      </w:r>
      <w:r w:rsidRPr="00C223F9">
        <w:t xml:space="preserve"> order review, modification, and confirmation.</w:t>
      </w:r>
    </w:p>
    <w:p w14:paraId="6F9739ED" w14:textId="55BE6A62" w:rsidR="00154E6D" w:rsidRPr="00C223F9" w:rsidRDefault="00154E6D" w:rsidP="00C223F9">
      <w:pPr>
        <w:pStyle w:val="NormalWeb"/>
        <w:numPr>
          <w:ilvl w:val="0"/>
          <w:numId w:val="1"/>
        </w:numPr>
        <w:spacing w:line="360" w:lineRule="auto"/>
        <w:jc w:val="both"/>
      </w:pPr>
      <w:r w:rsidRPr="00C223F9">
        <w:t xml:space="preserve">Sequenced </w:t>
      </w:r>
      <w:r w:rsidRPr="00C223F9">
        <w:rPr>
          <w:rStyle w:val="Strong"/>
          <w:b w:val="0"/>
        </w:rPr>
        <w:t>List View of confirmed orders</w:t>
      </w:r>
      <w:r w:rsidRPr="00C223F9">
        <w:t xml:space="preserve"> (sorted by</w:t>
      </w:r>
      <w:r w:rsidR="008F1F34">
        <w:t xml:space="preserve"> booked</w:t>
      </w:r>
      <w:r w:rsidRPr="00C223F9">
        <w:t xml:space="preserve"> date/time).</w:t>
      </w:r>
    </w:p>
    <w:p w14:paraId="179631F6" w14:textId="77777777" w:rsidR="00154E6D" w:rsidRPr="00C223F9" w:rsidRDefault="00154E6D" w:rsidP="00C223F9">
      <w:pPr>
        <w:pStyle w:val="NormalWeb"/>
        <w:numPr>
          <w:ilvl w:val="0"/>
          <w:numId w:val="1"/>
        </w:numPr>
        <w:spacing w:line="360" w:lineRule="auto"/>
        <w:jc w:val="both"/>
      </w:pPr>
      <w:r w:rsidRPr="00C223F9">
        <w:t>Vehicle loadout creation and van-wise planning.</w:t>
      </w:r>
    </w:p>
    <w:p w14:paraId="78075D64" w14:textId="77777777" w:rsidR="00154E6D" w:rsidRPr="00C223F9" w:rsidRDefault="00154E6D" w:rsidP="00C223F9">
      <w:pPr>
        <w:pStyle w:val="NormalWeb"/>
        <w:numPr>
          <w:ilvl w:val="0"/>
          <w:numId w:val="1"/>
        </w:numPr>
        <w:spacing w:line="360" w:lineRule="auto"/>
        <w:jc w:val="both"/>
      </w:pPr>
      <w:r w:rsidRPr="00C223F9">
        <w:t>Delivery management, billing, and payment capture.</w:t>
      </w:r>
    </w:p>
    <w:p w14:paraId="4D96B9EB" w14:textId="77777777" w:rsidR="00154E6D" w:rsidRPr="00C223F9" w:rsidRDefault="00154E6D" w:rsidP="00C223F9">
      <w:pPr>
        <w:pStyle w:val="NormalWeb"/>
        <w:numPr>
          <w:ilvl w:val="0"/>
          <w:numId w:val="1"/>
        </w:numPr>
        <w:spacing w:line="360" w:lineRule="auto"/>
        <w:jc w:val="both"/>
      </w:pPr>
      <w:r w:rsidRPr="00C223F9">
        <w:t>Handling cancellation and partial delivery scenarios.</w:t>
      </w:r>
    </w:p>
    <w:p w14:paraId="2A673820" w14:textId="050412DD" w:rsidR="000B48BA" w:rsidRDefault="00154E6D" w:rsidP="00C223F9">
      <w:pPr>
        <w:pStyle w:val="NormalWeb"/>
        <w:numPr>
          <w:ilvl w:val="0"/>
          <w:numId w:val="1"/>
        </w:numPr>
        <w:spacing w:line="360" w:lineRule="auto"/>
        <w:jc w:val="both"/>
      </w:pPr>
      <w:r w:rsidRPr="00C223F9">
        <w:t>End-of-day settlement and report generation.</w:t>
      </w:r>
    </w:p>
    <w:p w14:paraId="085452EC" w14:textId="21871407" w:rsidR="008F1F34" w:rsidRDefault="008F1F34" w:rsidP="00C223F9">
      <w:pPr>
        <w:pStyle w:val="NormalWeb"/>
        <w:numPr>
          <w:ilvl w:val="0"/>
          <w:numId w:val="1"/>
        </w:numPr>
        <w:spacing w:line="360" w:lineRule="auto"/>
        <w:jc w:val="both"/>
      </w:pPr>
      <w:r>
        <w:t>Digital bill on mobile of driver to complete transaction on following day</w:t>
      </w:r>
    </w:p>
    <w:p w14:paraId="5618061E" w14:textId="2399D143" w:rsidR="008F1F34" w:rsidRDefault="008F1F34" w:rsidP="008F1F34">
      <w:pPr>
        <w:pStyle w:val="NormalWeb"/>
        <w:spacing w:line="360" w:lineRule="auto"/>
        <w:ind w:left="720"/>
        <w:jc w:val="both"/>
      </w:pPr>
      <w:r>
        <w:t>AND/OR</w:t>
      </w:r>
    </w:p>
    <w:p w14:paraId="6A2604CC" w14:textId="68F531DF" w:rsidR="008F1F34" w:rsidRPr="00C223F9" w:rsidRDefault="008F1F34" w:rsidP="00C223F9">
      <w:pPr>
        <w:pStyle w:val="NormalWeb"/>
        <w:numPr>
          <w:ilvl w:val="0"/>
          <w:numId w:val="1"/>
        </w:numPr>
        <w:spacing w:line="360" w:lineRule="auto"/>
        <w:jc w:val="both"/>
      </w:pPr>
      <w:r>
        <w:t xml:space="preserve">Printed bills (temp) &amp; delivery of the same through </w:t>
      </w:r>
      <w:proofErr w:type="gramStart"/>
      <w:r>
        <w:t>driver(</w:t>
      </w:r>
      <w:proofErr w:type="gramEnd"/>
      <w:r>
        <w:t>not equipped with mobile device) on the following day</w:t>
      </w:r>
    </w:p>
    <w:p w14:paraId="54E0EF9A" w14:textId="77777777" w:rsidR="009869ED" w:rsidRDefault="009869ED" w:rsidP="009869ED">
      <w:pPr>
        <w:rPr>
          <w:rFonts w:ascii="Times New Roman" w:hAnsi="Times New Roman" w:cs="Times New Roman"/>
          <w:sz w:val="24"/>
          <w:szCs w:val="24"/>
        </w:rPr>
      </w:pPr>
    </w:p>
    <w:p w14:paraId="5454C7D4" w14:textId="77777777" w:rsidR="000B48BA" w:rsidRPr="00C223F9" w:rsidRDefault="000B48BA" w:rsidP="009869ED">
      <w:pPr>
        <w:rPr>
          <w:rFonts w:ascii="Times New Roman" w:hAnsi="Times New Roman" w:cs="Times New Roman"/>
          <w:b/>
          <w:bCs/>
          <w:sz w:val="24"/>
          <w:szCs w:val="24"/>
        </w:rPr>
      </w:pPr>
      <w:r w:rsidRPr="00C223F9">
        <w:rPr>
          <w:rFonts w:ascii="Times New Roman" w:hAnsi="Times New Roman" w:cs="Times New Roman"/>
          <w:b/>
          <w:bCs/>
          <w:sz w:val="24"/>
          <w:szCs w:val="24"/>
        </w:rPr>
        <w:t>5. Functional Requirements</w:t>
      </w:r>
    </w:p>
    <w:p w14:paraId="5382E489" w14:textId="77777777" w:rsidR="00F820CA"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t>5.1 Order Review &amp; Confirmation</w:t>
      </w:r>
    </w:p>
    <w:p w14:paraId="5F863169" w14:textId="2FEF9F9D" w:rsidR="00F820CA" w:rsidRPr="00C223F9" w:rsidRDefault="00F820CA" w:rsidP="00C223F9">
      <w:pPr>
        <w:numPr>
          <w:ilvl w:val="0"/>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Distributor views all pending pre-</w:t>
      </w:r>
      <w:r w:rsidR="008F1F34">
        <w:rPr>
          <w:rFonts w:ascii="Times New Roman" w:hAnsi="Times New Roman" w:cs="Times New Roman"/>
          <w:bCs/>
          <w:sz w:val="24"/>
          <w:szCs w:val="24"/>
        </w:rPr>
        <w:t>booked</w:t>
      </w:r>
      <w:r w:rsidRPr="00C223F9">
        <w:rPr>
          <w:rFonts w:ascii="Times New Roman" w:hAnsi="Times New Roman" w:cs="Times New Roman"/>
          <w:bCs/>
          <w:sz w:val="24"/>
          <w:szCs w:val="24"/>
        </w:rPr>
        <w:t xml:space="preserve"> orders (in Cases and Eaches).</w:t>
      </w:r>
    </w:p>
    <w:p w14:paraId="3A227A96" w14:textId="2BCFC17A" w:rsidR="00F820CA" w:rsidRPr="00C223F9" w:rsidRDefault="00C967AE" w:rsidP="00C223F9">
      <w:pPr>
        <w:numPr>
          <w:ilvl w:val="0"/>
          <w:numId w:val="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Pending </w:t>
      </w:r>
      <w:r w:rsidR="00F820CA" w:rsidRPr="00C223F9">
        <w:rPr>
          <w:rFonts w:ascii="Times New Roman" w:hAnsi="Times New Roman" w:cs="Times New Roman"/>
          <w:bCs/>
          <w:sz w:val="24"/>
          <w:szCs w:val="24"/>
        </w:rPr>
        <w:t xml:space="preserve">Orders are displayed in a List View, automatically sorted by </w:t>
      </w:r>
      <w:r w:rsidR="009D6E84" w:rsidRPr="009D6E84">
        <w:rPr>
          <w:rFonts w:ascii="Times New Roman" w:hAnsi="Times New Roman" w:cs="Times New Roman"/>
          <w:bCs/>
          <w:sz w:val="24"/>
          <w:szCs w:val="24"/>
        </w:rPr>
        <w:t>Creation</w:t>
      </w:r>
      <w:r w:rsidR="00F820CA" w:rsidRPr="00C223F9">
        <w:rPr>
          <w:rFonts w:ascii="Times New Roman" w:hAnsi="Times New Roman" w:cs="Times New Roman"/>
          <w:bCs/>
          <w:sz w:val="24"/>
          <w:szCs w:val="24"/>
        </w:rPr>
        <w:t xml:space="preserve"> date/time (ascending order)</w:t>
      </w:r>
      <w:r w:rsidR="008F1F34">
        <w:rPr>
          <w:rFonts w:ascii="Times New Roman" w:hAnsi="Times New Roman" w:cs="Times New Roman"/>
          <w:bCs/>
          <w:sz w:val="24"/>
          <w:szCs w:val="24"/>
        </w:rPr>
        <w:t xml:space="preserve"> </w:t>
      </w:r>
      <w:r w:rsidR="00F820CA" w:rsidRPr="00C223F9">
        <w:rPr>
          <w:rFonts w:ascii="Times New Roman" w:hAnsi="Times New Roman" w:cs="Times New Roman"/>
          <w:bCs/>
          <w:sz w:val="24"/>
          <w:szCs w:val="24"/>
        </w:rPr>
        <w:t>to show the sequence in which each order was placed or confirmed.</w:t>
      </w:r>
    </w:p>
    <w:p w14:paraId="260296FA" w14:textId="74FB649E" w:rsidR="008F1F34" w:rsidRPr="00C967AE" w:rsidRDefault="00F820CA" w:rsidP="00C967AE">
      <w:pPr>
        <w:numPr>
          <w:ilvl w:val="1"/>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 xml:space="preserve">This sequence helps the Distributor plan </w:t>
      </w:r>
      <w:r w:rsidRPr="009D6E84">
        <w:rPr>
          <w:rFonts w:ascii="Times New Roman" w:hAnsi="Times New Roman" w:cs="Times New Roman"/>
          <w:bCs/>
          <w:sz w:val="24"/>
          <w:szCs w:val="24"/>
        </w:rPr>
        <w:t>loadouts</w:t>
      </w:r>
      <w:r w:rsidR="009D6E84">
        <w:rPr>
          <w:rFonts w:ascii="Times New Roman" w:hAnsi="Times New Roman" w:cs="Times New Roman"/>
          <w:bCs/>
          <w:sz w:val="24"/>
          <w:szCs w:val="24"/>
        </w:rPr>
        <w:t xml:space="preserve"> based on CSO order taking time </w:t>
      </w:r>
      <w:r w:rsidRPr="00C223F9">
        <w:rPr>
          <w:rFonts w:ascii="Times New Roman" w:hAnsi="Times New Roman" w:cs="Times New Roman"/>
          <w:bCs/>
          <w:sz w:val="24"/>
          <w:szCs w:val="24"/>
        </w:rPr>
        <w:t>and deliver efficiently.</w:t>
      </w:r>
    </w:p>
    <w:p w14:paraId="54909C4B" w14:textId="77777777" w:rsidR="00F820CA" w:rsidRPr="00C223F9" w:rsidRDefault="00F820CA" w:rsidP="00C223F9">
      <w:pPr>
        <w:numPr>
          <w:ilvl w:val="0"/>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Distributor can:</w:t>
      </w:r>
    </w:p>
    <w:p w14:paraId="4AC8BA65" w14:textId="77777777" w:rsidR="00F820CA" w:rsidRPr="00C223F9" w:rsidRDefault="00F820CA" w:rsidP="00C223F9">
      <w:pPr>
        <w:numPr>
          <w:ilvl w:val="1"/>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Edit quantities</w:t>
      </w:r>
    </w:p>
    <w:p w14:paraId="11A383AB" w14:textId="77777777" w:rsidR="00F820CA" w:rsidRPr="00C223F9" w:rsidRDefault="00F820CA" w:rsidP="00C223F9">
      <w:pPr>
        <w:numPr>
          <w:ilvl w:val="1"/>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Remove/add SKUs</w:t>
      </w:r>
    </w:p>
    <w:p w14:paraId="48FEFBD5" w14:textId="64FD04E2" w:rsidR="00931A01" w:rsidRPr="00656686" w:rsidRDefault="00F820CA" w:rsidP="00656686">
      <w:pPr>
        <w:numPr>
          <w:ilvl w:val="1"/>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App</w:t>
      </w:r>
      <w:r w:rsidR="00C967AE">
        <w:rPr>
          <w:rFonts w:ascii="Times New Roman" w:hAnsi="Times New Roman" w:cs="Times New Roman"/>
          <w:bCs/>
          <w:sz w:val="24"/>
          <w:szCs w:val="24"/>
        </w:rPr>
        <w:t>rove/apply</w:t>
      </w:r>
      <w:r w:rsidRPr="00C223F9">
        <w:rPr>
          <w:rFonts w:ascii="Times New Roman" w:hAnsi="Times New Roman" w:cs="Times New Roman"/>
          <w:bCs/>
          <w:sz w:val="24"/>
          <w:szCs w:val="24"/>
        </w:rPr>
        <w:t xml:space="preserve"> line-level </w:t>
      </w:r>
      <w:r w:rsidR="007513A4">
        <w:rPr>
          <w:rFonts w:ascii="Times New Roman" w:hAnsi="Times New Roman" w:cs="Times New Roman"/>
          <w:bCs/>
          <w:sz w:val="24"/>
          <w:szCs w:val="24"/>
        </w:rPr>
        <w:t xml:space="preserve">cash </w:t>
      </w:r>
      <w:r w:rsidRPr="00C223F9">
        <w:rPr>
          <w:rFonts w:ascii="Times New Roman" w:hAnsi="Times New Roman" w:cs="Times New Roman"/>
          <w:bCs/>
          <w:sz w:val="24"/>
          <w:szCs w:val="24"/>
        </w:rPr>
        <w:t>discounts</w:t>
      </w:r>
    </w:p>
    <w:p w14:paraId="31CC6820" w14:textId="1BD0C588" w:rsidR="007513A4" w:rsidRPr="007513A4" w:rsidRDefault="00F820CA" w:rsidP="007513A4">
      <w:pPr>
        <w:numPr>
          <w:ilvl w:val="1"/>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Merge duplicate outlet orders</w:t>
      </w:r>
      <w:r w:rsidR="007513A4">
        <w:rPr>
          <w:rFonts w:ascii="Times New Roman" w:hAnsi="Times New Roman" w:cs="Times New Roman"/>
          <w:bCs/>
          <w:sz w:val="24"/>
          <w:szCs w:val="24"/>
        </w:rPr>
        <w:t xml:space="preserve"> (by editing 1</w:t>
      </w:r>
      <w:r w:rsidR="007513A4" w:rsidRPr="007513A4">
        <w:rPr>
          <w:rFonts w:ascii="Times New Roman" w:hAnsi="Times New Roman" w:cs="Times New Roman"/>
          <w:bCs/>
          <w:sz w:val="24"/>
          <w:szCs w:val="24"/>
          <w:vertAlign w:val="superscript"/>
        </w:rPr>
        <w:t>st</w:t>
      </w:r>
      <w:r w:rsidR="007513A4">
        <w:rPr>
          <w:rFonts w:ascii="Times New Roman" w:hAnsi="Times New Roman" w:cs="Times New Roman"/>
          <w:bCs/>
          <w:sz w:val="24"/>
          <w:szCs w:val="24"/>
        </w:rPr>
        <w:t xml:space="preserve"> order &amp; rejecting 2</w:t>
      </w:r>
      <w:r w:rsidR="007513A4" w:rsidRPr="007513A4">
        <w:rPr>
          <w:rFonts w:ascii="Times New Roman" w:hAnsi="Times New Roman" w:cs="Times New Roman"/>
          <w:bCs/>
          <w:sz w:val="24"/>
          <w:szCs w:val="24"/>
          <w:vertAlign w:val="superscript"/>
        </w:rPr>
        <w:t>nd</w:t>
      </w:r>
      <w:r w:rsidR="007513A4">
        <w:rPr>
          <w:rFonts w:ascii="Times New Roman" w:hAnsi="Times New Roman" w:cs="Times New Roman"/>
          <w:bCs/>
          <w:sz w:val="24"/>
          <w:szCs w:val="24"/>
        </w:rPr>
        <w:t xml:space="preserve"> order)</w:t>
      </w:r>
    </w:p>
    <w:p w14:paraId="7197D6DA" w14:textId="77777777" w:rsidR="00F820CA" w:rsidRPr="00C223F9" w:rsidRDefault="00F820CA" w:rsidP="00C223F9">
      <w:pPr>
        <w:numPr>
          <w:ilvl w:val="0"/>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lastRenderedPageBreak/>
        <w:t>Upon final verification, the Distributor confirms or rejects the order.</w:t>
      </w:r>
    </w:p>
    <w:p w14:paraId="691A674C" w14:textId="13872C93" w:rsidR="00C223F9" w:rsidRDefault="00F820CA" w:rsidP="00C223F9">
      <w:pPr>
        <w:numPr>
          <w:ilvl w:val="0"/>
          <w:numId w:val="6"/>
        </w:numPr>
        <w:spacing w:line="360" w:lineRule="auto"/>
        <w:jc w:val="both"/>
        <w:rPr>
          <w:rFonts w:ascii="Times New Roman" w:hAnsi="Times New Roman" w:cs="Times New Roman"/>
          <w:bCs/>
          <w:sz w:val="24"/>
          <w:szCs w:val="24"/>
        </w:rPr>
      </w:pPr>
      <w:r w:rsidRPr="00C223F9">
        <w:rPr>
          <w:rFonts w:ascii="Times New Roman" w:hAnsi="Times New Roman" w:cs="Times New Roman"/>
          <w:bCs/>
          <w:sz w:val="24"/>
          <w:szCs w:val="24"/>
        </w:rPr>
        <w:t>Once confirmed, the order price and quantity are frozen, and the stock gets reserved for that retaile</w:t>
      </w:r>
      <w:r w:rsidR="007513A4">
        <w:rPr>
          <w:rFonts w:ascii="Times New Roman" w:hAnsi="Times New Roman" w:cs="Times New Roman"/>
          <w:bCs/>
          <w:sz w:val="24"/>
          <w:szCs w:val="24"/>
        </w:rPr>
        <w:t>r’s next day delivery.</w:t>
      </w:r>
    </w:p>
    <w:p w14:paraId="34F9C36C" w14:textId="77777777" w:rsidR="00DF3337" w:rsidRPr="00DF3337" w:rsidRDefault="00DF3337" w:rsidP="00DF3337">
      <w:pPr>
        <w:spacing w:line="360" w:lineRule="auto"/>
        <w:ind w:left="720"/>
        <w:jc w:val="both"/>
        <w:rPr>
          <w:rFonts w:ascii="Times New Roman" w:hAnsi="Times New Roman" w:cs="Times New Roman"/>
          <w:bCs/>
          <w:sz w:val="24"/>
          <w:szCs w:val="24"/>
        </w:rPr>
      </w:pPr>
    </w:p>
    <w:p w14:paraId="6CCAE6E4" w14:textId="77777777" w:rsidR="009819B2" w:rsidRDefault="009819B2">
      <w:pPr>
        <w:rPr>
          <w:rFonts w:ascii="Times New Roman" w:hAnsi="Times New Roman" w:cs="Times New Roman"/>
          <w:b/>
          <w:bCs/>
          <w:sz w:val="24"/>
          <w:szCs w:val="24"/>
        </w:rPr>
      </w:pPr>
      <w:r>
        <w:rPr>
          <w:rFonts w:ascii="Times New Roman" w:hAnsi="Times New Roman" w:cs="Times New Roman"/>
          <w:b/>
          <w:bCs/>
          <w:sz w:val="24"/>
          <w:szCs w:val="24"/>
        </w:rPr>
        <w:br w:type="page"/>
      </w:r>
    </w:p>
    <w:p w14:paraId="3F089ECE" w14:textId="77777777" w:rsidR="00F820CA" w:rsidRPr="00C223F9" w:rsidRDefault="00154E6D"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lastRenderedPageBreak/>
        <w:t>5.2 Vehicle Load Preparation</w:t>
      </w:r>
    </w:p>
    <w:p w14:paraId="48C126EB"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As the Distributor selects confirmed orders, the system dynamically displays:</w:t>
      </w:r>
    </w:p>
    <w:p w14:paraId="34FED64B" w14:textId="77777777" w:rsidR="00F820CA" w:rsidRPr="00C223F9" w:rsidRDefault="00F820CA" w:rsidP="00C223F9">
      <w:pPr>
        <w:numPr>
          <w:ilvl w:val="0"/>
          <w:numId w:val="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Total number of deliveries</w:t>
      </w:r>
    </w:p>
    <w:p w14:paraId="2F6FDBAE" w14:textId="77777777" w:rsidR="00F820CA" w:rsidRPr="00C223F9" w:rsidRDefault="00F820CA" w:rsidP="00C223F9">
      <w:pPr>
        <w:numPr>
          <w:ilvl w:val="0"/>
          <w:numId w:val="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Total weight and total quantity (in cases)</w:t>
      </w:r>
    </w:p>
    <w:p w14:paraId="40003B3A" w14:textId="2619047B" w:rsidR="00C967AE" w:rsidRDefault="00C967AE" w:rsidP="00C223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orders should be </w:t>
      </w:r>
      <w:r w:rsidR="00246EA2">
        <w:rPr>
          <w:rFonts w:ascii="Times New Roman" w:hAnsi="Times New Roman" w:cs="Times New Roman"/>
          <w:sz w:val="24"/>
          <w:szCs w:val="24"/>
        </w:rPr>
        <w:t>grouped</w:t>
      </w:r>
      <w:r>
        <w:rPr>
          <w:rFonts w:ascii="Times New Roman" w:hAnsi="Times New Roman" w:cs="Times New Roman"/>
          <w:sz w:val="24"/>
          <w:szCs w:val="24"/>
        </w:rPr>
        <w:t xml:space="preserve"> by CSOs</w:t>
      </w:r>
      <w:r w:rsidR="007513A4">
        <w:rPr>
          <w:rFonts w:ascii="Times New Roman" w:hAnsi="Times New Roman" w:cs="Times New Roman"/>
          <w:sz w:val="24"/>
          <w:szCs w:val="24"/>
        </w:rPr>
        <w:t>/geography</w:t>
      </w:r>
      <w:r w:rsidR="00246EA2">
        <w:rPr>
          <w:rFonts w:ascii="Times New Roman" w:hAnsi="Times New Roman" w:cs="Times New Roman"/>
          <w:sz w:val="24"/>
          <w:szCs w:val="24"/>
        </w:rPr>
        <w:t xml:space="preserve"> </w:t>
      </w:r>
      <w:r w:rsidR="007513A4">
        <w:rPr>
          <w:rFonts w:ascii="Times New Roman" w:hAnsi="Times New Roman" w:cs="Times New Roman"/>
          <w:sz w:val="24"/>
          <w:szCs w:val="24"/>
        </w:rPr>
        <w:t>(state/city/</w:t>
      </w:r>
      <w:proofErr w:type="spellStart"/>
      <w:r w:rsidR="007513A4">
        <w:rPr>
          <w:rFonts w:ascii="Times New Roman" w:hAnsi="Times New Roman" w:cs="Times New Roman"/>
          <w:sz w:val="24"/>
          <w:szCs w:val="24"/>
        </w:rPr>
        <w:t>pincode</w:t>
      </w:r>
      <w:proofErr w:type="spellEnd"/>
      <w:r w:rsidR="007513A4">
        <w:rPr>
          <w:rFonts w:ascii="Times New Roman" w:hAnsi="Times New Roman" w:cs="Times New Roman"/>
          <w:sz w:val="24"/>
          <w:szCs w:val="24"/>
        </w:rPr>
        <w:t>/</w:t>
      </w:r>
      <w:proofErr w:type="spellStart"/>
      <w:r w:rsidR="007513A4">
        <w:rPr>
          <w:rFonts w:ascii="Times New Roman" w:hAnsi="Times New Roman" w:cs="Times New Roman"/>
          <w:sz w:val="24"/>
          <w:szCs w:val="24"/>
        </w:rPr>
        <w:t>lat</w:t>
      </w:r>
      <w:proofErr w:type="spellEnd"/>
      <w:r w:rsidR="007513A4">
        <w:rPr>
          <w:rFonts w:ascii="Times New Roman" w:hAnsi="Times New Roman" w:cs="Times New Roman"/>
          <w:sz w:val="24"/>
          <w:szCs w:val="24"/>
        </w:rPr>
        <w:t xml:space="preserve"> long).</w:t>
      </w:r>
    </w:p>
    <w:p w14:paraId="714B7348" w14:textId="40F6329B"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The Distributor uses this data to optimize van loading based on volume and route efficiency.</w:t>
      </w:r>
    </w:p>
    <w:p w14:paraId="76927F86"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Once the ideal combination is achieved, the Distributor creates a </w:t>
      </w:r>
      <w:r w:rsidRPr="00C223F9">
        <w:rPr>
          <w:rFonts w:ascii="Times New Roman" w:hAnsi="Times New Roman" w:cs="Times New Roman"/>
          <w:bCs/>
          <w:sz w:val="24"/>
          <w:szCs w:val="24"/>
        </w:rPr>
        <w:t>Pre-Sell VAN Loadout</w:t>
      </w:r>
      <w:r w:rsidRPr="00C223F9">
        <w:rPr>
          <w:rFonts w:ascii="Times New Roman" w:hAnsi="Times New Roman" w:cs="Times New Roman"/>
          <w:sz w:val="24"/>
          <w:szCs w:val="24"/>
        </w:rPr>
        <w:t xml:space="preserve"> and assigns:</w:t>
      </w:r>
    </w:p>
    <w:p w14:paraId="6D3326F2" w14:textId="77777777" w:rsidR="00F820CA" w:rsidRPr="00C223F9" w:rsidRDefault="00F820CA" w:rsidP="00C223F9">
      <w:pPr>
        <w:numPr>
          <w:ilvl w:val="0"/>
          <w:numId w:val="8"/>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Vehicle number</w:t>
      </w:r>
    </w:p>
    <w:p w14:paraId="5E6A0813" w14:textId="5D2732C2" w:rsidR="00F820CA" w:rsidRDefault="00F820CA" w:rsidP="00C223F9">
      <w:pPr>
        <w:numPr>
          <w:ilvl w:val="0"/>
          <w:numId w:val="8"/>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Driver</w:t>
      </w:r>
      <w:r w:rsidR="00246EA2">
        <w:rPr>
          <w:rFonts w:ascii="Times New Roman" w:hAnsi="Times New Roman" w:cs="Times New Roman"/>
          <w:sz w:val="24"/>
          <w:szCs w:val="24"/>
        </w:rPr>
        <w:t>/user</w:t>
      </w:r>
    </w:p>
    <w:p w14:paraId="43D32BE5" w14:textId="2718BCB5" w:rsidR="00246EA2" w:rsidRPr="00C223F9" w:rsidRDefault="00246EA2" w:rsidP="00C223F9">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CSO auto-filled</w:t>
      </w:r>
    </w:p>
    <w:p w14:paraId="28065EF4" w14:textId="6789A8AC" w:rsidR="000B48BA" w:rsidRPr="00246EA2" w:rsidRDefault="00F820CA" w:rsidP="00C223F9">
      <w:pPr>
        <w:numPr>
          <w:ilvl w:val="0"/>
          <w:numId w:val="8"/>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Loadout reference ID</w:t>
      </w:r>
      <w:r w:rsidR="00246EA2">
        <w:rPr>
          <w:rFonts w:ascii="Times New Roman" w:hAnsi="Times New Roman" w:cs="Times New Roman"/>
          <w:sz w:val="24"/>
          <w:szCs w:val="24"/>
        </w:rPr>
        <w:t>: auto generated by system</w:t>
      </w:r>
    </w:p>
    <w:p w14:paraId="177574E9" w14:textId="77777777" w:rsidR="00F820CA"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t>5.3 Delivery Execution</w:t>
      </w:r>
    </w:p>
    <w:p w14:paraId="1012BFF3" w14:textId="6D66F4F7" w:rsidR="00F820CA" w:rsidRPr="00C223F9" w:rsidRDefault="00F820CA" w:rsidP="00C223F9">
      <w:pPr>
        <w:numPr>
          <w:ilvl w:val="0"/>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The </w:t>
      </w:r>
      <w:r w:rsidRPr="00C223F9">
        <w:rPr>
          <w:rFonts w:ascii="Times New Roman" w:hAnsi="Times New Roman" w:cs="Times New Roman"/>
          <w:bCs/>
          <w:sz w:val="24"/>
          <w:szCs w:val="24"/>
        </w:rPr>
        <w:t>Driver/</w:t>
      </w:r>
      <w:r w:rsidR="00246EA2">
        <w:rPr>
          <w:rFonts w:ascii="Times New Roman" w:hAnsi="Times New Roman" w:cs="Times New Roman"/>
          <w:bCs/>
          <w:sz w:val="24"/>
          <w:szCs w:val="24"/>
        </w:rPr>
        <w:t>user</w:t>
      </w:r>
      <w:r w:rsidRPr="00C223F9">
        <w:rPr>
          <w:rFonts w:ascii="Times New Roman" w:hAnsi="Times New Roman" w:cs="Times New Roman"/>
          <w:sz w:val="24"/>
          <w:szCs w:val="24"/>
        </w:rPr>
        <w:t xml:space="preserve"> accesses a list of pre-</w:t>
      </w:r>
      <w:r w:rsidR="00246EA2">
        <w:rPr>
          <w:rFonts w:ascii="Times New Roman" w:hAnsi="Times New Roman" w:cs="Times New Roman"/>
          <w:sz w:val="24"/>
          <w:szCs w:val="24"/>
        </w:rPr>
        <w:t>booked</w:t>
      </w:r>
      <w:r w:rsidRPr="00C223F9">
        <w:rPr>
          <w:rFonts w:ascii="Times New Roman" w:hAnsi="Times New Roman" w:cs="Times New Roman"/>
          <w:sz w:val="24"/>
          <w:szCs w:val="24"/>
        </w:rPr>
        <w:t xml:space="preserve"> orders on their device</w:t>
      </w:r>
      <w:r w:rsidR="00246EA2">
        <w:rPr>
          <w:rFonts w:ascii="Times New Roman" w:hAnsi="Times New Roman" w:cs="Times New Roman"/>
          <w:sz w:val="24"/>
          <w:szCs w:val="24"/>
        </w:rPr>
        <w:t>/pre-printed bills</w:t>
      </w:r>
      <w:r w:rsidRPr="00C223F9">
        <w:rPr>
          <w:rFonts w:ascii="Times New Roman" w:hAnsi="Times New Roman" w:cs="Times New Roman"/>
          <w:sz w:val="24"/>
          <w:szCs w:val="24"/>
        </w:rPr>
        <w:t>.</w:t>
      </w:r>
    </w:p>
    <w:p w14:paraId="3A5A94AF" w14:textId="77777777" w:rsidR="00F820CA" w:rsidRPr="00C223F9" w:rsidRDefault="00F820CA" w:rsidP="00C223F9">
      <w:pPr>
        <w:numPr>
          <w:ilvl w:val="0"/>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Each order is locked by </w:t>
      </w:r>
      <w:r w:rsidRPr="00C223F9">
        <w:rPr>
          <w:rFonts w:ascii="Times New Roman" w:hAnsi="Times New Roman" w:cs="Times New Roman"/>
          <w:bCs/>
          <w:sz w:val="24"/>
          <w:szCs w:val="24"/>
        </w:rPr>
        <w:t>Customer–Order combination</w:t>
      </w:r>
      <w:r w:rsidRPr="00C223F9">
        <w:rPr>
          <w:rFonts w:ascii="Times New Roman" w:hAnsi="Times New Roman" w:cs="Times New Roman"/>
          <w:sz w:val="24"/>
          <w:szCs w:val="24"/>
        </w:rPr>
        <w:t xml:space="preserve"> to prevent mix-ups.</w:t>
      </w:r>
    </w:p>
    <w:p w14:paraId="4006DB62" w14:textId="77777777" w:rsidR="00F820CA" w:rsidRPr="00C223F9" w:rsidRDefault="00F820CA" w:rsidP="00C223F9">
      <w:pPr>
        <w:numPr>
          <w:ilvl w:val="0"/>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Upon visiting each retailer:</w:t>
      </w:r>
    </w:p>
    <w:p w14:paraId="621B2853" w14:textId="19265209" w:rsidR="00F820CA" w:rsidRDefault="00F820CA" w:rsidP="00C223F9">
      <w:pPr>
        <w:numPr>
          <w:ilvl w:val="1"/>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Generate </w:t>
      </w:r>
      <w:r w:rsidRPr="00C223F9">
        <w:rPr>
          <w:rFonts w:ascii="Times New Roman" w:hAnsi="Times New Roman" w:cs="Times New Roman"/>
          <w:bCs/>
          <w:sz w:val="24"/>
          <w:szCs w:val="24"/>
        </w:rPr>
        <w:t>bill/invoice</w:t>
      </w:r>
      <w:r w:rsidRPr="00C223F9">
        <w:rPr>
          <w:rFonts w:ascii="Times New Roman" w:hAnsi="Times New Roman" w:cs="Times New Roman"/>
          <w:sz w:val="24"/>
          <w:szCs w:val="24"/>
        </w:rPr>
        <w:t xml:space="preserve"> (GST or Non-GST based on retailer </w:t>
      </w:r>
      <w:r w:rsidR="00625D00">
        <w:rPr>
          <w:rFonts w:ascii="Times New Roman" w:hAnsi="Times New Roman" w:cs="Times New Roman"/>
          <w:sz w:val="24"/>
          <w:szCs w:val="24"/>
        </w:rPr>
        <w:t>choice</w:t>
      </w:r>
      <w:r w:rsidRPr="00C223F9">
        <w:rPr>
          <w:rFonts w:ascii="Times New Roman" w:hAnsi="Times New Roman" w:cs="Times New Roman"/>
          <w:sz w:val="24"/>
          <w:szCs w:val="24"/>
        </w:rPr>
        <w:t>).</w:t>
      </w:r>
    </w:p>
    <w:p w14:paraId="46E6DD4E" w14:textId="48262698" w:rsidR="00656686" w:rsidRPr="00C223F9" w:rsidRDefault="00A45559" w:rsidP="00C223F9">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Record </w:t>
      </w:r>
      <w:r w:rsidR="00656686" w:rsidRPr="006928E6">
        <w:rPr>
          <w:rFonts w:ascii="Times New Roman" w:hAnsi="Times New Roman" w:cs="Times New Roman"/>
          <w:sz w:val="24"/>
          <w:szCs w:val="24"/>
          <w:highlight w:val="yellow"/>
        </w:rPr>
        <w:t>AIDA Grab Deal</w:t>
      </w:r>
      <w:r w:rsidRPr="006928E6">
        <w:rPr>
          <w:rFonts w:ascii="Times New Roman" w:hAnsi="Times New Roman" w:cs="Times New Roman"/>
          <w:sz w:val="24"/>
          <w:szCs w:val="24"/>
          <w:highlight w:val="yellow"/>
        </w:rPr>
        <w:t xml:space="preserve"> discount</w:t>
      </w:r>
      <w:r w:rsidR="00625D00" w:rsidRPr="006928E6">
        <w:rPr>
          <w:rFonts w:ascii="Times New Roman" w:hAnsi="Times New Roman" w:cs="Times New Roman"/>
          <w:sz w:val="24"/>
          <w:szCs w:val="24"/>
          <w:highlight w:val="yellow"/>
        </w:rPr>
        <w:t xml:space="preserve"> (if any) to ded</w:t>
      </w:r>
      <w:r w:rsidR="00625D00">
        <w:rPr>
          <w:rFonts w:ascii="Times New Roman" w:hAnsi="Times New Roman" w:cs="Times New Roman"/>
          <w:sz w:val="24"/>
          <w:szCs w:val="24"/>
        </w:rPr>
        <w:t>uct from</w:t>
      </w:r>
      <w:r>
        <w:rPr>
          <w:rFonts w:ascii="Times New Roman" w:hAnsi="Times New Roman" w:cs="Times New Roman"/>
          <w:sz w:val="24"/>
          <w:szCs w:val="24"/>
        </w:rPr>
        <w:t xml:space="preserve"> total</w:t>
      </w:r>
      <w:r w:rsidR="00625D00">
        <w:rPr>
          <w:rFonts w:ascii="Times New Roman" w:hAnsi="Times New Roman" w:cs="Times New Roman"/>
          <w:sz w:val="24"/>
          <w:szCs w:val="24"/>
        </w:rPr>
        <w:t xml:space="preserve"> bill value</w:t>
      </w:r>
    </w:p>
    <w:p w14:paraId="655C1CA3" w14:textId="740244F5" w:rsidR="00A45559" w:rsidRDefault="00F820CA" w:rsidP="00A45559">
      <w:pPr>
        <w:numPr>
          <w:ilvl w:val="1"/>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Recor</w:t>
      </w:r>
      <w:r w:rsidR="00625D00">
        <w:rPr>
          <w:rFonts w:ascii="Times New Roman" w:hAnsi="Times New Roman" w:cs="Times New Roman"/>
          <w:sz w:val="24"/>
          <w:szCs w:val="24"/>
        </w:rPr>
        <w:t xml:space="preserve">d </w:t>
      </w:r>
      <w:r w:rsidRPr="006928E6">
        <w:rPr>
          <w:rFonts w:ascii="Times New Roman" w:hAnsi="Times New Roman" w:cs="Times New Roman"/>
          <w:bCs/>
          <w:sz w:val="24"/>
          <w:szCs w:val="24"/>
          <w:highlight w:val="yellow"/>
        </w:rPr>
        <w:t>Mode of Payment (MOP)</w:t>
      </w:r>
      <w:r w:rsidRPr="006928E6">
        <w:rPr>
          <w:rFonts w:ascii="Times New Roman" w:hAnsi="Times New Roman" w:cs="Times New Roman"/>
          <w:sz w:val="24"/>
          <w:szCs w:val="24"/>
          <w:highlight w:val="yellow"/>
        </w:rPr>
        <w:t xml:space="preserve"> — Cash, UPI, Cheque, </w:t>
      </w:r>
      <w:r w:rsidR="00625D00" w:rsidRPr="006928E6">
        <w:rPr>
          <w:rFonts w:ascii="Times New Roman" w:hAnsi="Times New Roman" w:cs="Times New Roman"/>
          <w:sz w:val="24"/>
          <w:szCs w:val="24"/>
          <w:highlight w:val="yellow"/>
        </w:rPr>
        <w:t>Credit, AIDA coupon</w:t>
      </w:r>
    </w:p>
    <w:p w14:paraId="38EFD53A" w14:textId="5753A200" w:rsidR="00A45559" w:rsidRPr="00A45559" w:rsidRDefault="00A45559" w:rsidP="00A45559">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Collect payment, c</w:t>
      </w:r>
      <w:r w:rsidR="00F820CA" w:rsidRPr="00A45559">
        <w:rPr>
          <w:rFonts w:ascii="Times New Roman" w:hAnsi="Times New Roman" w:cs="Times New Roman"/>
          <w:sz w:val="24"/>
          <w:szCs w:val="24"/>
        </w:rPr>
        <w:t xml:space="preserve">apture </w:t>
      </w:r>
      <w:r w:rsidR="00F820CA" w:rsidRPr="00A45559">
        <w:rPr>
          <w:rFonts w:ascii="Times New Roman" w:hAnsi="Times New Roman" w:cs="Times New Roman"/>
          <w:bCs/>
          <w:sz w:val="24"/>
          <w:szCs w:val="24"/>
        </w:rPr>
        <w:t>UPI Reference No</w:t>
      </w:r>
      <w:r>
        <w:rPr>
          <w:rFonts w:ascii="Times New Roman" w:hAnsi="Times New Roman" w:cs="Times New Roman"/>
          <w:bCs/>
          <w:sz w:val="24"/>
          <w:szCs w:val="24"/>
        </w:rPr>
        <w:t>, cheque no</w:t>
      </w:r>
      <w:r w:rsidR="00F820CA" w:rsidRPr="00A45559">
        <w:rPr>
          <w:rFonts w:ascii="Times New Roman" w:hAnsi="Times New Roman" w:cs="Times New Roman"/>
          <w:bCs/>
          <w:sz w:val="24"/>
          <w:szCs w:val="24"/>
        </w:rPr>
        <w:t>.</w:t>
      </w:r>
      <w:r w:rsidR="00F820CA" w:rsidRPr="00A45559">
        <w:rPr>
          <w:rFonts w:ascii="Times New Roman" w:hAnsi="Times New Roman" w:cs="Times New Roman"/>
          <w:sz w:val="24"/>
          <w:szCs w:val="24"/>
        </w:rPr>
        <w:t xml:space="preserve"> if applicable.</w:t>
      </w:r>
    </w:p>
    <w:p w14:paraId="7B1B142D" w14:textId="77777777" w:rsidR="00F820CA" w:rsidRPr="00C223F9" w:rsidRDefault="00F820CA" w:rsidP="00C223F9">
      <w:pPr>
        <w:numPr>
          <w:ilvl w:val="0"/>
          <w:numId w:val="9"/>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Once submitted, the transaction reflects in the </w:t>
      </w:r>
      <w:r w:rsidRPr="00C223F9">
        <w:rPr>
          <w:rFonts w:ascii="Times New Roman" w:hAnsi="Times New Roman" w:cs="Times New Roman"/>
          <w:bCs/>
          <w:sz w:val="24"/>
          <w:szCs w:val="24"/>
        </w:rPr>
        <w:t>settlement dashboard</w:t>
      </w:r>
      <w:r w:rsidRPr="00C223F9">
        <w:rPr>
          <w:rFonts w:ascii="Times New Roman" w:hAnsi="Times New Roman" w:cs="Times New Roman"/>
          <w:sz w:val="24"/>
          <w:szCs w:val="24"/>
        </w:rPr>
        <w:t>.</w:t>
      </w:r>
    </w:p>
    <w:p w14:paraId="58E1F9C8" w14:textId="77777777" w:rsidR="00DF3337" w:rsidRDefault="00DF3337" w:rsidP="00C223F9">
      <w:pPr>
        <w:spacing w:line="360" w:lineRule="auto"/>
        <w:jc w:val="both"/>
        <w:rPr>
          <w:rFonts w:ascii="Times New Roman" w:hAnsi="Times New Roman" w:cs="Times New Roman"/>
          <w:b/>
          <w:sz w:val="24"/>
          <w:szCs w:val="24"/>
        </w:rPr>
      </w:pPr>
    </w:p>
    <w:p w14:paraId="70385C2C" w14:textId="77777777" w:rsidR="009869ED" w:rsidRDefault="009869ED">
      <w:pPr>
        <w:rPr>
          <w:rFonts w:ascii="Times New Roman" w:hAnsi="Times New Roman" w:cs="Times New Roman"/>
          <w:b/>
          <w:bCs/>
          <w:sz w:val="24"/>
          <w:szCs w:val="24"/>
        </w:rPr>
      </w:pPr>
      <w:r>
        <w:rPr>
          <w:rFonts w:ascii="Times New Roman" w:hAnsi="Times New Roman" w:cs="Times New Roman"/>
          <w:b/>
          <w:bCs/>
          <w:sz w:val="24"/>
          <w:szCs w:val="24"/>
        </w:rPr>
        <w:br w:type="page"/>
      </w:r>
    </w:p>
    <w:p w14:paraId="3D35011D" w14:textId="77777777" w:rsidR="00F820CA"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lastRenderedPageBreak/>
        <w:t>5.4 Exception Handling</w:t>
      </w:r>
    </w:p>
    <w:p w14:paraId="35789C90"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b/>
          <w:bCs/>
          <w:sz w:val="24"/>
          <w:szCs w:val="24"/>
        </w:rPr>
        <w:t>Scenario 1 – Retailer Declines Delivery:</w:t>
      </w:r>
    </w:p>
    <w:p w14:paraId="6F1B10C8" w14:textId="77777777" w:rsidR="00F820CA" w:rsidRPr="00C223F9" w:rsidRDefault="00F820CA" w:rsidP="00C223F9">
      <w:pPr>
        <w:numPr>
          <w:ilvl w:val="0"/>
          <w:numId w:val="10"/>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Cancel the respective order line (Customer–Order combination).</w:t>
      </w:r>
    </w:p>
    <w:p w14:paraId="7C5FCC01" w14:textId="77777777" w:rsidR="00F820CA" w:rsidRPr="00C223F9" w:rsidRDefault="00F820CA" w:rsidP="00C223F9">
      <w:pPr>
        <w:numPr>
          <w:ilvl w:val="0"/>
          <w:numId w:val="10"/>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System automatically releases the stock back to open inventory for resale.</w:t>
      </w:r>
    </w:p>
    <w:p w14:paraId="02222C3E" w14:textId="10545CAF" w:rsidR="00F820CA" w:rsidRPr="00083520" w:rsidRDefault="00F820CA" w:rsidP="00C223F9">
      <w:pPr>
        <w:numPr>
          <w:ilvl w:val="0"/>
          <w:numId w:val="10"/>
        </w:numPr>
        <w:spacing w:line="360" w:lineRule="auto"/>
        <w:jc w:val="both"/>
        <w:rPr>
          <w:rFonts w:ascii="Times New Roman" w:hAnsi="Times New Roman" w:cs="Times New Roman"/>
          <w:sz w:val="24"/>
          <w:szCs w:val="24"/>
        </w:rPr>
      </w:pPr>
      <w:r w:rsidRPr="00083520">
        <w:rPr>
          <w:rFonts w:ascii="Times New Roman" w:hAnsi="Times New Roman" w:cs="Times New Roman"/>
          <w:sz w:val="24"/>
          <w:szCs w:val="24"/>
        </w:rPr>
        <w:t>D</w:t>
      </w:r>
      <w:r w:rsidR="00083520" w:rsidRPr="00083520">
        <w:rPr>
          <w:rFonts w:ascii="Times New Roman" w:hAnsi="Times New Roman" w:cs="Times New Roman"/>
          <w:sz w:val="24"/>
          <w:szCs w:val="24"/>
        </w:rPr>
        <w:t>river</w:t>
      </w:r>
      <w:r w:rsidRPr="00083520">
        <w:rPr>
          <w:rFonts w:ascii="Times New Roman" w:hAnsi="Times New Roman" w:cs="Times New Roman"/>
          <w:sz w:val="24"/>
          <w:szCs w:val="24"/>
        </w:rPr>
        <w:t xml:space="preserve"> can allocate this stock to another customer as a </w:t>
      </w:r>
      <w:r w:rsidRPr="00083520">
        <w:rPr>
          <w:rFonts w:ascii="Times New Roman" w:hAnsi="Times New Roman" w:cs="Times New Roman"/>
          <w:b/>
          <w:bCs/>
          <w:sz w:val="24"/>
          <w:szCs w:val="24"/>
        </w:rPr>
        <w:t>ready-stock order</w:t>
      </w:r>
      <w:r w:rsidRPr="00083520">
        <w:rPr>
          <w:rFonts w:ascii="Times New Roman" w:hAnsi="Times New Roman" w:cs="Times New Roman"/>
          <w:sz w:val="24"/>
          <w:szCs w:val="24"/>
        </w:rPr>
        <w:t>.</w:t>
      </w:r>
      <w:r w:rsidR="00A45559">
        <w:rPr>
          <w:rFonts w:ascii="Times New Roman" w:hAnsi="Times New Roman" w:cs="Times New Roman"/>
          <w:sz w:val="24"/>
          <w:szCs w:val="24"/>
        </w:rPr>
        <w:t xml:space="preserve"> (subject to the released inventory)</w:t>
      </w:r>
    </w:p>
    <w:p w14:paraId="7407ECF5"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b/>
          <w:bCs/>
          <w:sz w:val="24"/>
          <w:szCs w:val="24"/>
        </w:rPr>
        <w:t>Scenario 2 – Retailer Accepts Partial Delivery:</w:t>
      </w:r>
    </w:p>
    <w:p w14:paraId="6F1A7A2D" w14:textId="1B8AFE29" w:rsidR="00F820CA" w:rsidRDefault="00F820CA" w:rsidP="00C223F9">
      <w:pPr>
        <w:numPr>
          <w:ilvl w:val="0"/>
          <w:numId w:val="1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Cancel the</w:t>
      </w:r>
      <w:r w:rsidR="00837BE2">
        <w:rPr>
          <w:rFonts w:ascii="Times New Roman" w:hAnsi="Times New Roman" w:cs="Times New Roman"/>
          <w:sz w:val="24"/>
          <w:szCs w:val="24"/>
        </w:rPr>
        <w:t xml:space="preserve"> entire bill</w:t>
      </w:r>
      <w:r w:rsidR="00E54D18">
        <w:rPr>
          <w:rFonts w:ascii="Times New Roman" w:hAnsi="Times New Roman" w:cs="Times New Roman"/>
          <w:sz w:val="24"/>
          <w:szCs w:val="24"/>
        </w:rPr>
        <w:t>.</w:t>
      </w:r>
    </w:p>
    <w:p w14:paraId="65CDF4F9" w14:textId="0E990489" w:rsidR="00F820CA" w:rsidRDefault="00F820CA" w:rsidP="00C223F9">
      <w:pPr>
        <w:numPr>
          <w:ilvl w:val="0"/>
          <w:numId w:val="11"/>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System releases that stock back to open inventory.</w:t>
      </w:r>
    </w:p>
    <w:p w14:paraId="1F4FBC83" w14:textId="090F1FA4" w:rsidR="00E54D18" w:rsidRPr="00E54D18" w:rsidRDefault="00E54D18" w:rsidP="00E54D1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 new bill for the same customer of the desired qty. </w:t>
      </w:r>
    </w:p>
    <w:p w14:paraId="6FFAACFD" w14:textId="19D1AA9D" w:rsidR="00A45559" w:rsidRPr="00083520" w:rsidRDefault="00083520" w:rsidP="00A45559">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Driver</w:t>
      </w:r>
      <w:r w:rsidR="00F820CA" w:rsidRPr="00C223F9">
        <w:rPr>
          <w:rFonts w:ascii="Times New Roman" w:hAnsi="Times New Roman" w:cs="Times New Roman"/>
          <w:sz w:val="24"/>
          <w:szCs w:val="24"/>
        </w:rPr>
        <w:t xml:space="preserve"> can generate a </w:t>
      </w:r>
      <w:r w:rsidR="00F820CA" w:rsidRPr="00C223F9">
        <w:rPr>
          <w:rFonts w:ascii="Times New Roman" w:hAnsi="Times New Roman" w:cs="Times New Roman"/>
          <w:b/>
          <w:bCs/>
          <w:sz w:val="24"/>
          <w:szCs w:val="24"/>
        </w:rPr>
        <w:t>ready-stock invoice</w:t>
      </w:r>
      <w:r w:rsidR="00E54D18">
        <w:rPr>
          <w:rFonts w:ascii="Times New Roman" w:hAnsi="Times New Roman" w:cs="Times New Roman"/>
          <w:b/>
          <w:bCs/>
          <w:sz w:val="24"/>
          <w:szCs w:val="24"/>
        </w:rPr>
        <w:t xml:space="preserve"> </w:t>
      </w:r>
      <w:r w:rsidR="00E54D18">
        <w:rPr>
          <w:rFonts w:ascii="Times New Roman" w:hAnsi="Times New Roman" w:cs="Times New Roman"/>
          <w:bCs/>
          <w:sz w:val="24"/>
          <w:szCs w:val="24"/>
        </w:rPr>
        <w:t xml:space="preserve">in this case for the newly prepared bill. </w:t>
      </w:r>
      <w:r w:rsidR="00F820CA" w:rsidRPr="00C223F9">
        <w:rPr>
          <w:rFonts w:ascii="Times New Roman" w:hAnsi="Times New Roman" w:cs="Times New Roman"/>
          <w:sz w:val="24"/>
          <w:szCs w:val="24"/>
        </w:rPr>
        <w:t xml:space="preserve">optionally resell the remainder </w:t>
      </w:r>
      <w:r w:rsidR="00E54D18">
        <w:rPr>
          <w:rFonts w:ascii="Times New Roman" w:hAnsi="Times New Roman" w:cs="Times New Roman"/>
          <w:sz w:val="24"/>
          <w:szCs w:val="24"/>
        </w:rPr>
        <w:t xml:space="preserve">stock if any </w:t>
      </w:r>
      <w:r w:rsidR="00F820CA" w:rsidRPr="00C223F9">
        <w:rPr>
          <w:rFonts w:ascii="Times New Roman" w:hAnsi="Times New Roman" w:cs="Times New Roman"/>
          <w:sz w:val="24"/>
          <w:szCs w:val="24"/>
        </w:rPr>
        <w:t>to another outlet</w:t>
      </w:r>
      <w:r w:rsidR="009819B2">
        <w:rPr>
          <w:rFonts w:ascii="Times New Roman" w:hAnsi="Times New Roman" w:cs="Times New Roman"/>
          <w:sz w:val="24"/>
          <w:szCs w:val="24"/>
        </w:rPr>
        <w:t>.</w:t>
      </w:r>
      <w:r w:rsidR="00A45559" w:rsidRPr="00A45559">
        <w:rPr>
          <w:rFonts w:ascii="Times New Roman" w:hAnsi="Times New Roman" w:cs="Times New Roman"/>
          <w:sz w:val="24"/>
          <w:szCs w:val="24"/>
        </w:rPr>
        <w:t xml:space="preserve"> </w:t>
      </w:r>
      <w:r w:rsidR="00A45559">
        <w:rPr>
          <w:rFonts w:ascii="Times New Roman" w:hAnsi="Times New Roman" w:cs="Times New Roman"/>
          <w:sz w:val="24"/>
          <w:szCs w:val="24"/>
        </w:rPr>
        <w:t>(subject to remaining stock of the released inventory)</w:t>
      </w:r>
    </w:p>
    <w:p w14:paraId="7BD54CAF" w14:textId="77777777" w:rsidR="009819B2" w:rsidRPr="009819B2" w:rsidRDefault="009819B2" w:rsidP="00A45559">
      <w:pPr>
        <w:spacing w:line="360" w:lineRule="auto"/>
        <w:jc w:val="both"/>
        <w:rPr>
          <w:rFonts w:ascii="Times New Roman" w:hAnsi="Times New Roman" w:cs="Times New Roman"/>
          <w:sz w:val="24"/>
          <w:szCs w:val="24"/>
        </w:rPr>
      </w:pPr>
    </w:p>
    <w:p w14:paraId="40EBD5A0" w14:textId="77777777" w:rsidR="00F820CA" w:rsidRDefault="00F820CA" w:rsidP="009869ED">
      <w:pPr>
        <w:rPr>
          <w:rFonts w:ascii="Times New Roman" w:hAnsi="Times New Roman" w:cs="Times New Roman"/>
          <w:b/>
          <w:bCs/>
          <w:sz w:val="24"/>
          <w:szCs w:val="24"/>
        </w:rPr>
      </w:pPr>
      <w:r w:rsidRPr="00C223F9">
        <w:rPr>
          <w:rFonts w:ascii="Times New Roman" w:hAnsi="Times New Roman" w:cs="Times New Roman"/>
          <w:b/>
          <w:bCs/>
          <w:sz w:val="24"/>
          <w:szCs w:val="24"/>
        </w:rPr>
        <w:t>5.5 Billing &amp; Documentation</w:t>
      </w:r>
    </w:p>
    <w:p w14:paraId="326F454D" w14:textId="77777777" w:rsidR="009869ED" w:rsidRPr="00C223F9" w:rsidRDefault="009869ED" w:rsidP="009869ED">
      <w:pPr>
        <w:rPr>
          <w:rFonts w:ascii="Times New Roman" w:hAnsi="Times New Roman" w:cs="Times New Roman"/>
          <w:b/>
          <w:bCs/>
          <w:sz w:val="24"/>
          <w:szCs w:val="24"/>
        </w:rPr>
      </w:pPr>
    </w:p>
    <w:p w14:paraId="71C25D35"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Supports both:</w:t>
      </w:r>
    </w:p>
    <w:p w14:paraId="487EA9F9" w14:textId="55ABCAC2" w:rsidR="00F820CA" w:rsidRPr="00C223F9" w:rsidRDefault="00F820CA" w:rsidP="00C223F9">
      <w:pPr>
        <w:numPr>
          <w:ilvl w:val="0"/>
          <w:numId w:val="12"/>
        </w:numPr>
        <w:spacing w:line="360" w:lineRule="auto"/>
        <w:jc w:val="both"/>
        <w:rPr>
          <w:rFonts w:ascii="Times New Roman" w:hAnsi="Times New Roman" w:cs="Times New Roman"/>
          <w:sz w:val="24"/>
          <w:szCs w:val="24"/>
        </w:rPr>
      </w:pPr>
      <w:r w:rsidRPr="00C223F9">
        <w:rPr>
          <w:rFonts w:ascii="Times New Roman" w:hAnsi="Times New Roman" w:cs="Times New Roman"/>
          <w:b/>
          <w:bCs/>
          <w:sz w:val="24"/>
          <w:szCs w:val="24"/>
        </w:rPr>
        <w:t>Pre-printed bills</w:t>
      </w:r>
      <w:r w:rsidRPr="00C223F9">
        <w:rPr>
          <w:rFonts w:ascii="Times New Roman" w:hAnsi="Times New Roman" w:cs="Times New Roman"/>
          <w:sz w:val="24"/>
          <w:szCs w:val="24"/>
        </w:rPr>
        <w:t>, and</w:t>
      </w:r>
    </w:p>
    <w:p w14:paraId="3E4B88B4" w14:textId="5E6B9FBC" w:rsidR="00F820CA" w:rsidRPr="00C223F9" w:rsidRDefault="00F820CA" w:rsidP="00C223F9">
      <w:pPr>
        <w:numPr>
          <w:ilvl w:val="0"/>
          <w:numId w:val="12"/>
        </w:numPr>
        <w:spacing w:line="360" w:lineRule="auto"/>
        <w:jc w:val="both"/>
        <w:rPr>
          <w:rFonts w:ascii="Times New Roman" w:hAnsi="Times New Roman" w:cs="Times New Roman"/>
          <w:sz w:val="24"/>
          <w:szCs w:val="24"/>
        </w:rPr>
      </w:pPr>
      <w:r w:rsidRPr="00C223F9">
        <w:rPr>
          <w:rFonts w:ascii="Times New Roman" w:hAnsi="Times New Roman" w:cs="Times New Roman"/>
          <w:b/>
          <w:bCs/>
          <w:sz w:val="24"/>
          <w:szCs w:val="24"/>
        </w:rPr>
        <w:t>Mobile bills</w:t>
      </w:r>
      <w:r w:rsidRPr="00C223F9">
        <w:rPr>
          <w:rFonts w:ascii="Times New Roman" w:hAnsi="Times New Roman" w:cs="Times New Roman"/>
          <w:sz w:val="24"/>
          <w:szCs w:val="24"/>
        </w:rPr>
        <w:t xml:space="preserve"> (viewable on the </w:t>
      </w:r>
      <w:r w:rsidR="00E54D18">
        <w:rPr>
          <w:rFonts w:ascii="Times New Roman" w:hAnsi="Times New Roman" w:cs="Times New Roman"/>
          <w:sz w:val="24"/>
          <w:szCs w:val="24"/>
        </w:rPr>
        <w:t>driver</w:t>
      </w:r>
      <w:r w:rsidRPr="00C223F9">
        <w:rPr>
          <w:rFonts w:ascii="Times New Roman" w:hAnsi="Times New Roman" w:cs="Times New Roman"/>
          <w:sz w:val="24"/>
          <w:szCs w:val="24"/>
        </w:rPr>
        <w:t>’s device).</w:t>
      </w:r>
      <w:r w:rsidR="00837BE2">
        <w:rPr>
          <w:rFonts w:ascii="Times New Roman" w:hAnsi="Times New Roman" w:cs="Times New Roman"/>
          <w:sz w:val="24"/>
          <w:szCs w:val="24"/>
        </w:rPr>
        <w:t xml:space="preserve"> (Higher Priority) </w:t>
      </w:r>
    </w:p>
    <w:p w14:paraId="72C833A9"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Mobile bills are </w:t>
      </w:r>
      <w:r w:rsidRPr="00C223F9">
        <w:rPr>
          <w:rFonts w:ascii="Times New Roman" w:hAnsi="Times New Roman" w:cs="Times New Roman"/>
          <w:b/>
          <w:bCs/>
          <w:sz w:val="24"/>
          <w:szCs w:val="24"/>
        </w:rPr>
        <w:t>non-editable</w:t>
      </w:r>
      <w:r w:rsidRPr="00C223F9">
        <w:rPr>
          <w:rFonts w:ascii="Times New Roman" w:hAnsi="Times New Roman" w:cs="Times New Roman"/>
          <w:sz w:val="24"/>
          <w:szCs w:val="24"/>
        </w:rPr>
        <w:t xml:space="preserve"> and can only be:</w:t>
      </w:r>
    </w:p>
    <w:p w14:paraId="0572C52C" w14:textId="77777777" w:rsidR="00F820CA" w:rsidRPr="00C223F9" w:rsidRDefault="00F820CA" w:rsidP="00C223F9">
      <w:pPr>
        <w:numPr>
          <w:ilvl w:val="0"/>
          <w:numId w:val="13"/>
        </w:numPr>
        <w:spacing w:line="360" w:lineRule="auto"/>
        <w:jc w:val="both"/>
        <w:rPr>
          <w:rFonts w:ascii="Times New Roman" w:hAnsi="Times New Roman" w:cs="Times New Roman"/>
          <w:sz w:val="24"/>
          <w:szCs w:val="24"/>
        </w:rPr>
      </w:pPr>
      <w:r w:rsidRPr="00C223F9">
        <w:rPr>
          <w:rFonts w:ascii="Times New Roman" w:hAnsi="Times New Roman" w:cs="Times New Roman"/>
          <w:b/>
          <w:bCs/>
          <w:sz w:val="24"/>
          <w:szCs w:val="24"/>
        </w:rPr>
        <w:t>Delivered</w:t>
      </w:r>
      <w:r w:rsidRPr="00C223F9">
        <w:rPr>
          <w:rFonts w:ascii="Times New Roman" w:hAnsi="Times New Roman" w:cs="Times New Roman"/>
          <w:sz w:val="24"/>
          <w:szCs w:val="24"/>
        </w:rPr>
        <w:t>, or</w:t>
      </w:r>
    </w:p>
    <w:p w14:paraId="4AE4B725" w14:textId="09E00F51"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Bills can be shared digitally (e.g., via </w:t>
      </w:r>
      <w:r w:rsidRPr="00C223F9">
        <w:rPr>
          <w:rFonts w:ascii="Times New Roman" w:hAnsi="Times New Roman" w:cs="Times New Roman"/>
          <w:b/>
          <w:bCs/>
          <w:sz w:val="24"/>
          <w:szCs w:val="24"/>
        </w:rPr>
        <w:t>WhatsApp</w:t>
      </w:r>
      <w:r w:rsidRPr="00C223F9">
        <w:rPr>
          <w:rFonts w:ascii="Times New Roman" w:hAnsi="Times New Roman" w:cs="Times New Roman"/>
          <w:sz w:val="24"/>
          <w:szCs w:val="24"/>
        </w:rPr>
        <w:t xml:space="preserve">) or printed using a </w:t>
      </w:r>
      <w:r w:rsidRPr="00C223F9">
        <w:rPr>
          <w:rFonts w:ascii="Times New Roman" w:hAnsi="Times New Roman" w:cs="Times New Roman"/>
          <w:b/>
          <w:bCs/>
          <w:sz w:val="24"/>
          <w:szCs w:val="24"/>
        </w:rPr>
        <w:t>thermal printer</w:t>
      </w:r>
      <w:r w:rsidRPr="00C223F9">
        <w:rPr>
          <w:rFonts w:ascii="Times New Roman" w:hAnsi="Times New Roman" w:cs="Times New Roman"/>
          <w:sz w:val="24"/>
          <w:szCs w:val="24"/>
        </w:rPr>
        <w:t>.</w:t>
      </w:r>
      <w:r w:rsidR="00E54D18">
        <w:rPr>
          <w:rFonts w:ascii="Times New Roman" w:hAnsi="Times New Roman" w:cs="Times New Roman"/>
          <w:sz w:val="24"/>
          <w:szCs w:val="24"/>
        </w:rPr>
        <w:t xml:space="preserve"> (List of allowed printers to be provided)</w:t>
      </w:r>
    </w:p>
    <w:p w14:paraId="16A523D9" w14:textId="6B26B29F" w:rsidR="007E4E1C" w:rsidRPr="00697D2F" w:rsidRDefault="00F820CA" w:rsidP="00697D2F">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During order creation, the Distributor can add the </w:t>
      </w:r>
      <w:r w:rsidRPr="00C223F9">
        <w:rPr>
          <w:rFonts w:ascii="Times New Roman" w:hAnsi="Times New Roman" w:cs="Times New Roman"/>
          <w:b/>
          <w:bCs/>
          <w:sz w:val="24"/>
          <w:szCs w:val="24"/>
        </w:rPr>
        <w:t>GST number</w:t>
      </w:r>
      <w:r w:rsidRPr="00C223F9">
        <w:rPr>
          <w:rFonts w:ascii="Times New Roman" w:hAnsi="Times New Roman" w:cs="Times New Roman"/>
          <w:sz w:val="24"/>
          <w:szCs w:val="24"/>
        </w:rPr>
        <w:t xml:space="preserve"> for a retailer, ensuring the correct bill format is generated automatically.</w:t>
      </w:r>
      <w:r w:rsidR="00697D2F">
        <w:rPr>
          <w:rFonts w:ascii="Times New Roman" w:hAnsi="Times New Roman" w:cs="Times New Roman"/>
          <w:sz w:val="24"/>
          <w:szCs w:val="24"/>
        </w:rPr>
        <w:t xml:space="preserve"> (Same process as van sales)</w:t>
      </w:r>
      <w:r w:rsidR="007E4E1C">
        <w:rPr>
          <w:rFonts w:ascii="Times New Roman" w:hAnsi="Times New Roman" w:cs="Times New Roman"/>
          <w:b/>
          <w:bCs/>
          <w:sz w:val="24"/>
          <w:szCs w:val="24"/>
        </w:rPr>
        <w:br w:type="page"/>
      </w:r>
    </w:p>
    <w:p w14:paraId="2AE2E31B" w14:textId="598C5D35" w:rsidR="009819B2"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lastRenderedPageBreak/>
        <w:t>5.6 Settlement Process</w:t>
      </w:r>
      <w:r w:rsidR="00697D2F">
        <w:rPr>
          <w:rFonts w:ascii="Times New Roman" w:hAnsi="Times New Roman" w:cs="Times New Roman"/>
          <w:b/>
          <w:bCs/>
          <w:sz w:val="24"/>
          <w:szCs w:val="24"/>
        </w:rPr>
        <w:t xml:space="preserve"> (Same as recommended in Van Sales)</w:t>
      </w:r>
    </w:p>
    <w:p w14:paraId="5D2F4964"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After completing deliveries:</w:t>
      </w:r>
    </w:p>
    <w:p w14:paraId="7A1F5F36" w14:textId="77777777" w:rsidR="00F820CA" w:rsidRPr="00C223F9" w:rsidRDefault="00F820CA" w:rsidP="00C223F9">
      <w:pPr>
        <w:numPr>
          <w:ilvl w:val="0"/>
          <w:numId w:val="14"/>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Cancel all incomplete or rejected deliveries.</w:t>
      </w:r>
    </w:p>
    <w:p w14:paraId="20948B50" w14:textId="77777777" w:rsidR="00F820CA" w:rsidRPr="00C223F9" w:rsidRDefault="00F820CA" w:rsidP="00C223F9">
      <w:pPr>
        <w:numPr>
          <w:ilvl w:val="0"/>
          <w:numId w:val="14"/>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Release all associated stock reservations.</w:t>
      </w:r>
    </w:p>
    <w:p w14:paraId="7DB136BA" w14:textId="77777777" w:rsidR="00F820CA" w:rsidRPr="00C223F9" w:rsidRDefault="00F820CA" w:rsidP="00C223F9">
      <w:pPr>
        <w:numPr>
          <w:ilvl w:val="0"/>
          <w:numId w:val="14"/>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Perform a </w:t>
      </w:r>
      <w:r w:rsidRPr="00C223F9">
        <w:rPr>
          <w:rFonts w:ascii="Times New Roman" w:hAnsi="Times New Roman" w:cs="Times New Roman"/>
          <w:b/>
          <w:bCs/>
          <w:sz w:val="24"/>
          <w:szCs w:val="24"/>
        </w:rPr>
        <w:t>check-in step</w:t>
      </w:r>
      <w:r w:rsidRPr="00C223F9">
        <w:rPr>
          <w:rFonts w:ascii="Times New Roman" w:hAnsi="Times New Roman" w:cs="Times New Roman"/>
          <w:sz w:val="24"/>
          <w:szCs w:val="24"/>
        </w:rPr>
        <w:t xml:space="preserve"> to record remaining open stock.</w:t>
      </w:r>
    </w:p>
    <w:p w14:paraId="128D8664" w14:textId="77777777" w:rsidR="00F820CA" w:rsidRPr="00C223F9" w:rsidRDefault="00F820CA" w:rsidP="00C223F9">
      <w:p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 xml:space="preserve">The system generates a </w:t>
      </w:r>
      <w:r w:rsidRPr="00C223F9">
        <w:rPr>
          <w:rFonts w:ascii="Times New Roman" w:hAnsi="Times New Roman" w:cs="Times New Roman"/>
          <w:b/>
          <w:bCs/>
          <w:sz w:val="24"/>
          <w:szCs w:val="24"/>
        </w:rPr>
        <w:t>Daily Settlement Summary</w:t>
      </w:r>
      <w:r w:rsidRPr="00C223F9">
        <w:rPr>
          <w:rFonts w:ascii="Times New Roman" w:hAnsi="Times New Roman" w:cs="Times New Roman"/>
          <w:sz w:val="24"/>
          <w:szCs w:val="24"/>
        </w:rPr>
        <w:t>, showing:</w:t>
      </w:r>
    </w:p>
    <w:p w14:paraId="5A6977E1" w14:textId="77777777" w:rsidR="00F820CA" w:rsidRPr="00C223F9" w:rsidRDefault="00F820CA" w:rsidP="00C223F9">
      <w:pPr>
        <w:numPr>
          <w:ilvl w:val="0"/>
          <w:numId w:val="15"/>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Delivered vs. cancelled orders</w:t>
      </w:r>
    </w:p>
    <w:p w14:paraId="1B28CC81" w14:textId="77777777" w:rsidR="00F820CA" w:rsidRPr="00C223F9" w:rsidRDefault="00F820CA" w:rsidP="00C223F9">
      <w:pPr>
        <w:numPr>
          <w:ilvl w:val="0"/>
          <w:numId w:val="15"/>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Payments received (by mode)</w:t>
      </w:r>
    </w:p>
    <w:p w14:paraId="073A3B92" w14:textId="77777777" w:rsidR="00F820CA" w:rsidRPr="00C223F9" w:rsidRDefault="00F820CA" w:rsidP="00C223F9">
      <w:pPr>
        <w:numPr>
          <w:ilvl w:val="0"/>
          <w:numId w:val="15"/>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Outstanding receivables</w:t>
      </w:r>
    </w:p>
    <w:p w14:paraId="600C072F" w14:textId="46621790" w:rsidR="00F820CA" w:rsidRDefault="00F820CA" w:rsidP="00C223F9">
      <w:pPr>
        <w:numPr>
          <w:ilvl w:val="0"/>
          <w:numId w:val="15"/>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UPI reference tracking</w:t>
      </w:r>
      <w:r w:rsidR="00697D2F">
        <w:rPr>
          <w:rFonts w:ascii="Times New Roman" w:hAnsi="Times New Roman" w:cs="Times New Roman"/>
          <w:sz w:val="24"/>
          <w:szCs w:val="24"/>
        </w:rPr>
        <w:t xml:space="preserve">, cheques if any </w:t>
      </w:r>
      <w:r w:rsidR="00697D2F" w:rsidRPr="008A0C1A">
        <w:rPr>
          <w:rFonts w:ascii="Times New Roman" w:hAnsi="Times New Roman" w:cs="Times New Roman"/>
          <w:sz w:val="24"/>
          <w:szCs w:val="24"/>
          <w:highlight w:val="yellow"/>
        </w:rPr>
        <w:t>AIDA coupons</w:t>
      </w:r>
    </w:p>
    <w:p w14:paraId="487C8A4A" w14:textId="77777777" w:rsidR="009819B2" w:rsidRPr="009819B2" w:rsidRDefault="009819B2" w:rsidP="009819B2">
      <w:pPr>
        <w:spacing w:line="360" w:lineRule="auto"/>
        <w:ind w:left="720"/>
        <w:jc w:val="both"/>
        <w:rPr>
          <w:rFonts w:ascii="Times New Roman" w:hAnsi="Times New Roman" w:cs="Times New Roman"/>
          <w:sz w:val="24"/>
          <w:szCs w:val="24"/>
        </w:rPr>
      </w:pPr>
    </w:p>
    <w:p w14:paraId="6CD20828" w14:textId="7CEA1DD4" w:rsidR="00F820CA" w:rsidRPr="00C223F9" w:rsidRDefault="00F820CA" w:rsidP="009819B2">
      <w:pPr>
        <w:rPr>
          <w:rFonts w:ascii="Times New Roman" w:hAnsi="Times New Roman" w:cs="Times New Roman"/>
          <w:b/>
          <w:sz w:val="24"/>
          <w:szCs w:val="24"/>
        </w:rPr>
      </w:pPr>
      <w:r w:rsidRPr="00C223F9">
        <w:rPr>
          <w:rFonts w:ascii="Times New Roman" w:hAnsi="Times New Roman" w:cs="Times New Roman"/>
          <w:b/>
          <w:sz w:val="24"/>
          <w:szCs w:val="24"/>
        </w:rPr>
        <w:t>6. Reporting Requirements</w:t>
      </w:r>
      <w:r w:rsidR="00697D2F">
        <w:rPr>
          <w:rFonts w:ascii="Times New Roman" w:hAnsi="Times New Roman" w:cs="Times New Roman"/>
          <w:b/>
          <w:sz w:val="24"/>
          <w:szCs w:val="24"/>
        </w:rPr>
        <w:t xml:space="preserve"> (At distributor End)</w:t>
      </w:r>
      <w:r w:rsidR="00987D1E">
        <w:rPr>
          <w:rFonts w:ascii="Times New Roman" w:hAnsi="Times New Roman" w:cs="Times New Roman"/>
          <w:b/>
          <w:sz w:val="24"/>
          <w:szCs w:val="24"/>
        </w:rPr>
        <w:t xml:space="preserve"> (By vehicle detail &amp; Summary end day)</w:t>
      </w:r>
    </w:p>
    <w:p w14:paraId="508FC71D" w14:textId="77777777" w:rsidR="00F820CA" w:rsidRPr="00C223F9" w:rsidRDefault="00F820CA" w:rsidP="00C223F9">
      <w:pPr>
        <w:spacing w:line="360" w:lineRule="auto"/>
        <w:jc w:val="both"/>
        <w:rPr>
          <w:rFonts w:ascii="Times New Roman" w:hAnsi="Times New Roman" w:cs="Times New Roman"/>
          <w:b/>
          <w:sz w:val="24"/>
          <w:szCs w:val="24"/>
        </w:rPr>
      </w:pPr>
    </w:p>
    <w:tbl>
      <w:tblPr>
        <w:tblW w:w="8500" w:type="dxa"/>
        <w:tblLook w:val="04A0" w:firstRow="1" w:lastRow="0" w:firstColumn="1" w:lastColumn="0" w:noHBand="0" w:noVBand="1"/>
      </w:tblPr>
      <w:tblGrid>
        <w:gridCol w:w="2547"/>
        <w:gridCol w:w="5953"/>
      </w:tblGrid>
      <w:tr w:rsidR="00F820CA" w:rsidRPr="00F820CA" w14:paraId="50ADD198" w14:textId="77777777" w:rsidTr="00F820CA">
        <w:trPr>
          <w:trHeight w:val="285"/>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6829F"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Report Name</w:t>
            </w:r>
          </w:p>
        </w:tc>
        <w:tc>
          <w:tcPr>
            <w:tcW w:w="5953" w:type="dxa"/>
            <w:tcBorders>
              <w:top w:val="single" w:sz="4" w:space="0" w:color="auto"/>
              <w:left w:val="nil"/>
              <w:bottom w:val="single" w:sz="4" w:space="0" w:color="auto"/>
              <w:right w:val="single" w:sz="4" w:space="0" w:color="auto"/>
            </w:tcBorders>
            <w:shd w:val="clear" w:color="auto" w:fill="auto"/>
            <w:vAlign w:val="center"/>
            <w:hideMark/>
          </w:tcPr>
          <w:p w14:paraId="5E5DD47E"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Description</w:t>
            </w:r>
          </w:p>
        </w:tc>
      </w:tr>
      <w:tr w:rsidR="00F820CA" w:rsidRPr="00FC52EB" w14:paraId="0936D256" w14:textId="77777777" w:rsidTr="00F820CA">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74E9CAB" w14:textId="21B0773A" w:rsidR="00F820CA" w:rsidRPr="00FC52EB" w:rsidRDefault="00FC52EB" w:rsidP="00C223F9">
            <w:pPr>
              <w:spacing w:after="0" w:line="360" w:lineRule="auto"/>
              <w:rPr>
                <w:rFonts w:ascii="Times New Roman" w:eastAsia="Times New Roman" w:hAnsi="Times New Roman" w:cs="Times New Roman"/>
                <w:b/>
                <w:bCs/>
                <w:color w:val="000000"/>
                <w:sz w:val="20"/>
                <w:szCs w:val="24"/>
                <w:lang w:eastAsia="en-IN"/>
              </w:rPr>
            </w:pPr>
            <w:r w:rsidRPr="00FC52EB">
              <w:rPr>
                <w:rFonts w:ascii="Times New Roman" w:eastAsia="Times New Roman" w:hAnsi="Times New Roman" w:cs="Times New Roman"/>
                <w:b/>
                <w:bCs/>
                <w:color w:val="000000"/>
                <w:sz w:val="20"/>
                <w:szCs w:val="24"/>
                <w:lang w:eastAsia="en-IN"/>
              </w:rPr>
              <w:t>Load Out</w:t>
            </w:r>
            <w:r w:rsidR="008A0C1A">
              <w:rPr>
                <w:rFonts w:ascii="Times New Roman" w:eastAsia="Times New Roman" w:hAnsi="Times New Roman" w:cs="Times New Roman"/>
                <w:b/>
                <w:bCs/>
                <w:color w:val="000000"/>
                <w:sz w:val="20"/>
                <w:szCs w:val="24"/>
                <w:lang w:eastAsia="en-IN"/>
              </w:rPr>
              <w:t>-</w:t>
            </w:r>
            <w:r w:rsidRPr="00FC52EB">
              <w:rPr>
                <w:rFonts w:ascii="Times New Roman" w:eastAsia="Times New Roman" w:hAnsi="Times New Roman" w:cs="Times New Roman"/>
                <w:b/>
                <w:bCs/>
                <w:color w:val="000000"/>
                <w:sz w:val="20"/>
                <w:szCs w:val="24"/>
                <w:lang w:eastAsia="en-IN"/>
              </w:rPr>
              <w:t xml:space="preserve"> Load In &amp; difference </w:t>
            </w:r>
            <w:r w:rsidR="00F820CA" w:rsidRPr="00FC52EB">
              <w:rPr>
                <w:rFonts w:ascii="Times New Roman" w:eastAsia="Times New Roman" w:hAnsi="Times New Roman" w:cs="Times New Roman"/>
                <w:b/>
                <w:bCs/>
                <w:color w:val="000000"/>
                <w:sz w:val="20"/>
                <w:szCs w:val="24"/>
                <w:lang w:eastAsia="en-IN"/>
              </w:rPr>
              <w:t>Report</w:t>
            </w:r>
          </w:p>
        </w:tc>
        <w:tc>
          <w:tcPr>
            <w:tcW w:w="5953" w:type="dxa"/>
            <w:tcBorders>
              <w:top w:val="nil"/>
              <w:left w:val="nil"/>
              <w:bottom w:val="single" w:sz="4" w:space="0" w:color="auto"/>
              <w:right w:val="single" w:sz="4" w:space="0" w:color="auto"/>
            </w:tcBorders>
            <w:shd w:val="clear" w:color="auto" w:fill="auto"/>
            <w:vAlign w:val="center"/>
            <w:hideMark/>
          </w:tcPr>
          <w:p w14:paraId="5DDD2DE7" w14:textId="64598F6F" w:rsidR="00F820CA" w:rsidRPr="00FC52EB" w:rsidRDefault="00F820CA" w:rsidP="00C223F9">
            <w:pPr>
              <w:spacing w:after="0" w:line="360" w:lineRule="auto"/>
              <w:rPr>
                <w:rFonts w:ascii="Times New Roman" w:eastAsia="Times New Roman" w:hAnsi="Times New Roman" w:cs="Times New Roman"/>
                <w:color w:val="000000"/>
                <w:sz w:val="20"/>
                <w:szCs w:val="24"/>
                <w:lang w:eastAsia="en-IN"/>
              </w:rPr>
            </w:pPr>
            <w:r w:rsidRPr="00FC52EB">
              <w:rPr>
                <w:rFonts w:ascii="Times New Roman" w:eastAsia="Times New Roman" w:hAnsi="Times New Roman" w:cs="Times New Roman"/>
                <w:color w:val="000000"/>
                <w:sz w:val="20"/>
                <w:szCs w:val="24"/>
                <w:lang w:eastAsia="en-IN"/>
              </w:rPr>
              <w:t>Tracks all orders, modified, or rejected by Distributor.</w:t>
            </w:r>
            <w:r w:rsidR="00987D1E" w:rsidRPr="00FC52EB">
              <w:rPr>
                <w:rFonts w:ascii="Times New Roman" w:eastAsia="Times New Roman" w:hAnsi="Times New Roman" w:cs="Times New Roman"/>
                <w:color w:val="000000"/>
                <w:sz w:val="20"/>
                <w:szCs w:val="24"/>
                <w:lang w:eastAsia="en-IN"/>
              </w:rPr>
              <w:t xml:space="preserve"> (Qty in </w:t>
            </w:r>
            <w:proofErr w:type="spellStart"/>
            <w:r w:rsidR="00987D1E" w:rsidRPr="00FC52EB">
              <w:rPr>
                <w:rFonts w:ascii="Times New Roman" w:eastAsia="Times New Roman" w:hAnsi="Times New Roman" w:cs="Times New Roman"/>
                <w:color w:val="000000"/>
                <w:sz w:val="20"/>
                <w:szCs w:val="24"/>
                <w:lang w:eastAsia="en-IN"/>
              </w:rPr>
              <w:t>Eaches</w:t>
            </w:r>
            <w:proofErr w:type="spellEnd"/>
            <w:r w:rsidR="008A0C1A">
              <w:rPr>
                <w:rFonts w:ascii="Times New Roman" w:eastAsia="Times New Roman" w:hAnsi="Times New Roman" w:cs="Times New Roman"/>
                <w:color w:val="000000"/>
                <w:sz w:val="20"/>
                <w:szCs w:val="24"/>
                <w:lang w:eastAsia="en-IN"/>
              </w:rPr>
              <w:t>/</w:t>
            </w:r>
            <w:r w:rsidR="00987D1E" w:rsidRPr="00FC52EB">
              <w:rPr>
                <w:rFonts w:ascii="Times New Roman" w:eastAsia="Times New Roman" w:hAnsi="Times New Roman" w:cs="Times New Roman"/>
                <w:color w:val="000000"/>
                <w:sz w:val="20"/>
                <w:szCs w:val="24"/>
                <w:lang w:eastAsia="en-IN"/>
              </w:rPr>
              <w:t xml:space="preserve"> Cases &amp; value)</w:t>
            </w:r>
          </w:p>
        </w:tc>
      </w:tr>
      <w:tr w:rsidR="00F820CA" w:rsidRPr="00FC52EB" w14:paraId="4148CE6F" w14:textId="77777777" w:rsidTr="00F820CA">
        <w:trPr>
          <w:trHeight w:val="57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88475D4" w14:textId="77777777" w:rsidR="00F820CA" w:rsidRPr="00FC52EB" w:rsidRDefault="00F820CA" w:rsidP="00C223F9">
            <w:pPr>
              <w:spacing w:after="0" w:line="360" w:lineRule="auto"/>
              <w:rPr>
                <w:rFonts w:ascii="Times New Roman" w:eastAsia="Times New Roman" w:hAnsi="Times New Roman" w:cs="Times New Roman"/>
                <w:b/>
                <w:bCs/>
                <w:color w:val="000000"/>
                <w:sz w:val="20"/>
                <w:szCs w:val="24"/>
                <w:lang w:eastAsia="en-IN"/>
              </w:rPr>
            </w:pPr>
            <w:r w:rsidRPr="00FC52EB">
              <w:rPr>
                <w:rFonts w:ascii="Times New Roman" w:eastAsia="Times New Roman" w:hAnsi="Times New Roman" w:cs="Times New Roman"/>
                <w:b/>
                <w:bCs/>
                <w:color w:val="000000"/>
                <w:sz w:val="20"/>
                <w:szCs w:val="24"/>
                <w:lang w:eastAsia="en-IN"/>
              </w:rPr>
              <w:t>Van Loadout Summary</w:t>
            </w:r>
          </w:p>
        </w:tc>
        <w:tc>
          <w:tcPr>
            <w:tcW w:w="5953" w:type="dxa"/>
            <w:tcBorders>
              <w:top w:val="nil"/>
              <w:left w:val="nil"/>
              <w:bottom w:val="single" w:sz="4" w:space="0" w:color="auto"/>
              <w:right w:val="single" w:sz="4" w:space="0" w:color="auto"/>
            </w:tcBorders>
            <w:shd w:val="clear" w:color="auto" w:fill="auto"/>
            <w:vAlign w:val="center"/>
            <w:hideMark/>
          </w:tcPr>
          <w:p w14:paraId="3CA92DA4" w14:textId="11E89E8F" w:rsidR="00F820CA" w:rsidRPr="00FC52EB" w:rsidRDefault="00F820CA" w:rsidP="00C223F9">
            <w:pPr>
              <w:spacing w:after="0" w:line="360" w:lineRule="auto"/>
              <w:rPr>
                <w:rFonts w:ascii="Times New Roman" w:eastAsia="Times New Roman" w:hAnsi="Times New Roman" w:cs="Times New Roman"/>
                <w:color w:val="000000"/>
                <w:sz w:val="20"/>
                <w:szCs w:val="24"/>
                <w:lang w:eastAsia="en-IN"/>
              </w:rPr>
            </w:pPr>
            <w:r w:rsidRPr="00FC52EB">
              <w:rPr>
                <w:rFonts w:ascii="Times New Roman" w:eastAsia="Times New Roman" w:hAnsi="Times New Roman" w:cs="Times New Roman"/>
                <w:color w:val="000000"/>
                <w:sz w:val="20"/>
                <w:szCs w:val="24"/>
                <w:lang w:eastAsia="en-IN"/>
              </w:rPr>
              <w:t>Lists vehicles, drivers, orders</w:t>
            </w:r>
            <w:r w:rsidR="00987D1E" w:rsidRPr="00FC52EB">
              <w:rPr>
                <w:rFonts w:ascii="Times New Roman" w:eastAsia="Times New Roman" w:hAnsi="Times New Roman" w:cs="Times New Roman"/>
                <w:color w:val="000000"/>
                <w:sz w:val="20"/>
                <w:szCs w:val="24"/>
                <w:lang w:eastAsia="en-IN"/>
              </w:rPr>
              <w:t xml:space="preserve"> (Qty in </w:t>
            </w:r>
            <w:proofErr w:type="spellStart"/>
            <w:r w:rsidR="0032663E" w:rsidRPr="00FC52EB">
              <w:rPr>
                <w:rFonts w:ascii="Times New Roman" w:eastAsia="Times New Roman" w:hAnsi="Times New Roman" w:cs="Times New Roman"/>
                <w:color w:val="000000"/>
                <w:sz w:val="20"/>
                <w:szCs w:val="24"/>
                <w:lang w:eastAsia="en-IN"/>
              </w:rPr>
              <w:t>E</w:t>
            </w:r>
            <w:r w:rsidR="00987D1E" w:rsidRPr="00FC52EB">
              <w:rPr>
                <w:rFonts w:ascii="Times New Roman" w:eastAsia="Times New Roman" w:hAnsi="Times New Roman" w:cs="Times New Roman"/>
                <w:color w:val="000000"/>
                <w:sz w:val="20"/>
                <w:szCs w:val="24"/>
                <w:lang w:eastAsia="en-IN"/>
              </w:rPr>
              <w:t>aches</w:t>
            </w:r>
            <w:proofErr w:type="spellEnd"/>
            <w:r w:rsidR="008A0C1A">
              <w:rPr>
                <w:rFonts w:ascii="Times New Roman" w:eastAsia="Times New Roman" w:hAnsi="Times New Roman" w:cs="Times New Roman"/>
                <w:color w:val="000000"/>
                <w:sz w:val="20"/>
                <w:szCs w:val="24"/>
                <w:lang w:eastAsia="en-IN"/>
              </w:rPr>
              <w:t>/</w:t>
            </w:r>
            <w:r w:rsidR="00987D1E" w:rsidRPr="00FC52EB">
              <w:rPr>
                <w:rFonts w:ascii="Times New Roman" w:eastAsia="Times New Roman" w:hAnsi="Times New Roman" w:cs="Times New Roman"/>
                <w:color w:val="000000"/>
                <w:sz w:val="20"/>
                <w:szCs w:val="24"/>
                <w:lang w:eastAsia="en-IN"/>
              </w:rPr>
              <w:t>Cases &amp; value)</w:t>
            </w:r>
            <w:r w:rsidRPr="00FC52EB">
              <w:rPr>
                <w:rFonts w:ascii="Times New Roman" w:eastAsia="Times New Roman" w:hAnsi="Times New Roman" w:cs="Times New Roman"/>
                <w:color w:val="000000"/>
                <w:sz w:val="20"/>
                <w:szCs w:val="24"/>
                <w:lang w:eastAsia="en-IN"/>
              </w:rPr>
              <w:t>, and total weight/volume.</w:t>
            </w:r>
          </w:p>
        </w:tc>
      </w:tr>
      <w:tr w:rsidR="00F820CA" w:rsidRPr="00FC52EB" w14:paraId="66B33962" w14:textId="77777777" w:rsidTr="00F820CA">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1245AB5" w14:textId="304952DA" w:rsidR="00F820CA" w:rsidRPr="00FC52EB" w:rsidRDefault="00F820CA" w:rsidP="00C223F9">
            <w:pPr>
              <w:spacing w:after="0" w:line="360" w:lineRule="auto"/>
              <w:rPr>
                <w:rFonts w:ascii="Times New Roman" w:eastAsia="Times New Roman" w:hAnsi="Times New Roman" w:cs="Times New Roman"/>
                <w:b/>
                <w:bCs/>
                <w:color w:val="000000"/>
                <w:sz w:val="20"/>
                <w:szCs w:val="24"/>
                <w:lang w:eastAsia="en-IN"/>
              </w:rPr>
            </w:pPr>
            <w:r w:rsidRPr="00FC52EB">
              <w:rPr>
                <w:rFonts w:ascii="Times New Roman" w:eastAsia="Times New Roman" w:hAnsi="Times New Roman" w:cs="Times New Roman"/>
                <w:b/>
                <w:bCs/>
                <w:color w:val="000000"/>
                <w:sz w:val="20"/>
                <w:szCs w:val="24"/>
                <w:lang w:eastAsia="en-IN"/>
              </w:rPr>
              <w:t>Delivery</w:t>
            </w:r>
            <w:r w:rsidR="00FC52EB" w:rsidRPr="00FC52EB">
              <w:rPr>
                <w:rFonts w:ascii="Times New Roman" w:eastAsia="Times New Roman" w:hAnsi="Times New Roman" w:cs="Times New Roman"/>
                <w:b/>
                <w:bCs/>
                <w:color w:val="000000"/>
                <w:sz w:val="20"/>
                <w:szCs w:val="24"/>
                <w:lang w:eastAsia="en-IN"/>
              </w:rPr>
              <w:t>/Sale</w:t>
            </w:r>
            <w:r w:rsidRPr="00FC52EB">
              <w:rPr>
                <w:rFonts w:ascii="Times New Roman" w:eastAsia="Times New Roman" w:hAnsi="Times New Roman" w:cs="Times New Roman"/>
                <w:b/>
                <w:bCs/>
                <w:color w:val="000000"/>
                <w:sz w:val="20"/>
                <w:szCs w:val="24"/>
                <w:lang w:eastAsia="en-IN"/>
              </w:rPr>
              <w:t xml:space="preserve"> Performance Report</w:t>
            </w:r>
          </w:p>
        </w:tc>
        <w:tc>
          <w:tcPr>
            <w:tcW w:w="5953" w:type="dxa"/>
            <w:tcBorders>
              <w:top w:val="nil"/>
              <w:left w:val="nil"/>
              <w:bottom w:val="single" w:sz="4" w:space="0" w:color="auto"/>
              <w:right w:val="single" w:sz="4" w:space="0" w:color="auto"/>
            </w:tcBorders>
            <w:shd w:val="clear" w:color="auto" w:fill="auto"/>
            <w:vAlign w:val="center"/>
            <w:hideMark/>
          </w:tcPr>
          <w:p w14:paraId="0AB89831" w14:textId="55870FE8" w:rsidR="00F820CA" w:rsidRPr="00FC52EB" w:rsidRDefault="00F820CA" w:rsidP="00C223F9">
            <w:pPr>
              <w:spacing w:after="0" w:line="360" w:lineRule="auto"/>
              <w:rPr>
                <w:rFonts w:ascii="Times New Roman" w:eastAsia="Times New Roman" w:hAnsi="Times New Roman" w:cs="Times New Roman"/>
                <w:color w:val="000000"/>
                <w:sz w:val="20"/>
                <w:szCs w:val="24"/>
                <w:lang w:eastAsia="en-IN"/>
              </w:rPr>
            </w:pPr>
            <w:r w:rsidRPr="00FC52EB">
              <w:rPr>
                <w:rFonts w:ascii="Times New Roman" w:eastAsia="Times New Roman" w:hAnsi="Times New Roman" w:cs="Times New Roman"/>
                <w:color w:val="000000"/>
                <w:sz w:val="20"/>
                <w:szCs w:val="24"/>
                <w:lang w:eastAsia="en-IN"/>
              </w:rPr>
              <w:t>Summarizes</w:t>
            </w:r>
            <w:r w:rsidR="00424F78">
              <w:rPr>
                <w:rFonts w:ascii="Times New Roman" w:eastAsia="Times New Roman" w:hAnsi="Times New Roman" w:cs="Times New Roman"/>
                <w:color w:val="000000"/>
                <w:sz w:val="20"/>
                <w:szCs w:val="24"/>
                <w:lang w:eastAsia="en-IN"/>
              </w:rPr>
              <w:t xml:space="preserve"> ordered,</w:t>
            </w:r>
            <w:r w:rsidRPr="00FC52EB">
              <w:rPr>
                <w:rFonts w:ascii="Times New Roman" w:eastAsia="Times New Roman" w:hAnsi="Times New Roman" w:cs="Times New Roman"/>
                <w:color w:val="000000"/>
                <w:sz w:val="20"/>
                <w:szCs w:val="24"/>
                <w:lang w:eastAsia="en-IN"/>
              </w:rPr>
              <w:t xml:space="preserve"> delivered, cancelled, and partially delivered orders</w:t>
            </w:r>
            <w:r w:rsidR="00424F78">
              <w:rPr>
                <w:rFonts w:ascii="Times New Roman" w:eastAsia="Times New Roman" w:hAnsi="Times New Roman" w:cs="Times New Roman"/>
                <w:color w:val="000000"/>
                <w:sz w:val="20"/>
                <w:szCs w:val="24"/>
                <w:lang w:eastAsia="en-IN"/>
              </w:rPr>
              <w:t xml:space="preserve"> </w:t>
            </w:r>
            <w:r w:rsidR="00424F78" w:rsidRPr="00FC52EB">
              <w:rPr>
                <w:rFonts w:ascii="Times New Roman" w:eastAsia="Times New Roman" w:hAnsi="Times New Roman" w:cs="Times New Roman"/>
                <w:color w:val="000000"/>
                <w:sz w:val="20"/>
                <w:szCs w:val="24"/>
                <w:lang w:eastAsia="en-IN"/>
              </w:rPr>
              <w:t>&amp; Gap Analysis</w:t>
            </w:r>
            <w:r w:rsidR="00987D1E" w:rsidRPr="00FC52EB">
              <w:rPr>
                <w:rFonts w:ascii="Times New Roman" w:eastAsia="Times New Roman" w:hAnsi="Times New Roman" w:cs="Times New Roman"/>
                <w:color w:val="000000"/>
                <w:sz w:val="20"/>
                <w:szCs w:val="24"/>
                <w:lang w:eastAsia="en-IN"/>
              </w:rPr>
              <w:t xml:space="preserve"> (Qty in </w:t>
            </w:r>
            <w:proofErr w:type="spellStart"/>
            <w:r w:rsidR="0032663E" w:rsidRPr="00FC52EB">
              <w:rPr>
                <w:rFonts w:ascii="Times New Roman" w:eastAsia="Times New Roman" w:hAnsi="Times New Roman" w:cs="Times New Roman"/>
                <w:color w:val="000000"/>
                <w:sz w:val="20"/>
                <w:szCs w:val="24"/>
                <w:lang w:eastAsia="en-IN"/>
              </w:rPr>
              <w:t>E</w:t>
            </w:r>
            <w:r w:rsidR="00987D1E" w:rsidRPr="00FC52EB">
              <w:rPr>
                <w:rFonts w:ascii="Times New Roman" w:eastAsia="Times New Roman" w:hAnsi="Times New Roman" w:cs="Times New Roman"/>
                <w:color w:val="000000"/>
                <w:sz w:val="20"/>
                <w:szCs w:val="24"/>
                <w:lang w:eastAsia="en-IN"/>
              </w:rPr>
              <w:t>aches</w:t>
            </w:r>
            <w:proofErr w:type="spellEnd"/>
            <w:r w:rsidR="008A0C1A">
              <w:rPr>
                <w:rFonts w:ascii="Times New Roman" w:eastAsia="Times New Roman" w:hAnsi="Times New Roman" w:cs="Times New Roman"/>
                <w:color w:val="000000"/>
                <w:sz w:val="20"/>
                <w:szCs w:val="24"/>
                <w:lang w:eastAsia="en-IN"/>
              </w:rPr>
              <w:t>/</w:t>
            </w:r>
            <w:r w:rsidR="00987D1E" w:rsidRPr="00FC52EB">
              <w:rPr>
                <w:rFonts w:ascii="Times New Roman" w:eastAsia="Times New Roman" w:hAnsi="Times New Roman" w:cs="Times New Roman"/>
                <w:color w:val="000000"/>
                <w:sz w:val="20"/>
                <w:szCs w:val="24"/>
                <w:lang w:eastAsia="en-IN"/>
              </w:rPr>
              <w:t xml:space="preserve"> Cases &amp; value).</w:t>
            </w:r>
          </w:p>
        </w:tc>
      </w:tr>
      <w:tr w:rsidR="00F820CA" w:rsidRPr="00FC52EB" w14:paraId="7868A938" w14:textId="77777777" w:rsidTr="00FC52EB">
        <w:trPr>
          <w:trHeight w:val="57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04AD5D8A" w14:textId="77777777" w:rsidR="00F820CA" w:rsidRPr="00FC52EB" w:rsidRDefault="00F820CA" w:rsidP="00C223F9">
            <w:pPr>
              <w:spacing w:after="0" w:line="360" w:lineRule="auto"/>
              <w:rPr>
                <w:rFonts w:ascii="Times New Roman" w:eastAsia="Times New Roman" w:hAnsi="Times New Roman" w:cs="Times New Roman"/>
                <w:b/>
                <w:bCs/>
                <w:color w:val="000000"/>
                <w:sz w:val="20"/>
                <w:szCs w:val="24"/>
                <w:lang w:eastAsia="en-IN"/>
              </w:rPr>
            </w:pPr>
            <w:r w:rsidRPr="00FC52EB">
              <w:rPr>
                <w:rFonts w:ascii="Times New Roman" w:eastAsia="Times New Roman" w:hAnsi="Times New Roman" w:cs="Times New Roman"/>
                <w:b/>
                <w:bCs/>
                <w:color w:val="000000"/>
                <w:sz w:val="20"/>
                <w:szCs w:val="24"/>
                <w:lang w:eastAsia="en-IN"/>
              </w:rPr>
              <w:t>Payment Collection Report</w:t>
            </w:r>
          </w:p>
        </w:tc>
        <w:tc>
          <w:tcPr>
            <w:tcW w:w="5953" w:type="dxa"/>
            <w:tcBorders>
              <w:top w:val="nil"/>
              <w:left w:val="nil"/>
              <w:bottom w:val="single" w:sz="4" w:space="0" w:color="auto"/>
              <w:right w:val="single" w:sz="4" w:space="0" w:color="auto"/>
            </w:tcBorders>
            <w:shd w:val="clear" w:color="auto" w:fill="auto"/>
            <w:vAlign w:val="center"/>
            <w:hideMark/>
          </w:tcPr>
          <w:p w14:paraId="09EA310E" w14:textId="77777777" w:rsidR="00F820CA" w:rsidRPr="00FC52EB" w:rsidRDefault="00F820CA" w:rsidP="00C223F9">
            <w:pPr>
              <w:spacing w:after="0" w:line="360" w:lineRule="auto"/>
              <w:rPr>
                <w:rFonts w:ascii="Times New Roman" w:eastAsia="Times New Roman" w:hAnsi="Times New Roman" w:cs="Times New Roman"/>
                <w:color w:val="000000"/>
                <w:sz w:val="20"/>
                <w:szCs w:val="24"/>
                <w:lang w:eastAsia="en-IN"/>
              </w:rPr>
            </w:pPr>
            <w:r w:rsidRPr="00FC52EB">
              <w:rPr>
                <w:rFonts w:ascii="Times New Roman" w:eastAsia="Times New Roman" w:hAnsi="Times New Roman" w:cs="Times New Roman"/>
                <w:color w:val="000000"/>
                <w:sz w:val="20"/>
                <w:szCs w:val="24"/>
                <w:lang w:eastAsia="en-IN"/>
              </w:rPr>
              <w:t>Shows payments by type (Cash/UPI/Cheque) with references.</w:t>
            </w:r>
          </w:p>
        </w:tc>
      </w:tr>
      <w:tr w:rsidR="00F820CA" w:rsidRPr="00FC52EB" w14:paraId="6B3115A9" w14:textId="77777777" w:rsidTr="00FC52EB">
        <w:trPr>
          <w:trHeight w:val="570"/>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30BFF4" w14:textId="77777777" w:rsidR="00F820CA" w:rsidRPr="00FC52EB" w:rsidRDefault="00F820CA" w:rsidP="00C223F9">
            <w:pPr>
              <w:spacing w:after="0" w:line="360" w:lineRule="auto"/>
              <w:rPr>
                <w:rFonts w:ascii="Times New Roman" w:eastAsia="Times New Roman" w:hAnsi="Times New Roman" w:cs="Times New Roman"/>
                <w:b/>
                <w:bCs/>
                <w:color w:val="000000"/>
                <w:sz w:val="20"/>
                <w:szCs w:val="24"/>
                <w:lang w:eastAsia="en-IN"/>
              </w:rPr>
            </w:pPr>
            <w:r w:rsidRPr="00FC52EB">
              <w:rPr>
                <w:rFonts w:ascii="Times New Roman" w:eastAsia="Times New Roman" w:hAnsi="Times New Roman" w:cs="Times New Roman"/>
                <w:b/>
                <w:bCs/>
                <w:color w:val="000000"/>
                <w:sz w:val="20"/>
                <w:szCs w:val="24"/>
                <w:lang w:eastAsia="en-IN"/>
              </w:rPr>
              <w:t>Daily Settlement Report</w:t>
            </w:r>
          </w:p>
        </w:tc>
        <w:tc>
          <w:tcPr>
            <w:tcW w:w="5953" w:type="dxa"/>
            <w:tcBorders>
              <w:top w:val="single" w:sz="4" w:space="0" w:color="auto"/>
              <w:left w:val="nil"/>
              <w:bottom w:val="single" w:sz="4" w:space="0" w:color="auto"/>
              <w:right w:val="single" w:sz="4" w:space="0" w:color="auto"/>
            </w:tcBorders>
            <w:shd w:val="clear" w:color="auto" w:fill="auto"/>
            <w:vAlign w:val="center"/>
            <w:hideMark/>
          </w:tcPr>
          <w:p w14:paraId="0340E22A" w14:textId="25E8F75A" w:rsidR="00F820CA" w:rsidRPr="00FC52EB" w:rsidRDefault="00F820CA" w:rsidP="00C223F9">
            <w:pPr>
              <w:spacing w:after="0" w:line="360" w:lineRule="auto"/>
              <w:rPr>
                <w:rFonts w:ascii="Times New Roman" w:eastAsia="Times New Roman" w:hAnsi="Times New Roman" w:cs="Times New Roman"/>
                <w:color w:val="000000"/>
                <w:sz w:val="20"/>
                <w:szCs w:val="24"/>
                <w:lang w:eastAsia="en-IN"/>
              </w:rPr>
            </w:pPr>
            <w:r w:rsidRPr="00FC52EB">
              <w:rPr>
                <w:rFonts w:ascii="Times New Roman" w:eastAsia="Times New Roman" w:hAnsi="Times New Roman" w:cs="Times New Roman"/>
                <w:color w:val="000000"/>
                <w:sz w:val="20"/>
                <w:szCs w:val="24"/>
                <w:lang w:eastAsia="en-IN"/>
              </w:rPr>
              <w:t>Consolidated financial and inventory summary for the day.</w:t>
            </w:r>
            <w:r w:rsidR="00987D1E" w:rsidRPr="00FC52EB">
              <w:rPr>
                <w:rFonts w:ascii="Times New Roman" w:eastAsia="Times New Roman" w:hAnsi="Times New Roman" w:cs="Times New Roman"/>
                <w:color w:val="000000"/>
                <w:sz w:val="20"/>
                <w:szCs w:val="24"/>
                <w:lang w:eastAsia="en-IN"/>
              </w:rPr>
              <w:t xml:space="preserve"> (Qty in </w:t>
            </w:r>
            <w:proofErr w:type="spellStart"/>
            <w:r w:rsidR="0032663E" w:rsidRPr="00FC52EB">
              <w:rPr>
                <w:rFonts w:ascii="Times New Roman" w:eastAsia="Times New Roman" w:hAnsi="Times New Roman" w:cs="Times New Roman"/>
                <w:color w:val="000000"/>
                <w:sz w:val="20"/>
                <w:szCs w:val="24"/>
                <w:lang w:eastAsia="en-IN"/>
              </w:rPr>
              <w:t>E</w:t>
            </w:r>
            <w:r w:rsidR="00987D1E" w:rsidRPr="00FC52EB">
              <w:rPr>
                <w:rFonts w:ascii="Times New Roman" w:eastAsia="Times New Roman" w:hAnsi="Times New Roman" w:cs="Times New Roman"/>
                <w:color w:val="000000"/>
                <w:sz w:val="20"/>
                <w:szCs w:val="24"/>
                <w:lang w:eastAsia="en-IN"/>
              </w:rPr>
              <w:t>aches</w:t>
            </w:r>
            <w:proofErr w:type="spellEnd"/>
            <w:r w:rsidR="00987D1E" w:rsidRPr="00FC52EB">
              <w:rPr>
                <w:rFonts w:ascii="Times New Roman" w:eastAsia="Times New Roman" w:hAnsi="Times New Roman" w:cs="Times New Roman"/>
                <w:color w:val="000000"/>
                <w:sz w:val="20"/>
                <w:szCs w:val="24"/>
                <w:lang w:eastAsia="en-IN"/>
              </w:rPr>
              <w:t xml:space="preserve"> </w:t>
            </w:r>
            <w:r w:rsidR="008A0C1A">
              <w:rPr>
                <w:rFonts w:ascii="Times New Roman" w:eastAsia="Times New Roman" w:hAnsi="Times New Roman" w:cs="Times New Roman"/>
                <w:color w:val="000000"/>
                <w:sz w:val="20"/>
                <w:szCs w:val="24"/>
                <w:lang w:eastAsia="en-IN"/>
              </w:rPr>
              <w:t>/</w:t>
            </w:r>
            <w:bookmarkStart w:id="0" w:name="_GoBack"/>
            <w:bookmarkEnd w:id="0"/>
            <w:r w:rsidR="00987D1E" w:rsidRPr="00FC52EB">
              <w:rPr>
                <w:rFonts w:ascii="Times New Roman" w:eastAsia="Times New Roman" w:hAnsi="Times New Roman" w:cs="Times New Roman"/>
                <w:color w:val="000000"/>
                <w:sz w:val="20"/>
                <w:szCs w:val="24"/>
                <w:lang w:eastAsia="en-IN"/>
              </w:rPr>
              <w:t>Cases &amp; value)</w:t>
            </w:r>
          </w:p>
        </w:tc>
      </w:tr>
    </w:tbl>
    <w:p w14:paraId="0918B6F3" w14:textId="66EC60AD" w:rsidR="001D1C54" w:rsidRPr="00FC52EB" w:rsidRDefault="001D1C54">
      <w:pPr>
        <w:rPr>
          <w:sz w:val="18"/>
        </w:rPr>
      </w:pPr>
    </w:p>
    <w:p w14:paraId="5518DB46" w14:textId="721BEF2C" w:rsidR="00F820CA" w:rsidRDefault="00F820CA" w:rsidP="00C223F9">
      <w:pPr>
        <w:spacing w:line="360" w:lineRule="auto"/>
        <w:jc w:val="both"/>
        <w:rPr>
          <w:rFonts w:ascii="Times New Roman" w:hAnsi="Times New Roman" w:cs="Times New Roman"/>
          <w:b/>
          <w:sz w:val="24"/>
          <w:szCs w:val="24"/>
        </w:rPr>
      </w:pPr>
    </w:p>
    <w:p w14:paraId="34B34CD7" w14:textId="77777777" w:rsidR="001D1C54" w:rsidRDefault="001D1C54" w:rsidP="00C223F9">
      <w:pPr>
        <w:spacing w:line="360" w:lineRule="auto"/>
        <w:jc w:val="both"/>
        <w:rPr>
          <w:rFonts w:ascii="Times New Roman" w:hAnsi="Times New Roman" w:cs="Times New Roman"/>
          <w:b/>
          <w:sz w:val="24"/>
          <w:szCs w:val="24"/>
        </w:rPr>
      </w:pPr>
    </w:p>
    <w:p w14:paraId="50F214FC" w14:textId="77777777" w:rsidR="001D1C54" w:rsidRPr="00C223F9" w:rsidRDefault="001D1C54" w:rsidP="00C223F9">
      <w:pPr>
        <w:spacing w:line="360" w:lineRule="auto"/>
        <w:jc w:val="both"/>
        <w:rPr>
          <w:rFonts w:ascii="Times New Roman" w:hAnsi="Times New Roman" w:cs="Times New Roman"/>
          <w:b/>
          <w:sz w:val="24"/>
          <w:szCs w:val="24"/>
        </w:rPr>
      </w:pPr>
    </w:p>
    <w:p w14:paraId="35A0E5F8" w14:textId="77777777" w:rsidR="00F820CA" w:rsidRPr="00C223F9" w:rsidRDefault="00F820CA" w:rsidP="00C223F9">
      <w:pPr>
        <w:spacing w:line="360" w:lineRule="auto"/>
        <w:jc w:val="both"/>
        <w:rPr>
          <w:rFonts w:ascii="Times New Roman" w:hAnsi="Times New Roman" w:cs="Times New Roman"/>
          <w:b/>
          <w:sz w:val="24"/>
          <w:szCs w:val="24"/>
        </w:rPr>
      </w:pPr>
      <w:r w:rsidRPr="00C223F9">
        <w:rPr>
          <w:rFonts w:ascii="Times New Roman" w:hAnsi="Times New Roman" w:cs="Times New Roman"/>
          <w:b/>
          <w:sz w:val="24"/>
          <w:szCs w:val="24"/>
        </w:rPr>
        <w:br w:type="page"/>
      </w:r>
    </w:p>
    <w:p w14:paraId="78A33741" w14:textId="77777777" w:rsidR="00F820CA" w:rsidRPr="00C223F9" w:rsidRDefault="00F820CA" w:rsidP="00C223F9">
      <w:pPr>
        <w:spacing w:line="360" w:lineRule="auto"/>
        <w:jc w:val="both"/>
        <w:rPr>
          <w:rFonts w:ascii="Times New Roman" w:hAnsi="Times New Roman" w:cs="Times New Roman"/>
          <w:b/>
          <w:sz w:val="24"/>
          <w:szCs w:val="24"/>
        </w:rPr>
      </w:pPr>
      <w:r w:rsidRPr="00C223F9">
        <w:rPr>
          <w:rFonts w:ascii="Times New Roman" w:hAnsi="Times New Roman" w:cs="Times New Roman"/>
          <w:b/>
          <w:sz w:val="24"/>
          <w:szCs w:val="24"/>
        </w:rPr>
        <w:lastRenderedPageBreak/>
        <w:t>7. Non-Functional Requirements</w:t>
      </w:r>
    </w:p>
    <w:tbl>
      <w:tblPr>
        <w:tblW w:w="8926" w:type="dxa"/>
        <w:tblLook w:val="04A0" w:firstRow="1" w:lastRow="0" w:firstColumn="1" w:lastColumn="0" w:noHBand="0" w:noVBand="1"/>
      </w:tblPr>
      <w:tblGrid>
        <w:gridCol w:w="1549"/>
        <w:gridCol w:w="7377"/>
      </w:tblGrid>
      <w:tr w:rsidR="00F820CA" w:rsidRPr="00F820CA" w14:paraId="6DF5926C" w14:textId="77777777" w:rsidTr="001D1C54">
        <w:trPr>
          <w:trHeight w:val="285"/>
        </w:trPr>
        <w:tc>
          <w:tcPr>
            <w:tcW w:w="15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BA27D"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Parameter</w:t>
            </w:r>
          </w:p>
        </w:tc>
        <w:tc>
          <w:tcPr>
            <w:tcW w:w="7377" w:type="dxa"/>
            <w:tcBorders>
              <w:top w:val="single" w:sz="4" w:space="0" w:color="auto"/>
              <w:left w:val="nil"/>
              <w:bottom w:val="single" w:sz="4" w:space="0" w:color="auto"/>
              <w:right w:val="single" w:sz="4" w:space="0" w:color="auto"/>
            </w:tcBorders>
            <w:shd w:val="clear" w:color="auto" w:fill="auto"/>
            <w:vAlign w:val="center"/>
            <w:hideMark/>
          </w:tcPr>
          <w:p w14:paraId="0FE56237"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Requirement</w:t>
            </w:r>
          </w:p>
        </w:tc>
      </w:tr>
      <w:tr w:rsidR="00F820CA" w:rsidRPr="00F820CA" w14:paraId="71175F9D" w14:textId="77777777" w:rsidTr="001D1C54">
        <w:trPr>
          <w:trHeight w:val="570"/>
        </w:trPr>
        <w:tc>
          <w:tcPr>
            <w:tcW w:w="1549" w:type="dxa"/>
            <w:tcBorders>
              <w:top w:val="nil"/>
              <w:left w:val="single" w:sz="4" w:space="0" w:color="auto"/>
              <w:bottom w:val="single" w:sz="4" w:space="0" w:color="auto"/>
              <w:right w:val="single" w:sz="4" w:space="0" w:color="auto"/>
            </w:tcBorders>
            <w:shd w:val="clear" w:color="auto" w:fill="auto"/>
            <w:vAlign w:val="center"/>
            <w:hideMark/>
          </w:tcPr>
          <w:p w14:paraId="00FF2D27"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Performance</w:t>
            </w:r>
          </w:p>
        </w:tc>
        <w:tc>
          <w:tcPr>
            <w:tcW w:w="7377" w:type="dxa"/>
            <w:tcBorders>
              <w:top w:val="nil"/>
              <w:left w:val="nil"/>
              <w:bottom w:val="single" w:sz="4" w:space="0" w:color="auto"/>
              <w:right w:val="single" w:sz="4" w:space="0" w:color="auto"/>
            </w:tcBorders>
            <w:shd w:val="clear" w:color="auto" w:fill="auto"/>
            <w:vAlign w:val="center"/>
            <w:hideMark/>
          </w:tcPr>
          <w:p w14:paraId="5873E4A4" w14:textId="77777777" w:rsidR="00F820CA" w:rsidRPr="00F820CA" w:rsidRDefault="00F820CA" w:rsidP="00C223F9">
            <w:pPr>
              <w:spacing w:after="0" w:line="360" w:lineRule="auto"/>
              <w:jc w:val="both"/>
              <w:rPr>
                <w:rFonts w:ascii="Times New Roman" w:eastAsia="Times New Roman" w:hAnsi="Times New Roman" w:cs="Times New Roman"/>
                <w:color w:val="000000"/>
                <w:sz w:val="24"/>
                <w:szCs w:val="24"/>
                <w:lang w:eastAsia="en-IN"/>
              </w:rPr>
            </w:pPr>
            <w:r w:rsidRPr="00F820CA">
              <w:rPr>
                <w:rFonts w:ascii="Times New Roman" w:eastAsia="Times New Roman" w:hAnsi="Times New Roman" w:cs="Times New Roman"/>
                <w:color w:val="000000"/>
                <w:sz w:val="24"/>
                <w:szCs w:val="24"/>
                <w:lang w:eastAsia="en-IN"/>
              </w:rPr>
              <w:t>Must support multiple concurrent van operations with real-time synchronization.</w:t>
            </w:r>
          </w:p>
        </w:tc>
      </w:tr>
      <w:tr w:rsidR="00F820CA" w:rsidRPr="00F820CA" w14:paraId="7EDE908F" w14:textId="77777777" w:rsidTr="001D1C54">
        <w:trPr>
          <w:trHeight w:val="570"/>
        </w:trPr>
        <w:tc>
          <w:tcPr>
            <w:tcW w:w="1549" w:type="dxa"/>
            <w:tcBorders>
              <w:top w:val="nil"/>
              <w:left w:val="single" w:sz="4" w:space="0" w:color="auto"/>
              <w:bottom w:val="single" w:sz="4" w:space="0" w:color="auto"/>
              <w:right w:val="single" w:sz="4" w:space="0" w:color="auto"/>
            </w:tcBorders>
            <w:shd w:val="clear" w:color="auto" w:fill="auto"/>
            <w:vAlign w:val="center"/>
            <w:hideMark/>
          </w:tcPr>
          <w:p w14:paraId="28BBEEE4"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Usability</w:t>
            </w:r>
          </w:p>
        </w:tc>
        <w:tc>
          <w:tcPr>
            <w:tcW w:w="7377" w:type="dxa"/>
            <w:tcBorders>
              <w:top w:val="nil"/>
              <w:left w:val="nil"/>
              <w:bottom w:val="single" w:sz="4" w:space="0" w:color="auto"/>
              <w:right w:val="single" w:sz="4" w:space="0" w:color="auto"/>
            </w:tcBorders>
            <w:shd w:val="clear" w:color="auto" w:fill="auto"/>
            <w:vAlign w:val="center"/>
            <w:hideMark/>
          </w:tcPr>
          <w:p w14:paraId="4CC8672F" w14:textId="77777777" w:rsidR="00F820CA" w:rsidRDefault="00F820CA" w:rsidP="00C223F9">
            <w:pPr>
              <w:spacing w:after="0" w:line="360" w:lineRule="auto"/>
              <w:jc w:val="both"/>
              <w:rPr>
                <w:rFonts w:ascii="Times New Roman" w:eastAsia="Times New Roman" w:hAnsi="Times New Roman" w:cs="Times New Roman"/>
                <w:color w:val="000000"/>
                <w:sz w:val="24"/>
                <w:szCs w:val="24"/>
                <w:lang w:eastAsia="en-IN"/>
              </w:rPr>
            </w:pPr>
            <w:r w:rsidRPr="00F820CA">
              <w:rPr>
                <w:rFonts w:ascii="Times New Roman" w:eastAsia="Times New Roman" w:hAnsi="Times New Roman" w:cs="Times New Roman"/>
                <w:color w:val="000000"/>
                <w:sz w:val="24"/>
                <w:szCs w:val="24"/>
                <w:lang w:eastAsia="en-IN"/>
              </w:rPr>
              <w:t>Mobile-friendly UI for drivers; simple order selection and billing interface.</w:t>
            </w:r>
          </w:p>
          <w:p w14:paraId="3F2B656B" w14:textId="77777777" w:rsidR="00083520" w:rsidRPr="00F820CA" w:rsidRDefault="00083520" w:rsidP="00C223F9">
            <w:pPr>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Distributor should be able to add multiple users to conduct the settlement to run parallel operations for multiple routes and their settlements. The system should ensure one user can access only one settlement at a time, ensuring there is no conflict between two users using the same settlement number.</w:t>
            </w:r>
          </w:p>
        </w:tc>
      </w:tr>
      <w:tr w:rsidR="00F820CA" w:rsidRPr="00F820CA" w14:paraId="706925A3" w14:textId="77777777" w:rsidTr="001D1C54">
        <w:trPr>
          <w:trHeight w:val="570"/>
        </w:trPr>
        <w:tc>
          <w:tcPr>
            <w:tcW w:w="1549" w:type="dxa"/>
            <w:tcBorders>
              <w:top w:val="nil"/>
              <w:left w:val="single" w:sz="4" w:space="0" w:color="auto"/>
              <w:bottom w:val="single" w:sz="4" w:space="0" w:color="auto"/>
              <w:right w:val="single" w:sz="4" w:space="0" w:color="auto"/>
            </w:tcBorders>
            <w:shd w:val="clear" w:color="auto" w:fill="auto"/>
            <w:vAlign w:val="center"/>
            <w:hideMark/>
          </w:tcPr>
          <w:p w14:paraId="3B5CC439"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Security</w:t>
            </w:r>
            <w:r w:rsidR="00DF3337">
              <w:rPr>
                <w:rFonts w:ascii="Times New Roman" w:eastAsia="Times New Roman" w:hAnsi="Times New Roman" w:cs="Times New Roman"/>
                <w:b/>
                <w:bCs/>
                <w:color w:val="000000"/>
                <w:sz w:val="24"/>
                <w:szCs w:val="24"/>
                <w:lang w:eastAsia="en-IN"/>
              </w:rPr>
              <w:t xml:space="preserve"> and Access Control</w:t>
            </w:r>
          </w:p>
        </w:tc>
        <w:tc>
          <w:tcPr>
            <w:tcW w:w="7377" w:type="dxa"/>
            <w:tcBorders>
              <w:top w:val="nil"/>
              <w:left w:val="nil"/>
              <w:bottom w:val="single" w:sz="4" w:space="0" w:color="auto"/>
              <w:right w:val="single" w:sz="4" w:space="0" w:color="auto"/>
            </w:tcBorders>
            <w:shd w:val="clear" w:color="auto" w:fill="auto"/>
            <w:vAlign w:val="center"/>
            <w:hideMark/>
          </w:tcPr>
          <w:p w14:paraId="70E0855D" w14:textId="77777777" w:rsidR="00F820CA" w:rsidRPr="00F820CA" w:rsidRDefault="00F820CA" w:rsidP="00C223F9">
            <w:pPr>
              <w:spacing w:after="0" w:line="360" w:lineRule="auto"/>
              <w:jc w:val="both"/>
              <w:rPr>
                <w:rFonts w:ascii="Times New Roman" w:eastAsia="Times New Roman" w:hAnsi="Times New Roman" w:cs="Times New Roman"/>
                <w:color w:val="000000"/>
                <w:sz w:val="24"/>
                <w:szCs w:val="24"/>
                <w:lang w:eastAsia="en-IN"/>
              </w:rPr>
            </w:pPr>
            <w:r w:rsidRPr="00F820CA">
              <w:rPr>
                <w:rFonts w:ascii="Times New Roman" w:eastAsia="Times New Roman" w:hAnsi="Times New Roman" w:cs="Times New Roman"/>
                <w:color w:val="000000"/>
                <w:sz w:val="24"/>
                <w:szCs w:val="24"/>
                <w:lang w:eastAsia="en-IN"/>
              </w:rPr>
              <w:t>Only authorized distributor staff can confirm, cancel, or bill orders.</w:t>
            </w:r>
          </w:p>
        </w:tc>
      </w:tr>
      <w:tr w:rsidR="00F820CA" w:rsidRPr="00F820CA" w14:paraId="5849822F" w14:textId="77777777" w:rsidTr="001D1C54">
        <w:trPr>
          <w:trHeight w:val="570"/>
        </w:trPr>
        <w:tc>
          <w:tcPr>
            <w:tcW w:w="1549" w:type="dxa"/>
            <w:tcBorders>
              <w:top w:val="nil"/>
              <w:left w:val="single" w:sz="4" w:space="0" w:color="auto"/>
              <w:bottom w:val="single" w:sz="4" w:space="0" w:color="auto"/>
              <w:right w:val="single" w:sz="4" w:space="0" w:color="auto"/>
            </w:tcBorders>
            <w:shd w:val="clear" w:color="auto" w:fill="auto"/>
            <w:vAlign w:val="center"/>
            <w:hideMark/>
          </w:tcPr>
          <w:p w14:paraId="0CD5CAF0"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Integration</w:t>
            </w:r>
          </w:p>
        </w:tc>
        <w:tc>
          <w:tcPr>
            <w:tcW w:w="7377" w:type="dxa"/>
            <w:tcBorders>
              <w:top w:val="nil"/>
              <w:left w:val="nil"/>
              <w:bottom w:val="single" w:sz="4" w:space="0" w:color="auto"/>
              <w:right w:val="single" w:sz="4" w:space="0" w:color="auto"/>
            </w:tcBorders>
            <w:shd w:val="clear" w:color="auto" w:fill="auto"/>
            <w:vAlign w:val="center"/>
            <w:hideMark/>
          </w:tcPr>
          <w:p w14:paraId="00D7223F" w14:textId="77777777" w:rsidR="00F820CA" w:rsidRPr="00F820CA" w:rsidRDefault="00F820CA" w:rsidP="00C223F9">
            <w:pPr>
              <w:spacing w:after="0" w:line="360" w:lineRule="auto"/>
              <w:jc w:val="both"/>
              <w:rPr>
                <w:rFonts w:ascii="Times New Roman" w:eastAsia="Times New Roman" w:hAnsi="Times New Roman" w:cs="Times New Roman"/>
                <w:color w:val="000000"/>
                <w:sz w:val="24"/>
                <w:szCs w:val="24"/>
                <w:lang w:eastAsia="en-IN"/>
              </w:rPr>
            </w:pPr>
            <w:r w:rsidRPr="00F820CA">
              <w:rPr>
                <w:rFonts w:ascii="Times New Roman" w:eastAsia="Times New Roman" w:hAnsi="Times New Roman" w:cs="Times New Roman"/>
                <w:color w:val="000000"/>
                <w:sz w:val="24"/>
                <w:szCs w:val="24"/>
                <w:lang w:eastAsia="en-IN"/>
              </w:rPr>
              <w:t>Sync with Inventory for seamless data flow.</w:t>
            </w:r>
          </w:p>
        </w:tc>
      </w:tr>
      <w:tr w:rsidR="00F820CA" w:rsidRPr="00F820CA" w14:paraId="26E821F9" w14:textId="77777777" w:rsidTr="001D1C54">
        <w:trPr>
          <w:trHeight w:val="570"/>
        </w:trPr>
        <w:tc>
          <w:tcPr>
            <w:tcW w:w="1549" w:type="dxa"/>
            <w:tcBorders>
              <w:top w:val="nil"/>
              <w:left w:val="single" w:sz="4" w:space="0" w:color="auto"/>
              <w:bottom w:val="single" w:sz="4" w:space="0" w:color="auto"/>
              <w:right w:val="single" w:sz="4" w:space="0" w:color="auto"/>
            </w:tcBorders>
            <w:shd w:val="clear" w:color="auto" w:fill="auto"/>
            <w:vAlign w:val="center"/>
            <w:hideMark/>
          </w:tcPr>
          <w:p w14:paraId="171420DE" w14:textId="77777777" w:rsidR="00F820CA" w:rsidRPr="00F820CA" w:rsidRDefault="00F820CA" w:rsidP="00C223F9">
            <w:pPr>
              <w:spacing w:after="0" w:line="360" w:lineRule="auto"/>
              <w:jc w:val="both"/>
              <w:rPr>
                <w:rFonts w:ascii="Times New Roman" w:eastAsia="Times New Roman" w:hAnsi="Times New Roman" w:cs="Times New Roman"/>
                <w:b/>
                <w:bCs/>
                <w:color w:val="000000"/>
                <w:sz w:val="24"/>
                <w:szCs w:val="24"/>
                <w:lang w:eastAsia="en-IN"/>
              </w:rPr>
            </w:pPr>
            <w:r w:rsidRPr="00F820CA">
              <w:rPr>
                <w:rFonts w:ascii="Times New Roman" w:eastAsia="Times New Roman" w:hAnsi="Times New Roman" w:cs="Times New Roman"/>
                <w:b/>
                <w:bCs/>
                <w:color w:val="000000"/>
                <w:sz w:val="24"/>
                <w:szCs w:val="24"/>
                <w:lang w:eastAsia="en-IN"/>
              </w:rPr>
              <w:t>Data Accuracy</w:t>
            </w:r>
          </w:p>
        </w:tc>
        <w:tc>
          <w:tcPr>
            <w:tcW w:w="7377" w:type="dxa"/>
            <w:tcBorders>
              <w:top w:val="nil"/>
              <w:left w:val="nil"/>
              <w:bottom w:val="single" w:sz="4" w:space="0" w:color="auto"/>
              <w:right w:val="single" w:sz="4" w:space="0" w:color="auto"/>
            </w:tcBorders>
            <w:shd w:val="clear" w:color="auto" w:fill="auto"/>
            <w:vAlign w:val="center"/>
            <w:hideMark/>
          </w:tcPr>
          <w:p w14:paraId="7A3D90C7" w14:textId="77777777" w:rsidR="00F820CA" w:rsidRPr="00F820CA" w:rsidRDefault="00F820CA" w:rsidP="00C223F9">
            <w:pPr>
              <w:spacing w:after="0" w:line="360" w:lineRule="auto"/>
              <w:jc w:val="both"/>
              <w:rPr>
                <w:rFonts w:ascii="Times New Roman" w:eastAsia="Times New Roman" w:hAnsi="Times New Roman" w:cs="Times New Roman"/>
                <w:color w:val="000000"/>
                <w:sz w:val="24"/>
                <w:szCs w:val="24"/>
                <w:lang w:eastAsia="en-IN"/>
              </w:rPr>
            </w:pPr>
            <w:r w:rsidRPr="00F820CA">
              <w:rPr>
                <w:rFonts w:ascii="Times New Roman" w:eastAsia="Times New Roman" w:hAnsi="Times New Roman" w:cs="Times New Roman"/>
                <w:color w:val="000000"/>
                <w:sz w:val="24"/>
                <w:szCs w:val="24"/>
                <w:lang w:eastAsia="en-IN"/>
              </w:rPr>
              <w:t>Stock and payment data must update in real-time upon delivery confirmation.</w:t>
            </w:r>
          </w:p>
        </w:tc>
      </w:tr>
    </w:tbl>
    <w:p w14:paraId="326C14B7" w14:textId="77777777" w:rsidR="00F820CA" w:rsidRPr="00C223F9" w:rsidRDefault="00F820CA" w:rsidP="00C223F9">
      <w:pPr>
        <w:spacing w:line="360" w:lineRule="auto"/>
        <w:jc w:val="both"/>
        <w:rPr>
          <w:rFonts w:ascii="Times New Roman" w:hAnsi="Times New Roman" w:cs="Times New Roman"/>
          <w:b/>
          <w:sz w:val="24"/>
          <w:szCs w:val="24"/>
        </w:rPr>
      </w:pPr>
    </w:p>
    <w:p w14:paraId="7763805A" w14:textId="77777777" w:rsidR="00F820CA"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t>8. Assumptions</w:t>
      </w:r>
    </w:p>
    <w:p w14:paraId="3F3FEEA9" w14:textId="182AC40F" w:rsidR="00F820CA" w:rsidRPr="00C223F9" w:rsidRDefault="00F820CA" w:rsidP="00C223F9">
      <w:pPr>
        <w:numPr>
          <w:ilvl w:val="0"/>
          <w:numId w:val="16"/>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Pre-</w:t>
      </w:r>
      <w:r w:rsidR="002419D2">
        <w:rPr>
          <w:rFonts w:ascii="Times New Roman" w:hAnsi="Times New Roman" w:cs="Times New Roman"/>
          <w:sz w:val="24"/>
          <w:szCs w:val="24"/>
        </w:rPr>
        <w:t>booked</w:t>
      </w:r>
      <w:r w:rsidRPr="00C223F9">
        <w:rPr>
          <w:rFonts w:ascii="Times New Roman" w:hAnsi="Times New Roman" w:cs="Times New Roman"/>
          <w:sz w:val="24"/>
          <w:szCs w:val="24"/>
        </w:rPr>
        <w:t xml:space="preserve"> orders are confirmed by Distributor before van loading.</w:t>
      </w:r>
    </w:p>
    <w:p w14:paraId="12B3ADE0" w14:textId="77777777" w:rsidR="00F820CA" w:rsidRPr="00C223F9" w:rsidRDefault="00F820CA" w:rsidP="00C223F9">
      <w:pPr>
        <w:numPr>
          <w:ilvl w:val="0"/>
          <w:numId w:val="16"/>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Each loadout corresponds to a single delivery route/day.</w:t>
      </w:r>
    </w:p>
    <w:p w14:paraId="1222341C" w14:textId="77777777" w:rsidR="00F820CA" w:rsidRPr="00C223F9" w:rsidRDefault="00F820CA" w:rsidP="00C223F9">
      <w:pPr>
        <w:numPr>
          <w:ilvl w:val="0"/>
          <w:numId w:val="16"/>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Retailer GST details are updated at the time of order booking if required.</w:t>
      </w:r>
      <w:r w:rsidR="00083520">
        <w:rPr>
          <w:rFonts w:ascii="Times New Roman" w:hAnsi="Times New Roman" w:cs="Times New Roman"/>
          <w:sz w:val="24"/>
          <w:szCs w:val="24"/>
        </w:rPr>
        <w:t xml:space="preserve"> A GST number once updated will be updated to outlet masters and will be automatically available for subsequent transaction. </w:t>
      </w:r>
    </w:p>
    <w:p w14:paraId="4535BF75" w14:textId="77777777" w:rsidR="00F820CA" w:rsidRPr="00C223F9" w:rsidRDefault="00F820CA" w:rsidP="00C223F9">
      <w:pPr>
        <w:numPr>
          <w:ilvl w:val="0"/>
          <w:numId w:val="16"/>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Any stock released from cancelled/partial deliveries becomes available as open stock instantly.</w:t>
      </w:r>
    </w:p>
    <w:p w14:paraId="39FEC891" w14:textId="77777777" w:rsidR="00F820CA" w:rsidRPr="00C223F9" w:rsidRDefault="00F820CA" w:rsidP="00C223F9">
      <w:pPr>
        <w:spacing w:line="360" w:lineRule="auto"/>
        <w:jc w:val="both"/>
        <w:rPr>
          <w:rFonts w:ascii="Times New Roman" w:hAnsi="Times New Roman" w:cs="Times New Roman"/>
          <w:b/>
          <w:sz w:val="24"/>
          <w:szCs w:val="24"/>
        </w:rPr>
      </w:pPr>
    </w:p>
    <w:p w14:paraId="7E612D13" w14:textId="77777777" w:rsidR="00083520" w:rsidRDefault="00083520" w:rsidP="00C223F9">
      <w:pPr>
        <w:spacing w:line="360" w:lineRule="auto"/>
        <w:jc w:val="both"/>
        <w:rPr>
          <w:rFonts w:ascii="Times New Roman" w:hAnsi="Times New Roman" w:cs="Times New Roman"/>
          <w:b/>
          <w:bCs/>
          <w:sz w:val="24"/>
          <w:szCs w:val="24"/>
        </w:rPr>
      </w:pPr>
    </w:p>
    <w:p w14:paraId="710B4043" w14:textId="77777777" w:rsidR="00E9100F" w:rsidRDefault="00E9100F">
      <w:pPr>
        <w:rPr>
          <w:rFonts w:ascii="Times New Roman" w:hAnsi="Times New Roman" w:cs="Times New Roman"/>
          <w:b/>
          <w:bCs/>
          <w:sz w:val="24"/>
          <w:szCs w:val="24"/>
        </w:rPr>
      </w:pPr>
      <w:r>
        <w:rPr>
          <w:rFonts w:ascii="Times New Roman" w:hAnsi="Times New Roman" w:cs="Times New Roman"/>
          <w:b/>
          <w:bCs/>
          <w:sz w:val="24"/>
          <w:szCs w:val="24"/>
        </w:rPr>
        <w:br w:type="page"/>
      </w:r>
    </w:p>
    <w:p w14:paraId="57AD4F09" w14:textId="77777777" w:rsidR="00F820CA" w:rsidRPr="00C223F9" w:rsidRDefault="00F820CA" w:rsidP="00C223F9">
      <w:pPr>
        <w:spacing w:line="360" w:lineRule="auto"/>
        <w:jc w:val="both"/>
        <w:rPr>
          <w:rFonts w:ascii="Times New Roman" w:hAnsi="Times New Roman" w:cs="Times New Roman"/>
          <w:b/>
          <w:bCs/>
          <w:sz w:val="24"/>
          <w:szCs w:val="24"/>
        </w:rPr>
      </w:pPr>
      <w:r w:rsidRPr="00C223F9">
        <w:rPr>
          <w:rFonts w:ascii="Times New Roman" w:hAnsi="Times New Roman" w:cs="Times New Roman"/>
          <w:b/>
          <w:bCs/>
          <w:sz w:val="24"/>
          <w:szCs w:val="24"/>
        </w:rPr>
        <w:lastRenderedPageBreak/>
        <w:t>9. Expected Business Benefits</w:t>
      </w:r>
    </w:p>
    <w:p w14:paraId="2EBE007C" w14:textId="77777777" w:rsidR="00F820CA" w:rsidRPr="00C223F9" w:rsidRDefault="00F820CA" w:rsidP="00C223F9">
      <w:pPr>
        <w:numPr>
          <w:ilvl w:val="0"/>
          <w:numId w:val="1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Faster, error-free distributor-to-retailer deliveries.</w:t>
      </w:r>
    </w:p>
    <w:p w14:paraId="4A256452" w14:textId="77777777" w:rsidR="00F820CA" w:rsidRPr="00C223F9" w:rsidRDefault="00F820CA" w:rsidP="00C223F9">
      <w:pPr>
        <w:numPr>
          <w:ilvl w:val="0"/>
          <w:numId w:val="1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Better route and load optimization.</w:t>
      </w:r>
    </w:p>
    <w:p w14:paraId="17867E60" w14:textId="77777777" w:rsidR="00F820CA" w:rsidRPr="00C223F9" w:rsidRDefault="00F820CA" w:rsidP="00C223F9">
      <w:pPr>
        <w:numPr>
          <w:ilvl w:val="0"/>
          <w:numId w:val="1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Transparent payment and settlement trail.</w:t>
      </w:r>
    </w:p>
    <w:p w14:paraId="1DAAE186" w14:textId="77777777" w:rsidR="00F820CA" w:rsidRPr="00C223F9" w:rsidRDefault="00F820CA" w:rsidP="00C223F9">
      <w:pPr>
        <w:numPr>
          <w:ilvl w:val="0"/>
          <w:numId w:val="1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Reduction in manual paperwork and reconciliation errors.</w:t>
      </w:r>
    </w:p>
    <w:p w14:paraId="3F9A9172" w14:textId="56794579" w:rsidR="002D3600" w:rsidRDefault="00F820CA" w:rsidP="00C223F9">
      <w:pPr>
        <w:numPr>
          <w:ilvl w:val="0"/>
          <w:numId w:val="17"/>
        </w:numPr>
        <w:spacing w:line="360" w:lineRule="auto"/>
        <w:jc w:val="both"/>
        <w:rPr>
          <w:rFonts w:ascii="Times New Roman" w:hAnsi="Times New Roman" w:cs="Times New Roman"/>
          <w:sz w:val="24"/>
          <w:szCs w:val="24"/>
        </w:rPr>
      </w:pPr>
      <w:r w:rsidRPr="00C223F9">
        <w:rPr>
          <w:rFonts w:ascii="Times New Roman" w:hAnsi="Times New Roman" w:cs="Times New Roman"/>
          <w:sz w:val="24"/>
          <w:szCs w:val="24"/>
        </w:rPr>
        <w:t>Enhanced retailer experience via prompt digital billing and communication.</w:t>
      </w:r>
    </w:p>
    <w:p w14:paraId="056B1E8F" w14:textId="77777777" w:rsidR="002D3600" w:rsidRDefault="002D3600">
      <w:pPr>
        <w:rPr>
          <w:rFonts w:ascii="Times New Roman" w:hAnsi="Times New Roman" w:cs="Times New Roman"/>
          <w:sz w:val="24"/>
          <w:szCs w:val="24"/>
        </w:rPr>
      </w:pPr>
      <w:r>
        <w:rPr>
          <w:rFonts w:ascii="Times New Roman" w:hAnsi="Times New Roman" w:cs="Times New Roman"/>
          <w:sz w:val="24"/>
          <w:szCs w:val="24"/>
        </w:rPr>
        <w:br w:type="page"/>
      </w:r>
    </w:p>
    <w:p w14:paraId="79800121" w14:textId="7A8E6B49" w:rsidR="002D3600" w:rsidRPr="00DE1A86" w:rsidRDefault="00DE1A86" w:rsidP="002D3600">
      <w:pPr>
        <w:pStyle w:val="Heading2"/>
        <w:rPr>
          <w:rFonts w:ascii="Times New Roman" w:hAnsi="Times New Roman" w:cs="Times New Roman"/>
          <w:b/>
          <w:color w:val="000000" w:themeColor="text1"/>
          <w:sz w:val="24"/>
          <w:szCs w:val="24"/>
        </w:rPr>
      </w:pPr>
      <w:r w:rsidRPr="00DE1A86">
        <w:rPr>
          <w:rFonts w:ascii="Times New Roman" w:hAnsi="Times New Roman" w:cs="Times New Roman"/>
          <w:b/>
          <w:color w:val="000000" w:themeColor="text1"/>
          <w:sz w:val="24"/>
          <w:szCs w:val="24"/>
        </w:rPr>
        <w:lastRenderedPageBreak/>
        <w:t>10</w:t>
      </w:r>
      <w:r w:rsidR="002D3600" w:rsidRPr="00DE1A86">
        <w:rPr>
          <w:rFonts w:ascii="Times New Roman" w:hAnsi="Times New Roman" w:cs="Times New Roman"/>
          <w:b/>
          <w:color w:val="000000" w:themeColor="text1"/>
          <w:sz w:val="24"/>
          <w:szCs w:val="24"/>
        </w:rPr>
        <w:t>. Sign-Off and Approval</w:t>
      </w:r>
    </w:p>
    <w:p w14:paraId="1DBF7F09" w14:textId="15BE8906" w:rsidR="00F820CA" w:rsidRPr="00DE1A86" w:rsidRDefault="002D3600" w:rsidP="00A44D3B">
      <w:pPr>
        <w:pStyle w:val="NormalWeb"/>
      </w:pPr>
      <w:r w:rsidRPr="00DE1A86">
        <w:t>The undersigned acknowledge that they have reviewed this Business Requirements Document (</w:t>
      </w:r>
      <w:r w:rsidR="00747D9B">
        <w:t>Business Requirement Document – Pre-Sales Settlements</w:t>
      </w:r>
      <w:r w:rsidRPr="00DE1A86">
        <w:t>) and approve the requirements specified herein for implementation.</w:t>
      </w:r>
    </w:p>
    <w:p w14:paraId="6B1D7293" w14:textId="77777777" w:rsidR="00A44D3B" w:rsidRDefault="00A44D3B" w:rsidP="00A44D3B">
      <w:pPr>
        <w:pStyle w:val="NormalWeb"/>
      </w:pPr>
    </w:p>
    <w:tbl>
      <w:tblPr>
        <w:tblStyle w:val="TableGrid"/>
        <w:tblW w:w="0" w:type="auto"/>
        <w:tblLook w:val="04A0" w:firstRow="1" w:lastRow="0" w:firstColumn="1" w:lastColumn="0" w:noHBand="0" w:noVBand="1"/>
      </w:tblPr>
      <w:tblGrid>
        <w:gridCol w:w="1803"/>
        <w:gridCol w:w="1803"/>
        <w:gridCol w:w="1803"/>
        <w:gridCol w:w="1803"/>
        <w:gridCol w:w="1804"/>
      </w:tblGrid>
      <w:tr w:rsidR="00A44D3B" w14:paraId="5F06BBCF" w14:textId="77777777" w:rsidTr="00A44D3B">
        <w:tc>
          <w:tcPr>
            <w:tcW w:w="1803" w:type="dxa"/>
          </w:tcPr>
          <w:p w14:paraId="75945742" w14:textId="2D9EA513" w:rsidR="00A44D3B" w:rsidRDefault="00A44D3B" w:rsidP="00B9653A">
            <w:pPr>
              <w:spacing w:line="360" w:lineRule="auto"/>
              <w:jc w:val="center"/>
              <w:rPr>
                <w:rFonts w:ascii="Times New Roman" w:hAnsi="Times New Roman" w:cs="Times New Roman"/>
                <w:sz w:val="24"/>
                <w:szCs w:val="24"/>
              </w:rPr>
            </w:pPr>
            <w:r w:rsidRPr="000A0E14">
              <w:rPr>
                <w:rFonts w:ascii="Times New Roman" w:eastAsia="Times New Roman" w:hAnsi="Times New Roman" w:cs="Times New Roman"/>
                <w:b/>
                <w:bCs/>
                <w:color w:val="1B1C1D"/>
                <w:sz w:val="24"/>
                <w:szCs w:val="24"/>
                <w:bdr w:val="none" w:sz="0" w:space="0" w:color="auto" w:frame="1"/>
                <w:lang w:eastAsia="en-IN"/>
              </w:rPr>
              <w:t>Name</w:t>
            </w:r>
          </w:p>
        </w:tc>
        <w:tc>
          <w:tcPr>
            <w:tcW w:w="1803" w:type="dxa"/>
          </w:tcPr>
          <w:p w14:paraId="56E48519" w14:textId="6CA66FE0" w:rsidR="00A44D3B" w:rsidRDefault="00A44D3B" w:rsidP="00B9653A">
            <w:pPr>
              <w:spacing w:line="360" w:lineRule="auto"/>
              <w:jc w:val="center"/>
              <w:rPr>
                <w:rFonts w:ascii="Times New Roman" w:hAnsi="Times New Roman" w:cs="Times New Roman"/>
                <w:sz w:val="24"/>
                <w:szCs w:val="24"/>
              </w:rPr>
            </w:pPr>
            <w:r w:rsidRPr="000A0E14">
              <w:rPr>
                <w:rFonts w:ascii="Times New Roman" w:eastAsia="Times New Roman" w:hAnsi="Times New Roman" w:cs="Times New Roman"/>
                <w:b/>
                <w:bCs/>
                <w:color w:val="1B1C1D"/>
                <w:sz w:val="24"/>
                <w:szCs w:val="24"/>
                <w:bdr w:val="none" w:sz="0" w:space="0" w:color="auto" w:frame="1"/>
                <w:lang w:eastAsia="en-IN"/>
              </w:rPr>
              <w:t>Title</w:t>
            </w:r>
          </w:p>
        </w:tc>
        <w:tc>
          <w:tcPr>
            <w:tcW w:w="1803" w:type="dxa"/>
          </w:tcPr>
          <w:p w14:paraId="17D2EF52" w14:textId="362B5D01" w:rsidR="00A44D3B" w:rsidRDefault="00A44D3B" w:rsidP="00B9653A">
            <w:pPr>
              <w:spacing w:line="360" w:lineRule="auto"/>
              <w:jc w:val="center"/>
              <w:rPr>
                <w:rFonts w:ascii="Times New Roman" w:hAnsi="Times New Roman" w:cs="Times New Roman"/>
                <w:sz w:val="24"/>
                <w:szCs w:val="24"/>
              </w:rPr>
            </w:pPr>
            <w:r w:rsidRPr="000A0E14">
              <w:rPr>
                <w:rFonts w:ascii="Times New Roman" w:eastAsia="Times New Roman" w:hAnsi="Times New Roman" w:cs="Times New Roman"/>
                <w:b/>
                <w:bCs/>
                <w:color w:val="1B1C1D"/>
                <w:sz w:val="24"/>
                <w:szCs w:val="24"/>
                <w:bdr w:val="none" w:sz="0" w:space="0" w:color="auto" w:frame="1"/>
                <w:lang w:eastAsia="en-IN"/>
              </w:rPr>
              <w:t>Action</w:t>
            </w:r>
          </w:p>
        </w:tc>
        <w:tc>
          <w:tcPr>
            <w:tcW w:w="1803" w:type="dxa"/>
          </w:tcPr>
          <w:p w14:paraId="1233CB19" w14:textId="1AEEFFAC" w:rsidR="00A44D3B" w:rsidRDefault="00A44D3B" w:rsidP="00B9653A">
            <w:pPr>
              <w:spacing w:line="360" w:lineRule="auto"/>
              <w:jc w:val="center"/>
              <w:rPr>
                <w:rFonts w:ascii="Times New Roman" w:hAnsi="Times New Roman" w:cs="Times New Roman"/>
                <w:sz w:val="24"/>
                <w:szCs w:val="24"/>
              </w:rPr>
            </w:pPr>
            <w:r w:rsidRPr="000A0E14">
              <w:rPr>
                <w:rFonts w:ascii="Times New Roman" w:eastAsia="Times New Roman" w:hAnsi="Times New Roman" w:cs="Times New Roman"/>
                <w:b/>
                <w:bCs/>
                <w:color w:val="1B1C1D"/>
                <w:sz w:val="24"/>
                <w:szCs w:val="24"/>
                <w:bdr w:val="none" w:sz="0" w:space="0" w:color="auto" w:frame="1"/>
                <w:lang w:eastAsia="en-IN"/>
              </w:rPr>
              <w:t>Date</w:t>
            </w:r>
          </w:p>
        </w:tc>
        <w:tc>
          <w:tcPr>
            <w:tcW w:w="1804" w:type="dxa"/>
          </w:tcPr>
          <w:p w14:paraId="68033B4C" w14:textId="71EDFBD0" w:rsidR="00A44D3B" w:rsidRDefault="00A44D3B" w:rsidP="00B9653A">
            <w:pPr>
              <w:spacing w:line="360" w:lineRule="auto"/>
              <w:jc w:val="center"/>
              <w:rPr>
                <w:rFonts w:ascii="Times New Roman" w:hAnsi="Times New Roman" w:cs="Times New Roman"/>
                <w:sz w:val="24"/>
                <w:szCs w:val="24"/>
              </w:rPr>
            </w:pPr>
            <w:r w:rsidRPr="000A0E14">
              <w:rPr>
                <w:rFonts w:ascii="Times New Roman" w:eastAsia="Times New Roman" w:hAnsi="Times New Roman" w:cs="Times New Roman"/>
                <w:b/>
                <w:bCs/>
                <w:color w:val="1B1C1D"/>
                <w:sz w:val="24"/>
                <w:szCs w:val="24"/>
                <w:bdr w:val="none" w:sz="0" w:space="0" w:color="auto" w:frame="1"/>
                <w:lang w:eastAsia="en-IN"/>
              </w:rPr>
              <w:t>Signature</w:t>
            </w:r>
          </w:p>
        </w:tc>
      </w:tr>
      <w:tr w:rsidR="00A44D3B" w14:paraId="2AF42F24" w14:textId="77777777" w:rsidTr="00A44D3B">
        <w:tc>
          <w:tcPr>
            <w:tcW w:w="1803" w:type="dxa"/>
          </w:tcPr>
          <w:p w14:paraId="205FCEF1" w14:textId="1A6BE492" w:rsidR="00A44D3B" w:rsidRDefault="00747D9B" w:rsidP="002D3600">
            <w:pPr>
              <w:spacing w:line="360" w:lineRule="auto"/>
              <w:jc w:val="both"/>
              <w:rPr>
                <w:rFonts w:ascii="Times New Roman" w:hAnsi="Times New Roman" w:cs="Times New Roman"/>
                <w:sz w:val="24"/>
                <w:szCs w:val="24"/>
              </w:rPr>
            </w:pPr>
            <w:r>
              <w:rPr>
                <w:rFonts w:ascii="Times New Roman" w:hAnsi="Times New Roman" w:cs="Times New Roman"/>
                <w:sz w:val="24"/>
                <w:szCs w:val="24"/>
              </w:rPr>
              <w:t>Prathamesh</w:t>
            </w:r>
          </w:p>
        </w:tc>
        <w:tc>
          <w:tcPr>
            <w:tcW w:w="1803" w:type="dxa"/>
          </w:tcPr>
          <w:p w14:paraId="1692A5C1" w14:textId="77777777" w:rsidR="00A44D3B" w:rsidRDefault="00A44D3B" w:rsidP="002D3600">
            <w:pPr>
              <w:spacing w:line="360" w:lineRule="auto"/>
              <w:jc w:val="both"/>
              <w:rPr>
                <w:rFonts w:ascii="Times New Roman" w:hAnsi="Times New Roman" w:cs="Times New Roman"/>
                <w:sz w:val="24"/>
                <w:szCs w:val="24"/>
              </w:rPr>
            </w:pPr>
          </w:p>
        </w:tc>
        <w:tc>
          <w:tcPr>
            <w:tcW w:w="1803" w:type="dxa"/>
          </w:tcPr>
          <w:p w14:paraId="12EDAB6B" w14:textId="77777777" w:rsidR="00A44D3B" w:rsidRDefault="00A44D3B" w:rsidP="002D3600">
            <w:pPr>
              <w:spacing w:line="360" w:lineRule="auto"/>
              <w:jc w:val="both"/>
              <w:rPr>
                <w:rFonts w:ascii="Times New Roman" w:hAnsi="Times New Roman" w:cs="Times New Roman"/>
                <w:sz w:val="24"/>
                <w:szCs w:val="24"/>
              </w:rPr>
            </w:pPr>
          </w:p>
        </w:tc>
        <w:tc>
          <w:tcPr>
            <w:tcW w:w="1803" w:type="dxa"/>
          </w:tcPr>
          <w:p w14:paraId="42D5D43B" w14:textId="05F97B84" w:rsidR="00A44D3B" w:rsidRDefault="00747D9B" w:rsidP="002D3600">
            <w:pPr>
              <w:spacing w:line="360" w:lineRule="auto"/>
              <w:jc w:val="both"/>
              <w:rPr>
                <w:rFonts w:ascii="Times New Roman" w:hAnsi="Times New Roman" w:cs="Times New Roman"/>
                <w:sz w:val="24"/>
                <w:szCs w:val="24"/>
              </w:rPr>
            </w:pPr>
            <w:r>
              <w:rPr>
                <w:rFonts w:ascii="Times New Roman" w:hAnsi="Times New Roman" w:cs="Times New Roman"/>
                <w:sz w:val="24"/>
                <w:szCs w:val="24"/>
              </w:rPr>
              <w:t>13-Nov</w:t>
            </w:r>
          </w:p>
        </w:tc>
        <w:tc>
          <w:tcPr>
            <w:tcW w:w="1804" w:type="dxa"/>
          </w:tcPr>
          <w:p w14:paraId="203BA34B" w14:textId="77777777" w:rsidR="00A44D3B" w:rsidRDefault="00A44D3B" w:rsidP="002D3600">
            <w:pPr>
              <w:spacing w:line="360" w:lineRule="auto"/>
              <w:jc w:val="both"/>
              <w:rPr>
                <w:rFonts w:ascii="Times New Roman" w:hAnsi="Times New Roman" w:cs="Times New Roman"/>
                <w:sz w:val="24"/>
                <w:szCs w:val="24"/>
              </w:rPr>
            </w:pPr>
          </w:p>
        </w:tc>
      </w:tr>
      <w:tr w:rsidR="00A44D3B" w14:paraId="6614889A" w14:textId="77777777" w:rsidTr="00A44D3B">
        <w:tc>
          <w:tcPr>
            <w:tcW w:w="1803" w:type="dxa"/>
          </w:tcPr>
          <w:p w14:paraId="74C14913" w14:textId="04C30BC8" w:rsidR="00A44D3B" w:rsidRDefault="00747D9B" w:rsidP="002D3600">
            <w:pPr>
              <w:spacing w:line="360" w:lineRule="auto"/>
              <w:jc w:val="both"/>
              <w:rPr>
                <w:rFonts w:ascii="Times New Roman" w:hAnsi="Times New Roman" w:cs="Times New Roman"/>
                <w:sz w:val="24"/>
                <w:szCs w:val="24"/>
              </w:rPr>
            </w:pPr>
            <w:r>
              <w:rPr>
                <w:rFonts w:ascii="Times New Roman" w:hAnsi="Times New Roman" w:cs="Times New Roman"/>
                <w:sz w:val="24"/>
                <w:szCs w:val="24"/>
              </w:rPr>
              <w:t>VRC</w:t>
            </w:r>
          </w:p>
        </w:tc>
        <w:tc>
          <w:tcPr>
            <w:tcW w:w="1803" w:type="dxa"/>
          </w:tcPr>
          <w:p w14:paraId="361D454E" w14:textId="77777777" w:rsidR="00A44D3B" w:rsidRDefault="00A44D3B" w:rsidP="002D3600">
            <w:pPr>
              <w:spacing w:line="360" w:lineRule="auto"/>
              <w:jc w:val="both"/>
              <w:rPr>
                <w:rFonts w:ascii="Times New Roman" w:hAnsi="Times New Roman" w:cs="Times New Roman"/>
                <w:sz w:val="24"/>
                <w:szCs w:val="24"/>
              </w:rPr>
            </w:pPr>
          </w:p>
        </w:tc>
        <w:tc>
          <w:tcPr>
            <w:tcW w:w="1803" w:type="dxa"/>
          </w:tcPr>
          <w:p w14:paraId="1BF88E4A" w14:textId="77777777" w:rsidR="00A44D3B" w:rsidRDefault="00A44D3B" w:rsidP="002D3600">
            <w:pPr>
              <w:spacing w:line="360" w:lineRule="auto"/>
              <w:jc w:val="both"/>
              <w:rPr>
                <w:rFonts w:ascii="Times New Roman" w:hAnsi="Times New Roman" w:cs="Times New Roman"/>
                <w:sz w:val="24"/>
                <w:szCs w:val="24"/>
              </w:rPr>
            </w:pPr>
          </w:p>
        </w:tc>
        <w:tc>
          <w:tcPr>
            <w:tcW w:w="1803" w:type="dxa"/>
          </w:tcPr>
          <w:p w14:paraId="29777544" w14:textId="27D6B6ED" w:rsidR="00A44D3B" w:rsidRDefault="00747D9B" w:rsidP="002D3600">
            <w:pPr>
              <w:spacing w:line="360" w:lineRule="auto"/>
              <w:jc w:val="both"/>
              <w:rPr>
                <w:rFonts w:ascii="Times New Roman" w:hAnsi="Times New Roman" w:cs="Times New Roman"/>
                <w:sz w:val="24"/>
                <w:szCs w:val="24"/>
              </w:rPr>
            </w:pPr>
            <w:r>
              <w:rPr>
                <w:rFonts w:ascii="Times New Roman" w:hAnsi="Times New Roman" w:cs="Times New Roman"/>
                <w:sz w:val="24"/>
                <w:szCs w:val="24"/>
              </w:rPr>
              <w:t>13-Nov</w:t>
            </w:r>
          </w:p>
        </w:tc>
        <w:tc>
          <w:tcPr>
            <w:tcW w:w="1804" w:type="dxa"/>
          </w:tcPr>
          <w:p w14:paraId="66DA7702" w14:textId="77777777" w:rsidR="00A44D3B" w:rsidRDefault="00A44D3B" w:rsidP="002D3600">
            <w:pPr>
              <w:spacing w:line="360" w:lineRule="auto"/>
              <w:jc w:val="both"/>
              <w:rPr>
                <w:rFonts w:ascii="Times New Roman" w:hAnsi="Times New Roman" w:cs="Times New Roman"/>
                <w:sz w:val="24"/>
                <w:szCs w:val="24"/>
              </w:rPr>
            </w:pPr>
          </w:p>
        </w:tc>
      </w:tr>
    </w:tbl>
    <w:p w14:paraId="7C860CE5" w14:textId="77777777" w:rsidR="00A44D3B" w:rsidRPr="00C223F9" w:rsidRDefault="00A44D3B" w:rsidP="002D3600">
      <w:pPr>
        <w:spacing w:line="360" w:lineRule="auto"/>
        <w:jc w:val="both"/>
        <w:rPr>
          <w:rFonts w:ascii="Times New Roman" w:hAnsi="Times New Roman" w:cs="Times New Roman"/>
          <w:sz w:val="24"/>
          <w:szCs w:val="24"/>
        </w:rPr>
      </w:pPr>
    </w:p>
    <w:sectPr w:rsidR="00A44D3B" w:rsidRPr="00C223F9" w:rsidSect="00B14D52">
      <w:headerReference w:type="default" r:id="rId11"/>
      <w:footerReference w:type="default" r:id="rId12"/>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CE34F" w14:textId="77777777" w:rsidR="004A1580" w:rsidRDefault="004A1580" w:rsidP="00B14D52">
      <w:pPr>
        <w:spacing w:after="0" w:line="240" w:lineRule="auto"/>
      </w:pPr>
      <w:r>
        <w:separator/>
      </w:r>
    </w:p>
  </w:endnote>
  <w:endnote w:type="continuationSeparator" w:id="0">
    <w:p w14:paraId="53749A75" w14:textId="77777777" w:rsidR="004A1580" w:rsidRDefault="004A1580" w:rsidP="00B14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589739"/>
      <w:docPartObj>
        <w:docPartGallery w:val="Page Numbers (Bottom of Page)"/>
        <w:docPartUnique/>
      </w:docPartObj>
    </w:sdtPr>
    <w:sdtEndPr>
      <w:rPr>
        <w:noProof/>
      </w:rPr>
    </w:sdtEndPr>
    <w:sdtContent>
      <w:p w14:paraId="232BA6B7" w14:textId="77777777" w:rsidR="009869ED" w:rsidRDefault="009869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A78D46" w14:textId="77777777" w:rsidR="00B14D52" w:rsidRPr="00B14D52" w:rsidRDefault="00B14D5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F7DBA" w14:textId="77777777" w:rsidR="004A1580" w:rsidRDefault="004A1580" w:rsidP="00B14D52">
      <w:pPr>
        <w:spacing w:after="0" w:line="240" w:lineRule="auto"/>
      </w:pPr>
      <w:r>
        <w:separator/>
      </w:r>
    </w:p>
  </w:footnote>
  <w:footnote w:type="continuationSeparator" w:id="0">
    <w:p w14:paraId="69000D3F" w14:textId="77777777" w:rsidR="004A1580" w:rsidRDefault="004A1580" w:rsidP="00B14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B0D5A" w14:textId="77777777" w:rsidR="00B14D52" w:rsidRDefault="00B14D52">
    <w:pPr>
      <w:pStyle w:val="Header"/>
    </w:pPr>
    <w:r>
      <w:t>Reliance Consumer Product Limited</w:t>
    </w:r>
  </w:p>
  <w:p w14:paraId="6A8C1FCB" w14:textId="77777777" w:rsidR="00B14D52" w:rsidRDefault="00B14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E743E"/>
    <w:multiLevelType w:val="multilevel"/>
    <w:tmpl w:val="8C8E9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74DF"/>
    <w:multiLevelType w:val="multilevel"/>
    <w:tmpl w:val="E1E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6407"/>
    <w:multiLevelType w:val="multilevel"/>
    <w:tmpl w:val="53E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B61FD"/>
    <w:multiLevelType w:val="multilevel"/>
    <w:tmpl w:val="CCF0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31221"/>
    <w:multiLevelType w:val="multilevel"/>
    <w:tmpl w:val="7B8C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33A35"/>
    <w:multiLevelType w:val="multilevel"/>
    <w:tmpl w:val="774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00A68"/>
    <w:multiLevelType w:val="multilevel"/>
    <w:tmpl w:val="F7D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12436"/>
    <w:multiLevelType w:val="multilevel"/>
    <w:tmpl w:val="AFC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35E9D"/>
    <w:multiLevelType w:val="multilevel"/>
    <w:tmpl w:val="F30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7281F"/>
    <w:multiLevelType w:val="multilevel"/>
    <w:tmpl w:val="C60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D6790"/>
    <w:multiLevelType w:val="multilevel"/>
    <w:tmpl w:val="74E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704E4"/>
    <w:multiLevelType w:val="hybridMultilevel"/>
    <w:tmpl w:val="BFCCB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EE117C"/>
    <w:multiLevelType w:val="multilevel"/>
    <w:tmpl w:val="0EB0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E4046"/>
    <w:multiLevelType w:val="multilevel"/>
    <w:tmpl w:val="F8F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0544B"/>
    <w:multiLevelType w:val="multilevel"/>
    <w:tmpl w:val="F7B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D19F1"/>
    <w:multiLevelType w:val="multilevel"/>
    <w:tmpl w:val="E28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7383E"/>
    <w:multiLevelType w:val="multilevel"/>
    <w:tmpl w:val="B1D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916A3"/>
    <w:multiLevelType w:val="multilevel"/>
    <w:tmpl w:val="48D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5"/>
  </w:num>
  <w:num w:numId="4">
    <w:abstractNumId w:val="5"/>
  </w:num>
  <w:num w:numId="5">
    <w:abstractNumId w:val="3"/>
  </w:num>
  <w:num w:numId="6">
    <w:abstractNumId w:val="4"/>
  </w:num>
  <w:num w:numId="7">
    <w:abstractNumId w:val="10"/>
  </w:num>
  <w:num w:numId="8">
    <w:abstractNumId w:val="8"/>
  </w:num>
  <w:num w:numId="9">
    <w:abstractNumId w:val="0"/>
  </w:num>
  <w:num w:numId="10">
    <w:abstractNumId w:val="1"/>
  </w:num>
  <w:num w:numId="11">
    <w:abstractNumId w:val="12"/>
  </w:num>
  <w:num w:numId="12">
    <w:abstractNumId w:val="16"/>
  </w:num>
  <w:num w:numId="13">
    <w:abstractNumId w:val="13"/>
  </w:num>
  <w:num w:numId="14">
    <w:abstractNumId w:val="17"/>
  </w:num>
  <w:num w:numId="15">
    <w:abstractNumId w:val="2"/>
  </w:num>
  <w:num w:numId="16">
    <w:abstractNumId w:val="6"/>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63"/>
    <w:rsid w:val="00083520"/>
    <w:rsid w:val="000B48BA"/>
    <w:rsid w:val="00154E6D"/>
    <w:rsid w:val="001B3BDF"/>
    <w:rsid w:val="001D1C54"/>
    <w:rsid w:val="002419D2"/>
    <w:rsid w:val="00246EA2"/>
    <w:rsid w:val="002D3600"/>
    <w:rsid w:val="0032663E"/>
    <w:rsid w:val="00424F78"/>
    <w:rsid w:val="00436690"/>
    <w:rsid w:val="00452962"/>
    <w:rsid w:val="004A1580"/>
    <w:rsid w:val="004B7F37"/>
    <w:rsid w:val="006231C3"/>
    <w:rsid w:val="00625D00"/>
    <w:rsid w:val="00656686"/>
    <w:rsid w:val="006928E6"/>
    <w:rsid w:val="00697D2F"/>
    <w:rsid w:val="00747D9B"/>
    <w:rsid w:val="007513A4"/>
    <w:rsid w:val="007D61F4"/>
    <w:rsid w:val="007E4E1C"/>
    <w:rsid w:val="00837BE2"/>
    <w:rsid w:val="008A0C1A"/>
    <w:rsid w:val="008E7686"/>
    <w:rsid w:val="008F1F34"/>
    <w:rsid w:val="00931A01"/>
    <w:rsid w:val="00954CC6"/>
    <w:rsid w:val="009819B2"/>
    <w:rsid w:val="009869ED"/>
    <w:rsid w:val="00987D1E"/>
    <w:rsid w:val="009D6E84"/>
    <w:rsid w:val="00A44D3B"/>
    <w:rsid w:val="00A45559"/>
    <w:rsid w:val="00A47653"/>
    <w:rsid w:val="00B10E63"/>
    <w:rsid w:val="00B14D52"/>
    <w:rsid w:val="00B169B9"/>
    <w:rsid w:val="00B9653A"/>
    <w:rsid w:val="00BD1CBF"/>
    <w:rsid w:val="00C223F9"/>
    <w:rsid w:val="00C36A20"/>
    <w:rsid w:val="00C967AE"/>
    <w:rsid w:val="00CA2963"/>
    <w:rsid w:val="00DE1A86"/>
    <w:rsid w:val="00DF3337"/>
    <w:rsid w:val="00E124B7"/>
    <w:rsid w:val="00E54D18"/>
    <w:rsid w:val="00E9100F"/>
    <w:rsid w:val="00E96175"/>
    <w:rsid w:val="00F400A7"/>
    <w:rsid w:val="00F820CA"/>
    <w:rsid w:val="00FC5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8ACD"/>
  <w15:chartTrackingRefBased/>
  <w15:docId w15:val="{A3AF4AB9-5C65-4879-B185-728908CF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D36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4D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D52"/>
  </w:style>
  <w:style w:type="paragraph" w:styleId="Footer">
    <w:name w:val="footer"/>
    <w:basedOn w:val="Normal"/>
    <w:link w:val="FooterChar"/>
    <w:uiPriority w:val="99"/>
    <w:unhideWhenUsed/>
    <w:rsid w:val="00B14D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D52"/>
  </w:style>
  <w:style w:type="paragraph" w:styleId="NormalWeb">
    <w:name w:val="Normal (Web)"/>
    <w:basedOn w:val="Normal"/>
    <w:uiPriority w:val="99"/>
    <w:unhideWhenUsed/>
    <w:rsid w:val="00154E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4E6D"/>
    <w:rPr>
      <w:b/>
      <w:bCs/>
    </w:rPr>
  </w:style>
  <w:style w:type="character" w:customStyle="1" w:styleId="Heading2Char">
    <w:name w:val="Heading 2 Char"/>
    <w:basedOn w:val="DefaultParagraphFont"/>
    <w:link w:val="Heading2"/>
    <w:uiPriority w:val="9"/>
    <w:semiHidden/>
    <w:rsid w:val="002D360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44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1F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27033">
      <w:bodyDiv w:val="1"/>
      <w:marLeft w:val="0"/>
      <w:marRight w:val="0"/>
      <w:marTop w:val="0"/>
      <w:marBottom w:val="0"/>
      <w:divBdr>
        <w:top w:val="none" w:sz="0" w:space="0" w:color="auto"/>
        <w:left w:val="none" w:sz="0" w:space="0" w:color="auto"/>
        <w:bottom w:val="none" w:sz="0" w:space="0" w:color="auto"/>
        <w:right w:val="none" w:sz="0" w:space="0" w:color="auto"/>
      </w:divBdr>
    </w:div>
    <w:div w:id="249587125">
      <w:bodyDiv w:val="1"/>
      <w:marLeft w:val="0"/>
      <w:marRight w:val="0"/>
      <w:marTop w:val="0"/>
      <w:marBottom w:val="0"/>
      <w:divBdr>
        <w:top w:val="none" w:sz="0" w:space="0" w:color="auto"/>
        <w:left w:val="none" w:sz="0" w:space="0" w:color="auto"/>
        <w:bottom w:val="none" w:sz="0" w:space="0" w:color="auto"/>
        <w:right w:val="none" w:sz="0" w:space="0" w:color="auto"/>
      </w:divBdr>
    </w:div>
    <w:div w:id="362634674">
      <w:bodyDiv w:val="1"/>
      <w:marLeft w:val="0"/>
      <w:marRight w:val="0"/>
      <w:marTop w:val="0"/>
      <w:marBottom w:val="0"/>
      <w:divBdr>
        <w:top w:val="none" w:sz="0" w:space="0" w:color="auto"/>
        <w:left w:val="none" w:sz="0" w:space="0" w:color="auto"/>
        <w:bottom w:val="none" w:sz="0" w:space="0" w:color="auto"/>
        <w:right w:val="none" w:sz="0" w:space="0" w:color="auto"/>
      </w:divBdr>
    </w:div>
    <w:div w:id="582833331">
      <w:bodyDiv w:val="1"/>
      <w:marLeft w:val="0"/>
      <w:marRight w:val="0"/>
      <w:marTop w:val="0"/>
      <w:marBottom w:val="0"/>
      <w:divBdr>
        <w:top w:val="none" w:sz="0" w:space="0" w:color="auto"/>
        <w:left w:val="none" w:sz="0" w:space="0" w:color="auto"/>
        <w:bottom w:val="none" w:sz="0" w:space="0" w:color="auto"/>
        <w:right w:val="none" w:sz="0" w:space="0" w:color="auto"/>
      </w:divBdr>
    </w:div>
    <w:div w:id="799878684">
      <w:bodyDiv w:val="1"/>
      <w:marLeft w:val="0"/>
      <w:marRight w:val="0"/>
      <w:marTop w:val="0"/>
      <w:marBottom w:val="0"/>
      <w:divBdr>
        <w:top w:val="none" w:sz="0" w:space="0" w:color="auto"/>
        <w:left w:val="none" w:sz="0" w:space="0" w:color="auto"/>
        <w:bottom w:val="none" w:sz="0" w:space="0" w:color="auto"/>
        <w:right w:val="none" w:sz="0" w:space="0" w:color="auto"/>
      </w:divBdr>
    </w:div>
    <w:div w:id="995835799">
      <w:bodyDiv w:val="1"/>
      <w:marLeft w:val="0"/>
      <w:marRight w:val="0"/>
      <w:marTop w:val="0"/>
      <w:marBottom w:val="0"/>
      <w:divBdr>
        <w:top w:val="none" w:sz="0" w:space="0" w:color="auto"/>
        <w:left w:val="none" w:sz="0" w:space="0" w:color="auto"/>
        <w:bottom w:val="none" w:sz="0" w:space="0" w:color="auto"/>
        <w:right w:val="none" w:sz="0" w:space="0" w:color="auto"/>
      </w:divBdr>
    </w:div>
    <w:div w:id="1015377309">
      <w:bodyDiv w:val="1"/>
      <w:marLeft w:val="0"/>
      <w:marRight w:val="0"/>
      <w:marTop w:val="0"/>
      <w:marBottom w:val="0"/>
      <w:divBdr>
        <w:top w:val="none" w:sz="0" w:space="0" w:color="auto"/>
        <w:left w:val="none" w:sz="0" w:space="0" w:color="auto"/>
        <w:bottom w:val="none" w:sz="0" w:space="0" w:color="auto"/>
        <w:right w:val="none" w:sz="0" w:space="0" w:color="auto"/>
      </w:divBdr>
    </w:div>
    <w:div w:id="1043796335">
      <w:bodyDiv w:val="1"/>
      <w:marLeft w:val="0"/>
      <w:marRight w:val="0"/>
      <w:marTop w:val="0"/>
      <w:marBottom w:val="0"/>
      <w:divBdr>
        <w:top w:val="none" w:sz="0" w:space="0" w:color="auto"/>
        <w:left w:val="none" w:sz="0" w:space="0" w:color="auto"/>
        <w:bottom w:val="none" w:sz="0" w:space="0" w:color="auto"/>
        <w:right w:val="none" w:sz="0" w:space="0" w:color="auto"/>
      </w:divBdr>
    </w:div>
    <w:div w:id="1281911561">
      <w:bodyDiv w:val="1"/>
      <w:marLeft w:val="0"/>
      <w:marRight w:val="0"/>
      <w:marTop w:val="0"/>
      <w:marBottom w:val="0"/>
      <w:divBdr>
        <w:top w:val="none" w:sz="0" w:space="0" w:color="auto"/>
        <w:left w:val="none" w:sz="0" w:space="0" w:color="auto"/>
        <w:bottom w:val="none" w:sz="0" w:space="0" w:color="auto"/>
        <w:right w:val="none" w:sz="0" w:space="0" w:color="auto"/>
      </w:divBdr>
    </w:div>
    <w:div w:id="1325937868">
      <w:bodyDiv w:val="1"/>
      <w:marLeft w:val="0"/>
      <w:marRight w:val="0"/>
      <w:marTop w:val="0"/>
      <w:marBottom w:val="0"/>
      <w:divBdr>
        <w:top w:val="none" w:sz="0" w:space="0" w:color="auto"/>
        <w:left w:val="none" w:sz="0" w:space="0" w:color="auto"/>
        <w:bottom w:val="none" w:sz="0" w:space="0" w:color="auto"/>
        <w:right w:val="none" w:sz="0" w:space="0" w:color="auto"/>
      </w:divBdr>
    </w:div>
    <w:div w:id="1347055605">
      <w:bodyDiv w:val="1"/>
      <w:marLeft w:val="0"/>
      <w:marRight w:val="0"/>
      <w:marTop w:val="0"/>
      <w:marBottom w:val="0"/>
      <w:divBdr>
        <w:top w:val="none" w:sz="0" w:space="0" w:color="auto"/>
        <w:left w:val="none" w:sz="0" w:space="0" w:color="auto"/>
        <w:bottom w:val="none" w:sz="0" w:space="0" w:color="auto"/>
        <w:right w:val="none" w:sz="0" w:space="0" w:color="auto"/>
      </w:divBdr>
    </w:div>
    <w:div w:id="1385719125">
      <w:bodyDiv w:val="1"/>
      <w:marLeft w:val="0"/>
      <w:marRight w:val="0"/>
      <w:marTop w:val="0"/>
      <w:marBottom w:val="0"/>
      <w:divBdr>
        <w:top w:val="none" w:sz="0" w:space="0" w:color="auto"/>
        <w:left w:val="none" w:sz="0" w:space="0" w:color="auto"/>
        <w:bottom w:val="none" w:sz="0" w:space="0" w:color="auto"/>
        <w:right w:val="none" w:sz="0" w:space="0" w:color="auto"/>
      </w:divBdr>
    </w:div>
    <w:div w:id="1517772089">
      <w:bodyDiv w:val="1"/>
      <w:marLeft w:val="0"/>
      <w:marRight w:val="0"/>
      <w:marTop w:val="0"/>
      <w:marBottom w:val="0"/>
      <w:divBdr>
        <w:top w:val="none" w:sz="0" w:space="0" w:color="auto"/>
        <w:left w:val="none" w:sz="0" w:space="0" w:color="auto"/>
        <w:bottom w:val="none" w:sz="0" w:space="0" w:color="auto"/>
        <w:right w:val="none" w:sz="0" w:space="0" w:color="auto"/>
      </w:divBdr>
    </w:div>
    <w:div w:id="1612741365">
      <w:bodyDiv w:val="1"/>
      <w:marLeft w:val="0"/>
      <w:marRight w:val="0"/>
      <w:marTop w:val="0"/>
      <w:marBottom w:val="0"/>
      <w:divBdr>
        <w:top w:val="none" w:sz="0" w:space="0" w:color="auto"/>
        <w:left w:val="none" w:sz="0" w:space="0" w:color="auto"/>
        <w:bottom w:val="none" w:sz="0" w:space="0" w:color="auto"/>
        <w:right w:val="none" w:sz="0" w:space="0" w:color="auto"/>
      </w:divBdr>
    </w:div>
    <w:div w:id="1650095414">
      <w:bodyDiv w:val="1"/>
      <w:marLeft w:val="0"/>
      <w:marRight w:val="0"/>
      <w:marTop w:val="0"/>
      <w:marBottom w:val="0"/>
      <w:divBdr>
        <w:top w:val="none" w:sz="0" w:space="0" w:color="auto"/>
        <w:left w:val="none" w:sz="0" w:space="0" w:color="auto"/>
        <w:bottom w:val="none" w:sz="0" w:space="0" w:color="auto"/>
        <w:right w:val="none" w:sz="0" w:space="0" w:color="auto"/>
      </w:divBdr>
    </w:div>
    <w:div w:id="1931085120">
      <w:bodyDiv w:val="1"/>
      <w:marLeft w:val="0"/>
      <w:marRight w:val="0"/>
      <w:marTop w:val="0"/>
      <w:marBottom w:val="0"/>
      <w:divBdr>
        <w:top w:val="none" w:sz="0" w:space="0" w:color="auto"/>
        <w:left w:val="none" w:sz="0" w:space="0" w:color="auto"/>
        <w:bottom w:val="none" w:sz="0" w:space="0" w:color="auto"/>
        <w:right w:val="none" w:sz="0" w:space="0" w:color="auto"/>
      </w:divBdr>
    </w:div>
    <w:div w:id="1944263065">
      <w:bodyDiv w:val="1"/>
      <w:marLeft w:val="0"/>
      <w:marRight w:val="0"/>
      <w:marTop w:val="0"/>
      <w:marBottom w:val="0"/>
      <w:divBdr>
        <w:top w:val="none" w:sz="0" w:space="0" w:color="auto"/>
        <w:left w:val="none" w:sz="0" w:space="0" w:color="auto"/>
        <w:bottom w:val="none" w:sz="0" w:space="0" w:color="auto"/>
        <w:right w:val="none" w:sz="0" w:space="0" w:color="auto"/>
      </w:divBdr>
    </w:div>
    <w:div w:id="2027707732">
      <w:bodyDiv w:val="1"/>
      <w:marLeft w:val="0"/>
      <w:marRight w:val="0"/>
      <w:marTop w:val="0"/>
      <w:marBottom w:val="0"/>
      <w:divBdr>
        <w:top w:val="none" w:sz="0" w:space="0" w:color="auto"/>
        <w:left w:val="none" w:sz="0" w:space="0" w:color="auto"/>
        <w:bottom w:val="none" w:sz="0" w:space="0" w:color="auto"/>
        <w:right w:val="none" w:sz="0" w:space="0" w:color="auto"/>
      </w:divBdr>
    </w:div>
    <w:div w:id="211964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oja8.s\Documents\Custom%20Office%20Templates\RCP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5BE1A933C2C4EA9EE0971955F09FF" ma:contentTypeVersion="16" ma:contentTypeDescription="Create a new document." ma:contentTypeScope="" ma:versionID="e20ca52d6afbfcc28c9cb7b01a67626d">
  <xsd:schema xmlns:xsd="http://www.w3.org/2001/XMLSchema" xmlns:xs="http://www.w3.org/2001/XMLSchema" xmlns:p="http://schemas.microsoft.com/office/2006/metadata/properties" xmlns:ns3="22b1b36f-df41-454d-b9aa-e9a9eaa94448" xmlns:ns4="2e066c7a-cf0a-4179-ab73-7a9895c29715" targetNamespace="http://schemas.microsoft.com/office/2006/metadata/properties" ma:root="true" ma:fieldsID="16d50768aff33ee7e1955889bf9016a8" ns3:_="" ns4:_="">
    <xsd:import namespace="22b1b36f-df41-454d-b9aa-e9a9eaa94448"/>
    <xsd:import namespace="2e066c7a-cf0a-4179-ab73-7a9895c2971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1b36f-df41-454d-b9aa-e9a9eaa9444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066c7a-cf0a-4179-ab73-7a9895c2971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b1b36f-df41-454d-b9aa-e9a9eaa9444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25399-19BF-4D78-8E67-D6C181862741}">
  <ds:schemaRefs>
    <ds:schemaRef ds:uri="http://schemas.microsoft.com/sharepoint/v3/contenttype/forms"/>
  </ds:schemaRefs>
</ds:datastoreItem>
</file>

<file path=customXml/itemProps2.xml><?xml version="1.0" encoding="utf-8"?>
<ds:datastoreItem xmlns:ds="http://schemas.openxmlformats.org/officeDocument/2006/customXml" ds:itemID="{7D327025-EEE7-4634-A1CB-11D76DB5B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1b36f-df41-454d-b9aa-e9a9eaa94448"/>
    <ds:schemaRef ds:uri="2e066c7a-cf0a-4179-ab73-7a9895c29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8A99B4-68B2-494D-A337-F3912EAD2B38}">
  <ds:schemaRefs>
    <ds:schemaRef ds:uri="http://purl.org/dc/elements/1.1/"/>
    <ds:schemaRef ds:uri="http://www.w3.org/XML/1998/namespace"/>
    <ds:schemaRef ds:uri="http://purl.org/dc/terms/"/>
    <ds:schemaRef ds:uri="22b1b36f-df41-454d-b9aa-e9a9eaa94448"/>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2e066c7a-cf0a-4179-ab73-7a9895c29715"/>
  </ds:schemaRefs>
</ds:datastoreItem>
</file>

<file path=customXml/itemProps4.xml><?xml version="1.0" encoding="utf-8"?>
<ds:datastoreItem xmlns:ds="http://schemas.openxmlformats.org/officeDocument/2006/customXml" ds:itemID="{EDCA7D20-CC60-4EA4-AF37-0FB271E6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RCPL</Template>
  <TotalTime>75</TotalTime>
  <Pages>11</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Pooja8 S (Consultant)</dc:creator>
  <cp:keywords/>
  <dc:description/>
  <cp:lastModifiedBy>Aanchal1 Saxena</cp:lastModifiedBy>
  <cp:revision>8</cp:revision>
  <cp:lastPrinted>2025-11-12T13:21:00Z</cp:lastPrinted>
  <dcterms:created xsi:type="dcterms:W3CDTF">2025-11-13T12:46:00Z</dcterms:created>
  <dcterms:modified xsi:type="dcterms:W3CDTF">2025-11-13T16:43:00Z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0x0101005C15BE1A933C2C4EA9EE0971955F09FF</vt:lpwstr>
  </property>
</Properties>
</file>