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493678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jc w:val="center"/>
        <w:textAlignment w:val="auto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使用说明</w:t>
      </w:r>
    </w:p>
    <w:p w14:paraId="73817BB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一、系统要求</w:t>
      </w:r>
    </w:p>
    <w:p w14:paraId="3C43D67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正常电脑都可以进行使用，本项目主要使用到TML、CSS、JavaScript 以及 Echarts，主流浏览器通常都支持，但各浏览器的兼容性和性能表现略有不同，在项目运行时，对浏览器的要求具体如下：</w:t>
      </w:r>
    </w:p>
    <w:p w14:paraId="7782ABBF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Chrome 浏览器：建议使用最新稳定版本，Chrome 对 HTML5、CSS3 和 JavaScript 新特性支持良好，能确保 Echarts 可视化效果流畅展示，且在性能和稳定性上表现出色。其内置的开发者工具，可助力用户快速诊断和解决页面加载、交互方面的问题。</w:t>
      </w:r>
    </w:p>
    <w:p w14:paraId="38635EBE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Firefox 浏览器：同样推荐使用最新版本，Firefox 以对网页标准支持严格而闻名，在渲染 HTML 和 CSS 时能准确呈现设计效果，JavaScript 引擎性能良好，为 Echarts 图表交互提供高效支持。</w:t>
      </w:r>
    </w:p>
    <w:p w14:paraId="291FAECE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Edge 浏览器：随着技术的更新，Edge 基于 Chromium 内核，对 HTML、CSS、JavaScript 和 Echarts 的支持能力大幅提升，使用最新版可确保项目功能的正常使用。</w:t>
      </w:r>
    </w:p>
    <w:p w14:paraId="1009E97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鉴于不同版本的浏览器对新技术支持程度存在差异，若遇到兼容性问题，可更换至推荐的浏览器进行尝试 。</w:t>
      </w:r>
    </w:p>
    <w:p w14:paraId="71FDC6B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17EC4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  <w:t>二、操作指南​</w:t>
      </w:r>
    </w:p>
    <w:p w14:paraId="4816D410">
      <w:pPr>
        <w:ind w:firstLine="482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首页：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项目首页清晰展示三大核心板块：古代农业发展时间轴、三维博物馆和可视化大屏。用户点击各板块，即可便捷跳转至对应的专属页面。此外，首页右上角有跳转到古代农业发展与弘扬相关时政新闻的按钮。</w:t>
      </w:r>
    </w:p>
    <w:p w14:paraId="21BB891A">
      <w:pPr>
        <w:ind w:firstLine="482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古代农业发展时间轴：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一维时间轴的设计中，以朝代为划分依据，梳理古代农业发展脉络，展示各朝代农业发展成就，并搭配代表性图片。当鼠标悬浮于图片之上，可获取详细介绍信息。为提升页面美观度，突出展示效果，将对页面中心位置的图片及相关信息进行正常显示，对其余部分实施模糊处理，引导用户聚焦关键信息。点击右上角返回按钮返回首页。</w:t>
      </w:r>
    </w:p>
    <w:p w14:paraId="35601966">
      <w:pPr>
        <w:ind w:firstLine="482" w:firstLineChars="2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三维博物馆：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三维博物馆借助知识图谱，对 3D 展示页面进行科学分类。用户只需在图谱中点击相应节点，便可直接跳转至感兴趣的 3D 页面，快速浏览体验对应内容。点击右上角返回按钮返回首页。</w:t>
      </w:r>
    </w:p>
    <w:p w14:paraId="29FEA0D2">
      <w:pPr>
        <w:ind w:firstLine="482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可视化大屏：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可视化大屏围绕 “三才理论” 构建，划分为 “天”“地”“人” 三个板块。各板块分别展示对应内容的数据图表，用户将鼠标悬停在图表上，即可查看详细数据。 在大屏左右两侧，设有切换按钮，用户点击即可在不同可视化大屏间进行跳转。为引导用户系统浏览图表数据，仅在最后 “人” 板块的可视化大屏上设置返回按钮，便于用户结束浏览时，一键返回首页。</w:t>
      </w:r>
    </w:p>
    <w:p w14:paraId="52325A1B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273DF3"/>
    <w:multiLevelType w:val="singleLevel"/>
    <w:tmpl w:val="5D273D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CE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2025-04-27T12:44:44Z</dcterms:created>
  <dc:creator>xandy</dc:creator>
  <cp:lastModifiedBy>迪</cp:lastModifiedBy>
  <dcterms:modified xsi:type="dcterms:W3CDTF">2025-04-27T12:45:32Z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eyJoZGlkIjoiZDhhOTAwMjk1ZmI1ZTkyMmYwODU3ZGNhNzJmNjViNTMiLCJ1c2VySWQiOiI5NDEwMjk5OTgifQ==</vt:lpwstr>
  </property>
  <property fmtid="{D5CDD505-2E9C-101B-9397-08002B2CF9AE}" pid="4" name="ICV">
    <vt:lpwstr>E9B651877C034D11A6124A862ACFD5F5_12</vt:lpwstr>
  </property>
</Properties>
</file>