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44"/>
          <w:szCs w:val="44"/>
        </w:rPr>
        <w:t xml:space="preserve">ТЕХНИЧЕСКОЕ ЗАДАНИЕ</w:t>
      </w:r>
    </w:p>
    <w:p>
      <w:pPr>
        <w:spacing w:before="100" w:after="100"/>
        <w:jc w:val="center"/>
      </w:pPr>
      <w:r>
        <w:rPr>
          <w:rFonts w:ascii="Arial" w:cs="Arial" w:eastAsia="Arial" w:hAnsi="Arial"/>
          <w:color w:val="2E75B6"/>
          <w:sz w:val="32"/>
          <w:szCs w:val="32"/>
        </w:rPr>
        <w:t xml:space="preserve">НА САЙТ УСЛУГИ</w:t>
      </w:r>
    </w:p>
    <w:p>
      <w:pPr>
        <w:spacing w:before="100" w:after="100"/>
        <w:jc w:val="center"/>
      </w:pPr>
      <w:r>
        <w:rPr>
          <w:rFonts w:ascii="Arial" w:cs="Arial" w:eastAsia="Arial" w:hAnsi="Arial"/>
          <w:b/>
          <w:bCs/>
          <w:color w:val="333333"/>
          <w:sz w:val="36"/>
          <w:szCs w:val="36"/>
        </w:rPr>
        <w:t xml:space="preserve">Оклейка полиуретановой защитной плёнкой (PPF)</w:t>
      </w:r>
    </w:p>
    <w:p>
      <w:pPr>
        <w:spacing w:before="60" w:after="60"/>
        <w:jc w:val="center"/>
      </w:pPr>
      <w:r>
        <w:rPr>
          <w:rFonts w:ascii="Arial" w:cs="Arial" w:eastAsia="Arial" w:hAnsi="Arial"/>
          <w:color w:val="666666"/>
          <w:sz w:val="24"/>
          <w:szCs w:val="24"/>
        </w:rPr>
        <w:t xml:space="preserve">Компания: МосгорДетейлинг | Город: Москва</w:t>
      </w:r>
    </w:p>
    <w:p>
      <w:pPr>
        <w:spacing w:before="40" w:after="600"/>
        <w:jc w:val="center"/>
      </w:pPr>
      <w:r>
        <w:rPr>
          <w:rFonts w:ascii="Arial" w:cs="Arial" w:eastAsia="Arial" w:hAnsi="Arial"/>
          <w:color w:val="999999"/>
          <w:sz w:val="20"/>
          <w:szCs w:val="20"/>
        </w:rPr>
        <w:t xml:space="preserve">Версия 1.0 | Март 2026</w:t>
      </w:r>
    </w:p>
    <w:p>
      <w:pPr>
        <w:pBdr>
          <w:bottom w:val="single" w:color="2E75B6" w:sz="4" w:space="1"/>
        </w:pBdr>
        <w:spacing w:before="120" w:after="120"/>
      </w:pPr>
    </w:p>
    <w:p>
      <w:r>
        <w:br w:type="page"/>
      </w:r>
    </w:p>
    <w:p>
      <w:pPr>
        <w:pStyle w:val="Heading1"/>
        <w:spacing w:before="400" w:after="200"/>
      </w:pPr>
      <w:r>
        <w:rPr>
          <w:rFonts w:ascii="Arial" w:cs="Arial" w:eastAsia="Arial" w:hAnsi="Arial"/>
          <w:b/>
          <w:bCs/>
          <w:sz w:val="32"/>
          <w:szCs w:val="32"/>
        </w:rPr>
        <w:t xml:space="preserve">РАЗДЕЛ 1. АНАЛИЗ РЫНКА, ЦА И КОНКУРЕНТОВ</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1.1. ФАКТЫ (из исследований и файлов)</w:t>
      </w:r>
    </w:p>
    <w:p>
      <w:pPr>
        <w:pStyle w:val="Heading3"/>
        <w:spacing w:before="200" w:after="80"/>
      </w:pPr>
      <w:r>
        <w:rPr>
          <w:rFonts w:ascii="Arial" w:cs="Arial" w:eastAsia="Arial" w:hAnsi="Arial"/>
          <w:b/>
          <w:bCs/>
          <w:color w:val="2E75B6"/>
          <w:sz w:val="22"/>
          <w:szCs w:val="22"/>
        </w:rPr>
        <w:t xml:space="preserve">Рынок и конкуренты</w:t>
      </w:r>
    </w:p>
    <w:p>
      <w:pPr>
        <w:spacing w:before="60" w:after="60"/>
      </w:pPr>
      <w:r>
        <w:rPr>
          <w:rFonts w:ascii="Arial" w:cs="Arial" w:eastAsia="Arial" w:hAnsi="Arial"/>
          <w:sz w:val="22"/>
          <w:szCs w:val="22"/>
        </w:rPr>
        <w:t xml:space="preserve">На основе анализа 15+ сайтов Москвы (PPF Expert, ОКЛЕЙКА77, Чекпоинт, W60Bro, BY-TUNING, Антигравий Studio, Оклейка-ПРО, SaveCars, РеньюКар, Автопро99 и др.) и данных из Excel-файла по ценам конкурентов:</w:t>
      </w:r>
    </w:p>
    <w:p>
      <w:pPr>
        <w:pStyle w:val="ListParagraph"/>
        <w:numPr>
          <w:ilvl w:val="0"/>
          <w:numId w:val="2"/>
        </w:numPr>
        <w:spacing w:before="40" w:after="40"/>
      </w:pPr>
      <w:r>
        <w:rPr>
          <w:rFonts w:ascii="Arial" w:cs="Arial" w:eastAsia="Arial" w:hAnsi="Arial"/>
          <w:b w:val="false"/>
          <w:bCs w:val="false"/>
          <w:sz w:val="22"/>
          <w:szCs w:val="22"/>
        </w:rPr>
        <w:t xml:space="preserve">Доминирующая коммерческая развилка: 'зоны риска' (entry-point, ≈ 60–90 тыс. руб.) vs 'полный кузов' (≈ 140–250 тыс. руб.)</w:t>
      </w:r>
    </w:p>
    <w:p>
      <w:pPr>
        <w:pStyle w:val="ListParagraph"/>
        <w:numPr>
          <w:ilvl w:val="0"/>
          <w:numId w:val="2"/>
        </w:numPr>
        <w:spacing w:before="40" w:after="40"/>
      </w:pPr>
      <w:r>
        <w:rPr>
          <w:rFonts w:ascii="Arial" w:cs="Arial" w:eastAsia="Arial" w:hAnsi="Arial"/>
          <w:b w:val="false"/>
          <w:bCs w:val="false"/>
          <w:sz w:val="22"/>
          <w:szCs w:val="22"/>
        </w:rPr>
        <w:t xml:space="preserve">Зоны риска у конкурентов стандартны: бампер + капот + крылья + фары + зеркала + стойки лобового + полоса на крышу</w:t>
      </w:r>
    </w:p>
    <w:p>
      <w:pPr>
        <w:pStyle w:val="ListParagraph"/>
        <w:numPr>
          <w:ilvl w:val="0"/>
          <w:numId w:val="2"/>
        </w:numPr>
        <w:spacing w:before="40" w:after="40"/>
      </w:pPr>
      <w:r>
        <w:rPr>
          <w:rFonts w:ascii="Arial" w:cs="Arial" w:eastAsia="Arial" w:hAnsi="Arial"/>
          <w:b w:val="false"/>
          <w:bCs w:val="false"/>
          <w:sz w:val="22"/>
          <w:szCs w:val="22"/>
        </w:rPr>
        <w:t xml:space="preserve">Ценовой диапазон зон риска у конкурентов: от 28 000 до 90 000 руб. (медиана ≈ 60–65 тыс.)</w:t>
      </w:r>
    </w:p>
    <w:p>
      <w:pPr>
        <w:pStyle w:val="ListParagraph"/>
        <w:numPr>
          <w:ilvl w:val="0"/>
          <w:numId w:val="2"/>
        </w:numPr>
        <w:spacing w:before="40" w:after="40"/>
      </w:pPr>
      <w:r>
        <w:rPr>
          <w:rFonts w:ascii="Arial" w:cs="Arial" w:eastAsia="Arial" w:hAnsi="Arial"/>
          <w:b w:val="false"/>
          <w:bCs w:val="false"/>
          <w:sz w:val="22"/>
          <w:szCs w:val="22"/>
        </w:rPr>
        <w:t xml:space="preserve">Полная оклейка: от 140 000 до 250 000 руб. в зависимости от класса авто и бренда плёнки</w:t>
      </w:r>
    </w:p>
    <w:p>
      <w:pPr>
        <w:pStyle w:val="ListParagraph"/>
        <w:numPr>
          <w:ilvl w:val="0"/>
          <w:numId w:val="2"/>
        </w:numPr>
        <w:spacing w:before="40" w:after="40"/>
      </w:pPr>
      <w:r>
        <w:rPr>
          <w:rFonts w:ascii="Arial" w:cs="Arial" w:eastAsia="Arial" w:hAnsi="Arial"/>
          <w:b w:val="false"/>
          <w:bCs w:val="false"/>
          <w:sz w:val="22"/>
          <w:szCs w:val="22"/>
        </w:rPr>
        <w:t xml:space="preserve">МосгорДетейлинг (данные из файла): Комплекс 'Базовый' — 75 000 руб. (зеркала, капот, фары, бампер), Комплекс 'Расширенный' — 90 000 руб. (зоны риска + стойки + полоса крыши), Комплекс 'Полный' — 240 000 руб. (весь кузов)</w:t>
      </w:r>
    </w:p>
    <w:p>
      <w:pPr>
        <w:pStyle w:val="ListParagraph"/>
        <w:numPr>
          <w:ilvl w:val="0"/>
          <w:numId w:val="2"/>
        </w:numPr>
        <w:spacing w:before="40" w:after="40"/>
      </w:pPr>
      <w:r>
        <w:rPr>
          <w:rFonts w:ascii="Arial" w:cs="Arial" w:eastAsia="Arial" w:hAnsi="Arial"/>
          <w:b w:val="false"/>
          <w:bCs w:val="false"/>
          <w:sz w:val="22"/>
          <w:szCs w:val="22"/>
        </w:rPr>
        <w:t xml:space="preserve">Прибыльность: по финмодели себестоимость зон риска ≈ 40 000 руб., полная оклейка ≈ 150 000 руб.</w:t>
      </w:r>
    </w:p>
    <w:p>
      <w:pPr>
        <w:pStyle w:val="ListParagraph"/>
        <w:numPr>
          <w:ilvl w:val="0"/>
          <w:numId w:val="2"/>
        </w:numPr>
        <w:spacing w:before="40" w:after="40"/>
      </w:pPr>
      <w:r>
        <w:rPr>
          <w:rFonts w:ascii="Arial" w:cs="Arial" w:eastAsia="Arial" w:hAnsi="Arial"/>
          <w:b w:val="false"/>
          <w:bCs w:val="false"/>
          <w:sz w:val="22"/>
          <w:szCs w:val="22"/>
        </w:rPr>
        <w:t xml:space="preserve">Рынок делится на узкобрендовые студии (1 марка плёнки) и мультибрендовые (подбор под задачу)</w:t>
      </w:r>
    </w:p>
    <w:p>
      <w:pPr>
        <w:spacing w:before="80"/>
      </w:pPr>
    </w:p>
    <w:p>
      <w:pPr>
        <w:pStyle w:val="Heading3"/>
        <w:spacing w:before="200" w:after="80"/>
      </w:pPr>
      <w:r>
        <w:rPr>
          <w:rFonts w:ascii="Arial" w:cs="Arial" w:eastAsia="Arial" w:hAnsi="Arial"/>
          <w:b/>
          <w:bCs/>
          <w:color w:val="2E75B6"/>
          <w:sz w:val="22"/>
          <w:szCs w:val="22"/>
        </w:rPr>
        <w:t xml:space="preserve">ЦА: данные из файлов</w:t>
      </w:r>
    </w:p>
    <w:p>
      <w:pPr>
        <w:spacing w:before="60" w:after="60"/>
      </w:pPr>
      <w:r>
        <w:rPr>
          <w:rFonts w:ascii="Arial" w:cs="Arial" w:eastAsia="Arial" w:hAnsi="Arial"/>
          <w:sz w:val="22"/>
          <w:szCs w:val="22"/>
        </w:rPr>
        <w:t xml:space="preserve">Из анализа файлов ЦА_Плёнка.xlsx (семантическое ядро) и трёх docx-файлов по ЦА:</w:t>
      </w:r>
    </w:p>
    <w:p>
      <w:pPr>
        <w:pStyle w:val="ListParagraph"/>
        <w:numPr>
          <w:ilvl w:val="0"/>
          <w:numId w:val="2"/>
        </w:numPr>
        <w:spacing w:before="40" w:after="40"/>
      </w:pPr>
      <w:r>
        <w:rPr>
          <w:rFonts w:ascii="Arial" w:cs="Arial" w:eastAsia="Arial" w:hAnsi="Arial"/>
          <w:b w:val="false"/>
          <w:bCs w:val="false"/>
          <w:sz w:val="22"/>
          <w:szCs w:val="22"/>
        </w:rPr>
        <w:t xml:space="preserve">Топ запросов по частотности (Wordstat): 'оклейка пленкой' — 21 001, 'оклейка авто' — 13 852, 'пленка цена' — 11 460, 'оклейка авто пленкой' — 8 682, 'пленка на авто' — 5 295</w:t>
      </w:r>
    </w:p>
    <w:p>
      <w:pPr>
        <w:pStyle w:val="ListParagraph"/>
        <w:numPr>
          <w:ilvl w:val="0"/>
          <w:numId w:val="2"/>
        </w:numPr>
        <w:spacing w:before="40" w:after="40"/>
      </w:pPr>
      <w:r>
        <w:rPr>
          <w:rFonts w:ascii="Arial" w:cs="Arial" w:eastAsia="Arial" w:hAnsi="Arial"/>
          <w:b w:val="false"/>
          <w:bCs w:val="false"/>
          <w:sz w:val="22"/>
          <w:szCs w:val="22"/>
        </w:rPr>
        <w:t xml:space="preserve">Горячие коммерческие запросы: 'оклейка пленкой цена', 'авто в пленку цена москва', 'оклейка авто пленкой цена' — прямой выход на покупку</w:t>
      </w:r>
    </w:p>
    <w:p>
      <w:pPr>
        <w:pStyle w:val="ListParagraph"/>
        <w:numPr>
          <w:ilvl w:val="0"/>
          <w:numId w:val="2"/>
        </w:numPr>
        <w:spacing w:before="40" w:after="40"/>
      </w:pPr>
      <w:r>
        <w:rPr>
          <w:rFonts w:ascii="Arial" w:cs="Arial" w:eastAsia="Arial" w:hAnsi="Arial"/>
          <w:b w:val="false"/>
          <w:bCs w:val="false"/>
          <w:sz w:val="22"/>
          <w:szCs w:val="22"/>
        </w:rPr>
        <w:t xml:space="preserve">Тёплые запросы (выбирает исполнителя): 'оклейка авто пленкой', 'оклейка пленкой москва', 'оклейка машины пленкой' — ищет конкретную студию</w:t>
      </w:r>
    </w:p>
    <w:p>
      <w:pPr>
        <w:pStyle w:val="ListParagraph"/>
        <w:numPr>
          <w:ilvl w:val="0"/>
          <w:numId w:val="2"/>
        </w:numPr>
        <w:spacing w:before="40" w:after="40"/>
      </w:pPr>
      <w:r>
        <w:rPr>
          <w:rFonts w:ascii="Arial" w:cs="Arial" w:eastAsia="Arial" w:hAnsi="Arial"/>
          <w:b w:val="false"/>
          <w:bCs w:val="false"/>
          <w:sz w:val="22"/>
          <w:szCs w:val="22"/>
        </w:rPr>
        <w:t xml:space="preserve">Элементные запросы по частоте: пленка на фары (2 037), пленка на кузов (1 066), полиуретановая пленка (1 731), ppf пленка (930)</w:t>
      </w:r>
    </w:p>
    <w:p>
      <w:pPr>
        <w:pStyle w:val="ListParagraph"/>
        <w:numPr>
          <w:ilvl w:val="0"/>
          <w:numId w:val="2"/>
        </w:numPr>
        <w:spacing w:before="40" w:after="40"/>
      </w:pPr>
      <w:r>
        <w:rPr>
          <w:rFonts w:ascii="Arial" w:cs="Arial" w:eastAsia="Arial" w:hAnsi="Arial"/>
          <w:b w:val="false"/>
          <w:bCs w:val="false"/>
          <w:sz w:val="22"/>
          <w:szCs w:val="22"/>
        </w:rPr>
        <w:t xml:space="preserve">5 сегментов ЦА: премиум-владельцы (BMW/Mercedes/Lexus/Porsche), практичные-заботливые (Toyota/VW/Skoda), перфекционисты, ситуативные, новички</w:t>
      </w:r>
    </w:p>
    <w:p>
      <w:pPr>
        <w:pStyle w:val="ListParagraph"/>
        <w:numPr>
          <w:ilvl w:val="0"/>
          <w:numId w:val="2"/>
        </w:numPr>
        <w:spacing w:before="40" w:after="40"/>
      </w:pPr>
      <w:r>
        <w:rPr>
          <w:rFonts w:ascii="Arial" w:cs="Arial" w:eastAsia="Arial" w:hAnsi="Arial"/>
          <w:b w:val="false"/>
          <w:bCs w:val="false"/>
          <w:sz w:val="22"/>
          <w:szCs w:val="22"/>
        </w:rPr>
        <w:t xml:space="preserve">Первичный триггер покупки PPF: 'первый скол на капоте через ~400 км' — момент перехода из 'сомневаюсь' в 'покупаю'</w:t>
      </w:r>
    </w:p>
    <w:p>
      <w:pPr>
        <w:pStyle w:val="ListParagraph"/>
        <w:numPr>
          <w:ilvl w:val="0"/>
          <w:numId w:val="2"/>
        </w:numPr>
        <w:spacing w:before="40" w:after="40"/>
      </w:pPr>
      <w:r>
        <w:rPr>
          <w:rFonts w:ascii="Arial" w:cs="Arial" w:eastAsia="Arial" w:hAnsi="Arial"/>
          <w:b w:val="false"/>
          <w:bCs w:val="false"/>
          <w:sz w:val="22"/>
          <w:szCs w:val="22"/>
        </w:rPr>
        <w:t xml:space="preserve">Эмоциональный ключ: 'я спокоен за машину' — буквальная формулировка из отзывов</w:t>
      </w:r>
    </w:p>
    <w:p>
      <w:pPr>
        <w:spacing w:before="80"/>
      </w:pPr>
    </w:p>
    <w:p>
      <w:pPr>
        <w:pStyle w:val="Heading3"/>
        <w:spacing w:before="200" w:after="80"/>
      </w:pPr>
      <w:r>
        <w:rPr>
          <w:rFonts w:ascii="Arial" w:cs="Arial" w:eastAsia="Arial" w:hAnsi="Arial"/>
          <w:b/>
          <w:bCs/>
          <w:color w:val="2E75B6"/>
          <w:sz w:val="22"/>
          <w:szCs w:val="22"/>
        </w:rPr>
        <w:t xml:space="preserve">Поведение пользователей</w:t>
      </w:r>
    </w:p>
    <w:p>
      <w:pPr>
        <w:pStyle w:val="ListParagraph"/>
        <w:numPr>
          <w:ilvl w:val="0"/>
          <w:numId w:val="2"/>
        </w:numPr>
        <w:spacing w:before="40" w:after="40"/>
      </w:pPr>
      <w:r>
        <w:rPr>
          <w:rFonts w:ascii="Arial" w:cs="Arial" w:eastAsia="Arial" w:hAnsi="Arial"/>
          <w:b w:val="false"/>
          <w:bCs w:val="false"/>
          <w:sz w:val="22"/>
          <w:szCs w:val="22"/>
        </w:rPr>
        <w:t xml:space="preserve">4 состояния интента: транзакционный (горячий), сравнительный, проверка доверия, образовательный</w:t>
      </w:r>
    </w:p>
    <w:p>
      <w:pPr>
        <w:pStyle w:val="ListParagraph"/>
        <w:numPr>
          <w:ilvl w:val="0"/>
          <w:numId w:val="2"/>
        </w:numPr>
        <w:spacing w:before="40" w:after="40"/>
      </w:pPr>
      <w:r>
        <w:rPr>
          <w:rFonts w:ascii="Arial" w:cs="Arial" w:eastAsia="Arial" w:hAnsi="Arial"/>
          <w:b w:val="false"/>
          <w:bCs w:val="false"/>
          <w:sz w:val="22"/>
          <w:szCs w:val="22"/>
        </w:rPr>
        <w:t xml:space="preserve">Customer Journey: осознание проблемы → поиск → изучение отзывов → выбор студии → визит → оценка результата</w:t>
      </w:r>
    </w:p>
    <w:p>
      <w:pPr>
        <w:pStyle w:val="ListParagraph"/>
        <w:numPr>
          <w:ilvl w:val="0"/>
          <w:numId w:val="2"/>
        </w:numPr>
        <w:spacing w:before="40" w:after="40"/>
      </w:pPr>
      <w:r>
        <w:rPr>
          <w:rFonts w:ascii="Arial" w:cs="Arial" w:eastAsia="Arial" w:hAnsi="Arial"/>
          <w:b w:val="false"/>
          <w:bCs w:val="false"/>
          <w:sz w:val="22"/>
          <w:szCs w:val="22"/>
        </w:rPr>
        <w:t xml:space="preserve">Перед выбором студии мониторят: сайты конкурентов, Яндекс.Карты, Zoon, читают отзывы, смотрят фото до/после</w:t>
      </w:r>
    </w:p>
    <w:p>
      <w:pPr>
        <w:pStyle w:val="ListParagraph"/>
        <w:numPr>
          <w:ilvl w:val="0"/>
          <w:numId w:val="2"/>
        </w:numPr>
        <w:spacing w:before="40" w:after="40"/>
      </w:pPr>
      <w:r>
        <w:rPr>
          <w:rFonts w:ascii="Arial" w:cs="Arial" w:eastAsia="Arial" w:hAnsi="Arial"/>
          <w:b w:val="false"/>
          <w:bCs w:val="false"/>
          <w:sz w:val="22"/>
          <w:szCs w:val="22"/>
        </w:rPr>
        <w:t xml:space="preserve">Тревога при выборе студии: 'меня либо разведут, либо испортят' — прямая цитата из исследования</w:t>
      </w:r>
    </w:p>
    <w:p>
      <w:pPr>
        <w:pStyle w:val="ListParagraph"/>
        <w:numPr>
          <w:ilvl w:val="0"/>
          <w:numId w:val="2"/>
        </w:numPr>
        <w:spacing w:before="40" w:after="40"/>
      </w:pPr>
      <w:r>
        <w:rPr>
          <w:rFonts w:ascii="Arial" w:cs="Arial" w:eastAsia="Arial" w:hAnsi="Arial"/>
          <w:b w:val="false"/>
          <w:bCs w:val="false"/>
          <w:sz w:val="22"/>
          <w:szCs w:val="22"/>
        </w:rPr>
        <w:t xml:space="preserve">Клиенты благодарят за: объяснение процесса, возможность осмотреть авто, фото этапов, контрольный осмотр через 2 недели</w:t>
      </w:r>
    </w:p>
    <w:p>
      <w:pPr>
        <w:pStyle w:val="ListParagraph"/>
        <w:numPr>
          <w:ilvl w:val="0"/>
          <w:numId w:val="2"/>
        </w:numPr>
        <w:spacing w:before="40" w:after="40"/>
      </w:pPr>
      <w:r>
        <w:rPr>
          <w:rFonts w:ascii="Arial" w:cs="Arial" w:eastAsia="Arial" w:hAnsi="Arial"/>
          <w:b w:val="false"/>
          <w:bCs w:val="false"/>
          <w:sz w:val="22"/>
          <w:szCs w:val="22"/>
        </w:rPr>
        <w:t xml:space="preserve">Что разрушает доверие: накрученные отзывы, нарушение обещаний, скрытые условия</w:t>
      </w:r>
    </w:p>
    <w:p>
      <w:pPr>
        <w:spacing w:before="80"/>
      </w:pPr>
    </w:p>
    <w:p>
      <w:pPr>
        <w:pStyle w:val="Heading2"/>
        <w:spacing w:before="300" w:after="120"/>
      </w:pPr>
      <w:r>
        <w:rPr>
          <w:rFonts w:ascii="Arial" w:cs="Arial" w:eastAsia="Arial" w:hAnsi="Arial"/>
          <w:b/>
          <w:bCs/>
          <w:color w:val="1F4E79"/>
          <w:sz w:val="26"/>
          <w:szCs w:val="26"/>
        </w:rPr>
        <w:t xml:space="preserve">1.2. ВЫВОДЫ</w:t>
      </w:r>
    </w:p>
    <w:p>
      <w:pPr>
        <w:pStyle w:val="ListParagraph"/>
        <w:numPr>
          <w:ilvl w:val="0"/>
          <w:numId w:val="2"/>
        </w:numPr>
        <w:spacing w:before="40" w:after="40"/>
      </w:pPr>
      <w:r>
        <w:rPr>
          <w:rFonts w:ascii="Arial" w:cs="Arial" w:eastAsia="Arial" w:hAnsi="Arial"/>
          <w:b/>
          <w:bCs/>
          <w:sz w:val="22"/>
          <w:szCs w:val="22"/>
        </w:rPr>
        <w:t xml:space="preserve">РЕШЕНИЕ ПРИНИМАЕТСЯ МЕДЛЕННО. Средний цикл: 7–21 день от первого запроса до заявки. Требуется многоуровневое закрытие возражений на сайте</w:t>
      </w:r>
    </w:p>
    <w:p>
      <w:pPr>
        <w:pStyle w:val="ListParagraph"/>
        <w:numPr>
          <w:ilvl w:val="0"/>
          <w:numId w:val="2"/>
        </w:numPr>
        <w:spacing w:before="40" w:after="40"/>
      </w:pPr>
      <w:r>
        <w:rPr>
          <w:rFonts w:ascii="Arial" w:cs="Arial" w:eastAsia="Arial" w:hAnsi="Arial"/>
          <w:b/>
          <w:bCs/>
          <w:sz w:val="22"/>
          <w:szCs w:val="22"/>
        </w:rPr>
        <w:t xml:space="preserve">ЦЕНА — ГЛАВНЫЙ БАРЬЕР, НО НЕ ЕДИНСТВЕННЫЙ. Страх 'испортят машину' и страх 'накрутки/обмана' перекрывают страх переплатить у премиум-сегмента</w:t>
      </w:r>
    </w:p>
    <w:p>
      <w:pPr>
        <w:pStyle w:val="ListParagraph"/>
        <w:numPr>
          <w:ilvl w:val="0"/>
          <w:numId w:val="2"/>
        </w:numPr>
        <w:spacing w:before="40" w:after="40"/>
      </w:pPr>
      <w:r>
        <w:rPr>
          <w:rFonts w:ascii="Arial" w:cs="Arial" w:eastAsia="Arial" w:hAnsi="Arial"/>
          <w:b/>
          <w:bCs/>
          <w:sz w:val="22"/>
          <w:szCs w:val="22"/>
        </w:rPr>
        <w:t xml:space="preserve">СОЦИАЛЬНОЕ ДОКАЗАТЕЛЬСТВО В КРИЗИСЕ. Клиенты не верят одним позитивным отзывам — нужны реальные фото, независимые платформы, негативный отзыв с ответом</w:t>
      </w:r>
    </w:p>
    <w:p>
      <w:pPr>
        <w:pStyle w:val="ListParagraph"/>
        <w:numPr>
          <w:ilvl w:val="0"/>
          <w:numId w:val="2"/>
        </w:numPr>
        <w:spacing w:before="40" w:after="40"/>
      </w:pPr>
      <w:r>
        <w:rPr>
          <w:rFonts w:ascii="Arial" w:cs="Arial" w:eastAsia="Arial" w:hAnsi="Arial"/>
          <w:b/>
          <w:bCs/>
          <w:sz w:val="22"/>
          <w:szCs w:val="22"/>
        </w:rPr>
        <w:t xml:space="preserve">'ЗОНЫ РИСКА' — ключевой entry-point. Это самый массовый тип первой покупки. Весь кузов — апсейл после доверия</w:t>
      </w:r>
    </w:p>
    <w:p>
      <w:pPr>
        <w:pStyle w:val="ListParagraph"/>
        <w:numPr>
          <w:ilvl w:val="0"/>
          <w:numId w:val="2"/>
        </w:numPr>
        <w:spacing w:before="40" w:after="40"/>
      </w:pPr>
      <w:r>
        <w:rPr>
          <w:rFonts w:ascii="Arial" w:cs="Arial" w:eastAsia="Arial" w:hAnsi="Arial"/>
          <w:b/>
          <w:bCs/>
          <w:sz w:val="22"/>
          <w:szCs w:val="22"/>
        </w:rPr>
        <w:t xml:space="preserve">ВИЗУАЛЬНЫЙ АРГУМЕНТ ВАЖНЕЕ ТЕКСТОВОГО. Макрофото кромок плёнки закрывает страх 'будут видны края' лучше любого текста</w:t>
      </w:r>
    </w:p>
    <w:p>
      <w:pPr>
        <w:pStyle w:val="ListParagraph"/>
        <w:numPr>
          <w:ilvl w:val="0"/>
          <w:numId w:val="2"/>
        </w:numPr>
        <w:spacing w:before="40" w:after="40"/>
      </w:pPr>
      <w:r>
        <w:rPr>
          <w:rFonts w:ascii="Arial" w:cs="Arial" w:eastAsia="Arial" w:hAnsi="Arial"/>
          <w:b/>
          <w:bCs/>
          <w:sz w:val="22"/>
          <w:szCs w:val="22"/>
        </w:rPr>
        <w:t xml:space="preserve">МЕССЕНДЖЕР ПОБЕЖДАЕТ ЗВОНОК. Конкуренты-лидеры используют Telegram как главный CTA — меньше трения, выше конверсия</w:t>
      </w:r>
    </w:p>
    <w:p>
      <w:pPr>
        <w:spacing w:before="80"/>
      </w:pPr>
    </w:p>
    <w:p>
      <w:pPr>
        <w:pStyle w:val="Heading2"/>
        <w:spacing w:before="300" w:after="120"/>
      </w:pPr>
      <w:r>
        <w:rPr>
          <w:rFonts w:ascii="Arial" w:cs="Arial" w:eastAsia="Arial" w:hAnsi="Arial"/>
          <w:b/>
          <w:bCs/>
          <w:color w:val="1F4E79"/>
          <w:sz w:val="26"/>
          <w:szCs w:val="26"/>
        </w:rPr>
        <w:t xml:space="preserve">1.3. ГИПОТЕЗЫ ДЛЯ УСИЛЕНИЯ КОНВЕРСИИ</w:t>
      </w:r>
    </w:p>
    <w:p>
      <w:pPr>
        <w:pStyle w:val="ListParagraph"/>
        <w:numPr>
          <w:ilvl w:val="0"/>
          <w:numId w:val="3"/>
        </w:numPr>
        <w:spacing w:before="40" w:after="40"/>
      </w:pPr>
      <w:r>
        <w:rPr>
          <w:rFonts w:ascii="Arial" w:cs="Arial" w:eastAsia="Arial" w:hAnsi="Arial"/>
          <w:sz w:val="22"/>
          <w:szCs w:val="22"/>
        </w:rPr>
        <w:t xml:space="preserve">Квиз 'Подобрать защиту под мой стиль езды' (4 шага) даст +20–35% к конверсии vs простой формы, т.к. создаёт ощущение персонализации и контролируемого выбора</w:t>
      </w:r>
    </w:p>
    <w:p>
      <w:pPr>
        <w:pStyle w:val="ListParagraph"/>
        <w:numPr>
          <w:ilvl w:val="0"/>
          <w:numId w:val="3"/>
        </w:numPr>
        <w:spacing w:before="40" w:after="40"/>
      </w:pPr>
      <w:r>
        <w:rPr>
          <w:rFonts w:ascii="Arial" w:cs="Arial" w:eastAsia="Arial" w:hAnsi="Arial"/>
          <w:sz w:val="22"/>
          <w:szCs w:val="22"/>
        </w:rPr>
        <w:t xml:space="preserve">Интерактивная карта кузова с зонами риска (кликабельная) снизит время принятия решения по пакету</w:t>
      </w:r>
    </w:p>
    <w:p>
      <w:pPr>
        <w:pStyle w:val="ListParagraph"/>
        <w:numPr>
          <w:ilvl w:val="0"/>
          <w:numId w:val="3"/>
        </w:numPr>
        <w:spacing w:before="40" w:after="40"/>
      </w:pPr>
      <w:r>
        <w:rPr>
          <w:rFonts w:ascii="Arial" w:cs="Arial" w:eastAsia="Arial" w:hAnsi="Arial"/>
          <w:sz w:val="22"/>
          <w:szCs w:val="22"/>
        </w:rPr>
        <w:t xml:space="preserve">Блок 'Как мы делаем' с фото процесса шаг-за-шагом снизит страх 'отдать машину незнакомым людям'</w:t>
      </w:r>
    </w:p>
    <w:p>
      <w:pPr>
        <w:pStyle w:val="ListParagraph"/>
        <w:numPr>
          <w:ilvl w:val="0"/>
          <w:numId w:val="3"/>
        </w:numPr>
        <w:spacing w:before="40" w:after="40"/>
      </w:pPr>
      <w:r>
        <w:rPr>
          <w:rFonts w:ascii="Arial" w:cs="Arial" w:eastAsia="Arial" w:hAnsi="Arial"/>
          <w:sz w:val="22"/>
          <w:szCs w:val="22"/>
        </w:rPr>
        <w:t xml:space="preserve">Показ реального негативного отзыва с развёрнутым ответом студии увеличит общее доверие к блоку отзывов</w:t>
      </w:r>
    </w:p>
    <w:p>
      <w:pPr>
        <w:pStyle w:val="ListParagraph"/>
        <w:numPr>
          <w:ilvl w:val="0"/>
          <w:numId w:val="3"/>
        </w:numPr>
        <w:spacing w:before="40" w:after="40"/>
      </w:pPr>
      <w:r>
        <w:rPr>
          <w:rFonts w:ascii="Arial" w:cs="Arial" w:eastAsia="Arial" w:hAnsi="Arial"/>
          <w:sz w:val="22"/>
          <w:szCs w:val="22"/>
        </w:rPr>
        <w:t xml:space="preserve">CTA 'Получить смету по фото авто' (без звонка) снизит порог входа для холодной аудитории</w:t>
      </w:r>
    </w:p>
    <w:p>
      <w:pPr>
        <w:pStyle w:val="ListParagraph"/>
        <w:numPr>
          <w:ilvl w:val="0"/>
          <w:numId w:val="3"/>
        </w:numPr>
        <w:spacing w:before="40" w:after="40"/>
      </w:pPr>
      <w:r>
        <w:rPr>
          <w:rFonts w:ascii="Arial" w:cs="Arial" w:eastAsia="Arial" w:hAnsi="Arial"/>
          <w:sz w:val="22"/>
          <w:szCs w:val="22"/>
        </w:rPr>
        <w:t xml:space="preserve">Sticky-шапка с номером и мессенджером на мобайле критична — 70%+ трафика с телефона</w:t>
      </w:r>
    </w:p>
    <w:p>
      <w:r>
        <w:br w:type="page"/>
      </w:r>
    </w:p>
    <w:p>
      <w:pPr>
        <w:pStyle w:val="Heading1"/>
        <w:spacing w:before="400" w:after="200"/>
      </w:pPr>
      <w:r>
        <w:rPr>
          <w:rFonts w:ascii="Arial" w:cs="Arial" w:eastAsia="Arial" w:hAnsi="Arial"/>
          <w:b/>
          <w:bCs/>
          <w:sz w:val="32"/>
          <w:szCs w:val="32"/>
        </w:rPr>
        <w:t xml:space="preserve">РАЗДЕЛ 2. ПОЗИЦИОНИРОВАНИЕ</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2.1. ЧТО МЫ ПРОДАЁМ (не услугу — ценность)</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40"/>
            </w:pPr>
            <w:r>
              <w:rPr>
                <w:rFonts w:ascii="Arial" w:cs="Arial" w:eastAsia="Arial" w:hAnsi="Arial"/>
                <w:i/>
                <w:iCs/>
                <w:sz w:val="20"/>
                <w:szCs w:val="20"/>
              </w:rPr>
              <w:t xml:space="preserve">Мы продаём не 'плёнку на машину'. Мы продаём СПОКОЙСТВИЕ ВЛАДЕЛЬЦА, который больше не думает о каждом камне на трассе, о первом сколе на новой машине, о потере стоимости при продаже. Плёнка — инструмент. Ценность — уверенность и сохранённое состояние машины.</w:t>
            </w:r>
          </w:p>
        </w:tc>
      </w:tr>
    </w:tbl>
    <w:p>
      <w:pPr>
        <w:spacing w:before="80"/>
      </w:pPr>
    </w:p>
    <w:p>
      <w:pPr>
        <w:pStyle w:val="Heading2"/>
        <w:spacing w:before="300" w:after="120"/>
      </w:pPr>
      <w:r>
        <w:rPr>
          <w:rFonts w:ascii="Arial" w:cs="Arial" w:eastAsia="Arial" w:hAnsi="Arial"/>
          <w:b/>
          <w:bCs/>
          <w:color w:val="1F4E79"/>
          <w:sz w:val="26"/>
          <w:szCs w:val="26"/>
        </w:rPr>
        <w:t xml:space="preserve">2.2. ТРИ ВАРИАНТА ПОЗИЦИОНИРОВАНИЯ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Вариант</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Описание и суть</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 — 'Спокойствие'</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УТП: Оклеили — забыли о сколах. Акцент на эмоциональную выгоду: покой, уверенность, 'я спокоен за машину'. Тон: мягкий, заботливый. Для кого: новые авто, первые месяцы владения, тревожные владельцы.</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 — 'Мастерская'</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УТП: Профессионалы, которые объясняют каждый шаг. Акцент на экспертизу, прозрачность процесса, документацию. Тон: технический, уверенный. Для кого: перфекционисты, энтузиасты, те кто боится 'шарашкину контору'.</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 — 'Инвестиция'</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УТП: Защита машины = защита её стоимости. Акцент на рациональную выгоду: плёнка окупается при продаже, стоимость авто выше без сколов. Тон: деловой, аналитический. Для кого: практичные, собираются продавать авто через 2–4 года.</w:t>
            </w:r>
          </w:p>
        </w:tc>
      </w:tr>
    </w:tbl>
    <w:p>
      <w:pPr>
        <w:spacing w:before="80"/>
      </w:pPr>
    </w:p>
    <w:p>
      <w:pPr>
        <w:pStyle w:val="Heading2"/>
        <w:spacing w:before="300" w:after="120"/>
      </w:pPr>
      <w:r>
        <w:rPr>
          <w:rFonts w:ascii="Arial" w:cs="Arial" w:eastAsia="Arial" w:hAnsi="Arial"/>
          <w:b/>
          <w:bCs/>
          <w:color w:val="1F4E79"/>
          <w:sz w:val="26"/>
          <w:szCs w:val="26"/>
        </w:rPr>
        <w:t xml:space="preserve">2.3. ВЫБРАННОЕ ПОЗИЦИОНИРОВАНИЕ</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40"/>
            </w:pPr>
            <w:r>
              <w:rPr>
                <w:rFonts w:ascii="Arial" w:cs="Arial" w:eastAsia="Arial" w:hAnsi="Arial"/>
                <w:i/>
                <w:iCs/>
                <w:sz w:val="20"/>
                <w:szCs w:val="20"/>
              </w:rPr>
              <w:t xml:space="preserve">РЕКОМЕНДАЦИЯ: КОМБИНАЦИЯ #1 + #2 — 'Экспертное спокойствие'. Рациональный оффер: профессиональная оклейка с документацией и гарантией. Эмоциональный оффер: вы будете спокойны за машину — мы берём на себя всё. Обоснование: семантическое ядро показывает 40%+ тёплых запросов 'выбирает исполнителя' — им важен и результат (спокойствие), и студия (экспертиза). Вариант #3 хорош для лендинга 'перед продажей', но слишком узок для основного трафика.</w:t>
            </w:r>
          </w:p>
        </w:tc>
      </w:tr>
    </w:tbl>
    <w:p>
      <w:pPr>
        <w:spacing w:before="80"/>
      </w:pPr>
    </w:p>
    <w:p>
      <w:pPr>
        <w:pStyle w:val="Heading2"/>
        <w:spacing w:before="300" w:after="120"/>
      </w:pPr>
      <w:r>
        <w:rPr>
          <w:rFonts w:ascii="Arial" w:cs="Arial" w:eastAsia="Arial" w:hAnsi="Arial"/>
          <w:b/>
          <w:bCs/>
          <w:color w:val="1F4E79"/>
          <w:sz w:val="26"/>
          <w:szCs w:val="26"/>
        </w:rPr>
        <w:t xml:space="preserve">2.4. ФОРМУЛИРОВКИ ОФФЕРА</w:t>
      </w:r>
    </w:p>
    <w:p>
      <w:pPr>
        <w:pStyle w:val="Heading3"/>
        <w:spacing w:before="200" w:after="80"/>
      </w:pPr>
      <w:r>
        <w:rPr>
          <w:rFonts w:ascii="Arial" w:cs="Arial" w:eastAsia="Arial" w:hAnsi="Arial"/>
          <w:b/>
          <w:bCs/>
          <w:color w:val="2E75B6"/>
          <w:sz w:val="22"/>
          <w:szCs w:val="22"/>
        </w:rPr>
        <w:t xml:space="preserve">Главный оффер (H1 варианты):</w:t>
      </w:r>
    </w:p>
    <w:p>
      <w:pPr>
        <w:pStyle w:val="ListParagraph"/>
        <w:numPr>
          <w:ilvl w:val="0"/>
          <w:numId w:val="2"/>
        </w:numPr>
        <w:spacing w:before="40" w:after="40"/>
      </w:pPr>
      <w:r>
        <w:rPr>
          <w:rFonts w:ascii="Arial" w:cs="Arial" w:eastAsia="Arial" w:hAnsi="Arial"/>
          <w:b w:val="false"/>
          <w:bCs w:val="false"/>
          <w:sz w:val="22"/>
          <w:szCs w:val="22"/>
        </w:rPr>
        <w:t xml:space="preserve">Оклейка авто полиуретановой PPF-плёнкой в Москве — сколы и царапины больше не ваша проблема</w:t>
      </w:r>
    </w:p>
    <w:p>
      <w:pPr>
        <w:pStyle w:val="ListParagraph"/>
        <w:numPr>
          <w:ilvl w:val="0"/>
          <w:numId w:val="2"/>
        </w:numPr>
        <w:spacing w:before="40" w:after="40"/>
      </w:pPr>
      <w:r>
        <w:rPr>
          <w:rFonts w:ascii="Arial" w:cs="Arial" w:eastAsia="Arial" w:hAnsi="Arial"/>
          <w:b w:val="false"/>
          <w:bCs w:val="false"/>
          <w:sz w:val="22"/>
          <w:szCs w:val="22"/>
        </w:rPr>
        <w:t xml:space="preserve">Защита кузова PPF: зоны риска или весь автомобиль — подберём и покажем каждый шаг</w:t>
      </w:r>
    </w:p>
    <w:p>
      <w:pPr>
        <w:pStyle w:val="ListParagraph"/>
        <w:numPr>
          <w:ilvl w:val="0"/>
          <w:numId w:val="2"/>
        </w:numPr>
        <w:spacing w:before="40" w:after="40"/>
      </w:pPr>
      <w:r>
        <w:rPr>
          <w:rFonts w:ascii="Arial" w:cs="Arial" w:eastAsia="Arial" w:hAnsi="Arial"/>
          <w:b w:val="false"/>
          <w:bCs w:val="false"/>
          <w:sz w:val="22"/>
          <w:szCs w:val="22"/>
        </w:rPr>
        <w:t xml:space="preserve">МосгорДетейлинг: PPF-оклейка с гарантией, фото каждого этапа и контрольным осмотром</w:t>
      </w:r>
    </w:p>
    <w:p>
      <w:pPr>
        <w:pStyle w:val="Heading3"/>
        <w:spacing w:before="200" w:after="80"/>
      </w:pPr>
      <w:r>
        <w:rPr>
          <w:rFonts w:ascii="Arial" w:cs="Arial" w:eastAsia="Arial" w:hAnsi="Arial"/>
          <w:b/>
          <w:bCs/>
          <w:color w:val="2E75B6"/>
          <w:sz w:val="22"/>
          <w:szCs w:val="22"/>
        </w:rPr>
        <w:t xml:space="preserve">Рациональный оффер:</w:t>
      </w:r>
    </w:p>
    <w:p>
      <w:pPr>
        <w:spacing w:before="60" w:after="60"/>
      </w:pPr>
      <w:r>
        <w:rPr>
          <w:rFonts w:ascii="Arial" w:cs="Arial" w:eastAsia="Arial" w:hAnsi="Arial"/>
          <w:sz w:val="22"/>
          <w:szCs w:val="22"/>
        </w:rPr>
        <w:t xml:space="preserve">Физический барьер от сколов, камней и пескоструя. Гарантия до 10 лет. Снимается без вреда для ЛКП. Точная смета после осмотра — без скрытых платежей.</w:t>
      </w:r>
    </w:p>
    <w:p>
      <w:pPr>
        <w:pStyle w:val="Heading3"/>
        <w:spacing w:before="200" w:after="80"/>
      </w:pPr>
      <w:r>
        <w:rPr>
          <w:rFonts w:ascii="Arial" w:cs="Arial" w:eastAsia="Arial" w:hAnsi="Arial"/>
          <w:b/>
          <w:bCs/>
          <w:color w:val="2E75B6"/>
          <w:sz w:val="22"/>
          <w:szCs w:val="22"/>
        </w:rPr>
        <w:t xml:space="preserve">Эмоциональный оффер:</w:t>
      </w:r>
    </w:p>
    <w:p>
      <w:pPr>
        <w:spacing w:before="60" w:after="60"/>
      </w:pPr>
      <w:r>
        <w:rPr>
          <w:rFonts w:ascii="Arial" w:cs="Arial" w:eastAsia="Arial" w:hAnsi="Arial"/>
          <w:sz w:val="22"/>
          <w:szCs w:val="22"/>
        </w:rPr>
        <w:t xml:space="preserve">Едете по трассе — и не думаете о камнях. Машина через год выглядит как в день покупки. Вы сделали правильно.</w:t>
      </w:r>
    </w:p>
    <w:p>
      <w:r>
        <w:br w:type="page"/>
      </w:r>
    </w:p>
    <w:p>
      <w:pPr>
        <w:pStyle w:val="Heading1"/>
        <w:spacing w:before="400" w:after="200"/>
      </w:pPr>
      <w:r>
        <w:rPr>
          <w:rFonts w:ascii="Arial" w:cs="Arial" w:eastAsia="Arial" w:hAnsi="Arial"/>
          <w:b/>
          <w:bCs/>
          <w:sz w:val="32"/>
          <w:szCs w:val="32"/>
        </w:rPr>
        <w:t xml:space="preserve">РАЗДЕЛ 3. СЦЕНАРИЙ ПОЛЬЗОВАТЕЛЯ</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3.1. ПУТЬ ПОЛЬЗОВАТЕЛЯ</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Этап</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Описание</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 Триггер</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Поймал первый скол на новой машине (капот после 400 км). ИЛИ: купил авто и сразу думает о защите. ИЛИ: знакомый похвастался машиной в плёнке.</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 Поиск</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Вводит: 'оклейка авто пленкой', 'ppf пленка цена', 'антигравийная пленка москва'. Заходит на 3–5 сайтов. Часть — из Яндекс.Директ, часть — из органики.</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 Первый экран</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Думает: 'Понятно ли, что они делают? Есть ли цены? Это выглядит надёжно или как все остальные?'</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Страхи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Испортят краску. Отойдут края. Пожелтеет. Дорого и непонятно за что. Не верю отзывам. Не смогу снять без повреждений.</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5. Что ищет</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Цену (хотя бы 'от…'). Что конкретно входит. Гарантию. Реальные фото. Объяснение процесса. Контакт без звонка.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 Почему уйдёт</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Нет цен или они скрыты. Нет фото процесса. Отзывы выглядят фейково. Сложно связаться (только звонок). Сайт выглядит как из 2015 года.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7. Почему оставит заявку</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Увидел реальные фото кромок плёнки. Прочитал понятное объяснение процесса. Нашёл цену пакета. Нажал 'написать в Telegram' — это просто. Доверие сформировано.</w:t>
            </w:r>
          </w:p>
        </w:tc>
      </w:tr>
    </w:tbl>
    <w:p>
      <w:pPr>
        <w:spacing w:before="80"/>
      </w:pPr>
    </w:p>
    <w:p>
      <w:pPr>
        <w:pStyle w:val="Heading2"/>
        <w:spacing w:before="300" w:after="120"/>
      </w:pPr>
      <w:r>
        <w:rPr>
          <w:rFonts w:ascii="Arial" w:cs="Arial" w:eastAsia="Arial" w:hAnsi="Arial"/>
          <w:b/>
          <w:bCs/>
          <w:color w:val="1F4E79"/>
          <w:sz w:val="26"/>
          <w:szCs w:val="26"/>
        </w:rPr>
        <w:t xml:space="preserve">3.2. СЕГМЕНТНЫЕ СЦЕНАРИИ</w:t>
      </w:r>
    </w:p>
    <w:p>
      <w:pPr>
        <w:pStyle w:val="Heading3"/>
        <w:spacing w:before="200" w:after="80"/>
      </w:pPr>
      <w:r>
        <w:rPr>
          <w:rFonts w:ascii="Arial" w:cs="Arial" w:eastAsia="Arial" w:hAnsi="Arial"/>
          <w:b/>
          <w:bCs/>
          <w:color w:val="2E75B6"/>
          <w:sz w:val="22"/>
          <w:szCs w:val="22"/>
        </w:rPr>
        <w:t xml:space="preserve">Сценарий A: Новый автомобиль, первые месяцы</w:t>
      </w:r>
    </w:p>
    <w:p>
      <w:pPr>
        <w:spacing w:before="60" w:after="60"/>
      </w:pPr>
      <w:r>
        <w:rPr>
          <w:rFonts w:ascii="Arial" w:cs="Arial" w:eastAsia="Arial" w:hAnsi="Arial"/>
          <w:sz w:val="22"/>
          <w:szCs w:val="22"/>
        </w:rPr>
        <w:t xml:space="preserve">Состояние: тревожный. Только купил машину за 3–5 млн, страшно поймать первый скол. Хочет защиту 'сразу из салона'.</w:t>
      </w:r>
    </w:p>
    <w:p>
      <w:pPr>
        <w:spacing w:before="60" w:after="60"/>
      </w:pPr>
      <w:r>
        <w:rPr>
          <w:rFonts w:ascii="Arial" w:cs="Arial" w:eastAsia="Arial" w:hAnsi="Arial"/>
          <w:sz w:val="22"/>
          <w:szCs w:val="22"/>
        </w:rPr>
        <w:t xml:space="preserve">Ключевые триггеры на сайте: 'оклеиваем новые авто', 'не режем плёнку по кузову', 'карта проекта с указанием швов', фото 'до монтажа — ЛКП проверено и зафиксировано'.</w:t>
      </w:r>
    </w:p>
    <w:p>
      <w:pPr>
        <w:pStyle w:val="Heading3"/>
        <w:spacing w:before="200" w:after="80"/>
      </w:pPr>
      <w:r>
        <w:rPr>
          <w:rFonts w:ascii="Arial" w:cs="Arial" w:eastAsia="Arial" w:hAnsi="Arial"/>
          <w:b/>
          <w:bCs/>
          <w:color w:val="2E75B6"/>
          <w:sz w:val="22"/>
          <w:szCs w:val="22"/>
        </w:rPr>
        <w:t xml:space="preserve">Сценарий B: Прагматик, зоны риска</w:t>
      </w:r>
    </w:p>
    <w:p>
      <w:pPr>
        <w:spacing w:before="60" w:after="60"/>
      </w:pPr>
      <w:r>
        <w:rPr>
          <w:rFonts w:ascii="Arial" w:cs="Arial" w:eastAsia="Arial" w:hAnsi="Arial"/>
          <w:sz w:val="22"/>
          <w:szCs w:val="22"/>
        </w:rPr>
        <w:t xml:space="preserve">Состояние: рациональный. Уже ездит, устал от сколов на капоте и бампере. Хочет максимальную отдачу за разумные деньги.</w:t>
      </w:r>
    </w:p>
    <w:p>
      <w:pPr>
        <w:spacing w:before="60" w:after="60"/>
      </w:pPr>
      <w:r>
        <w:rPr>
          <w:rFonts w:ascii="Arial" w:cs="Arial" w:eastAsia="Arial" w:hAnsi="Arial"/>
          <w:sz w:val="22"/>
          <w:szCs w:val="22"/>
        </w:rPr>
        <w:t xml:space="preserve">Ключевые триггеры: интерактивная карта зон риска, цена пакета 'Расширенный' сразу на экране, ответ на вопрос 'почему именно эти зоны'.</w:t>
      </w:r>
    </w:p>
    <w:p>
      <w:pPr>
        <w:pStyle w:val="Heading3"/>
        <w:spacing w:before="200" w:after="80"/>
      </w:pPr>
      <w:r>
        <w:rPr>
          <w:rFonts w:ascii="Arial" w:cs="Arial" w:eastAsia="Arial" w:hAnsi="Arial"/>
          <w:b/>
          <w:bCs/>
          <w:color w:val="2E75B6"/>
          <w:sz w:val="22"/>
          <w:szCs w:val="22"/>
        </w:rPr>
        <w:t xml:space="preserve">Сценарий C: Перфекционист, полный кузов</w:t>
      </w:r>
    </w:p>
    <w:p>
      <w:pPr>
        <w:spacing w:before="60" w:after="60"/>
      </w:pPr>
      <w:r>
        <w:rPr>
          <w:rFonts w:ascii="Arial" w:cs="Arial" w:eastAsia="Arial" w:hAnsi="Arial"/>
          <w:sz w:val="22"/>
          <w:szCs w:val="22"/>
        </w:rPr>
        <w:t xml:space="preserve">Состояние: придирчивый. Хочет 'идеал'. Приедет с фонариком проверять кромки.</w:t>
      </w:r>
    </w:p>
    <w:p>
      <w:pPr>
        <w:spacing w:before="60" w:after="60"/>
      </w:pPr>
      <w:r>
        <w:rPr>
          <w:rFonts w:ascii="Arial" w:cs="Arial" w:eastAsia="Arial" w:hAnsi="Arial"/>
          <w:sz w:val="22"/>
          <w:szCs w:val="22"/>
        </w:rPr>
        <w:t xml:space="preserve">Ключевые триггеры: макрофото кромок в 3 зонах, блок 'допуски качества', видеоотчёт, контрольный осмотр через 14 дней.</w:t>
      </w:r>
    </w:p>
    <w:p>
      <w:r>
        <w:br w:type="page"/>
      </w:r>
    </w:p>
    <w:p>
      <w:pPr>
        <w:pStyle w:val="Heading1"/>
        <w:spacing w:before="400" w:after="200"/>
      </w:pPr>
      <w:r>
        <w:rPr>
          <w:rFonts w:ascii="Arial" w:cs="Arial" w:eastAsia="Arial" w:hAnsi="Arial"/>
          <w:b/>
          <w:bCs/>
          <w:sz w:val="32"/>
          <w:szCs w:val="32"/>
        </w:rPr>
        <w:t xml:space="preserve">РАЗДЕЛ 4. ПОЛНАЯ СТРУКТУРА САЙТА — ЛОГИКА ПРОДАЖИ</w:t>
      </w:r>
    </w:p>
    <w:p>
      <w:pPr>
        <w:pBdr>
          <w:bottom w:val="single" w:color="2E75B6"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40"/>
            </w:pPr>
            <w:r>
              <w:rPr>
                <w:rFonts w:ascii="Arial" w:cs="Arial" w:eastAsia="Arial" w:hAnsi="Arial"/>
                <w:i/>
                <w:iCs/>
                <w:sz w:val="20"/>
                <w:szCs w:val="20"/>
              </w:rPr>
              <w:t xml:space="preserve">Принцип построения: каждый блок — ответ на конкретный вопрос или страх пользователя на текущем этапе прогрева. Порядок блоков = порядок устранения барьеров.</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01: HERO-БЛОК (первый экран)</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Удержать пользователя. За 3 секунды дать ответ: 'я попал куда надо, они делают то, что мне нужно, им можно доверять'.</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Пользователь не знает, остаться ли на сайте. 80% уходят с первого экрана.</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Страх неопределённости и нерелевантности. Триггер: 'это для меня?' Принцип: первые 3 секунды = решение остаться или уйти.</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с ключевым запросом + УТП. 4 буллета-факта (гарантия / срок / контроль / без скрытых платежей). Два CTA: 'Рассчитать стоимость' и 'Написать в Telegram'. Фон: премиум-авто в профессиональном боксе + маленькое макрофото кромки плёнки.</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вариант 1: Оклейка авто полиуретановой PPF-плёнкой в Москве — защита от сколов и царапин с гарантией. H1 вариант 2: PPF-плёнка для зон риска или полного кузова — подберём защиту под ваш автомобиль. Подзаголовок 1: Объясняем каждый шаг. Показываем кромки. Даём точную смету после осмотра. Подзаголовок 2: Зоны риска или весь кузов — от 75 000 руб. Гарантия. Фото каждого этапа. CTA 1: Рассчитать стоимость. CTA 2: Написать в Telegram. CTA 3 (вторичный): Смотреть пакеты.</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крупный план: премиум-авто (чёрный или серый, SUV или седан бизнес-класса) в освещённом профессиональном боксе с эпоксидным полом. Обязательно: маленькое вспомогательное фото — макро кромки плёнки (угол бампера) при хорошем освещении, без мутных кромок.</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стоковые фото с шаттерстока. Размытый задний план с непонятным гаражом. H1 без ключевого запроса (SEO теряется). Три CTA разного уровня важности без иерархии. Текст более 15 слов в подзаголовке.</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02: РАЗВИЛКА СЦЕНАРИЕВ ('Что вам нужно?')</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Разделить трафик по намерению. Пользователь выбирает свой сценарий и получает релевантный контент дальше.</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посетителей делятся на два типа: 'хочу защитить ударные зоны' vs 'хочу защитить весь кузов'. Смешивать их — терять обоих.</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Потребность в персонализации. Люди хотят ощущение 'это сделано для меня'. Два варианта = иллюзия выбора без потери фокуса.</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Два крупных карточки-кнопки на одной строке: ЗОНЫ РИСКА (что входит: бампер / капот / крылья / фары / зеркала / стойки / полоса крыши) + 'от 75 000 руб.' | ПОЛНЫЙ КУЗОВ (глянец или матовая плёнка / срок 2–3 дня / гарантия 7 лет) + 'от 240 000 руб.'. Дополнительно: маленькая ссылка 'Оклейка отдельного элемента' для тех, кто хочет только капот или фары.</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вариант 1: Выберите сценарий защиты. Заголовок блока вариант 2: Как вы хотите защитить автомобиль? Карточка 1: ЗОНЫ РИСКА / Самый популярный выбор / Закрывает 95% ударных зон / от 75 000 руб. Карточка 2: ВЕСЬ АВТОМОБИЛЬ / Максимальная защита / Глянец или матовая фактура / от 240 000 руб.</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Визуально: два прямоугольника с чёткой иерархией. На карточке 'Зоны риска' — схема кузова с выделенными зонами красным/оранжевым. На карточке 'Весь кузов' — фото авто в матовой плёнке (не глянец, чтобы показать разнообразие).</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скрывать цены полностью ('цена по запросу' — это убийца конверсии). Делать карточки одинаковыми без визуальной иерархии. Пропускать этот блок — это главная навигационная точка страницы.</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03: ПАКЕТЫ И ЦЕНЫ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Дать пользователю полную ценовую картину с ощущением 'я всё понимаю и могу выбрать'. Запустить процесс выбора пакета.</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Страх 'я не понимаю, за что плачу' и 'мне продадут лишнее'. Отсутствие прозрачности цен — причина ухода №1 в нише.</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Принцип якорения: 3 пакета — минимум / оптимум / максимум. Средний пакет воспринимается как 'наиболее разумный выбор' (эффект среднего). Показ состава снимает страх неопределённости.</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пакета в таблице или карточках. ПАКЕТ 'БАЗОВЫЙ' (75 000 руб.): зеркала + капот + фары + передний бампер. ПАКЕТ 'РАСШИРЕННЫЙ' (90 000 руб.): всё выше + передние крылья + стойки лобового + полоса крыши. Метка 'Популярный'. ПАКЕТ 'ПОЛНЫЙ КУЗОВ' (240 000 руб.): весь кузов, глянец или мат. Обязательный дисклеймер под таблицей: 'Точная стоимость рассчитывается после осмотра под светом. Цена фиксируется до начала работ — без скрытых доплат.'</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вариант 1: Пакеты защиты и цены. Заголовок блока вариант 2: Выберите уровень защиты. Подзаголовок: Цена фиксируется до начала работ. Точная смета — после осмотра под светом. Пакет 'Базовый': Первый уровень защиты — самые уязвимые зоны. Пакет 'Расширенный': Закрываем все ударные зоны. Выбор 80% клиентов. Пакет 'Полный': Полная защита — ни один элемент не останется незащищённым.</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Визуально: 3 карточки с явной иерархией. Средняя карточка ('Расширенный') чуть крупнее или с подсветкой рамки. Рядом с каждой позицией в составе — иконка-чекмарк. Схема кузова с подсветкой включённых зон под каждым пакетом.</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скрывать цены ('узнайте при звонке'). Делать 5+ пакетов — паралич выбора. Не указывать состав. Ставить CTA только внизу таблицы — CTA должна быть рядом с каждым пакетом.</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04: КВИЗ / КАЛЬКУЛЯТОР</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Захват горячих и тёплых лидов, которые не готовы звонить. Квиз создаёт ощущение персонализации и снижает порог входа.</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Часть пользователей не готова к звонку. Им нужен безопасный способ 'получить ответ без давления'.</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Принцип минимального действия (Fogg Behavior Model): чем меньше усилий требует первый шаг, тем выше вероятность его совершения. Квиз — это 'я просто узнаю цену, ни к чему не обязываюсь'.</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4-шаговый квиз: Шаг 1 — Марка и модель вашего авто (выпадающий список или текстовое поле). Шаг 2 — Какой пакет вас интересует? (Зоны риска / Весь кузов / Не знаю — помогите выбрать). Шаг 3 — Когда планируете? (В течение недели / В течение месяца / Просто узнаю цену). Шаг 4 — Куда отправить расчёт? (Telegram / WhatsApp / Email + поле номера). Результат: 'Расчёт для вашего авто готов. Средняя стоимость для [марка] [класс]: от X руб. Наш менеджер уточнит детали в течение 15 минут.'</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Рассчитайте стоимость за 1 минуту. Подзаголовок: Без звонков. Укажите авто и получите расчёт в мессенджер. CTA кнопки в квизе: Далее / Получить расчёт. Финальный экран: Ваша предварительная смета готова! Менеджер свяжется через 15 минут.</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Дизайн: шаги в виде прогресс-бара (1 из 4). Каждый шаг — одно простое действие. Финальный экран — не просто 'спасибо', а краткий результат с цифрой.</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делать более 5 шагов. Требовать телефон как обязательное поле без альтернативы. Финальный экран без конкретики ('мы свяжемся' — ужасный финал). Забыть про мобайл-оптимизацию квиза.</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05: ПОЧЕМУ ПЛЁНКА, А НЕ КЕРАМИКА ИЛИ ПЕРЕКРАС</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Закрыть сравнительный интент. Снять страх 'а может другой вариант лучше?' до перехода к покупке.</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Значительная часть аудитории ищет 'плёнка или керамика' (кластер в семантическом ядре). Если не ответить — уйдут сравнивать на другой сайт.</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Страх неправильного выбора. Триггер: 'я хочу принять правильное решение, а не купить лишнее'. Честный ответ повышает доверие больше, чем рекламный текст.</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сравнения в визуальной таблице: PPF vs Керамика vs Перекрас. По критериям: защита от сколов / срок / обратимость / стоимость / внешний вид. Вывод: PPF и керамика не конкуренты — они работают в паре. PPF — физический барьер. Керамика — гидрофоб и блеск. Перекрас — только когда уже есть повреждения.</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Почему PPF, а не керамика или перекрас? Подзаголовок: Разберём честно. PPF-плёнка: физический барьер от сколов, камней, пескоструя. Толщина 150–200 микрон. Снимается без вреда для ЛКП. Керамика: защита от химии, ультрафиолета, микроцарапин. Не защищает от сколов. Перекрас: только если повреждение уже есть. Не предотвращает — устраняет.</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Визуально: 3-колонная таблица или 3 карточки с иконками. Лаконично. Не перегружать. Финальный вывод: 'Лучшее решение — PPF на ударные зоны + керамика поверх. Мы поможем подобрать комбинацию под ваши задачи.'</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ругать конкурентов. Не отвечать на этот вопрос вообще — пользователь уйдёт искать ответ. Делать блок слишком длинным — 3 факта + вывод, не более.</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06: НАШИ МАТЕРИАЛЫ И БРЕНДЫ ПЛЁНОК</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Закрыть запрос 'какая плёнка лучше'. Повысить доверие через ассоциацию с известными брендами.</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Аудитория-энтузиасты спрашивают 'какой бренд плёнки вы используете?' как маркер качества. Без ответа — теряем эту часть аудитории.</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Триггер профессионализма: знание материалов = экспертиза. Принцип: 'они работают с брендами, которые я знаю — значит серьёзные ребята'.</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Логотипы брендов (XPEL, 3M, STEK, Llumar или те, с которыми работает студия). Краткое объяснение отличий: прозрачная / матовая / глянцевая. Гарантийные сроки от производителей (XPEL — до 10 лет, 3M — 5 лет, STEK — по условиям). Если студия является официальным установочным центром — сертификат крупным планом.</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Материалы и бренды плёнок. Подзаголовок: Используем только сертифицированные PPF-плёнки с официальной гарантией производителя. Текст: Каждый бренд сертифицирован. Гарантия производителя покрывает пожелтение, расслоение, трещины при соблюдении условий ухода. Официальные гарантийные условия — в документах при выдаче авто.</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Логотипы брендов в один ряд. Под каждым — 1–2 строки: что выбирают для этого бренда. Сертификат установочного центра (фото документа, а не просто текст 'мы сертифицированы').</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упоминать бренд без доказательства (без логотипа или сертификата). Перечислять 8+ брендов без объяснения разницы — это путает. Давать гарантийные сроки без условий — это будет источником конфликтов.</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07: ПРОЦЕСС: КАК МЫ РАБОТАЕМ (5–7 шагов)</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Заменить 'веру' на 'понимание'. Снять страх 'отдать машину незнакомым людям'.</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Главный страх премиум-аудитории: что произойдёт с машиной за 2–3 дня, пока она у нас? Без прозрачности процесса — теряем заявки.</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Триггер открытости. Из отзывов: клиенты благодарят за 'всё рассказали, показали, дали спокойно осмотреть'. Страх 'сделают абы как' убивается фото и видео процесса.</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шагов: 1. Первичный осмотр под светом (фиксируем состояние ЛКП до работ — фото в акте). 2. Детейлинг-мойка и обезжиривание. 3. Проверка ЛКП (полиметр, состояние поверхности). 4. Раскрой плёнки по лекалу — не режем по кузову. 5. Монтаж. Температурная обработка кромок. 6. Финальный осмотр под светом с клиентом. 7. Видеоотчёт по ключевым зонам + памятка по уходу. Контрольный осмотр через 10–14 дней — бесплатно.</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Как мы работаем — 7 шагов от записи до выдачи. Шаг 1: Осмотр и фиксация ЛКП. Мы фотографируем каждый элемент до начала работ. Шаг 4: Не режем плёнку по кузову. Раскрой по лекалу — кромки скрыты, края не отходят. Шаг 6: Финальный осмотр вместе с вами. Вы проверяете результат до того, как забираете машину. Шаг 7: Контрольный осмотр через 2 недели. Бесплатно. Это наш стандарт.</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 с фотографиями. Под каждым шагом — реальное фото из бокса (не стоковое). Шаг 4 — обязательно фото 'раскрой по лекалу'. Шаг 6 — фото мастера и клиента, осматривающих кузов. Этот блок должен быть насыщен реальными фото процесса.</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делать процесс из 3 пунктов ('принимаем — делаем — выдаём'). Использовать стоковые фото. Не упоминать 'не режем по кузову' — это один из ключевых триггеров доверия в нише.</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08: ПОРТФОЛИО РАБОТ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Визуально подтвердить качество. Превратить 'они говорят, что хорошо делают' в 'я вижу, что хорошо делают'.</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Абстрактные заверения в качестве не работают. Нужны доказательства — конкретные работы, конкретные авто, конкретные результаты.</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Принцип социального доказательства через визуал. Страх накрутки закрывается реальностью: фото с видимым vin-номером авто, конкретными авто в конкретном боксе, без постпроцессинга.</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Галерея: минимум 20 работ. Фильтры: по типу (зоны риска / полный кузов / отдельные элементы) и по марке авто. Обязательные фото для каждой работы: кромка плёнки при боковом освещении (макро), общий вид авто, проблемная зона (стык на бампере / ручки / стойки). Видеоотчёты (если есть) — отдельной плашкой.</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Наши работы. Подзаголовок: Реальные автомобили. Реальные кромки. Никакого фотошопа. Фильтры: Все работы / Зоны риска / Полный кузов / Капот и фары / Оптика. CTA под галереей: Хотите так же? Рассчитать стоимость для вашего авто.</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Светлый фон, профессиональный бокс. Каждое фото — с описанием: марка авто / что оклеено / использованная плёнка. Обязательно включить одно фото 'сложный кейс' — авто нестандартного цвета или сложного обвеса.</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стоковые фото или фото с чужих студий. Фото без описания. Галерея из 5–7 фотографий — это не портфолио. Фото только с хорошего угла — добавьте сложные ракурсы, которые обычно прячут.</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09: БЛОК ДОВЕРИЯ: ФАКТЫ О СТУДИИ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Создать ощущение надёжной, проверяемой организации. Закрыть страх 'шарашкиной конторы'.</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Клиент не доверяет незнакомой студии. Ему нужны проверяемые артефакты, а не красивые слова.</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Принцип вебкредибилити (Stanford): люди верят организации, когда видят реальный адрес, контакты, экспертизу и профессиональный интерфейс. Каждый факт должен быть проверяемым.</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Цифры: N лет на рынке / N+ авто оклеено / N мастеров / гарантия N лет. Адрес и фото бокса (снаружи и внутри — чистота цеха важна: 'загляните без предупреждения — если чисто, это хороший знак'). Документы: сертификаты установщика, гарантийные условия брендов. Команда: фото мастеров с именами и специализацией.</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О МосгорДетейлинг. Подзаголовок: Факты, которые можно проверить. Факт 1: Официальный установочный центр [бренд] — [ссылка на сертификат]. Факт 2: Оклеено более [N] автомобилей в Москве. Факт 3: Гарантия на работу [N] лет — в письменном договоре. Факт 4: Цех в Москве, [район] — приезжайте без звонка.</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Фото бокса в профессиональном освещении — пустого и чистого, без хаоса. Фото мастеров за работой — руки, инструменты, детали. Скан сертификата (не просто логотип бренда — именно документ).</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писать 'более 10 лет опыта' без подтверждения. Ставить стоковые фото 'мастер в маске'. Не указывать реальный адрес. Сертификаты без даты и подписи выглядят фейково.</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10: ОТЗЫВЫ КЛИЕНТОВ</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Закрыть последние сомнения социальным доказательством. Не дать уйти к конкуренту.</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Клиент сомневается: 'все хвалят себя, как понять правду?' Нужны отзывы, которым верят.</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Доверие к отзывам разрушается при: одинаковом стиле, одних и тех же оборотах, только максимальных оценках, отсутствии негатива. Реалистичность = доверие.</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 отзывов с разных платформ (2ГИС, Яндекс.Карты — скрины с ссылками). Форматы: короткая цитата + фото машины клиента (с его разрешения). 1 отзыв с 4 звёздами (не идеальный) + ответ студии с объяснением, как решили ситуацию. Видеоотзыв (если есть) — отдельно и крупно. Раздел 'Что клиенты отмечают чаще всего' (облако тегов или буллеты из реальных фраз).</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Клиенты о нас. Подзаголовок: Только реальные отзывы с проверяемых платформ. Пример цитаты: 'Я был готов к тому, что будут видны кромки. Но мастер показал, как всё сделано — идеально. Через 2 недели приехал на контрольный осмотр, всё отлично. Спокоен за машину.' Цитата об опыте: 'Всё рассказали, показали, дали спокойно осмотреть авто. Фиксировали каждый этап. Вот что такое профессионалы.'</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Карточки отзывов с фото авто клиента (не лица — авто). Рядом с каждым: марка авто, тип работы, дата. Ссылка на источник отзыва — это обязательно. Не надо аватарок людей — их часто воспринимают как фейк.</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только положительные отзывы (идеальная картина = ненастоящая). Отзывы без дат. Отзывы без ссылки на источник. Фото людей со стоков как 'клиенты'. Один и тот же стиль написания у всех отзывов.</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11: ГАРАНТИЯ, УХОД И ДОКУМЕНТЫ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Снять страхи про 'отойдут края', 'пожелтеет', 'не смогу снять'. Дать ощущение безопасности сделки.</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Оставшиеся страхи после просмотра портфолио: 'а что если через год отойдёт?' и 'как снимать — повредится краска?'</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Страх потери и необратимости. Производители прямо описывают дефекты (yellowing, bubbling, cracking) как гарантийные случаи. Если объяснить честно — это работает как аргумент доверия, а не против.</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Структура блока: 1. Наша гарантия (что входит, что не входит — честно). 2. Гарантия производителя (XPEL — 10 лет при проф. установке, 3M — 5 лет и т.д.). 3. Уход за плёнкой (не направлять высокое давление на кромки, первые 7 дней без мойки — эти детали важны). 4. Снятие плёнки (рекомендуем профессиональное снятие: паром, угол &lt;45° — без риска для ЛКП). 5. Документы: договор, акт фиксации ЛКП, гарантийный лист — всё письменно.</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Гарантия, уход и снятие плёнки. Подзаголовок: Всё письменно. Ничего не скрываем. Гарантия: Мы гарантируем [N] лет с момента установки. Гарантийные случаи: пожелтение, пузыри, расслоение — переделываем бесплатно. Уход: Первые 7 дней — без мойки. Автомойку под высоким давлением — не направлять на кромки (они немного приподнимаются). Снятие: Снятие плёнки — наша услуга. Безопасный способ: паром + угол снятия не более 45°. Самостоятельное резкое снятие может повредить ЛКП.</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Иконки для каждого пункта (документ / защита / мойка / снятие). Фото гарантийного листа. Фото акта фиксации ЛКП крупно — чтобы было видно, что это реальный документ.</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давать гарантийные обещания без условий — это источник конфликтов. Не объяснять про уход за кромками — это источник претензий ('поднялись края'). Скрывать, что снятие рекомендуется в студии.</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12: FAQ — ЧАСТО ЗАДАВАЕМЫЕ ВОПРОСЫ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Снять последние страхи и возражения без участия менеджера. Уменьшить нагрузку на отдел продаж.</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У каждого есть 2–3 вопроса, которые мешают оставить заявку. Если нет ответа на сайте — звонить не будут, просто уйдут.</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Принцип: вопрос = возражение. FAQ — это не раздел 'полезного контента', это последний барьер перед конверсией.</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Минимум 12 вопросов (раскрывающиеся аккордеоном): 1. Сколько держится плёнка? 2. Пожелтеет ли она через год? 3. Будут видны кромки и стыки? 4. Как правильно мыть машину в плёнке? 5. Можно ли снять плёнку потом? Краска не пострадает? 6. Что если появится скол прямо на плёнке? 7. Не режете ли вы плёнку по кузову? 8. Сколько времени занимает оклейка? 9. Как формируется итоговая цена? 10. Теряется ли гарантия авто при оклейке? 11. Плёнка или керамика — что лучше для меня? 12. Что входит в контрольный осмотр через 2 недели?</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Часто задают — отвечаем. Вопрос 1: Пожелтеет ли плёнка? Ответ: Качественная PPF-плёнка (XPEL, 3M, STEK) имеет гарантию производителя против пожелтения на 5–10 лет при условии правильного ухода. При правильной мойке это очень редкий случай. Вопрос 3: Будут видны кромки? Ответ: При профессиональной оклейке по лекалу кромки заправляются за элементы кузова или аккуратно подрезаются. Мы показываем кромки при выдаче — проверьте сами. Вопрос 5: Можно ли снять без вреда для краски? Ответ: Да. Производители рекомендуют профессиональное снятие: паром и угол не более 45°. Мы снимаем плёнку безопасно — это наша услуга.</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Аккордеон-стиль (вопросы раскрываются при клике). Поиск по вопросам — опционально для мобайла. Под блоком FAQ: CTA 'Не нашли ответ? Задайте вопрос мастеру в Telegram'.</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FAQ из 5 вопросов — это не FAQ. Отвечать уклончиво ('зависит от ситуации' — это раздражает). Не закрывать страх про снятие плёнки — это один из топ-3 вопросов в нише.</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13: ДОПОЛНИТЕЛЬНЫЕ УСЛУГИ И АПСЕЙЛ</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Увеличить средний чек. Показать экосистему студии для формирования долгосрочных отношений.</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После PPF клиент — лояльный. Если не предложить сопутствующие услуги — он уйдёт на другой сервис.</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LTV-логика: PPF → керамика поверх → регулярный уход → переклейка элементов через 5–7 лет. Показать этот путь на сайте = сформировать ожидание долгосрочного сотрудничества.</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Блок 'Часто дополняют к PPF': 1. Керамическое покрытие поверх плёнки (гидрофоб + блеск + дополнительная защита химии). 2. Оклейка лобового стекла (защита от трещин). 3. Детейлинг-мойка до оклейки (подготовка ЛКП). 4. Полировка перед оклейкой (убрать микроцарапины до нанесения плёнки). CTA: 'Попросить менеджера составить комплексное предложение'.</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блока: Часто дополняют к PPF-защите. Подзаголовок: Комбинируйте для максимальной защиты. Карточка 1: Керамика поверх плёнки. Плёнка защищает от сколов. Керамика — от химии, ультрафиолета и грязи. Вместе — полная защита. Карточка 2: Защита лобового стекла. Самый частый скол — именно лобовое. Плёнка ClearPlex защищает от мелких трещин.</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карточки с иконками. Не перегружать — это дополнение, не основной раздел. CTA в конце блока.</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делать этот блок основным — он только дополняет. Предлагать слишком много услуг — 'ещё 15 услуг для вашего авто' выглядит как попытка продать всё подряд.</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14: КОНТАКТЫ И КАРТА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Устранить последний барьер: 'как добраться' и 'как связаться без звонка'.</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Реальный адрес — фактор доверия. 'Работаю из дома' или отсутствие адреса = потеря доверия у премиум-аудитории.</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Принцип проверяемости (Stanford Credibility): реальный адрес + фото снаружи + режим работы = организация, которая существует на самом деле.</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Адрес + встроенная Яндекс.Карта. Фото бокса снаружи + вход. Режим работы. Несколько каналов связи: телефон + Telegram + WhatsApp (обязательно). Время ответа: 'Отвечаем в течение 15 минут в рабочее время'. Форма быстрого сообщения (имя + мессенджер + вопрос).</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Приезжайте или напишите. Подзаголовок: Ответим в течение 15 минут. Адрес: [адрес]. Режим: [часы работы]. CTA 1: Написать в Telegram. CTA 2: Позвонить. CTA 3 (форма): Оставить заявку. Текст под формой: Укажите марку авто и что интересует — мы подберём пакет и ответим быстро.</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Фото бокса снаружи (чтобы было понятно, как найти). Встроенная карта. Иконки мессенджеров (Telegram, WhatsApp) с кнопками — не просто ссылки.</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только телефон без мессенджеров. Не указывать время ответа. Форма с 10+ полями.</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БЛОК 15: ФИНАЛЬНЫЙ CTA-БЛОК</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F4E79"/>
                <w:sz w:val="18"/>
                <w:szCs w:val="18"/>
              </w:rPr>
              <w:t xml:space="preserve">ЦЕЛЬ</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Дать последний толчок нерешительным. Конвертировать тех, кто дочитал до конца, но ещё не оставил заявку.</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F4E79"/>
                <w:sz w:val="18"/>
                <w:szCs w:val="18"/>
              </w:rPr>
              <w:t xml:space="preserve">ПРОБЛЕМА</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Пользователь дочитал до конца, но не нажал ни на один CTA выше. Нужен финальный импульс.</w:t>
            </w:r>
          </w:p>
        </w:tc>
      </w:tr>
      <w:tr>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4E79"/>
                <w:sz w:val="18"/>
                <w:szCs w:val="18"/>
              </w:rPr>
              <w:t xml:space="preserve">ПСИХОЛОГИЯ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Принцип минимального сопротивления: финальный CTA должен быть самым простым действием на странице. Снизить барьер максимально.</w:t>
            </w:r>
          </w:p>
        </w:tc>
      </w:tr>
      <w:tr>
        <w:tc>
          <w:tcPr>
            <w:tcW w:type="dxa" w:w="20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1F4E79"/>
                <w:sz w:val="18"/>
                <w:szCs w:val="18"/>
              </w:rPr>
              <w:t xml:space="preserve">КОНТЕНТ</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Секция с контрастным фоном (тёмным). Короткий усиливающий заголовок. 2–3 буллета-напоминания (что получает клиент). CTA-кнопка с Telegram. Дополнительно: ссылка 'Получить смету по фото вашего авто' (самый низкобарьерный вход).</w:t>
            </w:r>
          </w:p>
        </w:tc>
      </w:tr>
      <w:tr>
        <w:tc>
          <w:tcPr>
            <w:tcW w:type="dxa" w:w="2000"/>
            <w:tcBorders>
              <w:top w:val="single" w:color="CCCCCC" w:sz="1"/>
              <w:left w:val="single" w:color="CCCCCC" w:sz="1"/>
              <w:bottom w:val="single" w:color="CCCCCC" w:sz="1"/>
              <w:right w:val="single" w:color="CCCCCC" w:sz="1"/>
            </w:tcBorders>
            <w:shd w:fill="FFF0F7" w:val="clear"/>
            <w:tcMar>
              <w:top w:type="dxa" w:w="80"/>
              <w:left w:type="dxa" w:w="120"/>
              <w:bottom w:type="dxa" w:w="80"/>
              <w:right w:type="dxa" w:w="120"/>
            </w:tcMar>
          </w:tcPr>
          <w:p>
            <w:r>
              <w:rPr>
                <w:rFonts w:ascii="Arial" w:cs="Arial" w:eastAsia="Arial" w:hAnsi="Arial"/>
                <w:b/>
                <w:bCs/>
                <w:color w:val="1F4E79"/>
                <w:sz w:val="18"/>
                <w:szCs w:val="18"/>
              </w:rPr>
              <w:t xml:space="preserve">ТЕКСТЫ</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Заголовок вариант 1: Защитите машину сегодня — завтра может быть уже поздно. Заголовок вариант 2: Один скол на новой машине стоит дороже, чем защита от него. Буллеты: Гарантия в письменном договоре / Фото каждого этапа / Контрольный осмотр через 2 недели бесплатно. CTA 1: Написать в Telegram — рассчитаем за 15 минут. CTA 2: Получить смету по фото.</w:t>
            </w:r>
          </w:p>
        </w:tc>
      </w:tr>
      <w:tr>
        <w:tc>
          <w:tcPr>
            <w:tcW w:type="dxa" w:w="2000"/>
            <w:tcBorders>
              <w:top w:val="single" w:color="CCCCCC" w:sz="1"/>
              <w:left w:val="single" w:color="CCCCCC" w:sz="1"/>
              <w:bottom w:val="single" w:color="CCCCCC" w:sz="1"/>
              <w:right w:val="single" w:color="CCCCCC" w:sz="1"/>
            </w:tcBorders>
            <w:shd w:fill="F7F0FF" w:val="clear"/>
            <w:tcMar>
              <w:top w:type="dxa" w:w="80"/>
              <w:left w:type="dxa" w:w="120"/>
              <w:bottom w:type="dxa" w:w="80"/>
              <w:right w:type="dxa" w:w="120"/>
            </w:tcMar>
          </w:tcPr>
          <w:p>
            <w:r>
              <w:rPr>
                <w:rFonts w:ascii="Arial" w:cs="Arial" w:eastAsia="Arial" w:hAnsi="Arial"/>
                <w:b/>
                <w:bCs/>
                <w:color w:val="1F4E79"/>
                <w:sz w:val="18"/>
                <w:szCs w:val="18"/>
              </w:rPr>
              <w:t xml:space="preserve">ВИЗУАЛ</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Тёмный фон (не чёрный — тёмно-синий или тёмно-серый). Одна крупная кнопка Telegram с логотипом. Никаких лишних элементов.</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F4E79"/>
                <w:sz w:val="18"/>
                <w:szCs w:val="18"/>
              </w:rPr>
              <w:t xml:space="preserve">ОШИБКИ</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НЕЛЬЗЯ: повторять весь сайт ещё раз. Ставить финальный CTA идентичным первому — он должен быть проще и мягче. Использовать агрессивный давящий текст ('ТОЛЬКО СЕГОДНЯ СКИДКА 20%').</w:t>
            </w:r>
          </w:p>
        </w:tc>
      </w:tr>
    </w:tbl>
    <w:p>
      <w:pPr>
        <w:spacing w:before="80" w:after="80"/>
      </w:pPr>
    </w:p>
    <w:p>
      <w:r>
        <w:br w:type="page"/>
      </w:r>
    </w:p>
    <w:p>
      <w:pPr>
        <w:pStyle w:val="Heading1"/>
        <w:spacing w:before="400" w:after="200"/>
      </w:pPr>
      <w:r>
        <w:rPr>
          <w:rFonts w:ascii="Arial" w:cs="Arial" w:eastAsia="Arial" w:hAnsi="Arial"/>
          <w:b/>
          <w:bCs/>
          <w:sz w:val="32"/>
          <w:szCs w:val="32"/>
        </w:rPr>
        <w:t xml:space="preserve">РАЗДЕЛ 5. ОСОБЫЕ АКЦЕНТЫ</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5.1. HERO-БЛОК — ДЕТАЛЬНЫЙ РАЗБОР</w:t>
      </w:r>
    </w:p>
    <w:p>
      <w:pPr>
        <w:spacing w:before="60" w:after="60"/>
      </w:pPr>
      <w:r>
        <w:rPr>
          <w:rFonts w:ascii="Arial" w:cs="Arial" w:eastAsia="Arial" w:hAnsi="Arial"/>
          <w:sz w:val="22"/>
          <w:szCs w:val="22"/>
        </w:rPr>
        <w:t xml:space="preserve">Hero-блок — это 50% конверсии всего сайта. Именно здесь принимается решение 'остаться или уйти'.</w:t>
      </w:r>
    </w:p>
    <w:p>
      <w:pPr>
        <w:pStyle w:val="Heading3"/>
        <w:spacing w:before="200" w:after="80"/>
      </w:pPr>
      <w:r>
        <w:rPr>
          <w:rFonts w:ascii="Arial" w:cs="Arial" w:eastAsia="Arial" w:hAnsi="Arial"/>
          <w:b/>
          <w:bCs/>
          <w:color w:val="2E75B6"/>
          <w:sz w:val="22"/>
          <w:szCs w:val="22"/>
        </w:rPr>
        <w:t xml:space="preserve">Структура первого экрана (десктоп):</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Зона</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Содержимое</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Левая колонка (60%)</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H1 + подзаголовок + 4 буллета-факта + 2 CTA-кнопки (главная — Telegram, вторичная — 'Смотреть пакеты')</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Правая колонка (40%)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Фото премиум-авто в боксе + маленькое макрофото кромки плёнки (150x150 px)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Sticky-шапка (при скролле)</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Логотип + телефон + 'Написать в Telegram' — всегда видна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Мобайл</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 подзаголовок → 2 CTA → фото (полная ширина)</w:t>
            </w:r>
          </w:p>
        </w:tc>
      </w:tr>
    </w:tbl>
    <w:p>
      <w:pPr>
        <w:spacing w:before="80"/>
      </w:pPr>
    </w:p>
    <w:p>
      <w:pPr>
        <w:pStyle w:val="Heading3"/>
        <w:spacing w:before="200" w:after="80"/>
      </w:pPr>
      <w:r>
        <w:rPr>
          <w:rFonts w:ascii="Arial" w:cs="Arial" w:eastAsia="Arial" w:hAnsi="Arial"/>
          <w:b/>
          <w:bCs/>
          <w:color w:val="2E75B6"/>
          <w:sz w:val="22"/>
          <w:szCs w:val="22"/>
        </w:rPr>
        <w:t xml:space="preserve">Три варианта H1 (по убыванию приоритета):</w:t>
      </w:r>
    </w:p>
    <w:p>
      <w:pPr>
        <w:pStyle w:val="ListParagraph"/>
        <w:numPr>
          <w:ilvl w:val="0"/>
          <w:numId w:val="3"/>
        </w:numPr>
        <w:spacing w:before="40" w:after="40"/>
      </w:pPr>
      <w:r>
        <w:rPr>
          <w:rFonts w:ascii="Arial" w:cs="Arial" w:eastAsia="Arial" w:hAnsi="Arial"/>
          <w:sz w:val="22"/>
          <w:szCs w:val="22"/>
        </w:rPr>
        <w:t xml:space="preserve">Оклейка авто полиуретановой PPF-плёнкой в Москве — защита от сколов с гарантией [SEO-приоритет]</w:t>
      </w:r>
    </w:p>
    <w:p>
      <w:pPr>
        <w:pStyle w:val="ListParagraph"/>
        <w:numPr>
          <w:ilvl w:val="0"/>
          <w:numId w:val="3"/>
        </w:numPr>
        <w:spacing w:before="40" w:after="40"/>
      </w:pPr>
      <w:r>
        <w:rPr>
          <w:rFonts w:ascii="Arial" w:cs="Arial" w:eastAsia="Arial" w:hAnsi="Arial"/>
          <w:sz w:val="22"/>
          <w:szCs w:val="22"/>
        </w:rPr>
        <w:t xml:space="preserve">Зоны риска или весь кузов PPF — подберём защиту под ваш стиль езды [Конверсионный приоритет]</w:t>
      </w:r>
    </w:p>
    <w:p>
      <w:pPr>
        <w:pStyle w:val="ListParagraph"/>
        <w:numPr>
          <w:ilvl w:val="0"/>
          <w:numId w:val="3"/>
        </w:numPr>
        <w:spacing w:before="40" w:after="40"/>
      </w:pPr>
      <w:r>
        <w:rPr>
          <w:rFonts w:ascii="Arial" w:cs="Arial" w:eastAsia="Arial" w:hAnsi="Arial"/>
          <w:sz w:val="22"/>
          <w:szCs w:val="22"/>
        </w:rPr>
        <w:t xml:space="preserve">Защита кузова до первого скола — PPF-плёнка с гарантией и фото каждого этапа [Эмоциональный приоритет]</w:t>
      </w:r>
    </w:p>
    <w:p>
      <w:pPr>
        <w:spacing w:before="80"/>
      </w:pPr>
    </w:p>
    <w:p>
      <w:pPr>
        <w:pStyle w:val="Heading3"/>
        <w:spacing w:before="200" w:after="80"/>
      </w:pPr>
      <w:r>
        <w:rPr>
          <w:rFonts w:ascii="Arial" w:cs="Arial" w:eastAsia="Arial" w:hAnsi="Arial"/>
          <w:b/>
          <w:bCs/>
          <w:color w:val="2E75B6"/>
          <w:sz w:val="22"/>
          <w:szCs w:val="22"/>
        </w:rPr>
        <w:t xml:space="preserve">4 буллета первого экрана (обязательные):</w:t>
      </w:r>
    </w:p>
    <w:p>
      <w:pPr>
        <w:pStyle w:val="ListParagraph"/>
        <w:numPr>
          <w:ilvl w:val="0"/>
          <w:numId w:val="2"/>
        </w:numPr>
        <w:spacing w:before="40" w:after="40"/>
      </w:pPr>
      <w:r>
        <w:rPr>
          <w:rFonts w:ascii="Arial" w:cs="Arial" w:eastAsia="Arial" w:hAnsi="Arial"/>
          <w:b w:val="false"/>
          <w:bCs w:val="false"/>
          <w:sz w:val="22"/>
          <w:szCs w:val="22"/>
        </w:rPr>
        <w:t xml:space="preserve">Гарантия от производителя плёнки — до 10 лет</w:t>
      </w:r>
    </w:p>
    <w:p>
      <w:pPr>
        <w:pStyle w:val="ListParagraph"/>
        <w:numPr>
          <w:ilvl w:val="0"/>
          <w:numId w:val="2"/>
        </w:numPr>
        <w:spacing w:before="40" w:after="40"/>
      </w:pPr>
      <w:r>
        <w:rPr>
          <w:rFonts w:ascii="Arial" w:cs="Arial" w:eastAsia="Arial" w:hAnsi="Arial"/>
          <w:b w:val="false"/>
          <w:bCs w:val="false"/>
          <w:sz w:val="22"/>
          <w:szCs w:val="22"/>
        </w:rPr>
        <w:t xml:space="preserve">Не режем плёнку по кузову — раскрой по лекалу</w:t>
      </w:r>
    </w:p>
    <w:p>
      <w:pPr>
        <w:pStyle w:val="ListParagraph"/>
        <w:numPr>
          <w:ilvl w:val="0"/>
          <w:numId w:val="2"/>
        </w:numPr>
        <w:spacing w:before="40" w:after="40"/>
      </w:pPr>
      <w:r>
        <w:rPr>
          <w:rFonts w:ascii="Arial" w:cs="Arial" w:eastAsia="Arial" w:hAnsi="Arial"/>
          <w:b w:val="false"/>
          <w:bCs w:val="false"/>
          <w:sz w:val="22"/>
          <w:szCs w:val="22"/>
        </w:rPr>
        <w:t xml:space="preserve">Фото и видеоотчёт каждого этапа</w:t>
      </w:r>
    </w:p>
    <w:p>
      <w:pPr>
        <w:pStyle w:val="ListParagraph"/>
        <w:numPr>
          <w:ilvl w:val="0"/>
          <w:numId w:val="2"/>
        </w:numPr>
        <w:spacing w:before="40" w:after="40"/>
      </w:pPr>
      <w:r>
        <w:rPr>
          <w:rFonts w:ascii="Arial" w:cs="Arial" w:eastAsia="Arial" w:hAnsi="Arial"/>
          <w:b w:val="false"/>
          <w:bCs w:val="false"/>
          <w:sz w:val="22"/>
          <w:szCs w:val="22"/>
        </w:rPr>
        <w:t xml:space="preserve">Точная смета после осмотра — цена фиксируется до начала работ</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40" w:after="40"/>
            </w:pPr>
            <w:r>
              <w:rPr>
                <w:rFonts w:ascii="Arial" w:cs="Arial" w:eastAsia="Arial" w:hAnsi="Arial"/>
                <w:b/>
                <w:bCs/>
                <w:sz w:val="20"/>
                <w:szCs w:val="20"/>
              </w:rPr>
              <w:t xml:space="preserve">⚠️ КРИТИЧЕСКИ: не ставьте на первом экране поп-ап с 'ОСТАВЬТЕ ЗАЯВКУ И ПОЛУЧИТЕ СКИДКУ'. Это разрушает премиальное позиционирование. Пользователь ещё ничего не знает о вас — зачем ему 'скидка'?</w:t>
            </w:r>
          </w:p>
        </w:tc>
      </w:tr>
    </w:tbl>
    <w:p>
      <w:pPr>
        <w:spacing w:before="80"/>
      </w:pPr>
    </w:p>
    <w:p>
      <w:pPr>
        <w:pStyle w:val="Heading2"/>
        <w:spacing w:before="300" w:after="120"/>
      </w:pPr>
      <w:r>
        <w:rPr>
          <w:rFonts w:ascii="Arial" w:cs="Arial" w:eastAsia="Arial" w:hAnsi="Arial"/>
          <w:b/>
          <w:bCs/>
          <w:color w:val="1F4E79"/>
          <w:sz w:val="26"/>
          <w:szCs w:val="26"/>
        </w:rPr>
        <w:t xml:space="preserve">5.2. БЛОК С ПАКЕТАМИ — КАК НЕ СЛОМАТЬ КОНВЕРСИЮ</w:t>
      </w:r>
    </w:p>
    <w:p>
      <w:pPr>
        <w:pStyle w:val="ListParagraph"/>
        <w:numPr>
          <w:ilvl w:val="0"/>
          <w:numId w:val="3"/>
        </w:numPr>
        <w:spacing w:before="40" w:after="40"/>
      </w:pPr>
      <w:r>
        <w:rPr>
          <w:rFonts w:ascii="Arial" w:cs="Arial" w:eastAsia="Arial" w:hAnsi="Arial"/>
          <w:sz w:val="22"/>
          <w:szCs w:val="22"/>
        </w:rPr>
        <w:t xml:space="preserve">Три пакета, не больше. Четыре и более — паралич выбора.</w:t>
      </w:r>
    </w:p>
    <w:p>
      <w:pPr>
        <w:pStyle w:val="ListParagraph"/>
        <w:numPr>
          <w:ilvl w:val="0"/>
          <w:numId w:val="3"/>
        </w:numPr>
        <w:spacing w:before="40" w:after="40"/>
      </w:pPr>
      <w:r>
        <w:rPr>
          <w:rFonts w:ascii="Arial" w:cs="Arial" w:eastAsia="Arial" w:hAnsi="Arial"/>
          <w:sz w:val="22"/>
          <w:szCs w:val="22"/>
        </w:rPr>
        <w:t xml:space="preserve">Средний пакет — 'Популярный выбор'. Метка визуально выделяет его как стандарт.</w:t>
      </w:r>
    </w:p>
    <w:p>
      <w:pPr>
        <w:pStyle w:val="ListParagraph"/>
        <w:numPr>
          <w:ilvl w:val="0"/>
          <w:numId w:val="3"/>
        </w:numPr>
        <w:spacing w:before="40" w:after="40"/>
      </w:pPr>
      <w:r>
        <w:rPr>
          <w:rFonts w:ascii="Arial" w:cs="Arial" w:eastAsia="Arial" w:hAnsi="Arial"/>
          <w:sz w:val="22"/>
          <w:szCs w:val="22"/>
        </w:rPr>
        <w:t xml:space="preserve">Состав каждого пакета — конкретными элементами кузова, не абстрактно.</w:t>
      </w:r>
    </w:p>
    <w:p>
      <w:pPr>
        <w:pStyle w:val="ListParagraph"/>
        <w:numPr>
          <w:ilvl w:val="0"/>
          <w:numId w:val="3"/>
        </w:numPr>
        <w:spacing w:before="40" w:after="40"/>
      </w:pPr>
      <w:r>
        <w:rPr>
          <w:rFonts w:ascii="Arial" w:cs="Arial" w:eastAsia="Arial" w:hAnsi="Arial"/>
          <w:sz w:val="22"/>
          <w:szCs w:val="22"/>
        </w:rPr>
        <w:t xml:space="preserve">Цена с пометкой 'от' — и объяснение в одной строке: 'точная смета после осмотра'.</w:t>
      </w:r>
    </w:p>
    <w:p>
      <w:pPr>
        <w:pStyle w:val="ListParagraph"/>
        <w:numPr>
          <w:ilvl w:val="0"/>
          <w:numId w:val="3"/>
        </w:numPr>
        <w:spacing w:before="40" w:after="40"/>
      </w:pPr>
      <w:r>
        <w:rPr>
          <w:rFonts w:ascii="Arial" w:cs="Arial" w:eastAsia="Arial" w:hAnsi="Arial"/>
          <w:sz w:val="22"/>
          <w:szCs w:val="22"/>
        </w:rPr>
        <w:t xml:space="preserve">CTA рядом с каждым пакетом — не только внизу таблицы.</w:t>
      </w:r>
    </w:p>
    <w:p>
      <w:pPr>
        <w:pStyle w:val="ListParagraph"/>
        <w:numPr>
          <w:ilvl w:val="0"/>
          <w:numId w:val="3"/>
        </w:numPr>
        <w:spacing w:before="40" w:after="40"/>
      </w:pPr>
      <w:r>
        <w:rPr>
          <w:rFonts w:ascii="Arial" w:cs="Arial" w:eastAsia="Arial" w:hAnsi="Arial"/>
          <w:sz w:val="22"/>
          <w:szCs w:val="22"/>
        </w:rPr>
        <w:t xml:space="preserve">Схема кузова под каждым пакетом с выделением включённых зон.</w:t>
      </w:r>
    </w:p>
    <w:p>
      <w:pPr>
        <w:pStyle w:val="ListParagraph"/>
        <w:numPr>
          <w:ilvl w:val="0"/>
          <w:numId w:val="3"/>
        </w:numPr>
        <w:spacing w:before="40" w:after="40"/>
      </w:pPr>
      <w:r>
        <w:rPr>
          <w:rFonts w:ascii="Arial" w:cs="Arial" w:eastAsia="Arial" w:hAnsi="Arial"/>
          <w:sz w:val="22"/>
          <w:szCs w:val="22"/>
        </w:rPr>
        <w:t xml:space="preserve">НЕ скрывать цены. 'Цена по запросу' = потеря 40–60% тёплого трафика.</w:t>
      </w:r>
    </w:p>
    <w:p>
      <w:pPr>
        <w:pStyle w:val="ListParagraph"/>
        <w:numPr>
          <w:ilvl w:val="0"/>
          <w:numId w:val="3"/>
        </w:numPr>
        <w:spacing w:before="40" w:after="40"/>
      </w:pPr>
      <w:r>
        <w:rPr>
          <w:rFonts w:ascii="Arial" w:cs="Arial" w:eastAsia="Arial" w:hAnsi="Arial"/>
          <w:sz w:val="22"/>
          <w:szCs w:val="22"/>
        </w:rPr>
        <w:t xml:space="preserve">НЕ добавлять более 5 строк в состав пакета — остальное можно в раскрывающемся 'подробнее'.</w:t>
      </w:r>
    </w:p>
    <w:p>
      <w:pPr>
        <w:spacing w:before="80"/>
      </w:pPr>
    </w:p>
    <w:p>
      <w:pPr>
        <w:pStyle w:val="Heading2"/>
        <w:spacing w:before="300" w:after="120"/>
      </w:pPr>
      <w:r>
        <w:rPr>
          <w:rFonts w:ascii="Arial" w:cs="Arial" w:eastAsia="Arial" w:hAnsi="Arial"/>
          <w:b/>
          <w:bCs/>
          <w:color w:val="1F4E79"/>
          <w:sz w:val="26"/>
          <w:szCs w:val="26"/>
        </w:rPr>
        <w:t xml:space="preserve">5.3. БЛОК ДОВЕРИЯ — КАКИЕ ДОКАЗАТЕЛЬСТВА ИСПОЛЬЗОВАТЬ</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Доказательство</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Почему работает</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Фото бокса изнутри (чистый, освещённый)</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Клиенты советуют друг другу: 'если в цеху идеальная чистота — хороший знак'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Скан сертификата установщика (с датой и подписью)</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 просто слова 'мы сертифицированы' — документ, который можно проверить</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Акт фиксации ЛКП (фото реального документа)</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Закрывает страх 'найдут дефект и скажут, что это мы сделали'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Отзывы с ссылками на 2ГИС / Яндекс.Карты</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Независимая платформа = нельзя накрутить незаметно</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Один отзыв с 4 звёздами + ответ студии</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Идеальная картина = ненастоящая. Неидеальный отзыв с решением = доверие</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Фото мастеров за работой (с именами)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Конкретные люди &gt; абстрактная студия</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Видеоотчёты для клиентов (скрин переписки)</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Доказывает реальность обещания 'фото каждого этапа'</w:t>
            </w:r>
          </w:p>
        </w:tc>
      </w:tr>
    </w:tbl>
    <w:p>
      <w:pPr>
        <w:spacing w:before="80"/>
      </w:pPr>
    </w:p>
    <w:p>
      <w:pPr>
        <w:pStyle w:val="Heading2"/>
        <w:spacing w:before="300" w:after="120"/>
      </w:pPr>
      <w:r>
        <w:rPr>
          <w:rFonts w:ascii="Arial" w:cs="Arial" w:eastAsia="Arial" w:hAnsi="Arial"/>
          <w:b/>
          <w:bCs/>
          <w:color w:val="1F4E79"/>
          <w:sz w:val="26"/>
          <w:szCs w:val="26"/>
        </w:rPr>
        <w:t xml:space="preserve">5.4. FAQ — СПИСОК 12 ОБЯЗАТЕЛЬНЫХ ВОПРОСОВ</w:t>
      </w:r>
    </w:p>
    <w:p>
      <w:pPr>
        <w:pStyle w:val="ListParagraph"/>
        <w:numPr>
          <w:ilvl w:val="0"/>
          <w:numId w:val="3"/>
        </w:numPr>
        <w:spacing w:before="40" w:after="40"/>
      </w:pPr>
      <w:r>
        <w:rPr>
          <w:rFonts w:ascii="Arial" w:cs="Arial" w:eastAsia="Arial" w:hAnsi="Arial"/>
          <w:sz w:val="22"/>
          <w:szCs w:val="22"/>
        </w:rPr>
        <w:t xml:space="preserve">Сколько лет служит PPF-плёнка?</w:t>
      </w:r>
    </w:p>
    <w:p>
      <w:pPr>
        <w:pStyle w:val="ListParagraph"/>
        <w:numPr>
          <w:ilvl w:val="0"/>
          <w:numId w:val="3"/>
        </w:numPr>
        <w:spacing w:before="40" w:after="40"/>
      </w:pPr>
      <w:r>
        <w:rPr>
          <w:rFonts w:ascii="Arial" w:cs="Arial" w:eastAsia="Arial" w:hAnsi="Arial"/>
          <w:sz w:val="22"/>
          <w:szCs w:val="22"/>
        </w:rPr>
        <w:t xml:space="preserve">Пожелтеет ли плёнка через несколько лет?</w:t>
      </w:r>
    </w:p>
    <w:p>
      <w:pPr>
        <w:pStyle w:val="ListParagraph"/>
        <w:numPr>
          <w:ilvl w:val="0"/>
          <w:numId w:val="3"/>
        </w:numPr>
        <w:spacing w:before="40" w:after="40"/>
      </w:pPr>
      <w:r>
        <w:rPr>
          <w:rFonts w:ascii="Arial" w:cs="Arial" w:eastAsia="Arial" w:hAnsi="Arial"/>
          <w:sz w:val="22"/>
          <w:szCs w:val="22"/>
        </w:rPr>
        <w:t xml:space="preserve">Будут ли видны кромки и стыки плёнки?</w:t>
      </w:r>
    </w:p>
    <w:p>
      <w:pPr>
        <w:pStyle w:val="ListParagraph"/>
        <w:numPr>
          <w:ilvl w:val="0"/>
          <w:numId w:val="3"/>
        </w:numPr>
        <w:spacing w:before="40" w:after="40"/>
      </w:pPr>
      <w:r>
        <w:rPr>
          <w:rFonts w:ascii="Arial" w:cs="Arial" w:eastAsia="Arial" w:hAnsi="Arial"/>
          <w:sz w:val="22"/>
          <w:szCs w:val="22"/>
        </w:rPr>
        <w:t xml:space="preserve">Как мыть машину в плёнке? Можно ли на автомойку?</w:t>
      </w:r>
    </w:p>
    <w:p>
      <w:pPr>
        <w:pStyle w:val="ListParagraph"/>
        <w:numPr>
          <w:ilvl w:val="0"/>
          <w:numId w:val="3"/>
        </w:numPr>
        <w:spacing w:before="40" w:after="40"/>
      </w:pPr>
      <w:r>
        <w:rPr>
          <w:rFonts w:ascii="Arial" w:cs="Arial" w:eastAsia="Arial" w:hAnsi="Arial"/>
          <w:sz w:val="22"/>
          <w:szCs w:val="22"/>
        </w:rPr>
        <w:t xml:space="preserve">Можно ли снять плёнку без вреда для лакокрасочного покрытия?</w:t>
      </w:r>
    </w:p>
    <w:p>
      <w:pPr>
        <w:pStyle w:val="ListParagraph"/>
        <w:numPr>
          <w:ilvl w:val="0"/>
          <w:numId w:val="3"/>
        </w:numPr>
        <w:spacing w:before="40" w:after="40"/>
      </w:pPr>
      <w:r>
        <w:rPr>
          <w:rFonts w:ascii="Arial" w:cs="Arial" w:eastAsia="Arial" w:hAnsi="Arial"/>
          <w:sz w:val="22"/>
          <w:szCs w:val="22"/>
        </w:rPr>
        <w:t xml:space="preserve">Что будет, если появится скол прямо на плёнке?</w:t>
      </w:r>
    </w:p>
    <w:p>
      <w:pPr>
        <w:pStyle w:val="ListParagraph"/>
        <w:numPr>
          <w:ilvl w:val="0"/>
          <w:numId w:val="3"/>
        </w:numPr>
        <w:spacing w:before="40" w:after="40"/>
      </w:pPr>
      <w:r>
        <w:rPr>
          <w:rFonts w:ascii="Arial" w:cs="Arial" w:eastAsia="Arial" w:hAnsi="Arial"/>
          <w:sz w:val="22"/>
          <w:szCs w:val="22"/>
        </w:rPr>
        <w:t xml:space="preserve">Режете ли плёнку ножом по кузову при установке?</w:t>
      </w:r>
    </w:p>
    <w:p>
      <w:pPr>
        <w:pStyle w:val="ListParagraph"/>
        <w:numPr>
          <w:ilvl w:val="0"/>
          <w:numId w:val="3"/>
        </w:numPr>
        <w:spacing w:before="40" w:after="40"/>
      </w:pPr>
      <w:r>
        <w:rPr>
          <w:rFonts w:ascii="Arial" w:cs="Arial" w:eastAsia="Arial" w:hAnsi="Arial"/>
          <w:sz w:val="22"/>
          <w:szCs w:val="22"/>
        </w:rPr>
        <w:t xml:space="preserve">Сколько времени занимает оклейка зон риска? Всего кузова?</w:t>
      </w:r>
    </w:p>
    <w:p>
      <w:pPr>
        <w:pStyle w:val="ListParagraph"/>
        <w:numPr>
          <w:ilvl w:val="0"/>
          <w:numId w:val="3"/>
        </w:numPr>
        <w:spacing w:before="40" w:after="40"/>
      </w:pPr>
      <w:r>
        <w:rPr>
          <w:rFonts w:ascii="Arial" w:cs="Arial" w:eastAsia="Arial" w:hAnsi="Arial"/>
          <w:sz w:val="22"/>
          <w:szCs w:val="22"/>
        </w:rPr>
        <w:t xml:space="preserve">Как формируется цена? Почему она может быть разной для одинаковых авто?</w:t>
      </w:r>
    </w:p>
    <w:p>
      <w:pPr>
        <w:pStyle w:val="ListParagraph"/>
        <w:numPr>
          <w:ilvl w:val="0"/>
          <w:numId w:val="3"/>
        </w:numPr>
        <w:spacing w:before="40" w:after="40"/>
      </w:pPr>
      <w:r>
        <w:rPr>
          <w:rFonts w:ascii="Arial" w:cs="Arial" w:eastAsia="Arial" w:hAnsi="Arial"/>
          <w:sz w:val="22"/>
          <w:szCs w:val="22"/>
        </w:rPr>
        <w:t xml:space="preserve">Влияет ли оклейка плёнкой на гарантию у дилера?</w:t>
      </w:r>
    </w:p>
    <w:p>
      <w:pPr>
        <w:pStyle w:val="ListParagraph"/>
        <w:numPr>
          <w:ilvl w:val="0"/>
          <w:numId w:val="3"/>
        </w:numPr>
        <w:spacing w:before="40" w:after="40"/>
      </w:pPr>
      <w:r>
        <w:rPr>
          <w:rFonts w:ascii="Arial" w:cs="Arial" w:eastAsia="Arial" w:hAnsi="Arial"/>
          <w:sz w:val="22"/>
          <w:szCs w:val="22"/>
        </w:rPr>
        <w:t xml:space="preserve">Чем PPF отличается от виниловой плёнки и керамики?</w:t>
      </w:r>
    </w:p>
    <w:p>
      <w:pPr>
        <w:pStyle w:val="ListParagraph"/>
        <w:numPr>
          <w:ilvl w:val="0"/>
          <w:numId w:val="3"/>
        </w:numPr>
        <w:spacing w:before="40" w:after="40"/>
      </w:pPr>
      <w:r>
        <w:rPr>
          <w:rFonts w:ascii="Arial" w:cs="Arial" w:eastAsia="Arial" w:hAnsi="Arial"/>
          <w:sz w:val="22"/>
          <w:szCs w:val="22"/>
        </w:rPr>
        <w:t xml:space="preserve">Что входит в контрольный осмотр через 2 недели? Это платно?</w:t>
      </w:r>
    </w:p>
    <w:p>
      <w:r>
        <w:br w:type="page"/>
      </w:r>
    </w:p>
    <w:p>
      <w:pPr>
        <w:pStyle w:val="Heading1"/>
        <w:spacing w:before="400" w:after="200"/>
      </w:pPr>
      <w:r>
        <w:rPr>
          <w:rFonts w:ascii="Arial" w:cs="Arial" w:eastAsia="Arial" w:hAnsi="Arial"/>
          <w:b/>
          <w:bCs/>
          <w:sz w:val="32"/>
          <w:szCs w:val="32"/>
        </w:rPr>
        <w:t xml:space="preserve">РАЗДЕЛ 6. SEO И СЕМАНТИКА</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6.1. SEO-МЕТА-ДАННЫЕ</w:t>
      </w:r>
    </w:p>
    <w:p>
      <w:pPr>
        <w:pStyle w:val="Heading3"/>
        <w:spacing w:before="200" w:after="80"/>
      </w:pPr>
      <w:r>
        <w:rPr>
          <w:rFonts w:ascii="Arial" w:cs="Arial" w:eastAsia="Arial" w:hAnsi="Arial"/>
          <w:b/>
          <w:bCs/>
          <w:color w:val="2E75B6"/>
          <w:sz w:val="22"/>
          <w:szCs w:val="22"/>
        </w:rPr>
        <w:t xml:space="preserve">Title (варианты, по убыванию приоритета):</w:t>
      </w:r>
    </w:p>
    <w:p>
      <w:pPr>
        <w:pStyle w:val="ListParagraph"/>
        <w:numPr>
          <w:ilvl w:val="0"/>
          <w:numId w:val="3"/>
        </w:numPr>
        <w:spacing w:before="40" w:after="40"/>
      </w:pPr>
      <w:r>
        <w:rPr>
          <w:rFonts w:ascii="Arial" w:cs="Arial" w:eastAsia="Arial" w:hAnsi="Arial"/>
          <w:sz w:val="22"/>
          <w:szCs w:val="22"/>
        </w:rPr>
        <w:t xml:space="preserve">Оклейка авто полиуретановой PPF-плёнкой в Москве — зоны риска и полный кузов | МосгорДетейлинг</w:t>
      </w:r>
    </w:p>
    <w:p>
      <w:pPr>
        <w:pStyle w:val="ListParagraph"/>
        <w:numPr>
          <w:ilvl w:val="0"/>
          <w:numId w:val="3"/>
        </w:numPr>
        <w:spacing w:before="40" w:after="40"/>
      </w:pPr>
      <w:r>
        <w:rPr>
          <w:rFonts w:ascii="Arial" w:cs="Arial" w:eastAsia="Arial" w:hAnsi="Arial"/>
          <w:sz w:val="22"/>
          <w:szCs w:val="22"/>
        </w:rPr>
        <w:t xml:space="preserve">PPF-плёнка в Москве: антигравийная оклейка авто — цены, гарантия, портфолио | МосгорДетейлинг</w:t>
      </w:r>
    </w:p>
    <w:p>
      <w:pPr>
        <w:pStyle w:val="ListParagraph"/>
        <w:numPr>
          <w:ilvl w:val="0"/>
          <w:numId w:val="3"/>
        </w:numPr>
        <w:spacing w:before="40" w:after="40"/>
      </w:pPr>
      <w:r>
        <w:rPr>
          <w:rFonts w:ascii="Arial" w:cs="Arial" w:eastAsia="Arial" w:hAnsi="Arial"/>
          <w:sz w:val="22"/>
          <w:szCs w:val="22"/>
        </w:rPr>
        <w:t xml:space="preserve">Оклейка авто бронеплёнкой Москва — капот, фары, зоны риска, полный кузов от 75 000 руб.</w:t>
      </w:r>
    </w:p>
    <w:p>
      <w:pPr>
        <w:pStyle w:val="Heading3"/>
        <w:spacing w:before="200" w:after="80"/>
      </w:pPr>
      <w:r>
        <w:rPr>
          <w:rFonts w:ascii="Arial" w:cs="Arial" w:eastAsia="Arial" w:hAnsi="Arial"/>
          <w:b/>
          <w:bCs/>
          <w:color w:val="2E75B6"/>
          <w:sz w:val="22"/>
          <w:szCs w:val="22"/>
        </w:rPr>
        <w:t xml:space="preserve">Description (варианты):</w:t>
      </w:r>
    </w:p>
    <w:p>
      <w:pPr>
        <w:pStyle w:val="ListParagraph"/>
        <w:numPr>
          <w:ilvl w:val="0"/>
          <w:numId w:val="3"/>
        </w:numPr>
        <w:spacing w:before="40" w:after="40"/>
      </w:pPr>
      <w:r>
        <w:rPr>
          <w:rFonts w:ascii="Arial" w:cs="Arial" w:eastAsia="Arial" w:hAnsi="Arial"/>
          <w:sz w:val="22"/>
          <w:szCs w:val="22"/>
        </w:rPr>
        <w:t xml:space="preserve">Профессиональная оклейка авто PPF-плёнкой в Москве. Зоны риска от 75 000 руб. Полный кузов от 240 000 руб. Гарантия. Фото каждого этапа. Точная смета после осмотра. Запись онлайн.</w:t>
      </w:r>
    </w:p>
    <w:p>
      <w:pPr>
        <w:pStyle w:val="ListParagraph"/>
        <w:numPr>
          <w:ilvl w:val="0"/>
          <w:numId w:val="3"/>
        </w:numPr>
        <w:spacing w:before="40" w:after="40"/>
      </w:pPr>
      <w:r>
        <w:rPr>
          <w:rFonts w:ascii="Arial" w:cs="Arial" w:eastAsia="Arial" w:hAnsi="Arial"/>
          <w:sz w:val="22"/>
          <w:szCs w:val="22"/>
        </w:rPr>
        <w:t xml:space="preserve">PPF-оклейка: капот, бампер, фары, стойки, полный кузов. Пакеты и прозрачные цены. Не режем плёнку по кузову. Контрольный осмотр через 2 недели. Мессенджер или звонок.</w:t>
      </w:r>
    </w:p>
    <w:p>
      <w:pPr>
        <w:spacing w:before="80"/>
      </w:pPr>
    </w:p>
    <w:p>
      <w:pPr>
        <w:pStyle w:val="Heading2"/>
        <w:spacing w:before="300" w:after="120"/>
      </w:pPr>
      <w:r>
        <w:rPr>
          <w:rFonts w:ascii="Arial" w:cs="Arial" w:eastAsia="Arial" w:hAnsi="Arial"/>
          <w:b/>
          <w:bCs/>
          <w:color w:val="1F4E79"/>
          <w:sz w:val="26"/>
          <w:szCs w:val="26"/>
        </w:rPr>
        <w:t xml:space="preserve">6.2. КЛАСТЕРЫ КЛЮЧЕВЫХ ЗАПРОСОВ И ПРИВЯЗКА К БЛОКАМ</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Кластер + частота (Wordstat)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Блок сайта + H2-заголовок</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Оклейка пленкой / оклейка авто пленкой (21 001 + 8 682) — горячий + тёплый</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H1 / Hero-блок. H2: 'Оклейка авто полиуретановой PPF-плёнкой в Москве'</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Оклейка авто / оклейка автомобиля (13 852 + 3 526) — горячий</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Hero-блок + Пакеты. H2: 'Пакеты защиты и цены'</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Пленка цена / оклейка авто пленкой цена (11 460 + 1 558) — горячий</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Блок Пакеты. H2: 'Стоимость оклейки PPF-плёнкой'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Оклейка пленкой Москва / оклейка авто москва (3 001 + 2 589) — тёплый</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 Title + H2: 'Оклейка авто плёнкой в Москве'</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Полиуретановая пленка / оклейка полиуретановой пленкой (9 575 + 1 731) — средний</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Блок материалы. H2: 'Полиуретановая защитная PPF-плёнка'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PPF пленка (930) — информационный</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Блок 'Почему PPF'. H2: 'Что такое PPF-плёнка и чем она отличается'</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Пленка на фары (2 037) — средний</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Блок пакетов (элементы). H2: 'Оклейка фар PPF-плёнкой'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Зоны риска (семантическое ядро) — коммерческий</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Блок развилки + Пакеты. H2: 'Оклейка зон риска полиуретановой плёнкой'</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Антигравийная пленка (2 316) — тёплый</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Альтернативный H1 / meta. H2: 'Антигравийная PPF-защита кузова'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Плёнка или керамика (сравнительный)</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Блок 5 'Сравнение'. H2: 'PPF-плёнка или керамика — в чём разница'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Снятие пленки / срок службы (информационный)</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FAQ. H2: 'Снятие плёнки без вреда для ЛКП'</w:t>
            </w:r>
          </w:p>
        </w:tc>
      </w:tr>
    </w:tbl>
    <w:p>
      <w:pPr>
        <w:spacing w:before="80"/>
      </w:pPr>
    </w:p>
    <w:p>
      <w:pPr>
        <w:pStyle w:val="Heading2"/>
        <w:spacing w:before="300" w:after="120"/>
      </w:pPr>
      <w:r>
        <w:rPr>
          <w:rFonts w:ascii="Arial" w:cs="Arial" w:eastAsia="Arial" w:hAnsi="Arial"/>
          <w:b/>
          <w:bCs/>
          <w:color w:val="1F4E79"/>
          <w:sz w:val="26"/>
          <w:szCs w:val="26"/>
        </w:rPr>
        <w:t xml:space="preserve">6.3. H2-ЗАГОЛОВКИ СТРАНИЦЫ (SEO + структура)</w:t>
      </w:r>
    </w:p>
    <w:p>
      <w:pPr>
        <w:pStyle w:val="ListParagraph"/>
        <w:numPr>
          <w:ilvl w:val="0"/>
          <w:numId w:val="2"/>
        </w:numPr>
        <w:spacing w:before="40" w:after="40"/>
      </w:pPr>
      <w:r>
        <w:rPr>
          <w:rFonts w:ascii="Arial" w:cs="Arial" w:eastAsia="Arial" w:hAnsi="Arial"/>
          <w:b w:val="false"/>
          <w:bCs w:val="false"/>
          <w:sz w:val="22"/>
          <w:szCs w:val="22"/>
        </w:rPr>
        <w:t xml:space="preserve">Оклейка авто полиуретановой PPF-плёнкой в Москве</w:t>
      </w:r>
    </w:p>
    <w:p>
      <w:pPr>
        <w:pStyle w:val="ListParagraph"/>
        <w:numPr>
          <w:ilvl w:val="0"/>
          <w:numId w:val="2"/>
        </w:numPr>
        <w:spacing w:before="40" w:after="40"/>
      </w:pPr>
      <w:r>
        <w:rPr>
          <w:rFonts w:ascii="Arial" w:cs="Arial" w:eastAsia="Arial" w:hAnsi="Arial"/>
          <w:b w:val="false"/>
          <w:bCs w:val="false"/>
          <w:sz w:val="22"/>
          <w:szCs w:val="22"/>
        </w:rPr>
        <w:t xml:space="preserve">Выберите уровень защиты: зоны риска или весь кузов</w:t>
      </w:r>
    </w:p>
    <w:p>
      <w:pPr>
        <w:pStyle w:val="ListParagraph"/>
        <w:numPr>
          <w:ilvl w:val="0"/>
          <w:numId w:val="2"/>
        </w:numPr>
        <w:spacing w:before="40" w:after="40"/>
      </w:pPr>
      <w:r>
        <w:rPr>
          <w:rFonts w:ascii="Arial" w:cs="Arial" w:eastAsia="Arial" w:hAnsi="Arial"/>
          <w:b w:val="false"/>
          <w:bCs w:val="false"/>
          <w:sz w:val="22"/>
          <w:szCs w:val="22"/>
        </w:rPr>
        <w:t xml:space="preserve">Пакеты и стоимость оклейки PPF</w:t>
      </w:r>
    </w:p>
    <w:p>
      <w:pPr>
        <w:pStyle w:val="ListParagraph"/>
        <w:numPr>
          <w:ilvl w:val="0"/>
          <w:numId w:val="2"/>
        </w:numPr>
        <w:spacing w:before="40" w:after="40"/>
      </w:pPr>
      <w:r>
        <w:rPr>
          <w:rFonts w:ascii="Arial" w:cs="Arial" w:eastAsia="Arial" w:hAnsi="Arial"/>
          <w:b w:val="false"/>
          <w:bCs w:val="false"/>
          <w:sz w:val="22"/>
          <w:szCs w:val="22"/>
        </w:rPr>
        <w:t xml:space="preserve">Рассчитайте стоимость за 1 минуту</w:t>
      </w:r>
    </w:p>
    <w:p>
      <w:pPr>
        <w:pStyle w:val="ListParagraph"/>
        <w:numPr>
          <w:ilvl w:val="0"/>
          <w:numId w:val="2"/>
        </w:numPr>
        <w:spacing w:before="40" w:after="40"/>
      </w:pPr>
      <w:r>
        <w:rPr>
          <w:rFonts w:ascii="Arial" w:cs="Arial" w:eastAsia="Arial" w:hAnsi="Arial"/>
          <w:b w:val="false"/>
          <w:bCs w:val="false"/>
          <w:sz w:val="22"/>
          <w:szCs w:val="22"/>
        </w:rPr>
        <w:t xml:space="preserve">Почему PPF, а не керамика или перекрас?</w:t>
      </w:r>
    </w:p>
    <w:p>
      <w:pPr>
        <w:pStyle w:val="ListParagraph"/>
        <w:numPr>
          <w:ilvl w:val="0"/>
          <w:numId w:val="2"/>
        </w:numPr>
        <w:spacing w:before="40" w:after="40"/>
      </w:pPr>
      <w:r>
        <w:rPr>
          <w:rFonts w:ascii="Arial" w:cs="Arial" w:eastAsia="Arial" w:hAnsi="Arial"/>
          <w:b w:val="false"/>
          <w:bCs w:val="false"/>
          <w:sz w:val="22"/>
          <w:szCs w:val="22"/>
        </w:rPr>
        <w:t xml:space="preserve">Материалы и бренды плёнок</w:t>
      </w:r>
    </w:p>
    <w:p>
      <w:pPr>
        <w:pStyle w:val="ListParagraph"/>
        <w:numPr>
          <w:ilvl w:val="0"/>
          <w:numId w:val="2"/>
        </w:numPr>
        <w:spacing w:before="40" w:after="40"/>
      </w:pPr>
      <w:r>
        <w:rPr>
          <w:rFonts w:ascii="Arial" w:cs="Arial" w:eastAsia="Arial" w:hAnsi="Arial"/>
          <w:b w:val="false"/>
          <w:bCs w:val="false"/>
          <w:sz w:val="22"/>
          <w:szCs w:val="22"/>
        </w:rPr>
        <w:t xml:space="preserve">Как мы работаем — 7 шагов</w:t>
      </w:r>
    </w:p>
    <w:p>
      <w:pPr>
        <w:pStyle w:val="ListParagraph"/>
        <w:numPr>
          <w:ilvl w:val="0"/>
          <w:numId w:val="2"/>
        </w:numPr>
        <w:spacing w:before="40" w:after="40"/>
      </w:pPr>
      <w:r>
        <w:rPr>
          <w:rFonts w:ascii="Arial" w:cs="Arial" w:eastAsia="Arial" w:hAnsi="Arial"/>
          <w:b w:val="false"/>
          <w:bCs w:val="false"/>
          <w:sz w:val="22"/>
          <w:szCs w:val="22"/>
        </w:rPr>
        <w:t xml:space="preserve">Наши работы (портфолио)</w:t>
      </w:r>
    </w:p>
    <w:p>
      <w:pPr>
        <w:pStyle w:val="ListParagraph"/>
        <w:numPr>
          <w:ilvl w:val="0"/>
          <w:numId w:val="2"/>
        </w:numPr>
        <w:spacing w:before="40" w:after="40"/>
      </w:pPr>
      <w:r>
        <w:rPr>
          <w:rFonts w:ascii="Arial" w:cs="Arial" w:eastAsia="Arial" w:hAnsi="Arial"/>
          <w:b w:val="false"/>
          <w:bCs w:val="false"/>
          <w:sz w:val="22"/>
          <w:szCs w:val="22"/>
        </w:rPr>
        <w:t xml:space="preserve">О МосгорДетейлинг — факты о студии</w:t>
      </w:r>
    </w:p>
    <w:p>
      <w:pPr>
        <w:pStyle w:val="ListParagraph"/>
        <w:numPr>
          <w:ilvl w:val="0"/>
          <w:numId w:val="2"/>
        </w:numPr>
        <w:spacing w:before="40" w:after="40"/>
      </w:pPr>
      <w:r>
        <w:rPr>
          <w:rFonts w:ascii="Arial" w:cs="Arial" w:eastAsia="Arial" w:hAnsi="Arial"/>
          <w:b w:val="false"/>
          <w:bCs w:val="false"/>
          <w:sz w:val="22"/>
          <w:szCs w:val="22"/>
        </w:rPr>
        <w:t xml:space="preserve">Отзывы клиентов</w:t>
      </w:r>
    </w:p>
    <w:p>
      <w:pPr>
        <w:pStyle w:val="ListParagraph"/>
        <w:numPr>
          <w:ilvl w:val="0"/>
          <w:numId w:val="2"/>
        </w:numPr>
        <w:spacing w:before="40" w:after="40"/>
      </w:pPr>
      <w:r>
        <w:rPr>
          <w:rFonts w:ascii="Arial" w:cs="Arial" w:eastAsia="Arial" w:hAnsi="Arial"/>
          <w:b w:val="false"/>
          <w:bCs w:val="false"/>
          <w:sz w:val="22"/>
          <w:szCs w:val="22"/>
        </w:rPr>
        <w:t xml:space="preserve">Гарантия, уход и снятие плёнки</w:t>
      </w:r>
    </w:p>
    <w:p>
      <w:pPr>
        <w:pStyle w:val="ListParagraph"/>
        <w:numPr>
          <w:ilvl w:val="0"/>
          <w:numId w:val="2"/>
        </w:numPr>
        <w:spacing w:before="40" w:after="40"/>
      </w:pPr>
      <w:r>
        <w:rPr>
          <w:rFonts w:ascii="Arial" w:cs="Arial" w:eastAsia="Arial" w:hAnsi="Arial"/>
          <w:b w:val="false"/>
          <w:bCs w:val="false"/>
          <w:sz w:val="22"/>
          <w:szCs w:val="22"/>
        </w:rPr>
        <w:t xml:space="preserve">Часто задают — отвечаем</w:t>
      </w:r>
    </w:p>
    <w:p>
      <w:pPr>
        <w:pStyle w:val="ListParagraph"/>
        <w:numPr>
          <w:ilvl w:val="0"/>
          <w:numId w:val="2"/>
        </w:numPr>
        <w:spacing w:before="40" w:after="40"/>
      </w:pPr>
      <w:r>
        <w:rPr>
          <w:rFonts w:ascii="Arial" w:cs="Arial" w:eastAsia="Arial" w:hAnsi="Arial"/>
          <w:b w:val="false"/>
          <w:bCs w:val="false"/>
          <w:sz w:val="22"/>
          <w:szCs w:val="22"/>
        </w:rPr>
        <w:t xml:space="preserve">Приезжайте или напишите</w:t>
      </w:r>
    </w:p>
    <w:p>
      <w:pPr>
        <w:spacing w:before="80"/>
      </w:pPr>
    </w:p>
    <w:p>
      <w:pPr>
        <w:pStyle w:val="Heading2"/>
        <w:spacing w:before="300" w:after="120"/>
      </w:pPr>
      <w:r>
        <w:rPr>
          <w:rFonts w:ascii="Arial" w:cs="Arial" w:eastAsia="Arial" w:hAnsi="Arial"/>
          <w:b/>
          <w:bCs/>
          <w:color w:val="1F4E79"/>
          <w:sz w:val="26"/>
          <w:szCs w:val="26"/>
        </w:rPr>
        <w:t xml:space="preserve">6.4. МИНУС-СЛОВА ДЛЯ ЯНДЕКС.ДИРЕКТ</w:t>
      </w:r>
    </w:p>
    <w:p>
      <w:pPr>
        <w:spacing w:before="60" w:after="60"/>
      </w:pPr>
      <w:r>
        <w:rPr>
          <w:rFonts w:ascii="Arial" w:cs="Arial" w:eastAsia="Arial" w:hAnsi="Arial"/>
          <w:sz w:val="22"/>
          <w:szCs w:val="22"/>
        </w:rPr>
        <w:t xml:space="preserve">Обязательно добавить в минус-слова для исключения нерелевантного трафика:</w:t>
      </w:r>
    </w:p>
    <w:p>
      <w:pPr>
        <w:pStyle w:val="ListParagraph"/>
        <w:numPr>
          <w:ilvl w:val="0"/>
          <w:numId w:val="2"/>
        </w:numPr>
        <w:spacing w:before="40" w:after="40"/>
      </w:pPr>
      <w:r>
        <w:rPr>
          <w:rFonts w:ascii="Arial" w:cs="Arial" w:eastAsia="Arial" w:hAnsi="Arial"/>
          <w:b w:val="false"/>
          <w:bCs w:val="false"/>
          <w:sz w:val="22"/>
          <w:szCs w:val="22"/>
        </w:rPr>
        <w:t xml:space="preserve">телефон, экран, планшет, гаджет, iphone — плёнки для устройств</w:t>
      </w:r>
    </w:p>
    <w:p>
      <w:pPr>
        <w:pStyle w:val="ListParagraph"/>
        <w:numPr>
          <w:ilvl w:val="0"/>
          <w:numId w:val="2"/>
        </w:numPr>
        <w:spacing w:before="40" w:after="40"/>
      </w:pPr>
      <w:r>
        <w:rPr>
          <w:rFonts w:ascii="Arial" w:cs="Arial" w:eastAsia="Arial" w:hAnsi="Arial"/>
          <w:b w:val="false"/>
          <w:bCs w:val="false"/>
          <w:sz w:val="22"/>
          <w:szCs w:val="22"/>
        </w:rPr>
        <w:t xml:space="preserve">гидрогелевая — защита гаджетов</w:t>
      </w:r>
    </w:p>
    <w:p>
      <w:pPr>
        <w:pStyle w:val="ListParagraph"/>
        <w:numPr>
          <w:ilvl w:val="0"/>
          <w:numId w:val="2"/>
        </w:numPr>
        <w:spacing w:before="40" w:after="40"/>
      </w:pPr>
      <w:r>
        <w:rPr>
          <w:rFonts w:ascii="Arial" w:cs="Arial" w:eastAsia="Arial" w:hAnsi="Arial"/>
          <w:b w:val="false"/>
          <w:bCs w:val="false"/>
          <w:sz w:val="22"/>
          <w:szCs w:val="22"/>
        </w:rPr>
        <w:t xml:space="preserve">оптом, рулон, купить материал — оптовые покупатели</w:t>
      </w:r>
    </w:p>
    <w:p>
      <w:pPr>
        <w:pStyle w:val="ListParagraph"/>
        <w:numPr>
          <w:ilvl w:val="0"/>
          <w:numId w:val="2"/>
        </w:numPr>
        <w:spacing w:before="40" w:after="40"/>
      </w:pPr>
      <w:r>
        <w:rPr>
          <w:rFonts w:ascii="Arial" w:cs="Arial" w:eastAsia="Arial" w:hAnsi="Arial"/>
          <w:b w:val="false"/>
          <w:bCs w:val="false"/>
          <w:sz w:val="22"/>
          <w:szCs w:val="22"/>
        </w:rPr>
        <w:t xml:space="preserve">баннер, реклама, наружная — полиграфическая плёнка</w:t>
      </w:r>
    </w:p>
    <w:p>
      <w:pPr>
        <w:pStyle w:val="ListParagraph"/>
        <w:numPr>
          <w:ilvl w:val="0"/>
          <w:numId w:val="2"/>
        </w:numPr>
        <w:spacing w:before="40" w:after="40"/>
      </w:pPr>
      <w:r>
        <w:rPr>
          <w:rFonts w:ascii="Arial" w:cs="Arial" w:eastAsia="Arial" w:hAnsi="Arial"/>
          <w:b w:val="false"/>
          <w:bCs w:val="false"/>
          <w:sz w:val="22"/>
          <w:szCs w:val="22"/>
        </w:rPr>
        <w:t xml:space="preserve">пленка на окно, пленка на стекло — строительная тонировка</w:t>
      </w:r>
    </w:p>
    <w:p>
      <w:pPr>
        <w:pStyle w:val="ListParagraph"/>
        <w:numPr>
          <w:ilvl w:val="0"/>
          <w:numId w:val="2"/>
        </w:numPr>
        <w:spacing w:before="40" w:after="40"/>
      </w:pPr>
      <w:r>
        <w:rPr>
          <w:rFonts w:ascii="Arial" w:cs="Arial" w:eastAsia="Arial" w:hAnsi="Arial"/>
          <w:b w:val="false"/>
          <w:bCs w:val="false"/>
          <w:sz w:val="22"/>
          <w:szCs w:val="22"/>
        </w:rPr>
        <w:t xml:space="preserve">своими руками, diy, самому — те, кто клеит сам (не клиент студии)</w:t>
      </w:r>
    </w:p>
    <w:p>
      <w:r>
        <w:br w:type="page"/>
      </w:r>
    </w:p>
    <w:p>
      <w:pPr>
        <w:pStyle w:val="Heading1"/>
        <w:spacing w:before="400" w:after="200"/>
      </w:pPr>
      <w:r>
        <w:rPr>
          <w:rFonts w:ascii="Arial" w:cs="Arial" w:eastAsia="Arial" w:hAnsi="Arial"/>
          <w:b/>
          <w:bCs/>
          <w:sz w:val="32"/>
          <w:szCs w:val="32"/>
        </w:rPr>
        <w:t xml:space="preserve">РАЗДЕЛ 7. КОНВЕРСИОННАЯ ЛОГИКА</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7.1. КАРТА CTA НА СТРАНИЦЕ</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Положение на странице</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CTA + приоритет</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Sticky-шапка (постоянно)</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Telegram-кнопка (высокий) + номер телефона (средний)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Блок 1 — Hero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Рассчитать стоимость (высокий) / 2. Написать в Telegram (высокий) / 3. Смотреть пакеты (якорная ссылка)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Блок 2 — Развилка сценариев</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Каждая карточка кликабельна — ведёт к пакету или к квизу</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Блок 3 — Пакеты</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Кнопка у каждого пакета: 'Записаться' или 'Обсудить в Telegram'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Блок 4 — Квиз</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Внутри квиза: 'Далее' → финал 'Получить расчёт в мессенджер'</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Блок 8 — Портфолио</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Под галереей: 'Хотите так же? Рассчитать для вашего авто'</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Блок 12 — FAQ</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Под FAQ: 'Задайте вопрос мастеру в Telegram'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Блок 14 — Контакты</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Форма + Telegram + телефон</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Блок 15 — Финальный CTA</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Написать в Telegram / Получить смету по фото</w:t>
            </w:r>
          </w:p>
        </w:tc>
      </w:tr>
    </w:tbl>
    <w:p>
      <w:pPr>
        <w:spacing w:before="80"/>
      </w:pPr>
    </w:p>
    <w:p>
      <w:pPr>
        <w:pStyle w:val="Heading2"/>
        <w:spacing w:before="300" w:after="120"/>
      </w:pPr>
      <w:r>
        <w:rPr>
          <w:rFonts w:ascii="Arial" w:cs="Arial" w:eastAsia="Arial" w:hAnsi="Arial"/>
          <w:b/>
          <w:bCs/>
          <w:color w:val="1F4E79"/>
          <w:sz w:val="26"/>
          <w:szCs w:val="26"/>
        </w:rPr>
        <w:t xml:space="preserve">7.2. ПРИНЦИПЫ РАССТАНОВКИ CTA</w:t>
      </w:r>
    </w:p>
    <w:p>
      <w:pPr>
        <w:pStyle w:val="ListParagraph"/>
        <w:numPr>
          <w:ilvl w:val="0"/>
          <w:numId w:val="3"/>
        </w:numPr>
        <w:spacing w:before="40" w:after="40"/>
      </w:pPr>
      <w:r>
        <w:rPr>
          <w:rFonts w:ascii="Arial" w:cs="Arial" w:eastAsia="Arial" w:hAnsi="Arial"/>
          <w:sz w:val="22"/>
          <w:szCs w:val="22"/>
        </w:rPr>
        <w:t xml:space="preserve">Главный CTA — Telegram. Не звонок. Ниже порог входа, выше конверсия на мобайле (70%+ трафика).</w:t>
      </w:r>
    </w:p>
    <w:p>
      <w:pPr>
        <w:pStyle w:val="ListParagraph"/>
        <w:numPr>
          <w:ilvl w:val="0"/>
          <w:numId w:val="3"/>
        </w:numPr>
        <w:spacing w:before="40" w:after="40"/>
      </w:pPr>
      <w:r>
        <w:rPr>
          <w:rFonts w:ascii="Arial" w:cs="Arial" w:eastAsia="Arial" w:hAnsi="Arial"/>
          <w:sz w:val="22"/>
          <w:szCs w:val="22"/>
        </w:rPr>
        <w:t xml:space="preserve">CTA после каждого блока, закрывающего страх. Страх закрыт → сразу возможность действия.</w:t>
      </w:r>
    </w:p>
    <w:p>
      <w:pPr>
        <w:pStyle w:val="ListParagraph"/>
        <w:numPr>
          <w:ilvl w:val="0"/>
          <w:numId w:val="3"/>
        </w:numPr>
        <w:spacing w:before="40" w:after="40"/>
      </w:pPr>
      <w:r>
        <w:rPr>
          <w:rFonts w:ascii="Arial" w:cs="Arial" w:eastAsia="Arial" w:hAnsi="Arial"/>
          <w:sz w:val="22"/>
          <w:szCs w:val="22"/>
        </w:rPr>
        <w:t xml:space="preserve">Не более 2 CTA в одном месте. Три и более — паралич выбора.</w:t>
      </w:r>
    </w:p>
    <w:p>
      <w:pPr>
        <w:pStyle w:val="ListParagraph"/>
        <w:numPr>
          <w:ilvl w:val="0"/>
          <w:numId w:val="3"/>
        </w:numPr>
        <w:spacing w:before="40" w:after="40"/>
      </w:pPr>
      <w:r>
        <w:rPr>
          <w:rFonts w:ascii="Arial" w:cs="Arial" w:eastAsia="Arial" w:hAnsi="Arial"/>
          <w:sz w:val="22"/>
          <w:szCs w:val="22"/>
        </w:rPr>
        <w:t xml:space="preserve">На мобайле: sticky кнопка Telegram внизу экрана (floating button) — постоянно видима.</w:t>
      </w:r>
    </w:p>
    <w:p>
      <w:pPr>
        <w:pStyle w:val="ListParagraph"/>
        <w:numPr>
          <w:ilvl w:val="0"/>
          <w:numId w:val="3"/>
        </w:numPr>
        <w:spacing w:before="40" w:after="40"/>
      </w:pPr>
      <w:r>
        <w:rPr>
          <w:rFonts w:ascii="Arial" w:cs="Arial" w:eastAsia="Arial" w:hAnsi="Arial"/>
          <w:sz w:val="22"/>
          <w:szCs w:val="22"/>
        </w:rPr>
        <w:t xml:space="preserve">CTA разного уровня обязательства: 'Получить смету по фото' &lt; 'Записаться на осмотр' &lt; 'Позвонить'. Дать пользователю выбрать удобный формат.</w:t>
      </w:r>
    </w:p>
    <w:p>
      <w:pPr>
        <w:pStyle w:val="ListParagraph"/>
        <w:numPr>
          <w:ilvl w:val="0"/>
          <w:numId w:val="3"/>
        </w:numPr>
        <w:spacing w:before="40" w:after="40"/>
      </w:pPr>
      <w:r>
        <w:rPr>
          <w:rFonts w:ascii="Arial" w:cs="Arial" w:eastAsia="Arial" w:hAnsi="Arial"/>
          <w:sz w:val="22"/>
          <w:szCs w:val="22"/>
        </w:rPr>
        <w:t xml:space="preserve">Финальный CTA — самый простой. Человек дочитал до конца. Не надо снова объяснять — надо просто сделать следующий шаг лёгким.</w:t>
      </w:r>
    </w:p>
    <w:p>
      <w:pPr>
        <w:pStyle w:val="Heading2"/>
        <w:spacing w:before="300" w:after="120"/>
      </w:pPr>
      <w:r>
        <w:rPr>
          <w:rFonts w:ascii="Arial" w:cs="Arial" w:eastAsia="Arial" w:hAnsi="Arial"/>
          <w:b/>
          <w:bCs/>
          <w:color w:val="1F4E79"/>
          <w:sz w:val="26"/>
          <w:szCs w:val="26"/>
        </w:rPr>
        <w:t xml:space="preserve">7.3. ВОРОНКА ВЕДЕНИЯ ПОЛЬЗОВАТЕЛЯ</w:t>
      </w:r>
    </w:p>
    <w:p>
      <w:pPr>
        <w:pStyle w:val="ListParagraph"/>
        <w:numPr>
          <w:ilvl w:val="0"/>
          <w:numId w:val="3"/>
        </w:numPr>
        <w:spacing w:before="40" w:after="40"/>
      </w:pPr>
      <w:r>
        <w:rPr>
          <w:rFonts w:ascii="Arial" w:cs="Arial" w:eastAsia="Arial" w:hAnsi="Arial"/>
          <w:sz w:val="22"/>
          <w:szCs w:val="22"/>
        </w:rPr>
        <w:t xml:space="preserve">Hero (цепляем) → Развилка (направляем) → Пакеты (показываем цену) → Квиз (захватываем) → Портфолио + Отзывы (убеждаем) → FAQ (снимаем последние возражения) → Финальный CTA (конвертируем)</w:t>
      </w:r>
    </w:p>
    <w:p>
      <w:pPr>
        <w:pStyle w:val="ListParagraph"/>
        <w:numPr>
          <w:ilvl w:val="0"/>
          <w:numId w:val="3"/>
        </w:numPr>
        <w:spacing w:before="40" w:after="40"/>
      </w:pPr>
      <w:r>
        <w:rPr>
          <w:rFonts w:ascii="Arial" w:cs="Arial" w:eastAsia="Arial" w:hAnsi="Arial"/>
          <w:sz w:val="22"/>
          <w:szCs w:val="22"/>
        </w:rPr>
        <w:t xml:space="preserve">На каждом уровне есть возможность выйти в заявку — не нужно обязательно дочитывать до конца.</w:t>
      </w:r>
    </w:p>
    <w:p>
      <w:pPr>
        <w:pStyle w:val="ListParagraph"/>
        <w:numPr>
          <w:ilvl w:val="0"/>
          <w:numId w:val="3"/>
        </w:numPr>
        <w:spacing w:before="40" w:after="40"/>
      </w:pPr>
      <w:r>
        <w:rPr>
          <w:rFonts w:ascii="Arial" w:cs="Arial" w:eastAsia="Arial" w:hAnsi="Arial"/>
          <w:sz w:val="22"/>
          <w:szCs w:val="22"/>
        </w:rPr>
        <w:t xml:space="preserve">Ретаргетинг: посетил пакеты, не оставил заявку → показываем объявление 'Рассчитайте стоимость для [марка]' в Яндекс.Директ.</w:t>
      </w:r>
    </w:p>
    <w:p>
      <w:r>
        <w:br w:type="page"/>
      </w:r>
    </w:p>
    <w:p>
      <w:pPr>
        <w:pStyle w:val="Heading1"/>
        <w:spacing w:before="400" w:after="200"/>
      </w:pPr>
      <w:r>
        <w:rPr>
          <w:rFonts w:ascii="Arial" w:cs="Arial" w:eastAsia="Arial" w:hAnsi="Arial"/>
          <w:b/>
          <w:bCs/>
          <w:sz w:val="32"/>
          <w:szCs w:val="32"/>
        </w:rPr>
        <w:t xml:space="preserve">РАЗДЕЛ 8. ВИЗУАЛЬНАЯ КОНЦЕПЦИЯ</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8.1. ОБЩИЙ СТИЛЬ И ОЩУЩЕНИЕ</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Параметр</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Описание</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Стиль</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Премиальный технологический. Не перегруженный декором, не холодный корпоративный. Ощущение: надёжный профессионал, которому можно доверить дорогой автомобиль.</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Аналогии из других сфер</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Как сайты брендов XPEL, 3M Automotive, GYEON — технологичность + доверие + чистота.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Настроение</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Спокойная уверенность. Не агрессивный маркетинг, не 'кричащий' дизайн. Клиент должен чувствовать: здесь всё под контролем.</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Анти-стиль</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Избегать: яркий пёстрый дизайн, анимации ради анимаций, 'золотые' элементы (банально), красно-жёлтые акценты (ассоциируются с фастфудом).</w:t>
            </w:r>
          </w:p>
        </w:tc>
      </w:tr>
    </w:tbl>
    <w:p>
      <w:pPr>
        <w:spacing w:before="80"/>
      </w:pPr>
    </w:p>
    <w:p>
      <w:pPr>
        <w:pStyle w:val="Heading2"/>
        <w:spacing w:before="300" w:after="120"/>
      </w:pPr>
      <w:r>
        <w:rPr>
          <w:rFonts w:ascii="Arial" w:cs="Arial" w:eastAsia="Arial" w:hAnsi="Arial"/>
          <w:b/>
          <w:bCs/>
          <w:color w:val="1F4E79"/>
          <w:sz w:val="26"/>
          <w:szCs w:val="26"/>
        </w:rPr>
        <w:t xml:space="preserve">8.2. ЦВЕТОВАЯ СХЕМА</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Роль</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Цвет</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Основной фон</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Белый (#FFFFFF) или очень светло-серый (#F7F8FA)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Фон тёмных секций</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Тёмно-синий (#0D1B2A) или антрацит (#1C1C1E) — для Hero и финального CTA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Акцентный цвет (CTA)</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Синий оттенок (#1A6FBF) или насыщенный тил (#0A8A7A) — один акцент на весь сайт</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Вторичный текст</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#6B7280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Заголовки</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#111827 (почти чёрный)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Рамки таблиц / карточек</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#E5E7EB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Подсветка 'Популярного' пакета</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Тонкая рамка цвета акцента + лейбл</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НЕЛЬЗЯ использовать</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Красный как основной — ассоциация с ошибкой/опасностью. Жёлтый — дешёвый сегмент. Более 3 основных цветов.</w:t>
            </w:r>
          </w:p>
        </w:tc>
      </w:tr>
    </w:tbl>
    <w:p>
      <w:pPr>
        <w:spacing w:before="80"/>
      </w:pPr>
    </w:p>
    <w:p>
      <w:pPr>
        <w:pStyle w:val="Heading2"/>
        <w:spacing w:before="300" w:after="120"/>
      </w:pPr>
      <w:r>
        <w:rPr>
          <w:rFonts w:ascii="Arial" w:cs="Arial" w:eastAsia="Arial" w:hAnsi="Arial"/>
          <w:b/>
          <w:bCs/>
          <w:color w:val="1F4E79"/>
          <w:sz w:val="26"/>
          <w:szCs w:val="26"/>
        </w:rPr>
        <w:t xml:space="preserve">8.3. ТИПОГРАФИКА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Элемент</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Рекомендация</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32–40px, bold, тёмный, максимум 2 строки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H2 (блоки)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24–28px, bold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Основной текст</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16–18px, обычный, высота строки 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Буллеты</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15–16px, средний вес</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CTA-кнопки</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16–18px, bold, uppercase не обязателен</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Шрифт</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 Manrope / Rubik — все бесплатные, современные, хорошо читаются на мобайле</w:t>
            </w:r>
          </w:p>
        </w:tc>
      </w:tr>
    </w:tbl>
    <w:p>
      <w:pPr>
        <w:spacing w:before="80"/>
      </w:pPr>
    </w:p>
    <w:p>
      <w:pPr>
        <w:pStyle w:val="Heading2"/>
        <w:spacing w:before="300" w:after="120"/>
      </w:pPr>
      <w:r>
        <w:rPr>
          <w:rFonts w:ascii="Arial" w:cs="Arial" w:eastAsia="Arial" w:hAnsi="Arial"/>
          <w:b/>
          <w:bCs/>
          <w:color w:val="1F4E79"/>
          <w:sz w:val="26"/>
          <w:szCs w:val="26"/>
        </w:rPr>
        <w:t xml:space="preserve">8.4. ФОТО И ВИЗУАЛЬНЫЙ КОНТЕНТ</w:t>
      </w:r>
    </w:p>
    <w:p>
      <w:pPr>
        <w:spacing w:before="60" w:after="60"/>
      </w:pPr>
      <w:r>
        <w:rPr>
          <w:rFonts w:ascii="Arial" w:cs="Arial" w:eastAsia="Arial" w:hAnsi="Arial"/>
          <w:sz w:val="22"/>
          <w:szCs w:val="22"/>
        </w:rPr>
        <w:t xml:space="preserve">Обязательные типы фото для съёмки (приоритеты):</w:t>
      </w:r>
    </w:p>
    <w:p>
      <w:pPr>
        <w:pStyle w:val="ListParagraph"/>
        <w:numPr>
          <w:ilvl w:val="0"/>
          <w:numId w:val="3"/>
        </w:numPr>
        <w:spacing w:before="40" w:after="40"/>
      </w:pPr>
      <w:r>
        <w:rPr>
          <w:rFonts w:ascii="Arial" w:cs="Arial" w:eastAsia="Arial" w:hAnsi="Arial"/>
          <w:sz w:val="22"/>
          <w:szCs w:val="22"/>
        </w:rPr>
        <w:t xml:space="preserve">Макрофото кромок плёнки при боковом освещении (угол бампера, стойка, ручка двери) — КРИТИЧЕСКИ ВАЖНО</w:t>
      </w:r>
    </w:p>
    <w:p>
      <w:pPr>
        <w:pStyle w:val="ListParagraph"/>
        <w:numPr>
          <w:ilvl w:val="0"/>
          <w:numId w:val="3"/>
        </w:numPr>
        <w:spacing w:before="40" w:after="40"/>
      </w:pPr>
      <w:r>
        <w:rPr>
          <w:rFonts w:ascii="Arial" w:cs="Arial" w:eastAsia="Arial" w:hAnsi="Arial"/>
          <w:sz w:val="22"/>
          <w:szCs w:val="22"/>
        </w:rPr>
        <w:t xml:space="preserve">Процесс работы: раскрой по лекалу, нанесение, обработка феном, финальный осмотр</w:t>
      </w:r>
    </w:p>
    <w:p>
      <w:pPr>
        <w:pStyle w:val="ListParagraph"/>
        <w:numPr>
          <w:ilvl w:val="0"/>
          <w:numId w:val="3"/>
        </w:numPr>
        <w:spacing w:before="40" w:after="40"/>
      </w:pPr>
      <w:r>
        <w:rPr>
          <w:rFonts w:ascii="Arial" w:cs="Arial" w:eastAsia="Arial" w:hAnsi="Arial"/>
          <w:sz w:val="22"/>
          <w:szCs w:val="22"/>
        </w:rPr>
        <w:t xml:space="preserve">Бокс: пустой и чистый, освещённый — снаружи и внутри</w:t>
      </w:r>
    </w:p>
    <w:p>
      <w:pPr>
        <w:pStyle w:val="ListParagraph"/>
        <w:numPr>
          <w:ilvl w:val="0"/>
          <w:numId w:val="3"/>
        </w:numPr>
        <w:spacing w:before="40" w:after="40"/>
      </w:pPr>
      <w:r>
        <w:rPr>
          <w:rFonts w:ascii="Arial" w:cs="Arial" w:eastAsia="Arial" w:hAnsi="Arial"/>
          <w:sz w:val="22"/>
          <w:szCs w:val="22"/>
        </w:rPr>
        <w:t xml:space="preserve">Авто в боксе: общий вид премиум-авто (чёрный, серый, белый — нейтральные цвета)</w:t>
      </w:r>
    </w:p>
    <w:p>
      <w:pPr>
        <w:pStyle w:val="ListParagraph"/>
        <w:numPr>
          <w:ilvl w:val="0"/>
          <w:numId w:val="3"/>
        </w:numPr>
        <w:spacing w:before="40" w:after="40"/>
      </w:pPr>
      <w:r>
        <w:rPr>
          <w:rFonts w:ascii="Arial" w:cs="Arial" w:eastAsia="Arial" w:hAnsi="Arial"/>
          <w:sz w:val="22"/>
          <w:szCs w:val="22"/>
        </w:rPr>
        <w:t xml:space="preserve">Сравнение до/после: конкретные авто, конкретные зоны</w:t>
      </w:r>
    </w:p>
    <w:p>
      <w:pPr>
        <w:pStyle w:val="ListParagraph"/>
        <w:numPr>
          <w:ilvl w:val="0"/>
          <w:numId w:val="3"/>
        </w:numPr>
        <w:spacing w:before="40" w:after="40"/>
      </w:pPr>
      <w:r>
        <w:rPr>
          <w:rFonts w:ascii="Arial" w:cs="Arial" w:eastAsia="Arial" w:hAnsi="Arial"/>
          <w:sz w:val="22"/>
          <w:szCs w:val="22"/>
        </w:rPr>
        <w:t xml:space="preserve">Мастера за работой: руки + инструменты + деталь</w:t>
      </w:r>
    </w:p>
    <w:p>
      <w:pPr>
        <w:pStyle w:val="ListParagraph"/>
        <w:numPr>
          <w:ilvl w:val="0"/>
          <w:numId w:val="3"/>
        </w:numPr>
        <w:spacing w:before="40" w:after="40"/>
      </w:pPr>
      <w:r>
        <w:rPr>
          <w:rFonts w:ascii="Arial" w:cs="Arial" w:eastAsia="Arial" w:hAnsi="Arial"/>
          <w:sz w:val="22"/>
          <w:szCs w:val="22"/>
        </w:rPr>
        <w:t xml:space="preserve">Документы: акт фиксации ЛКП, гарантийный лист, сертификат — крупно и читаемо</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40" w:after="40"/>
            </w:pPr>
            <w:r>
              <w:rPr>
                <w:rFonts w:ascii="Arial" w:cs="Arial" w:eastAsia="Arial" w:hAnsi="Arial"/>
                <w:b/>
                <w:bCs/>
                <w:sz w:val="20"/>
                <w:szCs w:val="20"/>
              </w:rPr>
              <w:t xml:space="preserve">⚠️ Стоковые фото убивают доверие. Особенно в нише, где клиент приедет к вам лично. Если он увидит на сайте фото 'чужого бокса' — это заметят. Только реальные фото вашей студии и ваших работ.</w:t>
            </w:r>
          </w:p>
        </w:tc>
      </w:tr>
    </w:tbl>
    <w:p>
      <w:r>
        <w:br w:type="page"/>
      </w:r>
    </w:p>
    <w:p>
      <w:pPr>
        <w:pStyle w:val="Heading1"/>
        <w:spacing w:before="400" w:after="200"/>
      </w:pPr>
      <w:r>
        <w:rPr>
          <w:rFonts w:ascii="Arial" w:cs="Arial" w:eastAsia="Arial" w:hAnsi="Arial"/>
          <w:b/>
          <w:bCs/>
          <w:sz w:val="32"/>
          <w:szCs w:val="32"/>
        </w:rPr>
        <w:t xml:space="preserve">РАЗДЕЛ 9. ОШИБКИ КОНКУРЕНТОВ</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9.1. ЧТО КОНКУРЕНТЫ ДЕЛАЮТ ПЛОХО</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Ошибка конкурента</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Как сделать лучше в МосгорДетейлинг</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Скрытые цены / 'цена по запросу' без якоря</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Показывать пакеты 'от' с описанием состава. Честная вилка + объяснение, что влияет на итоговую цену</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Только положительные отзывы (очевидно накрученные)</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Включить 1 отзыв на 4 из 5 с развёрнутым ответом студии о том, как ситуация была решена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Нет макрофото кромок — только общий вид авто</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Обязательное макрофото в 3 зонах (бампер, стойка, ручка) при профессиональном освещении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Процесс описан абстрактно ('принимаем — делаем — выдаём')</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конкретных шагов с фото каждого. Упоминание 'не режем по кузову' и 'контрольный осмотр через 2 недели'</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Hero-блок без цен и пакетов — нужно скроллить</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Уже на первом экране: ссылка 'Смотреть пакеты' и буллет с диапазоном цен</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CTA только 'Позвонить' без мессенджеров</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как главный CTA. Телефон — вторичный. Для мобайла: floating-кнопка мессенджера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Фото стокового типа или чужих боксов</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Только реальные фото вашего бокса и ваших работ</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FAQ из 5–6 вопросов без ответов про снятие плёнки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Минимум 12 вопросов. Снятие плёнки и уход за кромками — обязательно</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Нет контрастного финального CTA</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Тёмная секция с простым финальным призывом и кнопкой Telegram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Сертификаты упомянуты текстом, но не показаны</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Фото реального сертификата — документа с датой и подписью</w:t>
            </w:r>
          </w:p>
        </w:tc>
      </w:tr>
    </w:tbl>
    <w:p>
      <w:r>
        <w:br w:type="page"/>
      </w:r>
    </w:p>
    <w:p>
      <w:pPr>
        <w:pStyle w:val="Heading1"/>
        <w:spacing w:before="400" w:after="200"/>
      </w:pPr>
      <w:r>
        <w:rPr>
          <w:rFonts w:ascii="Arial" w:cs="Arial" w:eastAsia="Arial" w:hAnsi="Arial"/>
          <w:b/>
          <w:bCs/>
          <w:sz w:val="32"/>
          <w:szCs w:val="32"/>
        </w:rPr>
        <w:t xml:space="preserve">РАЗДЕЛ 10. ФИНАЛЬНАЯ КОНЦЕПЦИЯ САЙТА</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10.1. ЕДИНАЯ СТРАТЕГИЯ В 1 АБЗАЦЕ</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40"/>
            </w:pPr>
            <w:r>
              <w:rPr>
                <w:rFonts w:ascii="Arial" w:cs="Arial" w:eastAsia="Arial" w:hAnsi="Arial"/>
                <w:i/>
                <w:iCs/>
                <w:sz w:val="20"/>
                <w:szCs w:val="20"/>
              </w:rPr>
              <w:t xml:space="preserve">Сайт МосгорДетейлинг по PPF-оклейке строится на принципе 'Экспертное спокойствие': мы показываем не только что делаем, но и как, с документальными доказательствами каждого шага. Hero-блок быстро сегментирует трафик по намерению (зоны риска или весь кузов). Пакеты дают прозрачность. Процесс снимает страх 'отдать машину'. Портфолио + независимые отзывы + реальный сертификат закрывают недоверие. FAQ убивает последние возражения. Финальный CTA в Telegram делает шаг максимально простым. Весь путь — от приземления до заявки — занимает 3–7 минут, но каждый элемент строит доверие последовательно.</w:t>
            </w:r>
          </w:p>
        </w:tc>
      </w:tr>
    </w:tbl>
    <w:p>
      <w:pPr>
        <w:spacing w:before="80"/>
      </w:pPr>
    </w:p>
    <w:p>
      <w:pPr>
        <w:pStyle w:val="Heading2"/>
        <w:spacing w:before="300" w:after="120"/>
      </w:pPr>
      <w:r>
        <w:rPr>
          <w:rFonts w:ascii="Arial" w:cs="Arial" w:eastAsia="Arial" w:hAnsi="Arial"/>
          <w:b/>
          <w:bCs/>
          <w:color w:val="1F4E79"/>
          <w:sz w:val="26"/>
          <w:szCs w:val="26"/>
        </w:rPr>
        <w:t xml:space="preserve">10.2. ТЕХНИЧЕСКИЕ ТРЕБОВАНИЯ</w:t>
      </w:r>
    </w:p>
    <w:p>
      <w:pPr>
        <w:pStyle w:val="ListParagraph"/>
        <w:numPr>
          <w:ilvl w:val="0"/>
          <w:numId w:val="2"/>
        </w:numPr>
        <w:spacing w:before="40" w:after="40"/>
      </w:pPr>
      <w:r>
        <w:rPr>
          <w:rFonts w:ascii="Arial" w:cs="Arial" w:eastAsia="Arial" w:hAnsi="Arial"/>
          <w:b w:val="false"/>
          <w:bCs w:val="false"/>
          <w:sz w:val="22"/>
          <w:szCs w:val="22"/>
        </w:rPr>
        <w:t xml:space="preserve">Мобайл-first дизайн (70%+ трафика с мобайла в нише)</w:t>
      </w:r>
    </w:p>
    <w:p>
      <w:pPr>
        <w:pStyle w:val="ListParagraph"/>
        <w:numPr>
          <w:ilvl w:val="0"/>
          <w:numId w:val="2"/>
        </w:numPr>
        <w:spacing w:before="40" w:after="40"/>
      </w:pPr>
      <w:r>
        <w:rPr>
          <w:rFonts w:ascii="Arial" w:cs="Arial" w:eastAsia="Arial" w:hAnsi="Arial"/>
          <w:b w:val="false"/>
          <w:bCs w:val="false"/>
          <w:sz w:val="22"/>
          <w:szCs w:val="22"/>
        </w:rPr>
        <w:t xml:space="preserve">Скорость загрузки: менее 3 секунд (PageSpeed Score 80+). Оптимизация изображений обязательна</w:t>
      </w:r>
    </w:p>
    <w:p>
      <w:pPr>
        <w:pStyle w:val="ListParagraph"/>
        <w:numPr>
          <w:ilvl w:val="0"/>
          <w:numId w:val="2"/>
        </w:numPr>
        <w:spacing w:before="40" w:after="40"/>
      </w:pPr>
      <w:r>
        <w:rPr>
          <w:rFonts w:ascii="Arial" w:cs="Arial" w:eastAsia="Arial" w:hAnsi="Arial"/>
          <w:b w:val="false"/>
          <w:bCs w:val="false"/>
          <w:sz w:val="22"/>
          <w:szCs w:val="22"/>
        </w:rPr>
        <w:t xml:space="preserve">Аналитика: Яндекс.Метрика с картой кликов и вебвизором. Цели: клик CTA, клик телефон, клик мессенджер, начало квиза, завершение квиза, скролл до 75%</w:t>
      </w:r>
    </w:p>
    <w:p>
      <w:pPr>
        <w:pStyle w:val="ListParagraph"/>
        <w:numPr>
          <w:ilvl w:val="0"/>
          <w:numId w:val="2"/>
        </w:numPr>
        <w:spacing w:before="40" w:after="40"/>
      </w:pPr>
      <w:r>
        <w:rPr>
          <w:rFonts w:ascii="Arial" w:cs="Arial" w:eastAsia="Arial" w:hAnsi="Arial"/>
          <w:b w:val="false"/>
          <w:bCs w:val="false"/>
          <w:sz w:val="22"/>
          <w:szCs w:val="22"/>
        </w:rPr>
        <w:t xml:space="preserve">Интеграция с Яндекс.Метрикой — обязательно для ретаргетинга в Директ</w:t>
      </w:r>
    </w:p>
    <w:p>
      <w:pPr>
        <w:pStyle w:val="ListParagraph"/>
        <w:numPr>
          <w:ilvl w:val="0"/>
          <w:numId w:val="2"/>
        </w:numPr>
        <w:spacing w:before="40" w:after="40"/>
      </w:pPr>
      <w:r>
        <w:rPr>
          <w:rFonts w:ascii="Arial" w:cs="Arial" w:eastAsia="Arial" w:hAnsi="Arial"/>
          <w:b w:val="false"/>
          <w:bCs w:val="false"/>
          <w:sz w:val="22"/>
          <w:szCs w:val="22"/>
        </w:rPr>
        <w:t xml:space="preserve">OG-теги для корректного отображения при шеринге в мессенджерах</w:t>
      </w:r>
    </w:p>
    <w:p>
      <w:pPr>
        <w:pStyle w:val="ListParagraph"/>
        <w:numPr>
          <w:ilvl w:val="0"/>
          <w:numId w:val="2"/>
        </w:numPr>
        <w:spacing w:before="40" w:after="40"/>
      </w:pPr>
      <w:r>
        <w:rPr>
          <w:rFonts w:ascii="Arial" w:cs="Arial" w:eastAsia="Arial" w:hAnsi="Arial"/>
          <w:b w:val="false"/>
          <w:bCs w:val="false"/>
          <w:sz w:val="22"/>
          <w:szCs w:val="22"/>
        </w:rPr>
        <w:t xml:space="preserve">Schema.org разметка: LocalBusiness + Service + Review — для расширенного сниппета в поиске</w:t>
      </w:r>
    </w:p>
    <w:p>
      <w:pPr>
        <w:pStyle w:val="ListParagraph"/>
        <w:numPr>
          <w:ilvl w:val="0"/>
          <w:numId w:val="2"/>
        </w:numPr>
        <w:spacing w:before="40" w:after="40"/>
      </w:pPr>
      <w:r>
        <w:rPr>
          <w:rFonts w:ascii="Arial" w:cs="Arial" w:eastAsia="Arial" w:hAnsi="Arial"/>
          <w:b w:val="false"/>
          <w:bCs w:val="false"/>
          <w:sz w:val="22"/>
          <w:szCs w:val="22"/>
        </w:rPr>
        <w:t xml:space="preserve">SSL-сертификат обязателен</w:t>
      </w:r>
    </w:p>
    <w:p>
      <w:pPr>
        <w:pStyle w:val="ListParagraph"/>
        <w:numPr>
          <w:ilvl w:val="0"/>
          <w:numId w:val="2"/>
        </w:numPr>
        <w:spacing w:before="40" w:after="40"/>
      </w:pPr>
      <w:r>
        <w:rPr>
          <w:rFonts w:ascii="Arial" w:cs="Arial" w:eastAsia="Arial" w:hAnsi="Arial"/>
          <w:b w:val="false"/>
          <w:bCs w:val="false"/>
          <w:sz w:val="22"/>
          <w:szCs w:val="22"/>
        </w:rPr>
        <w:t xml:space="preserve">Форма заявки — не более 3 полей. Поле телефона — не обязательное (альтернатива — Telegram/WhatsApp)</w:t>
      </w:r>
    </w:p>
    <w:p>
      <w:pPr>
        <w:spacing w:before="80"/>
      </w:pPr>
    </w:p>
    <w:p>
      <w:pPr>
        <w:pStyle w:val="Heading2"/>
        <w:spacing w:before="300" w:after="120"/>
      </w:pPr>
      <w:r>
        <w:rPr>
          <w:rFonts w:ascii="Arial" w:cs="Arial" w:eastAsia="Arial" w:hAnsi="Arial"/>
          <w:b/>
          <w:bCs/>
          <w:color w:val="1F4E79"/>
          <w:sz w:val="26"/>
          <w:szCs w:val="26"/>
        </w:rPr>
        <w:t xml:space="preserve">10.3. A/B ТЕСТЫ — ПРИОРИТИЗИРОВАННЫЙ СПИСОК</w:t>
      </w:r>
    </w:p>
    <w:p>
      <w:pPr>
        <w:pStyle w:val="ListParagraph"/>
        <w:numPr>
          <w:ilvl w:val="0"/>
          <w:numId w:val="3"/>
        </w:numPr>
        <w:spacing w:before="40" w:after="40"/>
      </w:pPr>
      <w:r>
        <w:rPr>
          <w:rFonts w:ascii="Arial" w:cs="Arial" w:eastAsia="Arial" w:hAnsi="Arial"/>
          <w:sz w:val="22"/>
          <w:szCs w:val="22"/>
        </w:rPr>
        <w:t xml:space="preserve">CTA на Hero: 'Рассчитать стоимость' vs 'Написать в Telegram' — что даёт больше лидов</w:t>
      </w:r>
    </w:p>
    <w:p>
      <w:pPr>
        <w:pStyle w:val="ListParagraph"/>
        <w:numPr>
          <w:ilvl w:val="0"/>
          <w:numId w:val="3"/>
        </w:numPr>
        <w:spacing w:before="40" w:after="40"/>
      </w:pPr>
      <w:r>
        <w:rPr>
          <w:rFonts w:ascii="Arial" w:cs="Arial" w:eastAsia="Arial" w:hAnsi="Arial"/>
          <w:sz w:val="22"/>
          <w:szCs w:val="22"/>
        </w:rPr>
        <w:t xml:space="preserve">Hero H1: SEO-версия (с 'в Москве') vs конверсионная (без геолокации в тексте, но с акцентом на выгоду)</w:t>
      </w:r>
    </w:p>
    <w:p>
      <w:pPr>
        <w:pStyle w:val="ListParagraph"/>
        <w:numPr>
          <w:ilvl w:val="0"/>
          <w:numId w:val="3"/>
        </w:numPr>
        <w:spacing w:before="40" w:after="40"/>
      </w:pPr>
      <w:r>
        <w:rPr>
          <w:rFonts w:ascii="Arial" w:cs="Arial" w:eastAsia="Arial" w:hAnsi="Arial"/>
          <w:sz w:val="22"/>
          <w:szCs w:val="22"/>
        </w:rPr>
        <w:t xml:space="preserve">Пакеты: таблица vs карточки — что лучше на мобайле</w:t>
      </w:r>
    </w:p>
    <w:p>
      <w:pPr>
        <w:pStyle w:val="ListParagraph"/>
        <w:numPr>
          <w:ilvl w:val="0"/>
          <w:numId w:val="3"/>
        </w:numPr>
        <w:spacing w:before="40" w:after="40"/>
      </w:pPr>
      <w:r>
        <w:rPr>
          <w:rFonts w:ascii="Arial" w:cs="Arial" w:eastAsia="Arial" w:hAnsi="Arial"/>
          <w:sz w:val="22"/>
          <w:szCs w:val="22"/>
        </w:rPr>
        <w:t xml:space="preserve">Квиз: 4 шага vs 2 шага (только марка авто + мессенджер)</w:t>
      </w:r>
    </w:p>
    <w:p>
      <w:pPr>
        <w:pStyle w:val="ListParagraph"/>
        <w:numPr>
          <w:ilvl w:val="0"/>
          <w:numId w:val="3"/>
        </w:numPr>
        <w:spacing w:before="40" w:after="40"/>
      </w:pPr>
      <w:r>
        <w:rPr>
          <w:rFonts w:ascii="Arial" w:cs="Arial" w:eastAsia="Arial" w:hAnsi="Arial"/>
          <w:sz w:val="22"/>
          <w:szCs w:val="22"/>
        </w:rPr>
        <w:t xml:space="preserve">Финальный CTA: тёмный фон vs светлый фон</w:t>
      </w:r>
    </w:p>
    <w:p>
      <w:r>
        <w:br w:type="page"/>
      </w:r>
    </w:p>
    <w:p>
      <w:pPr>
        <w:pStyle w:val="Heading1"/>
        <w:spacing w:before="400" w:after="200"/>
      </w:pPr>
      <w:r>
        <w:rPr>
          <w:rFonts w:ascii="Arial" w:cs="Arial" w:eastAsia="Arial" w:hAnsi="Arial"/>
          <w:b/>
          <w:bCs/>
          <w:sz w:val="32"/>
          <w:szCs w:val="32"/>
        </w:rPr>
        <w:t xml:space="preserve">ЧЕК-ЛИСТ: КАК ПОНЯТЬ, ЧТО САЙТ СДЕЛАН ПРАВИЛЬНО</w:t>
      </w:r>
    </w:p>
    <w:p>
      <w:pPr>
        <w:pBdr>
          <w:bottom w:val="single" w:color="2E75B6" w:sz="4" w:space="1"/>
        </w:pBdr>
        <w:spacing w:before="120" w:after="120"/>
      </w:pPr>
    </w:p>
    <w:p>
      <w:pPr>
        <w:pStyle w:val="Heading2"/>
        <w:spacing w:before="300" w:after="120"/>
      </w:pPr>
      <w:r>
        <w:rPr>
          <w:rFonts w:ascii="Arial" w:cs="Arial" w:eastAsia="Arial" w:hAnsi="Arial"/>
          <w:b/>
          <w:bCs/>
          <w:color w:val="1F4E79"/>
          <w:sz w:val="26"/>
          <w:szCs w:val="26"/>
        </w:rPr>
        <w:t xml:space="preserve">Первый экран</w:t>
      </w:r>
    </w:p>
    <w:p>
      <w:pPr>
        <w:pStyle w:val="ListParagraph"/>
        <w:numPr>
          <w:ilvl w:val="0"/>
          <w:numId w:val="2"/>
        </w:numPr>
        <w:spacing w:before="40" w:after="40"/>
      </w:pPr>
      <w:r>
        <w:rPr>
          <w:rFonts w:ascii="Arial" w:cs="Arial" w:eastAsia="Arial" w:hAnsi="Arial"/>
          <w:b w:val="false"/>
          <w:bCs w:val="false"/>
          <w:sz w:val="22"/>
          <w:szCs w:val="22"/>
        </w:rPr>
        <w:t xml:space="preserve">На первом экране видны: H1 с ключевым запросом + 4 факта + 2 CTA</w:t>
      </w:r>
    </w:p>
    <w:p>
      <w:pPr>
        <w:pStyle w:val="ListParagraph"/>
        <w:numPr>
          <w:ilvl w:val="0"/>
          <w:numId w:val="2"/>
        </w:numPr>
        <w:spacing w:before="40" w:after="40"/>
      </w:pPr>
      <w:r>
        <w:rPr>
          <w:rFonts w:ascii="Arial" w:cs="Arial" w:eastAsia="Arial" w:hAnsi="Arial"/>
          <w:b w:val="false"/>
          <w:bCs w:val="false"/>
          <w:sz w:val="22"/>
          <w:szCs w:val="22"/>
        </w:rPr>
        <w:t xml:space="preserve">CTA ведут в Telegram + есть кнопка 'Смотреть пакеты'</w:t>
      </w:r>
    </w:p>
    <w:p>
      <w:pPr>
        <w:pStyle w:val="ListParagraph"/>
        <w:numPr>
          <w:ilvl w:val="0"/>
          <w:numId w:val="2"/>
        </w:numPr>
        <w:spacing w:before="40" w:after="40"/>
      </w:pPr>
      <w:r>
        <w:rPr>
          <w:rFonts w:ascii="Arial" w:cs="Arial" w:eastAsia="Arial" w:hAnsi="Arial"/>
          <w:b w:val="false"/>
          <w:bCs w:val="false"/>
          <w:sz w:val="22"/>
          <w:szCs w:val="22"/>
        </w:rPr>
        <w:t xml:space="preserve">Нет поп-апа на первом экране</w:t>
      </w:r>
    </w:p>
    <w:p>
      <w:pPr>
        <w:pStyle w:val="ListParagraph"/>
        <w:numPr>
          <w:ilvl w:val="0"/>
          <w:numId w:val="2"/>
        </w:numPr>
        <w:spacing w:before="40" w:after="40"/>
      </w:pPr>
      <w:r>
        <w:rPr>
          <w:rFonts w:ascii="Arial" w:cs="Arial" w:eastAsia="Arial" w:hAnsi="Arial"/>
          <w:b w:val="false"/>
          <w:bCs w:val="false"/>
          <w:sz w:val="22"/>
          <w:szCs w:val="22"/>
        </w:rPr>
        <w:t xml:space="preserve">На мобайле: всё читается без зума, кнопки крупные, нет горизонтального скролла</w:t>
      </w:r>
    </w:p>
    <w:p>
      <w:pPr>
        <w:pStyle w:val="Heading2"/>
        <w:spacing w:before="300" w:after="120"/>
      </w:pPr>
      <w:r>
        <w:rPr>
          <w:rFonts w:ascii="Arial" w:cs="Arial" w:eastAsia="Arial" w:hAnsi="Arial"/>
          <w:b/>
          <w:bCs/>
          <w:color w:val="1F4E79"/>
          <w:sz w:val="26"/>
          <w:szCs w:val="26"/>
        </w:rPr>
        <w:t xml:space="preserve">Пакеты и цены</w:t>
      </w:r>
    </w:p>
    <w:p>
      <w:pPr>
        <w:pStyle w:val="ListParagraph"/>
        <w:numPr>
          <w:ilvl w:val="0"/>
          <w:numId w:val="2"/>
        </w:numPr>
        <w:spacing w:before="40" w:after="40"/>
      </w:pPr>
      <w:r>
        <w:rPr>
          <w:rFonts w:ascii="Arial" w:cs="Arial" w:eastAsia="Arial" w:hAnsi="Arial"/>
          <w:b w:val="false"/>
          <w:bCs w:val="false"/>
          <w:sz w:val="22"/>
          <w:szCs w:val="22"/>
        </w:rPr>
        <w:t xml:space="preserve">3 пакета с конкретным составом (перечень элементов кузова)</w:t>
      </w:r>
    </w:p>
    <w:p>
      <w:pPr>
        <w:pStyle w:val="ListParagraph"/>
        <w:numPr>
          <w:ilvl w:val="0"/>
          <w:numId w:val="2"/>
        </w:numPr>
        <w:spacing w:before="40" w:after="40"/>
      </w:pPr>
      <w:r>
        <w:rPr>
          <w:rFonts w:ascii="Arial" w:cs="Arial" w:eastAsia="Arial" w:hAnsi="Arial"/>
          <w:b w:val="false"/>
          <w:bCs w:val="false"/>
          <w:sz w:val="22"/>
          <w:szCs w:val="22"/>
        </w:rPr>
        <w:t xml:space="preserve">Цены указаны ('от') с дисклеймером 'точная смета после осмотра'</w:t>
      </w:r>
    </w:p>
    <w:p>
      <w:pPr>
        <w:pStyle w:val="ListParagraph"/>
        <w:numPr>
          <w:ilvl w:val="0"/>
          <w:numId w:val="2"/>
        </w:numPr>
        <w:spacing w:before="40" w:after="40"/>
      </w:pPr>
      <w:r>
        <w:rPr>
          <w:rFonts w:ascii="Arial" w:cs="Arial" w:eastAsia="Arial" w:hAnsi="Arial"/>
          <w:b w:val="false"/>
          <w:bCs w:val="false"/>
          <w:sz w:val="22"/>
          <w:szCs w:val="22"/>
        </w:rPr>
        <w:t xml:space="preserve">CTA рядом с каждым пакетом, не только внизу</w:t>
      </w:r>
    </w:p>
    <w:p>
      <w:pPr>
        <w:pStyle w:val="ListParagraph"/>
        <w:numPr>
          <w:ilvl w:val="0"/>
          <w:numId w:val="2"/>
        </w:numPr>
        <w:spacing w:before="40" w:after="40"/>
      </w:pPr>
      <w:r>
        <w:rPr>
          <w:rFonts w:ascii="Arial" w:cs="Arial" w:eastAsia="Arial" w:hAnsi="Arial"/>
          <w:b w:val="false"/>
          <w:bCs w:val="false"/>
          <w:sz w:val="22"/>
          <w:szCs w:val="22"/>
        </w:rPr>
        <w:t xml:space="preserve">Средний пакет визуально выделен как 'Популярный выбор'</w:t>
      </w:r>
    </w:p>
    <w:p>
      <w:pPr>
        <w:pStyle w:val="Heading2"/>
        <w:spacing w:before="300" w:after="120"/>
      </w:pPr>
      <w:r>
        <w:rPr>
          <w:rFonts w:ascii="Arial" w:cs="Arial" w:eastAsia="Arial" w:hAnsi="Arial"/>
          <w:b/>
          <w:bCs/>
          <w:color w:val="1F4E79"/>
          <w:sz w:val="26"/>
          <w:szCs w:val="26"/>
        </w:rPr>
        <w:t xml:space="preserve">Доверие</w:t>
      </w:r>
    </w:p>
    <w:p>
      <w:pPr>
        <w:pStyle w:val="ListParagraph"/>
        <w:numPr>
          <w:ilvl w:val="0"/>
          <w:numId w:val="2"/>
        </w:numPr>
        <w:spacing w:before="40" w:after="40"/>
      </w:pPr>
      <w:r>
        <w:rPr>
          <w:rFonts w:ascii="Arial" w:cs="Arial" w:eastAsia="Arial" w:hAnsi="Arial"/>
          <w:b w:val="false"/>
          <w:bCs w:val="false"/>
          <w:sz w:val="22"/>
          <w:szCs w:val="22"/>
        </w:rPr>
        <w:t xml:space="preserve">Реальные фото бокса (снаружи и внутри), а не стоковые</w:t>
      </w:r>
    </w:p>
    <w:p>
      <w:pPr>
        <w:pStyle w:val="ListParagraph"/>
        <w:numPr>
          <w:ilvl w:val="0"/>
          <w:numId w:val="2"/>
        </w:numPr>
        <w:spacing w:before="40" w:after="40"/>
      </w:pPr>
      <w:r>
        <w:rPr>
          <w:rFonts w:ascii="Arial" w:cs="Arial" w:eastAsia="Arial" w:hAnsi="Arial"/>
          <w:b w:val="false"/>
          <w:bCs w:val="false"/>
          <w:sz w:val="22"/>
          <w:szCs w:val="22"/>
        </w:rPr>
        <w:t xml:space="preserve">Макрофото кромок плёнки в 2–3 разных зонах</w:t>
      </w:r>
    </w:p>
    <w:p>
      <w:pPr>
        <w:pStyle w:val="ListParagraph"/>
        <w:numPr>
          <w:ilvl w:val="0"/>
          <w:numId w:val="2"/>
        </w:numPr>
        <w:spacing w:before="40" w:after="40"/>
      </w:pPr>
      <w:r>
        <w:rPr>
          <w:rFonts w:ascii="Arial" w:cs="Arial" w:eastAsia="Arial" w:hAnsi="Arial"/>
          <w:b w:val="false"/>
          <w:bCs w:val="false"/>
          <w:sz w:val="22"/>
          <w:szCs w:val="22"/>
        </w:rPr>
        <w:t xml:space="preserve">Отзывы со ссылками на 2ГИС или Яндекс.Карты (не просто текст на сайте)</w:t>
      </w:r>
    </w:p>
    <w:p>
      <w:pPr>
        <w:pStyle w:val="ListParagraph"/>
        <w:numPr>
          <w:ilvl w:val="0"/>
          <w:numId w:val="2"/>
        </w:numPr>
        <w:spacing w:before="40" w:after="40"/>
      </w:pPr>
      <w:r>
        <w:rPr>
          <w:rFonts w:ascii="Arial" w:cs="Arial" w:eastAsia="Arial" w:hAnsi="Arial"/>
          <w:b w:val="false"/>
          <w:bCs w:val="false"/>
          <w:sz w:val="22"/>
          <w:szCs w:val="22"/>
        </w:rPr>
        <w:t xml:space="preserve">Есть хотя бы один неидеальный отзыв (4 звезды) с ответом</w:t>
      </w:r>
    </w:p>
    <w:p>
      <w:pPr>
        <w:pStyle w:val="ListParagraph"/>
        <w:numPr>
          <w:ilvl w:val="0"/>
          <w:numId w:val="2"/>
        </w:numPr>
        <w:spacing w:before="40" w:after="40"/>
      </w:pPr>
      <w:r>
        <w:rPr>
          <w:rFonts w:ascii="Arial" w:cs="Arial" w:eastAsia="Arial" w:hAnsi="Arial"/>
          <w:b w:val="false"/>
          <w:bCs w:val="false"/>
          <w:sz w:val="22"/>
          <w:szCs w:val="22"/>
        </w:rPr>
        <w:t xml:space="preserve">Сертификат показан как фото документа, не просто упомянут текстом</w:t>
      </w:r>
    </w:p>
    <w:p>
      <w:pPr>
        <w:pStyle w:val="Heading2"/>
        <w:spacing w:before="300" w:after="120"/>
      </w:pPr>
      <w:r>
        <w:rPr>
          <w:rFonts w:ascii="Arial" w:cs="Arial" w:eastAsia="Arial" w:hAnsi="Arial"/>
          <w:b/>
          <w:bCs/>
          <w:color w:val="1F4E79"/>
          <w:sz w:val="26"/>
          <w:szCs w:val="26"/>
        </w:rPr>
        <w:t xml:space="preserve">Процесс и гарантия</w:t>
      </w:r>
    </w:p>
    <w:p>
      <w:pPr>
        <w:pStyle w:val="ListParagraph"/>
        <w:numPr>
          <w:ilvl w:val="0"/>
          <w:numId w:val="2"/>
        </w:numPr>
        <w:spacing w:before="40" w:after="40"/>
      </w:pPr>
      <w:r>
        <w:rPr>
          <w:rFonts w:ascii="Arial" w:cs="Arial" w:eastAsia="Arial" w:hAnsi="Arial"/>
          <w:b w:val="false"/>
          <w:bCs w:val="false"/>
          <w:sz w:val="22"/>
          <w:szCs w:val="22"/>
        </w:rPr>
        <w:t xml:space="preserve">Блок процесса содержит упоминание 'не режем по кузову'</w:t>
      </w:r>
    </w:p>
    <w:p>
      <w:pPr>
        <w:pStyle w:val="ListParagraph"/>
        <w:numPr>
          <w:ilvl w:val="0"/>
          <w:numId w:val="2"/>
        </w:numPr>
        <w:spacing w:before="40" w:after="40"/>
      </w:pPr>
      <w:r>
        <w:rPr>
          <w:rFonts w:ascii="Arial" w:cs="Arial" w:eastAsia="Arial" w:hAnsi="Arial"/>
          <w:b w:val="false"/>
          <w:bCs w:val="false"/>
          <w:sz w:val="22"/>
          <w:szCs w:val="22"/>
        </w:rPr>
        <w:t xml:space="preserve">Упомянут контрольный осмотр через 2 недели</w:t>
      </w:r>
    </w:p>
    <w:p>
      <w:pPr>
        <w:pStyle w:val="ListParagraph"/>
        <w:numPr>
          <w:ilvl w:val="0"/>
          <w:numId w:val="2"/>
        </w:numPr>
        <w:spacing w:before="40" w:after="40"/>
      </w:pPr>
      <w:r>
        <w:rPr>
          <w:rFonts w:ascii="Arial" w:cs="Arial" w:eastAsia="Arial" w:hAnsi="Arial"/>
          <w:b w:val="false"/>
          <w:bCs w:val="false"/>
          <w:sz w:val="22"/>
          <w:szCs w:val="22"/>
        </w:rPr>
        <w:t xml:space="preserve">Есть информация об уходе за кромками (про высокое давление мойки)</w:t>
      </w:r>
    </w:p>
    <w:p>
      <w:pPr>
        <w:pStyle w:val="ListParagraph"/>
        <w:numPr>
          <w:ilvl w:val="0"/>
          <w:numId w:val="2"/>
        </w:numPr>
        <w:spacing w:before="40" w:after="40"/>
      </w:pPr>
      <w:r>
        <w:rPr>
          <w:rFonts w:ascii="Arial" w:cs="Arial" w:eastAsia="Arial" w:hAnsi="Arial"/>
          <w:b w:val="false"/>
          <w:bCs w:val="false"/>
          <w:sz w:val="22"/>
          <w:szCs w:val="22"/>
        </w:rPr>
        <w:t xml:space="preserve">FAQ содержит вопрос про снятие плёнки с честным ответом</w:t>
      </w:r>
    </w:p>
    <w:p>
      <w:pPr>
        <w:pStyle w:val="ListParagraph"/>
        <w:numPr>
          <w:ilvl w:val="0"/>
          <w:numId w:val="2"/>
        </w:numPr>
        <w:spacing w:before="40" w:after="40"/>
      </w:pPr>
      <w:r>
        <w:rPr>
          <w:rFonts w:ascii="Arial" w:cs="Arial" w:eastAsia="Arial" w:hAnsi="Arial"/>
          <w:b w:val="false"/>
          <w:bCs w:val="false"/>
          <w:sz w:val="22"/>
          <w:szCs w:val="22"/>
        </w:rPr>
        <w:t xml:space="preserve">FAQ содержит минимум 10 вопросов</w:t>
      </w:r>
    </w:p>
    <w:p>
      <w:pPr>
        <w:pStyle w:val="Heading2"/>
        <w:spacing w:before="300" w:after="120"/>
      </w:pPr>
      <w:r>
        <w:rPr>
          <w:rFonts w:ascii="Arial" w:cs="Arial" w:eastAsia="Arial" w:hAnsi="Arial"/>
          <w:b/>
          <w:bCs/>
          <w:color w:val="1F4E79"/>
          <w:sz w:val="26"/>
          <w:szCs w:val="26"/>
        </w:rPr>
        <w:t xml:space="preserve">SEO</w:t>
      </w:r>
    </w:p>
    <w:p>
      <w:pPr>
        <w:pStyle w:val="ListParagraph"/>
        <w:numPr>
          <w:ilvl w:val="0"/>
          <w:numId w:val="2"/>
        </w:numPr>
        <w:spacing w:before="40" w:after="40"/>
      </w:pPr>
      <w:r>
        <w:rPr>
          <w:rFonts w:ascii="Arial" w:cs="Arial" w:eastAsia="Arial" w:hAnsi="Arial"/>
          <w:b w:val="false"/>
          <w:bCs w:val="false"/>
          <w:sz w:val="22"/>
          <w:szCs w:val="22"/>
        </w:rPr>
        <w:t xml:space="preserve">H1 содержит ключевой запрос с геолокацией ('в Москве')</w:t>
      </w:r>
    </w:p>
    <w:p>
      <w:pPr>
        <w:pStyle w:val="ListParagraph"/>
        <w:numPr>
          <w:ilvl w:val="0"/>
          <w:numId w:val="2"/>
        </w:numPr>
        <w:spacing w:before="40" w:after="40"/>
      </w:pPr>
      <w:r>
        <w:rPr>
          <w:rFonts w:ascii="Arial" w:cs="Arial" w:eastAsia="Arial" w:hAnsi="Arial"/>
          <w:b w:val="false"/>
          <w:bCs w:val="false"/>
          <w:sz w:val="22"/>
          <w:szCs w:val="22"/>
        </w:rPr>
        <w:t xml:space="preserve">Title прописан с ключевыми запросами (до 70 символов)</w:t>
      </w:r>
    </w:p>
    <w:p>
      <w:pPr>
        <w:pStyle w:val="ListParagraph"/>
        <w:numPr>
          <w:ilvl w:val="0"/>
          <w:numId w:val="2"/>
        </w:numPr>
        <w:spacing w:before="40" w:after="40"/>
      </w:pPr>
      <w:r>
        <w:rPr>
          <w:rFonts w:ascii="Arial" w:cs="Arial" w:eastAsia="Arial" w:hAnsi="Arial"/>
          <w:b w:val="false"/>
          <w:bCs w:val="false"/>
          <w:sz w:val="22"/>
          <w:szCs w:val="22"/>
        </w:rPr>
        <w:t xml:space="preserve">Description прописан с конкурентными преимуществами (до 160 символов)</w:t>
      </w:r>
    </w:p>
    <w:p>
      <w:pPr>
        <w:pStyle w:val="ListParagraph"/>
        <w:numPr>
          <w:ilvl w:val="0"/>
          <w:numId w:val="2"/>
        </w:numPr>
        <w:spacing w:before="40" w:after="40"/>
      </w:pPr>
      <w:r>
        <w:rPr>
          <w:rFonts w:ascii="Arial" w:cs="Arial" w:eastAsia="Arial" w:hAnsi="Arial"/>
          <w:b w:val="false"/>
          <w:bCs w:val="false"/>
          <w:sz w:val="22"/>
          <w:szCs w:val="22"/>
        </w:rPr>
        <w:t xml:space="preserve">H2-заголовки покрывают основные кластеры семантики</w:t>
      </w:r>
    </w:p>
    <w:p>
      <w:pPr>
        <w:pStyle w:val="ListParagraph"/>
        <w:numPr>
          <w:ilvl w:val="0"/>
          <w:numId w:val="2"/>
        </w:numPr>
        <w:spacing w:before="40" w:after="40"/>
      </w:pPr>
      <w:r>
        <w:rPr>
          <w:rFonts w:ascii="Arial" w:cs="Arial" w:eastAsia="Arial" w:hAnsi="Arial"/>
          <w:b w:val="false"/>
          <w:bCs w:val="false"/>
          <w:sz w:val="22"/>
          <w:szCs w:val="22"/>
        </w:rPr>
        <w:t xml:space="preserve">Прописаны минус-слова для Директ (гаджеты, оптом, своими руками)</w:t>
      </w:r>
    </w:p>
    <w:p>
      <w:pPr>
        <w:pStyle w:val="Heading2"/>
        <w:spacing w:before="300" w:after="120"/>
      </w:pPr>
      <w:r>
        <w:rPr>
          <w:rFonts w:ascii="Arial" w:cs="Arial" w:eastAsia="Arial" w:hAnsi="Arial"/>
          <w:b/>
          <w:bCs/>
          <w:color w:val="1F4E79"/>
          <w:sz w:val="26"/>
          <w:szCs w:val="26"/>
        </w:rPr>
        <w:t xml:space="preserve">Аналитика</w:t>
      </w:r>
    </w:p>
    <w:p>
      <w:pPr>
        <w:pStyle w:val="ListParagraph"/>
        <w:numPr>
          <w:ilvl w:val="0"/>
          <w:numId w:val="2"/>
        </w:numPr>
        <w:spacing w:before="40" w:after="40"/>
      </w:pPr>
      <w:r>
        <w:rPr>
          <w:rFonts w:ascii="Arial" w:cs="Arial" w:eastAsia="Arial" w:hAnsi="Arial"/>
          <w:b w:val="false"/>
          <w:bCs w:val="false"/>
          <w:sz w:val="22"/>
          <w:szCs w:val="22"/>
        </w:rPr>
        <w:t xml:space="preserve">Яндекс.Метрика установлена, цели настроены</w:t>
      </w:r>
    </w:p>
    <w:p>
      <w:pPr>
        <w:pStyle w:val="ListParagraph"/>
        <w:numPr>
          <w:ilvl w:val="0"/>
          <w:numId w:val="2"/>
        </w:numPr>
        <w:spacing w:before="40" w:after="40"/>
      </w:pPr>
      <w:r>
        <w:rPr>
          <w:rFonts w:ascii="Arial" w:cs="Arial" w:eastAsia="Arial" w:hAnsi="Arial"/>
          <w:b w:val="false"/>
          <w:bCs w:val="false"/>
          <w:sz w:val="22"/>
          <w:szCs w:val="22"/>
        </w:rPr>
        <w:t xml:space="preserve">Цель на клик каждого CTA</w:t>
      </w:r>
    </w:p>
    <w:p>
      <w:pPr>
        <w:pStyle w:val="ListParagraph"/>
        <w:numPr>
          <w:ilvl w:val="0"/>
          <w:numId w:val="2"/>
        </w:numPr>
        <w:spacing w:before="40" w:after="40"/>
      </w:pPr>
      <w:r>
        <w:rPr>
          <w:rFonts w:ascii="Arial" w:cs="Arial" w:eastAsia="Arial" w:hAnsi="Arial"/>
          <w:b w:val="false"/>
          <w:bCs w:val="false"/>
          <w:sz w:val="22"/>
          <w:szCs w:val="22"/>
        </w:rPr>
        <w:t xml:space="preserve">Цель на начало и завершение квиза</w:t>
      </w:r>
    </w:p>
    <w:p>
      <w:pPr>
        <w:pStyle w:val="ListParagraph"/>
        <w:numPr>
          <w:ilvl w:val="0"/>
          <w:numId w:val="2"/>
        </w:numPr>
        <w:spacing w:before="40" w:after="40"/>
      </w:pPr>
      <w:r>
        <w:rPr>
          <w:rFonts w:ascii="Arial" w:cs="Arial" w:eastAsia="Arial" w:hAnsi="Arial"/>
          <w:b w:val="false"/>
          <w:bCs w:val="false"/>
          <w:sz w:val="22"/>
          <w:szCs w:val="22"/>
        </w:rPr>
        <w:t xml:space="preserve">Цель на скролл 50% и 75% страницы</w:t>
      </w:r>
    </w:p>
    <w:p>
      <w:pPr>
        <w:pStyle w:val="ListParagraph"/>
        <w:numPr>
          <w:ilvl w:val="0"/>
          <w:numId w:val="2"/>
        </w:numPr>
        <w:spacing w:before="40" w:after="40"/>
      </w:pPr>
      <w:r>
        <w:rPr>
          <w:rFonts w:ascii="Arial" w:cs="Arial" w:eastAsia="Arial" w:hAnsi="Arial"/>
          <w:b w:val="false"/>
          <w:bCs w:val="false"/>
          <w:sz w:val="22"/>
          <w:szCs w:val="22"/>
        </w:rPr>
        <w:t xml:space="preserve">Вебвизор включён для просмотра реальных сессий</w:t>
      </w:r>
    </w:p>
    <w:p>
      <w:pPr>
        <w:pStyle w:val="Heading2"/>
        <w:spacing w:before="300" w:after="120"/>
      </w:pPr>
      <w:r>
        <w:rPr>
          <w:rFonts w:ascii="Arial" w:cs="Arial" w:eastAsia="Arial" w:hAnsi="Arial"/>
          <w:b/>
          <w:bCs/>
          <w:color w:val="1F4E79"/>
          <w:sz w:val="26"/>
          <w:szCs w:val="26"/>
        </w:rPr>
        <w:t xml:space="preserve">Мобайл</w:t>
      </w:r>
    </w:p>
    <w:p>
      <w:pPr>
        <w:pStyle w:val="ListParagraph"/>
        <w:numPr>
          <w:ilvl w:val="0"/>
          <w:numId w:val="2"/>
        </w:numPr>
        <w:spacing w:before="40" w:after="40"/>
      </w:pPr>
      <w:r>
        <w:rPr>
          <w:rFonts w:ascii="Arial" w:cs="Arial" w:eastAsia="Arial" w:hAnsi="Arial"/>
          <w:b w:val="false"/>
          <w:bCs w:val="false"/>
          <w:sz w:val="22"/>
          <w:szCs w:val="22"/>
        </w:rPr>
        <w:t xml:space="preserve">Floating-кнопка Telegram видна постоянно на мобайле</w:t>
      </w:r>
    </w:p>
    <w:p>
      <w:pPr>
        <w:pStyle w:val="ListParagraph"/>
        <w:numPr>
          <w:ilvl w:val="0"/>
          <w:numId w:val="2"/>
        </w:numPr>
        <w:spacing w:before="40" w:after="40"/>
      </w:pPr>
      <w:r>
        <w:rPr>
          <w:rFonts w:ascii="Arial" w:cs="Arial" w:eastAsia="Arial" w:hAnsi="Arial"/>
          <w:b w:val="false"/>
          <w:bCs w:val="false"/>
          <w:sz w:val="22"/>
          <w:szCs w:val="22"/>
        </w:rPr>
        <w:t xml:space="preserve">Все формы работают корректно на iOS и Android</w:t>
      </w:r>
    </w:p>
    <w:p>
      <w:pPr>
        <w:pStyle w:val="ListParagraph"/>
        <w:numPr>
          <w:ilvl w:val="0"/>
          <w:numId w:val="2"/>
        </w:numPr>
        <w:spacing w:before="40" w:after="40"/>
      </w:pPr>
      <w:r>
        <w:rPr>
          <w:rFonts w:ascii="Arial" w:cs="Arial" w:eastAsia="Arial" w:hAnsi="Arial"/>
          <w:b w:val="false"/>
          <w:bCs w:val="false"/>
          <w:sz w:val="22"/>
          <w:szCs w:val="22"/>
        </w:rPr>
        <w:t xml:space="preserve">Квиз проходится за 60 секунд на мобайле</w:t>
      </w:r>
    </w:p>
    <w:p>
      <w:pPr>
        <w:pStyle w:val="ListParagraph"/>
        <w:numPr>
          <w:ilvl w:val="0"/>
          <w:numId w:val="2"/>
        </w:numPr>
        <w:spacing w:before="40" w:after="40"/>
      </w:pPr>
      <w:r>
        <w:rPr>
          <w:rFonts w:ascii="Arial" w:cs="Arial" w:eastAsia="Arial" w:hAnsi="Arial"/>
          <w:b w:val="false"/>
          <w:bCs w:val="false"/>
          <w:sz w:val="22"/>
          <w:szCs w:val="22"/>
        </w:rPr>
        <w:t xml:space="preserve">PageSpeed на мобайле — 70+ баллов</w:t>
      </w:r>
    </w:p>
    <w:p>
      <w:pPr>
        <w:spacing w:before="200" w:after="200"/>
      </w:pPr>
    </w:p>
    <w:p>
      <w:pPr>
        <w:pBdr>
          <w:bottom w:val="single" w:color="2E75B6" w:sz="4" w:space="1"/>
        </w:pBdr>
        <w:spacing w:before="120" w:after="120"/>
      </w:pPr>
    </w:p>
    <w:p>
      <w:pPr>
        <w:spacing w:before="120" w:after="60"/>
        <w:jc w:val="center"/>
      </w:pPr>
      <w:r>
        <w:rPr>
          <w:rFonts w:ascii="Arial" w:cs="Arial" w:eastAsia="Arial" w:hAnsi="Arial"/>
          <w:i/>
          <w:iCs/>
          <w:color w:val="999999"/>
          <w:sz w:val="18"/>
          <w:szCs w:val="18"/>
        </w:rPr>
        <w:t xml:space="preserve">Документ подготовлен для: МосгорДетейлинг | Услуга: PPF-оклейка | Москва 2026</w:t>
      </w:r>
    </w:p>
    <w:p>
      <w:pPr>
        <w:spacing w:before="40" w:after="40"/>
        <w:jc w:val="center"/>
      </w:pPr>
      <w:r>
        <w:rPr>
          <w:rFonts w:ascii="Arial" w:cs="Arial" w:eastAsia="Arial" w:hAnsi="Arial"/>
          <w:i/>
          <w:iCs/>
          <w:color w:val="AAAAAA"/>
          <w:sz w:val="16"/>
          <w:szCs w:val="16"/>
        </w:rPr>
        <w:t xml:space="preserve">ТЗ разработано на основе: исследования ниши, семантического ядра, анализа ЦА, данных по ценам конкурентов</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2026-03-17T21:26:26.896Z</dcterms:created>
  <dcterms:modified xsi:type="dcterms:W3CDTF">2026-03-17T21:26:26.896Z</dcterms:modified>
</cp:coreProperties>
</file>

<file path=docProps/custom.xml><?xml version="1.0" encoding="utf-8"?>
<Properties xmlns="http://schemas.openxmlformats.org/officeDocument/2006/custom-properties" xmlns:vt="http://schemas.openxmlformats.org/officeDocument/2006/docPropsVTypes"/>
</file>