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7DFF" w14:textId="5D456167" w:rsidR="00535F78" w:rsidRPr="00402FCD" w:rsidRDefault="00785D47">
      <w:pPr>
        <w:spacing w:after="60"/>
        <w:jc w:val="center"/>
        <w:rPr>
          <w:sz w:val="40"/>
          <w:szCs w:val="40"/>
        </w:rPr>
      </w:pPr>
      <w:r w:rsidRPr="00402FCD">
        <w:rPr>
          <w:b/>
          <w:bCs/>
          <w:color w:val="1F3864"/>
          <w:sz w:val="40"/>
          <w:szCs w:val="40"/>
        </w:rPr>
        <w:t>SNEH DEHMIWAL</w:t>
      </w:r>
    </w:p>
    <w:p w14:paraId="0BB4677F" w14:textId="5A3852BD" w:rsidR="00535F78" w:rsidRDefault="00000000">
      <w:pPr>
        <w:spacing w:after="80"/>
        <w:jc w:val="center"/>
      </w:pPr>
      <w:r>
        <w:rPr>
          <w:i/>
          <w:iCs/>
          <w:color w:val="2E5FA3"/>
          <w:sz w:val="22"/>
          <w:szCs w:val="22"/>
        </w:rPr>
        <w:t xml:space="preserve">AI &amp; ML Engineering </w:t>
      </w:r>
      <w:r w:rsidR="00DE4452">
        <w:rPr>
          <w:i/>
          <w:iCs/>
          <w:color w:val="2E5FA3"/>
          <w:sz w:val="22"/>
          <w:szCs w:val="22"/>
        </w:rPr>
        <w:t>Leader</w:t>
      </w:r>
      <w:r w:rsidR="00402FCD">
        <w:rPr>
          <w:i/>
          <w:iCs/>
          <w:color w:val="2E5FA3"/>
          <w:sz w:val="22"/>
          <w:szCs w:val="22"/>
        </w:rPr>
        <w:t xml:space="preserve"> | Building</w:t>
      </w:r>
      <w:r>
        <w:rPr>
          <w:i/>
          <w:iCs/>
          <w:color w:val="2E5FA3"/>
          <w:sz w:val="22"/>
          <w:szCs w:val="22"/>
        </w:rPr>
        <w:t xml:space="preserve"> AI-Powered Business Solutions</w:t>
      </w:r>
    </w:p>
    <w:p w14:paraId="3ABDF3F5" w14:textId="4442143A" w:rsidR="00FE6972" w:rsidRDefault="00FE6972" w:rsidP="00FE6972">
      <w:pPr>
        <w:pBdr>
          <w:bottom w:val="single" w:sz="6" w:space="6" w:color="CCCCCC"/>
        </w:pBdr>
        <w:spacing w:after="20"/>
        <w:jc w:val="center"/>
      </w:pPr>
      <w:r>
        <w:rPr>
          <w:color w:val="595959"/>
          <w:sz w:val="19"/>
          <w:szCs w:val="19"/>
        </w:rPr>
        <w:t xml:space="preserve">+1 (331) 431-8065  •  </w:t>
      </w:r>
      <w:r w:rsidR="00EA53F7">
        <w:rPr>
          <w:color w:val="595959"/>
          <w:sz w:val="19"/>
          <w:szCs w:val="19"/>
        </w:rPr>
        <w:t>snehdehmiwal</w:t>
      </w:r>
      <w:r>
        <w:rPr>
          <w:color w:val="595959"/>
          <w:sz w:val="19"/>
          <w:szCs w:val="19"/>
        </w:rPr>
        <w:t xml:space="preserve">@gmail.com  •  Chicago, IL  •  </w:t>
      </w:r>
      <w:hyperlink r:id="rId6" w:history="1">
        <w:r>
          <w:rPr>
            <w:rStyle w:val="Hyperlink"/>
            <w:color w:val="2E5FA3"/>
            <w:sz w:val="18"/>
            <w:szCs w:val="18"/>
          </w:rPr>
          <w:t>LinkedIn</w:t>
        </w:r>
      </w:hyperlink>
      <w:r>
        <w:rPr>
          <w:color w:val="595959"/>
          <w:sz w:val="19"/>
          <w:szCs w:val="19"/>
        </w:rPr>
        <w:t xml:space="preserve">  •  </w:t>
      </w:r>
      <w:hyperlink r:id="rId7" w:history="1">
        <w:r>
          <w:rPr>
            <w:rStyle w:val="Hyperlink"/>
            <w:color w:val="2E5FA3"/>
            <w:sz w:val="18"/>
            <w:szCs w:val="18"/>
          </w:rPr>
          <w:t>GitHub</w:t>
        </w:r>
      </w:hyperlink>
      <w:r>
        <w:rPr>
          <w:color w:val="595959"/>
          <w:sz w:val="19"/>
          <w:szCs w:val="19"/>
        </w:rPr>
        <w:t xml:space="preserve">  •  </w:t>
      </w:r>
      <w:hyperlink r:id="rId8" w:history="1">
        <w:r>
          <w:rPr>
            <w:rStyle w:val="Hyperlink"/>
            <w:color w:val="2E5FA3"/>
            <w:sz w:val="18"/>
            <w:szCs w:val="18"/>
          </w:rPr>
          <w:t>Portfolio</w:t>
        </w:r>
      </w:hyperlink>
    </w:p>
    <w:p w14:paraId="6639B9E7" w14:textId="19B2D5B8" w:rsidR="00535F78" w:rsidRPr="00C7267F" w:rsidRDefault="00C7267F" w:rsidP="00C7267F">
      <w:pPr>
        <w:pBdr>
          <w:bottom w:val="single" w:sz="6" w:space="6" w:color="CCCCCC"/>
        </w:pBdr>
        <w:spacing w:after="20"/>
        <w:jc w:val="center"/>
        <w:rPr>
          <w:color w:val="595959"/>
          <w:sz w:val="19"/>
          <w:szCs w:val="19"/>
        </w:rPr>
      </w:pPr>
      <w:r w:rsidRPr="007B7F3A">
        <w:rPr>
          <w:color w:val="595959"/>
          <w:sz w:val="19"/>
          <w:szCs w:val="19"/>
        </w:rPr>
        <w:t xml:space="preserve">Work Authorization: Authorized to work in the U.S. (No </w:t>
      </w:r>
      <w:r>
        <w:rPr>
          <w:color w:val="595959"/>
          <w:sz w:val="19"/>
          <w:szCs w:val="19"/>
        </w:rPr>
        <w:t>V</w:t>
      </w:r>
      <w:r w:rsidRPr="007B7F3A">
        <w:rPr>
          <w:color w:val="595959"/>
          <w:sz w:val="19"/>
          <w:szCs w:val="19"/>
        </w:rPr>
        <w:t>isa sponsorship required)</w:t>
      </w:r>
    </w:p>
    <w:p w14:paraId="4F9DBA52" w14:textId="77777777" w:rsidR="00535F78" w:rsidRDefault="00000000">
      <w:pPr>
        <w:pBdr>
          <w:bottom w:val="single" w:sz="12" w:space="4" w:color="2E5FA3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PROFESSIONAL PROFILE</w:t>
      </w:r>
    </w:p>
    <w:p w14:paraId="354DD4FD" w14:textId="77777777" w:rsidR="00F35173" w:rsidRDefault="00F35173" w:rsidP="00751A64">
      <w:pPr>
        <w:spacing w:before="80" w:after="60"/>
        <w:rPr>
          <w:color w:val="000000"/>
        </w:rPr>
      </w:pPr>
    </w:p>
    <w:p w14:paraId="514F5E2B" w14:textId="77777777" w:rsidR="00C7267F" w:rsidRPr="009B0EAB" w:rsidRDefault="00C7267F" w:rsidP="00C7267F">
      <w:pPr>
        <w:spacing w:after="160" w:line="278" w:lineRule="auto"/>
        <w:rPr>
          <w:color w:val="000000"/>
          <w:sz w:val="18"/>
          <w:szCs w:val="18"/>
        </w:rPr>
      </w:pPr>
      <w:r w:rsidRPr="009B0EAB">
        <w:rPr>
          <w:color w:val="000000"/>
          <w:sz w:val="18"/>
          <w:szCs w:val="18"/>
        </w:rPr>
        <w:t xml:space="preserve">Technical leader with 10+ years of experience in enterprise software delivery, now specializing in AI/ML engineering—building production-grade systems using </w:t>
      </w:r>
      <w:r w:rsidRPr="009B0EAB">
        <w:rPr>
          <w:b/>
          <w:bCs/>
          <w:color w:val="000000"/>
          <w:sz w:val="18"/>
          <w:szCs w:val="18"/>
        </w:rPr>
        <w:t>LLMs, agentic AI workflows</w:t>
      </w:r>
      <w:r w:rsidRPr="009B0EAB">
        <w:rPr>
          <w:color w:val="000000"/>
          <w:sz w:val="18"/>
          <w:szCs w:val="18"/>
        </w:rPr>
        <w:t xml:space="preserve">, and </w:t>
      </w:r>
      <w:r w:rsidRPr="009B0EAB">
        <w:rPr>
          <w:b/>
          <w:bCs/>
          <w:color w:val="000000"/>
          <w:sz w:val="18"/>
          <w:szCs w:val="18"/>
        </w:rPr>
        <w:t>retrieval-augmented generation (RAG)</w:t>
      </w:r>
      <w:r w:rsidRPr="009B0EAB">
        <w:rPr>
          <w:color w:val="000000"/>
          <w:sz w:val="18"/>
          <w:szCs w:val="18"/>
        </w:rPr>
        <w:t xml:space="preserve">. Brings a rare combination of </w:t>
      </w:r>
      <w:r w:rsidRPr="009B0EAB">
        <w:rPr>
          <w:b/>
          <w:bCs/>
          <w:color w:val="000000"/>
          <w:sz w:val="18"/>
          <w:szCs w:val="18"/>
        </w:rPr>
        <w:t>hands-on engineering, system architecture, and leadership</w:t>
      </w:r>
      <w:r w:rsidRPr="009B0EAB">
        <w:rPr>
          <w:color w:val="000000"/>
          <w:sz w:val="18"/>
          <w:szCs w:val="18"/>
        </w:rPr>
        <w:t xml:space="preserve">, with experience writing production code, </w:t>
      </w:r>
      <w:r w:rsidRPr="009B0EAB">
        <w:rPr>
          <w:b/>
          <w:bCs/>
          <w:color w:val="000000"/>
          <w:sz w:val="18"/>
          <w:szCs w:val="18"/>
        </w:rPr>
        <w:t>designing scalable platforms</w:t>
      </w:r>
      <w:r w:rsidRPr="009B0EAB">
        <w:rPr>
          <w:color w:val="000000"/>
          <w:sz w:val="18"/>
          <w:szCs w:val="18"/>
        </w:rPr>
        <w:t>, and leading high-performing global teams.</w:t>
      </w:r>
    </w:p>
    <w:p w14:paraId="6CDC6A44" w14:textId="77777777" w:rsidR="00C7267F" w:rsidRPr="009B0EAB" w:rsidRDefault="00C7267F" w:rsidP="00C7267F">
      <w:pPr>
        <w:spacing w:after="160" w:line="278" w:lineRule="auto"/>
        <w:rPr>
          <w:color w:val="000000"/>
          <w:sz w:val="18"/>
          <w:szCs w:val="18"/>
        </w:rPr>
      </w:pPr>
      <w:r w:rsidRPr="009B0EAB">
        <w:rPr>
          <w:color w:val="000000"/>
          <w:sz w:val="18"/>
          <w:szCs w:val="18"/>
        </w:rPr>
        <w:t xml:space="preserve">Deep </w:t>
      </w:r>
      <w:r w:rsidRPr="009B0EAB">
        <w:rPr>
          <w:b/>
          <w:bCs/>
          <w:color w:val="000000"/>
          <w:sz w:val="18"/>
          <w:szCs w:val="18"/>
        </w:rPr>
        <w:t>domain expertise in Banking &amp; Financial Services</w:t>
      </w:r>
      <w:r w:rsidRPr="009B0EAB">
        <w:rPr>
          <w:color w:val="000000"/>
          <w:sz w:val="18"/>
          <w:szCs w:val="18"/>
        </w:rPr>
        <w:t xml:space="preserve">, including front-office trading systems (Bonds, Repos, Futures, Credit) and regulatory programs (MiFID II, SFTR, EMIR, CFTC). </w:t>
      </w:r>
      <w:r w:rsidRPr="009B0EAB">
        <w:rPr>
          <w:b/>
          <w:bCs/>
          <w:color w:val="000000"/>
          <w:sz w:val="18"/>
          <w:szCs w:val="18"/>
        </w:rPr>
        <w:t>Hands-on experience delivering AI-driven initiatives</w:t>
      </w:r>
      <w:r w:rsidRPr="009B0EAB">
        <w:rPr>
          <w:color w:val="000000"/>
          <w:sz w:val="18"/>
          <w:szCs w:val="18"/>
        </w:rPr>
        <w:t>, including ML-based settlement failure prediction and LLM-powered onboarding systems, translating complex business problems into scalable, production-ready solutions with measurable impact.</w:t>
      </w:r>
    </w:p>
    <w:p w14:paraId="698E6C9C" w14:textId="77777777" w:rsidR="00535F78" w:rsidRDefault="00000000">
      <w:pPr>
        <w:pBdr>
          <w:bottom w:val="single" w:sz="12" w:space="4" w:color="2E5FA3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TECHNICAL SKILLS</w:t>
      </w:r>
    </w:p>
    <w:p w14:paraId="17E97E75" w14:textId="77777777" w:rsidR="00535F78" w:rsidRDefault="00535F78">
      <w:pPr>
        <w:spacing w:before="60"/>
      </w:pPr>
    </w:p>
    <w:p w14:paraId="0E1D06AD" w14:textId="77777777" w:rsidR="00A0186E" w:rsidRPr="00402FCD" w:rsidRDefault="00A0186E" w:rsidP="00A0186E">
      <w:pPr>
        <w:spacing w:before="60"/>
        <w:rPr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AI &amp; Agentic Systems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0368CA">
        <w:rPr>
          <w:sz w:val="18"/>
          <w:szCs w:val="18"/>
        </w:rPr>
        <w:t xml:space="preserve">LangGraph, LangChain, LangSmith, </w:t>
      </w:r>
      <w:proofErr w:type="spellStart"/>
      <w:r w:rsidRPr="000368CA">
        <w:rPr>
          <w:sz w:val="18"/>
          <w:szCs w:val="18"/>
        </w:rPr>
        <w:t>CrewAI</w:t>
      </w:r>
      <w:proofErr w:type="spellEnd"/>
      <w:r w:rsidRPr="000368CA">
        <w:rPr>
          <w:sz w:val="18"/>
          <w:szCs w:val="18"/>
        </w:rPr>
        <w:t>, Agno, Tool Orchestration, Human-in-the-Loop (HITL) Workflows, Prompt Engineering</w:t>
      </w:r>
    </w:p>
    <w:p w14:paraId="0A95DCF0" w14:textId="77777777" w:rsidR="00A0186E" w:rsidRPr="00402FCD" w:rsidRDefault="00A0186E" w:rsidP="00A0186E">
      <w:pPr>
        <w:spacing w:before="60"/>
        <w:rPr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Generative AI &amp; RAG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0368CA">
        <w:rPr>
          <w:sz w:val="18"/>
          <w:szCs w:val="18"/>
        </w:rPr>
        <w:t>LLMs, Retrieval-Augmented Generation (RAG), Vector Databases, Semantic Routing, ChromaDB, Hugging Face, Sentence Transformers, Groq, OpenAI, NLP (</w:t>
      </w:r>
      <w:proofErr w:type="spellStart"/>
      <w:r w:rsidRPr="000368CA">
        <w:rPr>
          <w:sz w:val="18"/>
          <w:szCs w:val="18"/>
        </w:rPr>
        <w:t>SpaCy</w:t>
      </w:r>
      <w:proofErr w:type="spellEnd"/>
      <w:r w:rsidRPr="000368CA">
        <w:rPr>
          <w:sz w:val="18"/>
          <w:szCs w:val="18"/>
        </w:rPr>
        <w:t>)</w:t>
      </w:r>
    </w:p>
    <w:p w14:paraId="32499E9B" w14:textId="77777777" w:rsidR="00A0186E" w:rsidRPr="000368CA" w:rsidRDefault="00A0186E" w:rsidP="00A0186E">
      <w:pPr>
        <w:spacing w:before="60"/>
        <w:rPr>
          <w:b/>
          <w:bCs/>
          <w:color w:val="1F3864"/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Machine Learning</w:t>
      </w:r>
      <w:r w:rsidRPr="00402FCD">
        <w:rPr>
          <w:b/>
          <w:bCs/>
          <w:color w:val="1F3864"/>
          <w:sz w:val="18"/>
          <w:szCs w:val="18"/>
        </w:rPr>
        <w:t xml:space="preserve"> &amp; Deep Learning: </w:t>
      </w:r>
      <w:r w:rsidRPr="000368CA">
        <w:rPr>
          <w:sz w:val="18"/>
          <w:szCs w:val="18"/>
        </w:rPr>
        <w:t>Scikit-learn, XGBoost, Random Forest, PyTorch, CNNs, ResNet, Transfer Learning, SHAP</w:t>
      </w:r>
    </w:p>
    <w:p w14:paraId="4D567BB8" w14:textId="77777777" w:rsidR="00A0186E" w:rsidRPr="000368CA" w:rsidRDefault="00A0186E" w:rsidP="00A0186E">
      <w:pPr>
        <w:spacing w:before="60"/>
        <w:rPr>
          <w:b/>
          <w:bCs/>
          <w:color w:val="1F3864"/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System Design &amp; Architecture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0368CA">
        <w:rPr>
          <w:sz w:val="18"/>
          <w:szCs w:val="18"/>
        </w:rPr>
        <w:t>Distributed Systems, Scalable Architecture, API Design (REST/SOAP), Enterprise Integration Patterns, Data Modeling (Relational &amp; NoSQL), Messaging Systems (</w:t>
      </w:r>
      <w:r>
        <w:rPr>
          <w:sz w:val="18"/>
          <w:szCs w:val="18"/>
        </w:rPr>
        <w:t>EMS</w:t>
      </w:r>
      <w:r w:rsidRPr="000368CA">
        <w:rPr>
          <w:sz w:val="18"/>
          <w:szCs w:val="18"/>
        </w:rPr>
        <w:t>)</w:t>
      </w:r>
    </w:p>
    <w:p w14:paraId="09D532C4" w14:textId="77777777" w:rsidR="00A0186E" w:rsidRPr="000368CA" w:rsidRDefault="00A0186E" w:rsidP="00A0186E">
      <w:pPr>
        <w:spacing w:before="60"/>
        <w:rPr>
          <w:b/>
          <w:bCs/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Programming Languages</w:t>
      </w:r>
      <w:r w:rsidRPr="00402FCD">
        <w:rPr>
          <w:b/>
          <w:bCs/>
          <w:color w:val="1F3864"/>
          <w:sz w:val="18"/>
          <w:szCs w:val="18"/>
        </w:rPr>
        <w:t>:</w:t>
      </w:r>
      <w:r w:rsidRPr="00402FCD">
        <w:rPr>
          <w:b/>
          <w:bCs/>
          <w:sz w:val="18"/>
          <w:szCs w:val="18"/>
        </w:rPr>
        <w:t xml:space="preserve"> </w:t>
      </w:r>
      <w:r w:rsidRPr="000368CA">
        <w:rPr>
          <w:sz w:val="18"/>
          <w:szCs w:val="18"/>
        </w:rPr>
        <w:t>Python, Java, PL/SQL</w:t>
      </w:r>
    </w:p>
    <w:p w14:paraId="5309326A" w14:textId="77777777" w:rsidR="00A0186E" w:rsidRPr="000368CA" w:rsidRDefault="00A0186E" w:rsidP="00A0186E">
      <w:pPr>
        <w:spacing w:before="60"/>
        <w:rPr>
          <w:b/>
          <w:bCs/>
          <w:color w:val="1F3864"/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Data &amp; Analytics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0368CA">
        <w:rPr>
          <w:sz w:val="18"/>
          <w:szCs w:val="18"/>
        </w:rPr>
        <w:t xml:space="preserve">Pandas, NumPy, Matplotlib, </w:t>
      </w:r>
      <w:r w:rsidRPr="00402FCD">
        <w:rPr>
          <w:sz w:val="18"/>
          <w:szCs w:val="18"/>
        </w:rPr>
        <w:t xml:space="preserve">Seaborn, </w:t>
      </w:r>
      <w:r w:rsidRPr="000368CA">
        <w:rPr>
          <w:sz w:val="18"/>
          <w:szCs w:val="18"/>
        </w:rPr>
        <w:t>Feature Engineering, Exploratory Data Analysis (EDA)</w:t>
      </w:r>
    </w:p>
    <w:p w14:paraId="22DFE29A" w14:textId="77777777" w:rsidR="00A0186E" w:rsidRPr="000368CA" w:rsidRDefault="00A0186E" w:rsidP="00A0186E">
      <w:pPr>
        <w:spacing w:before="60"/>
        <w:rPr>
          <w:b/>
          <w:bCs/>
          <w:color w:val="1F3864"/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Databases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0368CA">
        <w:rPr>
          <w:sz w:val="18"/>
          <w:szCs w:val="18"/>
        </w:rPr>
        <w:t>PostgreSQL, Oracle, SQL Server, MySQL, SQLite, Sybase, MongoDB</w:t>
      </w:r>
    </w:p>
    <w:p w14:paraId="0204FC79" w14:textId="0B37E2F7" w:rsidR="00A0186E" w:rsidRDefault="00A0186E" w:rsidP="00A0186E">
      <w:pPr>
        <w:spacing w:before="60"/>
        <w:rPr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 xml:space="preserve">Cloud &amp; </w:t>
      </w:r>
      <w:r w:rsidRPr="000368CA">
        <w:rPr>
          <w:b/>
          <w:bCs/>
          <w:color w:val="1F3864"/>
          <w:sz w:val="18"/>
          <w:szCs w:val="18"/>
        </w:rPr>
        <w:t>Deployment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FA2222">
        <w:rPr>
          <w:sz w:val="18"/>
          <w:szCs w:val="18"/>
        </w:rPr>
        <w:t>AWS(Amazon Bedrock</w:t>
      </w:r>
      <w:r w:rsidR="000A2B5F">
        <w:rPr>
          <w:sz w:val="18"/>
          <w:szCs w:val="18"/>
        </w:rPr>
        <w:t>)</w:t>
      </w:r>
      <w:r w:rsidRPr="00FA2222">
        <w:rPr>
          <w:sz w:val="18"/>
          <w:szCs w:val="18"/>
        </w:rPr>
        <w:t xml:space="preserve">, </w:t>
      </w:r>
      <w:r w:rsidRPr="000368CA">
        <w:rPr>
          <w:sz w:val="18"/>
          <w:szCs w:val="18"/>
        </w:rPr>
        <w:t xml:space="preserve">FastAPI, Streamlit, CI/CD, </w:t>
      </w:r>
      <w:proofErr w:type="spellStart"/>
      <w:r w:rsidRPr="000368CA">
        <w:rPr>
          <w:sz w:val="18"/>
          <w:szCs w:val="18"/>
        </w:rPr>
        <w:t>MLflow</w:t>
      </w:r>
      <w:proofErr w:type="spellEnd"/>
    </w:p>
    <w:p w14:paraId="52F59934" w14:textId="77777777" w:rsidR="00A0186E" w:rsidRPr="000368CA" w:rsidRDefault="00A0186E" w:rsidP="00A0186E">
      <w:pPr>
        <w:spacing w:before="60"/>
        <w:rPr>
          <w:b/>
          <w:bCs/>
          <w:color w:val="1F3864"/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Monitoring &amp; Enterprise Tools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0368CA">
        <w:rPr>
          <w:sz w:val="18"/>
          <w:szCs w:val="18"/>
        </w:rPr>
        <w:t>Splunk, Geneos, AutoSys, ServiceNow, JIRA</w:t>
      </w:r>
    </w:p>
    <w:p w14:paraId="7B277BFC" w14:textId="0CDC8499" w:rsidR="000368CA" w:rsidRPr="00A0186E" w:rsidRDefault="00A0186E">
      <w:pPr>
        <w:spacing w:before="60"/>
        <w:rPr>
          <w:sz w:val="18"/>
          <w:szCs w:val="18"/>
        </w:rPr>
      </w:pPr>
      <w:r w:rsidRPr="000368CA">
        <w:rPr>
          <w:b/>
          <w:bCs/>
          <w:color w:val="1F3864"/>
          <w:sz w:val="18"/>
          <w:szCs w:val="18"/>
        </w:rPr>
        <w:t>Domain Expertise</w:t>
      </w:r>
      <w:r w:rsidRPr="00402FCD">
        <w:rPr>
          <w:b/>
          <w:bCs/>
          <w:color w:val="1F3864"/>
          <w:sz w:val="18"/>
          <w:szCs w:val="18"/>
        </w:rPr>
        <w:t xml:space="preserve">: </w:t>
      </w:r>
      <w:r w:rsidRPr="000368CA">
        <w:rPr>
          <w:sz w:val="18"/>
          <w:szCs w:val="18"/>
        </w:rPr>
        <w:t xml:space="preserve">Fixed Income (Repos, Bonds, Futures, Credit), Front Office Trading Systems, Regulatory Compliance, </w:t>
      </w:r>
      <w:r>
        <w:rPr>
          <w:sz w:val="18"/>
          <w:szCs w:val="18"/>
        </w:rPr>
        <w:t>Stakeholder and Risk</w:t>
      </w:r>
      <w:r w:rsidRPr="000368CA">
        <w:rPr>
          <w:sz w:val="18"/>
          <w:szCs w:val="18"/>
        </w:rPr>
        <w:t xml:space="preserve"> Management</w:t>
      </w:r>
    </w:p>
    <w:p w14:paraId="72736530" w14:textId="77777777" w:rsidR="00535F78" w:rsidRDefault="00000000">
      <w:pPr>
        <w:pBdr>
          <w:bottom w:val="single" w:sz="12" w:space="4" w:color="2E5FA3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AI / ML PROJECTS</w:t>
      </w:r>
    </w:p>
    <w:p w14:paraId="4FFDC724" w14:textId="3CA3B196" w:rsidR="00535F78" w:rsidRPr="00EE4279" w:rsidRDefault="00000000">
      <w:pPr>
        <w:spacing w:before="200" w:after="30"/>
        <w:rPr>
          <w:color w:val="595959"/>
          <w:sz w:val="19"/>
          <w:szCs w:val="19"/>
        </w:rPr>
      </w:pPr>
      <w:r>
        <w:rPr>
          <w:b/>
          <w:bCs/>
          <w:color w:val="1F3864"/>
          <w:sz w:val="21"/>
          <w:szCs w:val="21"/>
        </w:rPr>
        <w:t xml:space="preserve">AI Onboarding Buddy — Agentic AI </w:t>
      </w:r>
      <w:r w:rsidR="00FF40EF">
        <w:rPr>
          <w:b/>
          <w:bCs/>
          <w:color w:val="1F3864"/>
          <w:sz w:val="21"/>
          <w:szCs w:val="21"/>
        </w:rPr>
        <w:t>System</w:t>
      </w:r>
      <w:r w:rsidR="00FF40EF">
        <w:rPr>
          <w:i/>
          <w:iCs/>
          <w:color w:val="595959"/>
          <w:sz w:val="19"/>
          <w:szCs w:val="19"/>
        </w:rPr>
        <w:t xml:space="preserve"> |</w:t>
      </w:r>
      <w:r w:rsidR="00EE4279">
        <w:rPr>
          <w:color w:val="595959"/>
          <w:sz w:val="19"/>
          <w:szCs w:val="19"/>
        </w:rPr>
        <w:t xml:space="preserve"> </w:t>
      </w:r>
      <w:r w:rsidRPr="00EE4279">
        <w:rPr>
          <w:b/>
          <w:bCs/>
          <w:color w:val="1F3864"/>
          <w:sz w:val="18"/>
          <w:szCs w:val="18"/>
        </w:rPr>
        <w:t>Developer Onboarding</w:t>
      </w:r>
    </w:p>
    <w:p w14:paraId="0133DB17" w14:textId="0EDD664F" w:rsidR="0020172B" w:rsidRPr="00605657" w:rsidRDefault="00EE4279" w:rsidP="00605657">
      <w:pPr>
        <w:spacing w:before="20" w:after="40"/>
      </w:pPr>
      <w:r w:rsidRPr="00EE4279">
        <w:rPr>
          <w:b/>
          <w:bCs/>
          <w:color w:val="1F3864"/>
          <w:sz w:val="18"/>
          <w:szCs w:val="18"/>
        </w:rPr>
        <w:t>Tech Stack</w:t>
      </w:r>
      <w:r>
        <w:rPr>
          <w:b/>
          <w:bCs/>
          <w:color w:val="1F3864"/>
          <w:sz w:val="21"/>
          <w:szCs w:val="21"/>
        </w:rPr>
        <w:t xml:space="preserve">: </w:t>
      </w:r>
      <w:r>
        <w:rPr>
          <w:i/>
          <w:iCs/>
          <w:color w:val="595959"/>
          <w:sz w:val="18"/>
          <w:szCs w:val="18"/>
        </w:rPr>
        <w:t xml:space="preserve">Python · LangGraph · Groq LLaMA 3.3 70B · ChromaDB · RAG · SQLite · LangSmith · Streamlit </w:t>
      </w:r>
      <w:r w:rsidR="0020172B">
        <w:rPr>
          <w:i/>
          <w:iCs/>
          <w:color w:val="595959"/>
          <w:sz w:val="18"/>
          <w:szCs w:val="18"/>
        </w:rPr>
        <w:t xml:space="preserve">. </w:t>
      </w:r>
      <w:r>
        <w:rPr>
          <w:i/>
          <w:iCs/>
          <w:color w:val="595959"/>
          <w:sz w:val="18"/>
          <w:szCs w:val="18"/>
        </w:rPr>
        <w:t>Gmail SMTP</w:t>
      </w:r>
    </w:p>
    <w:p w14:paraId="0E765DCF" w14:textId="5EF26C88" w:rsidR="0020172B" w:rsidRPr="0020172B" w:rsidRDefault="0020172B" w:rsidP="0020172B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20172B">
        <w:rPr>
          <w:color w:val="000000"/>
          <w:sz w:val="18"/>
          <w:szCs w:val="18"/>
        </w:rPr>
        <w:t xml:space="preserve">Built a production-ready agentic AI system to automate developer onboarding workflows, reducing onboarding time from </w:t>
      </w:r>
      <w:proofErr w:type="gramStart"/>
      <w:r w:rsidRPr="0020172B">
        <w:rPr>
          <w:color w:val="000000"/>
          <w:sz w:val="18"/>
          <w:szCs w:val="18"/>
        </w:rPr>
        <w:t>days</w:t>
      </w:r>
      <w:proofErr w:type="gramEnd"/>
      <w:r w:rsidRPr="0020172B">
        <w:rPr>
          <w:color w:val="000000"/>
          <w:sz w:val="18"/>
          <w:szCs w:val="18"/>
        </w:rPr>
        <w:t xml:space="preserve"> to </w:t>
      </w:r>
      <w:proofErr w:type="gramStart"/>
      <w:r w:rsidRPr="0020172B">
        <w:rPr>
          <w:color w:val="000000"/>
          <w:sz w:val="18"/>
          <w:szCs w:val="18"/>
        </w:rPr>
        <w:t>minutes</w:t>
      </w:r>
      <w:proofErr w:type="gramEnd"/>
      <w:r>
        <w:rPr>
          <w:color w:val="000000"/>
          <w:sz w:val="18"/>
          <w:szCs w:val="18"/>
        </w:rPr>
        <w:t xml:space="preserve"> by autonomously </w:t>
      </w:r>
      <w:r w:rsidRPr="0020172B">
        <w:rPr>
          <w:color w:val="000000"/>
          <w:sz w:val="18"/>
          <w:szCs w:val="18"/>
        </w:rPr>
        <w:t>raising access tickets, sending subscription emails, submitting AD group requests, and generating personalized learning paths.</w:t>
      </w:r>
    </w:p>
    <w:p w14:paraId="6DF992D5" w14:textId="79A3F98D" w:rsidR="0020172B" w:rsidRPr="0020172B" w:rsidRDefault="0020172B" w:rsidP="0020172B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20172B">
        <w:rPr>
          <w:color w:val="000000"/>
          <w:sz w:val="18"/>
          <w:szCs w:val="18"/>
        </w:rPr>
        <w:t>Designed multi-agent architecture with stateful orchestration, enabling workflow continuity, escalation handling, and human-in-the-loop interventions</w:t>
      </w:r>
      <w:r>
        <w:rPr>
          <w:color w:val="000000"/>
          <w:sz w:val="18"/>
          <w:szCs w:val="18"/>
        </w:rPr>
        <w:t>.</w:t>
      </w:r>
    </w:p>
    <w:p w14:paraId="1A82DDE8" w14:textId="60F3CEB7" w:rsidR="0020172B" w:rsidRPr="0020172B" w:rsidRDefault="0020172B" w:rsidP="0020172B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20172B">
        <w:rPr>
          <w:color w:val="000000"/>
          <w:sz w:val="18"/>
          <w:szCs w:val="18"/>
        </w:rPr>
        <w:t xml:space="preserve">Implemented LLM observability using LangSmith and </w:t>
      </w:r>
      <w:r>
        <w:rPr>
          <w:color w:val="000000"/>
          <w:sz w:val="18"/>
          <w:szCs w:val="18"/>
        </w:rPr>
        <w:t>structured logging</w:t>
      </w:r>
      <w:r w:rsidRPr="0020172B">
        <w:rPr>
          <w:color w:val="000000"/>
          <w:sz w:val="18"/>
          <w:szCs w:val="18"/>
        </w:rPr>
        <w:t xml:space="preserve"> </w:t>
      </w:r>
      <w:r w:rsidR="00605657">
        <w:rPr>
          <w:color w:val="000000"/>
          <w:sz w:val="18"/>
          <w:szCs w:val="18"/>
        </w:rPr>
        <w:t xml:space="preserve">enabling actionable insights </w:t>
      </w:r>
      <w:r w:rsidRPr="0020172B">
        <w:rPr>
          <w:color w:val="000000"/>
          <w:sz w:val="18"/>
          <w:szCs w:val="18"/>
        </w:rPr>
        <w:t>to monitor response quality and system performance</w:t>
      </w:r>
      <w:r>
        <w:rPr>
          <w:color w:val="000000"/>
          <w:sz w:val="18"/>
          <w:szCs w:val="18"/>
        </w:rPr>
        <w:t>.</w:t>
      </w:r>
    </w:p>
    <w:p w14:paraId="6C383A31" w14:textId="748B7DAE" w:rsidR="00535F78" w:rsidRPr="005D4122" w:rsidRDefault="005D4122" w:rsidP="00103E16">
      <w:pPr>
        <w:spacing w:before="20" w:after="40"/>
        <w:ind w:firstLine="360"/>
        <w:rPr>
          <w:sz w:val="18"/>
          <w:szCs w:val="18"/>
        </w:rPr>
      </w:pPr>
      <w:hyperlink r:id="rId9" w:history="1">
        <w:r w:rsidRPr="005D4122">
          <w:rPr>
            <w:rStyle w:val="Hyperlink"/>
            <w:sz w:val="18"/>
            <w:szCs w:val="18"/>
          </w:rPr>
          <w:t>Watch Video</w:t>
        </w:r>
      </w:hyperlink>
      <w:r w:rsidRPr="005D4122">
        <w:rPr>
          <w:sz w:val="18"/>
          <w:szCs w:val="18"/>
        </w:rPr>
        <w:t xml:space="preserve"> </w:t>
      </w:r>
      <w:r w:rsidR="00103E16" w:rsidRPr="005D4122">
        <w:rPr>
          <w:sz w:val="18"/>
          <w:szCs w:val="18"/>
        </w:rPr>
        <w:t xml:space="preserve">| </w:t>
      </w:r>
      <w:hyperlink r:id="rId10" w:history="1">
        <w:r w:rsidR="00535F78" w:rsidRPr="005D4122">
          <w:rPr>
            <w:rStyle w:val="Hyperlink"/>
            <w:color w:val="2E5FA3"/>
            <w:sz w:val="18"/>
            <w:szCs w:val="18"/>
          </w:rPr>
          <w:t>GitHub</w:t>
        </w:r>
      </w:hyperlink>
      <w:r w:rsidR="00103E16" w:rsidRPr="005D4122">
        <w:rPr>
          <w:sz w:val="18"/>
          <w:szCs w:val="18"/>
        </w:rPr>
        <w:t xml:space="preserve"> | </w:t>
      </w:r>
      <w:hyperlink r:id="rId11" w:history="1">
        <w:r w:rsidR="001B576D">
          <w:rPr>
            <w:rStyle w:val="Hyperlink"/>
            <w:sz w:val="18"/>
            <w:szCs w:val="18"/>
          </w:rPr>
          <w:t>Live Demo</w:t>
        </w:r>
      </w:hyperlink>
    </w:p>
    <w:p w14:paraId="5921F9F9" w14:textId="77777777" w:rsidR="00D53AFD" w:rsidRDefault="00D53AFD" w:rsidP="00103E16">
      <w:pPr>
        <w:spacing w:before="20" w:after="40"/>
        <w:ind w:firstLine="360"/>
      </w:pPr>
    </w:p>
    <w:p w14:paraId="604CA45E" w14:textId="0EADE691" w:rsidR="00D53AFD" w:rsidRPr="00D53AFD" w:rsidRDefault="00D53AFD" w:rsidP="00D53AFD">
      <w:pPr>
        <w:spacing w:before="20" w:after="40"/>
      </w:pPr>
      <w:r w:rsidRPr="00D53AFD">
        <w:rPr>
          <w:b/>
          <w:bCs/>
          <w:color w:val="1F3864"/>
          <w:sz w:val="21"/>
          <w:szCs w:val="21"/>
        </w:rPr>
        <w:t>ShopAssist — Gen AI E-Commerce Chatbot</w:t>
      </w:r>
      <w:r w:rsidR="00AE2E6B">
        <w:rPr>
          <w:b/>
          <w:bCs/>
          <w:color w:val="1F3864"/>
          <w:sz w:val="21"/>
          <w:szCs w:val="21"/>
        </w:rPr>
        <w:t xml:space="preserve"> | </w:t>
      </w:r>
      <w:r w:rsidR="00AE2E6B" w:rsidRPr="00C21400">
        <w:rPr>
          <w:b/>
          <w:bCs/>
          <w:color w:val="1F3864"/>
          <w:sz w:val="18"/>
          <w:szCs w:val="18"/>
        </w:rPr>
        <w:t>Etsy</w:t>
      </w:r>
    </w:p>
    <w:p w14:paraId="774A99A4" w14:textId="1522DEEC" w:rsidR="00D53AFD" w:rsidRPr="00D53AFD" w:rsidRDefault="00BF2A89" w:rsidP="00BF2A89">
      <w:pPr>
        <w:spacing w:before="20" w:after="40"/>
        <w:rPr>
          <w:i/>
          <w:iCs/>
          <w:color w:val="595959"/>
          <w:sz w:val="18"/>
          <w:szCs w:val="18"/>
        </w:rPr>
      </w:pPr>
      <w:r w:rsidRPr="00EE4279">
        <w:rPr>
          <w:b/>
          <w:bCs/>
          <w:color w:val="1F3864"/>
          <w:sz w:val="18"/>
          <w:szCs w:val="18"/>
        </w:rPr>
        <w:t>Tech Stack</w:t>
      </w:r>
      <w:r>
        <w:rPr>
          <w:b/>
          <w:bCs/>
          <w:color w:val="1F3864"/>
          <w:sz w:val="21"/>
          <w:szCs w:val="21"/>
        </w:rPr>
        <w:t xml:space="preserve">: </w:t>
      </w:r>
      <w:r w:rsidR="00D53AFD" w:rsidRPr="00D53AFD">
        <w:rPr>
          <w:i/>
          <w:iCs/>
          <w:color w:val="595959"/>
          <w:sz w:val="18"/>
          <w:szCs w:val="18"/>
        </w:rPr>
        <w:t>Python · Groq LLaMA 3.1 · Semantic Router · HuggingFace MiniLM · SQLite · Streamlit</w:t>
      </w:r>
      <w:r>
        <w:rPr>
          <w:i/>
          <w:iCs/>
          <w:color w:val="595959"/>
          <w:sz w:val="18"/>
          <w:szCs w:val="18"/>
        </w:rPr>
        <w:t>. Gen AI . NLP</w:t>
      </w:r>
      <w:r w:rsidR="003B5810">
        <w:rPr>
          <w:i/>
          <w:iCs/>
          <w:color w:val="595959"/>
          <w:sz w:val="18"/>
          <w:szCs w:val="18"/>
        </w:rPr>
        <w:t xml:space="preserve"> . Vector DB </w:t>
      </w:r>
    </w:p>
    <w:p w14:paraId="03F50D36" w14:textId="675ADEA3" w:rsidR="00D53AFD" w:rsidRDefault="000428CB" w:rsidP="00D53AFD">
      <w:pPr>
        <w:numPr>
          <w:ilvl w:val="0"/>
          <w:numId w:val="3"/>
        </w:numPr>
        <w:spacing w:before="20" w:after="40"/>
        <w:rPr>
          <w:sz w:val="18"/>
          <w:szCs w:val="18"/>
        </w:rPr>
      </w:pPr>
      <w:r w:rsidRPr="007F2513">
        <w:rPr>
          <w:sz w:val="18"/>
          <w:szCs w:val="18"/>
        </w:rPr>
        <w:t xml:space="preserve">Developed an AI-powered </w:t>
      </w:r>
      <w:r w:rsidR="00D53AFD" w:rsidRPr="00D53AFD">
        <w:rPr>
          <w:sz w:val="18"/>
          <w:szCs w:val="18"/>
        </w:rPr>
        <w:t>Intelligent e-commerce chatbot powered by semantic routing</w:t>
      </w:r>
      <w:r w:rsidRPr="007F2513">
        <w:rPr>
          <w:sz w:val="18"/>
          <w:szCs w:val="18"/>
        </w:rPr>
        <w:t xml:space="preserve"> </w:t>
      </w:r>
      <w:r w:rsidR="00D53AFD" w:rsidRPr="00D53AFD">
        <w:rPr>
          <w:sz w:val="18"/>
          <w:szCs w:val="18"/>
        </w:rPr>
        <w:t xml:space="preserve">architecture </w:t>
      </w:r>
      <w:r w:rsidR="00445D63" w:rsidRPr="00445D63">
        <w:rPr>
          <w:sz w:val="18"/>
          <w:szCs w:val="18"/>
        </w:rPr>
        <w:t xml:space="preserve">that dynamically classifies user intent </w:t>
      </w:r>
      <w:r w:rsidR="006D16A3" w:rsidRPr="006D16A3">
        <w:rPr>
          <w:sz w:val="18"/>
          <w:szCs w:val="18"/>
        </w:rPr>
        <w:t>to handle product discovery, FAQs, and conversational flows</w:t>
      </w:r>
      <w:r w:rsidR="00445D63" w:rsidRPr="00445D63">
        <w:rPr>
          <w:sz w:val="18"/>
          <w:szCs w:val="18"/>
        </w:rPr>
        <w:t>.</w:t>
      </w:r>
    </w:p>
    <w:p w14:paraId="5B524D4F" w14:textId="77777777" w:rsidR="006D16A3" w:rsidRPr="006D16A3" w:rsidRDefault="006D16A3" w:rsidP="006D16A3">
      <w:pPr>
        <w:numPr>
          <w:ilvl w:val="0"/>
          <w:numId w:val="3"/>
        </w:numPr>
        <w:spacing w:before="20" w:after="40"/>
        <w:rPr>
          <w:sz w:val="18"/>
          <w:szCs w:val="18"/>
        </w:rPr>
      </w:pPr>
      <w:r w:rsidRPr="006D16A3">
        <w:rPr>
          <w:sz w:val="18"/>
          <w:szCs w:val="18"/>
        </w:rPr>
        <w:lastRenderedPageBreak/>
        <w:t>Integrated RAG pipelines for accurate knowledge retrieval and improved response relevance</w:t>
      </w:r>
    </w:p>
    <w:p w14:paraId="15F761F3" w14:textId="19908B9E" w:rsidR="006D16A3" w:rsidRPr="006D16A3" w:rsidRDefault="006D16A3" w:rsidP="006D16A3">
      <w:pPr>
        <w:pStyle w:val="Compact"/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6D16A3">
        <w:rPr>
          <w:rFonts w:ascii="Arial" w:eastAsia="Arial" w:hAnsi="Arial" w:cs="Arial"/>
          <w:sz w:val="18"/>
          <w:szCs w:val="18"/>
        </w:rPr>
        <w:t>Designed modular architecture reusable across enterprise use cases such as IT helpdesk and support systems</w:t>
      </w:r>
      <w:r>
        <w:rPr>
          <w:rFonts w:ascii="Arial" w:eastAsia="Arial" w:hAnsi="Arial" w:cs="Arial"/>
          <w:sz w:val="18"/>
          <w:szCs w:val="18"/>
        </w:rPr>
        <w:t>.</w:t>
      </w:r>
    </w:p>
    <w:p w14:paraId="47A4460C" w14:textId="5CF8903F" w:rsidR="00D53AFD" w:rsidRPr="001B0B7A" w:rsidRDefault="005D4122" w:rsidP="00D53AFD">
      <w:pPr>
        <w:spacing w:before="20" w:after="40"/>
        <w:ind w:firstLine="360"/>
        <w:rPr>
          <w:sz w:val="18"/>
          <w:szCs w:val="18"/>
        </w:rPr>
      </w:pPr>
      <w:hyperlink r:id="rId12" w:history="1">
        <w:r w:rsidRPr="00103E16">
          <w:rPr>
            <w:rStyle w:val="Hyperlink"/>
            <w:sz w:val="18"/>
            <w:szCs w:val="18"/>
          </w:rPr>
          <w:t>Watch Video</w:t>
        </w:r>
      </w:hyperlink>
      <w:r w:rsidR="001B0B7A">
        <w:rPr>
          <w:sz w:val="18"/>
          <w:szCs w:val="18"/>
        </w:rPr>
        <w:t xml:space="preserve"> | </w:t>
      </w:r>
      <w:hyperlink r:id="rId13" w:history="1">
        <w:r w:rsidR="00D53AFD" w:rsidRPr="001B0B7A">
          <w:rPr>
            <w:rStyle w:val="Hyperlink"/>
            <w:sz w:val="18"/>
            <w:szCs w:val="18"/>
          </w:rPr>
          <w:t>GitHub</w:t>
        </w:r>
      </w:hyperlink>
      <w:r w:rsidR="00D53AFD" w:rsidRPr="001B0B7A">
        <w:rPr>
          <w:sz w:val="18"/>
          <w:szCs w:val="18"/>
        </w:rPr>
        <w:t xml:space="preserve"> | </w:t>
      </w:r>
      <w:hyperlink r:id="rId14" w:history="1">
        <w:r w:rsidR="001B576D">
          <w:rPr>
            <w:rStyle w:val="Hyperlink"/>
            <w:sz w:val="18"/>
            <w:szCs w:val="18"/>
          </w:rPr>
          <w:t>Live Demo</w:t>
        </w:r>
      </w:hyperlink>
    </w:p>
    <w:p w14:paraId="441D6A87" w14:textId="2CCE3E4C" w:rsidR="00535F78" w:rsidRDefault="00000000">
      <w:pPr>
        <w:spacing w:before="200" w:after="30"/>
      </w:pPr>
      <w:r>
        <w:rPr>
          <w:b/>
          <w:bCs/>
          <w:color w:val="1F3864"/>
          <w:sz w:val="21"/>
          <w:szCs w:val="21"/>
        </w:rPr>
        <w:t>Repo Trading Settlement Risk Predictor</w:t>
      </w:r>
      <w:r>
        <w:rPr>
          <w:i/>
          <w:iCs/>
          <w:color w:val="595959"/>
          <w:sz w:val="19"/>
          <w:szCs w:val="19"/>
        </w:rPr>
        <w:t xml:space="preserve">  </w:t>
      </w:r>
      <w:r w:rsidR="003A0D04">
        <w:rPr>
          <w:b/>
          <w:bCs/>
          <w:color w:val="1F3864"/>
          <w:sz w:val="21"/>
          <w:szCs w:val="21"/>
        </w:rPr>
        <w:t xml:space="preserve">| </w:t>
      </w:r>
      <w:r w:rsidR="003A0D04">
        <w:rPr>
          <w:b/>
          <w:bCs/>
          <w:color w:val="1F3864"/>
          <w:sz w:val="18"/>
          <w:szCs w:val="18"/>
        </w:rPr>
        <w:t>Front Office Trading Settlement</w:t>
      </w:r>
    </w:p>
    <w:p w14:paraId="378C9948" w14:textId="1C2D7D1F" w:rsidR="00535F78" w:rsidRDefault="004A01A8">
      <w:pPr>
        <w:spacing w:before="20" w:after="40"/>
      </w:pPr>
      <w:r w:rsidRPr="00EE4279">
        <w:rPr>
          <w:b/>
          <w:bCs/>
          <w:color w:val="1F3864"/>
          <w:sz w:val="18"/>
          <w:szCs w:val="18"/>
        </w:rPr>
        <w:t>Tech Stack</w:t>
      </w:r>
      <w:r>
        <w:rPr>
          <w:b/>
          <w:bCs/>
          <w:color w:val="1F3864"/>
          <w:sz w:val="21"/>
          <w:szCs w:val="21"/>
        </w:rPr>
        <w:t xml:space="preserve">: </w:t>
      </w:r>
      <w:r>
        <w:rPr>
          <w:i/>
          <w:iCs/>
          <w:color w:val="595959"/>
          <w:sz w:val="18"/>
          <w:szCs w:val="18"/>
        </w:rPr>
        <w:t>Python · XGBoost · SHAP · FastAPI · Streamlit · Scikit-learn</w:t>
      </w:r>
    </w:p>
    <w:p w14:paraId="13553B84" w14:textId="0D6052D4" w:rsidR="00014B53" w:rsidRPr="00014B53" w:rsidRDefault="003A7908" w:rsidP="00014B53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Built</w:t>
      </w:r>
      <w:r w:rsidR="00014B53" w:rsidRPr="00014B53">
        <w:rPr>
          <w:sz w:val="18"/>
          <w:szCs w:val="18"/>
        </w:rPr>
        <w:t xml:space="preserve"> </w:t>
      </w:r>
      <w:proofErr w:type="gramStart"/>
      <w:r w:rsidR="00014B53" w:rsidRPr="00014B53">
        <w:rPr>
          <w:sz w:val="18"/>
          <w:szCs w:val="18"/>
        </w:rPr>
        <w:t xml:space="preserve">a </w:t>
      </w:r>
      <w:r>
        <w:rPr>
          <w:sz w:val="18"/>
          <w:szCs w:val="18"/>
        </w:rPr>
        <w:t>ML</w:t>
      </w:r>
      <w:proofErr w:type="gramEnd"/>
      <w:r w:rsidR="00014B53" w:rsidRPr="00014B53">
        <w:rPr>
          <w:sz w:val="18"/>
          <w:szCs w:val="18"/>
        </w:rPr>
        <w:t xml:space="preserve"> model to </w:t>
      </w:r>
      <w:r>
        <w:rPr>
          <w:sz w:val="18"/>
          <w:szCs w:val="18"/>
        </w:rPr>
        <w:t>predict</w:t>
      </w:r>
      <w:r w:rsidR="00014B53" w:rsidRPr="00014B53">
        <w:rPr>
          <w:sz w:val="18"/>
          <w:szCs w:val="18"/>
        </w:rPr>
        <w:t xml:space="preserve"> settlement failure probability for Repo trades, directly reducing operational risk and potential financial exposure for front office and risk management teams. </w:t>
      </w:r>
    </w:p>
    <w:p w14:paraId="66DD18AF" w14:textId="10D9722D" w:rsidR="00014B53" w:rsidRPr="00014B53" w:rsidRDefault="00014B53" w:rsidP="00014B53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014B53">
        <w:rPr>
          <w:sz w:val="18"/>
          <w:szCs w:val="18"/>
        </w:rPr>
        <w:t xml:space="preserve">Implemented SHAP-based explainability, enabling traders and risk managers to interpret model outputs and understand key drivers behind predicted settlement failures. </w:t>
      </w:r>
    </w:p>
    <w:p w14:paraId="4B08DEE5" w14:textId="63D1F751" w:rsidR="00014B53" w:rsidRPr="003A7908" w:rsidRDefault="00014B53" w:rsidP="003A7908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014B53">
        <w:rPr>
          <w:sz w:val="18"/>
          <w:szCs w:val="18"/>
        </w:rPr>
        <w:t xml:space="preserve">Production-ready deployment via FastAPI REST endpoints and an interactive Streamlit UI, </w:t>
      </w:r>
      <w:r w:rsidR="003A7908" w:rsidRPr="003A7908">
        <w:rPr>
          <w:sz w:val="18"/>
          <w:szCs w:val="18"/>
        </w:rPr>
        <w:t>evaluated with KS statistic, Gini, and ROC-AUC</w:t>
      </w:r>
      <w:r w:rsidR="003A7908" w:rsidRPr="003A7908">
        <w:rPr>
          <w:sz w:val="18"/>
          <w:szCs w:val="18"/>
        </w:rPr>
        <w:t xml:space="preserve">, </w:t>
      </w:r>
      <w:r w:rsidRPr="003A7908">
        <w:rPr>
          <w:sz w:val="18"/>
          <w:szCs w:val="18"/>
        </w:rPr>
        <w:t xml:space="preserve">fully integrable into existing trading platforms for real-time risk assessment. </w:t>
      </w:r>
    </w:p>
    <w:p w14:paraId="0AB1E096" w14:textId="4969AEF1" w:rsidR="00014B53" w:rsidRDefault="00014B53" w:rsidP="00014B53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F2513">
        <w:rPr>
          <w:b/>
          <w:bCs/>
          <w:sz w:val="18"/>
          <w:szCs w:val="18"/>
        </w:rPr>
        <w:t>Outcome</w:t>
      </w:r>
      <w:r w:rsidRPr="007F2513">
        <w:rPr>
          <w:sz w:val="18"/>
          <w:szCs w:val="18"/>
        </w:rPr>
        <w:t>: Improved early identification of high-risk trades, enabling proactive intervention and reducing settlement failure incidents</w:t>
      </w:r>
      <w:r w:rsidRPr="00014B53">
        <w:rPr>
          <w:sz w:val="18"/>
          <w:szCs w:val="18"/>
        </w:rPr>
        <w:t>.</w:t>
      </w:r>
    </w:p>
    <w:p w14:paraId="5C2B5703" w14:textId="77777777" w:rsidR="00535F78" w:rsidRDefault="00535F78" w:rsidP="00820158">
      <w:pPr>
        <w:spacing w:before="20" w:after="40"/>
        <w:ind w:firstLine="360"/>
      </w:pPr>
      <w:hyperlink r:id="rId15" w:history="1">
        <w:r>
          <w:rPr>
            <w:rStyle w:val="Hyperlink"/>
            <w:color w:val="2E5FA3"/>
            <w:sz w:val="18"/>
            <w:szCs w:val="18"/>
          </w:rPr>
          <w:t>GitHub</w:t>
        </w:r>
      </w:hyperlink>
    </w:p>
    <w:p w14:paraId="699A2DE4" w14:textId="77777777" w:rsidR="00A60B9A" w:rsidRDefault="00A60B9A" w:rsidP="00A60B9A">
      <w:pPr>
        <w:spacing w:before="150" w:after="20"/>
      </w:pPr>
      <w:r>
        <w:rPr>
          <w:b/>
          <w:bCs/>
          <w:color w:val="1F3864"/>
        </w:rPr>
        <w:t>Additional Projects</w:t>
      </w:r>
    </w:p>
    <w:p w14:paraId="5ADF6529" w14:textId="77777777" w:rsidR="00A60B9A" w:rsidRDefault="00A60B9A" w:rsidP="00A60B9A">
      <w:pPr>
        <w:spacing w:before="10" w:after="30"/>
      </w:pPr>
      <w:r w:rsidRPr="00A60B9A">
        <w:rPr>
          <w:b/>
          <w:bCs/>
          <w:color w:val="1F3864"/>
          <w:sz w:val="18"/>
          <w:szCs w:val="18"/>
        </w:rPr>
        <w:t>Web Intel AI (RAG)</w:t>
      </w:r>
      <w:r>
        <w:rPr>
          <w:color w:val="595959"/>
          <w:sz w:val="18"/>
          <w:szCs w:val="18"/>
        </w:rPr>
        <w:t xml:space="preserve"> — LangChain · ChromaDB · Groq · Streamlit  |  </w:t>
      </w:r>
      <w:hyperlink r:id="rId16" w:history="1">
        <w:r>
          <w:rPr>
            <w:rStyle w:val="Hyperlink"/>
            <w:color w:val="2E5FA3"/>
            <w:sz w:val="17"/>
            <w:szCs w:val="17"/>
          </w:rPr>
          <w:t>GitHub</w:t>
        </w:r>
      </w:hyperlink>
      <w:r>
        <w:rPr>
          <w:color w:val="595959"/>
          <w:sz w:val="18"/>
          <w:szCs w:val="18"/>
        </w:rPr>
        <w:t xml:space="preserve">  |  </w:t>
      </w:r>
      <w:hyperlink r:id="rId17" w:history="1">
        <w:r>
          <w:rPr>
            <w:rStyle w:val="Hyperlink"/>
            <w:color w:val="2E5FA3"/>
            <w:sz w:val="17"/>
            <w:szCs w:val="17"/>
          </w:rPr>
          <w:t>Live Demo</w:t>
        </w:r>
      </w:hyperlink>
    </w:p>
    <w:p w14:paraId="4738ADDC" w14:textId="77777777" w:rsidR="00A60B9A" w:rsidRDefault="00A60B9A" w:rsidP="00A60B9A">
      <w:pPr>
        <w:spacing w:before="10" w:after="30"/>
      </w:pPr>
      <w:r w:rsidRPr="00A60B9A">
        <w:rPr>
          <w:b/>
          <w:bCs/>
          <w:color w:val="1F3864"/>
          <w:sz w:val="18"/>
          <w:szCs w:val="18"/>
        </w:rPr>
        <w:t>Vehicle Damage Detection</w:t>
      </w:r>
      <w:r>
        <w:rPr>
          <w:color w:val="595959"/>
          <w:sz w:val="18"/>
          <w:szCs w:val="18"/>
        </w:rPr>
        <w:t xml:space="preserve"> — CNN · ResNet · Transfer Learning · PyTorch  |  </w:t>
      </w:r>
      <w:hyperlink r:id="rId18" w:history="1">
        <w:r>
          <w:rPr>
            <w:rStyle w:val="Hyperlink"/>
            <w:color w:val="2E5FA3"/>
            <w:sz w:val="17"/>
            <w:szCs w:val="17"/>
          </w:rPr>
          <w:t>GitHub</w:t>
        </w:r>
      </w:hyperlink>
    </w:p>
    <w:p w14:paraId="6472B433" w14:textId="77777777" w:rsidR="00A60B9A" w:rsidRDefault="00A60B9A" w:rsidP="00A60B9A">
      <w:pPr>
        <w:spacing w:before="10" w:after="30"/>
      </w:pPr>
      <w:r w:rsidRPr="00A60B9A">
        <w:rPr>
          <w:b/>
          <w:bCs/>
          <w:color w:val="1F3864"/>
          <w:sz w:val="18"/>
          <w:szCs w:val="18"/>
        </w:rPr>
        <w:t>Credit Scoring &amp; Loan Default Prediction</w:t>
      </w:r>
      <w:r>
        <w:rPr>
          <w:color w:val="595959"/>
          <w:sz w:val="18"/>
          <w:szCs w:val="18"/>
        </w:rPr>
        <w:t xml:space="preserve"> — Scikit-learn · Pandas · Streamlit  |  </w:t>
      </w:r>
      <w:hyperlink r:id="rId19" w:history="1">
        <w:r>
          <w:rPr>
            <w:rStyle w:val="Hyperlink"/>
            <w:color w:val="2E5FA3"/>
            <w:sz w:val="17"/>
            <w:szCs w:val="17"/>
          </w:rPr>
          <w:t>GitHub</w:t>
        </w:r>
      </w:hyperlink>
      <w:r>
        <w:rPr>
          <w:color w:val="595959"/>
          <w:sz w:val="18"/>
          <w:szCs w:val="18"/>
        </w:rPr>
        <w:t xml:space="preserve">  |  </w:t>
      </w:r>
      <w:hyperlink r:id="rId20" w:history="1">
        <w:r>
          <w:rPr>
            <w:rStyle w:val="Hyperlink"/>
            <w:color w:val="2E5FA3"/>
            <w:sz w:val="17"/>
            <w:szCs w:val="17"/>
          </w:rPr>
          <w:t>Live Demo</w:t>
        </w:r>
      </w:hyperlink>
    </w:p>
    <w:p w14:paraId="1F77FC38" w14:textId="77777777" w:rsidR="00A60B9A" w:rsidRDefault="00A60B9A" w:rsidP="00A60B9A">
      <w:pPr>
        <w:spacing w:before="10" w:after="30"/>
      </w:pPr>
      <w:r w:rsidRPr="00A60B9A">
        <w:rPr>
          <w:b/>
          <w:bCs/>
          <w:color w:val="1F3864"/>
          <w:sz w:val="18"/>
          <w:szCs w:val="18"/>
        </w:rPr>
        <w:t>Healthcare Insurance Premium Prediction</w:t>
      </w:r>
      <w:r>
        <w:rPr>
          <w:color w:val="595959"/>
          <w:sz w:val="18"/>
          <w:szCs w:val="18"/>
        </w:rPr>
        <w:t xml:space="preserve"> — Scikit-learn · Pandas · Streamlit  |  </w:t>
      </w:r>
      <w:hyperlink r:id="rId21" w:history="1">
        <w:r>
          <w:rPr>
            <w:rStyle w:val="Hyperlink"/>
            <w:color w:val="2E5FA3"/>
            <w:sz w:val="17"/>
            <w:szCs w:val="17"/>
          </w:rPr>
          <w:t>GitHub</w:t>
        </w:r>
      </w:hyperlink>
      <w:r>
        <w:rPr>
          <w:color w:val="595959"/>
          <w:sz w:val="18"/>
          <w:szCs w:val="18"/>
        </w:rPr>
        <w:t xml:space="preserve">  |  </w:t>
      </w:r>
      <w:hyperlink r:id="rId22" w:history="1">
        <w:r>
          <w:rPr>
            <w:rStyle w:val="Hyperlink"/>
            <w:color w:val="2E5FA3"/>
            <w:sz w:val="17"/>
            <w:szCs w:val="17"/>
          </w:rPr>
          <w:t>Live Demo</w:t>
        </w:r>
      </w:hyperlink>
    </w:p>
    <w:p w14:paraId="3A09C03E" w14:textId="7A7B5C8B" w:rsidR="00535F78" w:rsidRDefault="00535F78" w:rsidP="00820158">
      <w:pPr>
        <w:spacing w:before="20" w:after="40"/>
        <w:ind w:firstLine="360"/>
      </w:pPr>
    </w:p>
    <w:p w14:paraId="507AE3FF" w14:textId="77777777" w:rsidR="00535F78" w:rsidRDefault="00000000">
      <w:pPr>
        <w:pBdr>
          <w:bottom w:val="single" w:sz="12" w:space="4" w:color="2E5FA3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PROFESSIONAL EXPERIENCE</w:t>
      </w:r>
    </w:p>
    <w:p w14:paraId="158993EB" w14:textId="0D199814" w:rsidR="00535F78" w:rsidRDefault="00084E94">
      <w:pPr>
        <w:spacing w:before="200" w:after="30"/>
        <w:rPr>
          <w:color w:val="595959"/>
          <w:sz w:val="19"/>
          <w:szCs w:val="19"/>
        </w:rPr>
      </w:pPr>
      <w:r w:rsidRPr="00084E94">
        <w:rPr>
          <w:b/>
          <w:bCs/>
          <w:color w:val="1F3864"/>
          <w:sz w:val="22"/>
          <w:szCs w:val="22"/>
        </w:rPr>
        <w:t>NatWest Markets</w:t>
      </w:r>
      <w:r>
        <w:rPr>
          <w:color w:val="595959"/>
          <w:sz w:val="19"/>
          <w:szCs w:val="19"/>
        </w:rPr>
        <w:t xml:space="preserve">  </w:t>
      </w:r>
      <w:r>
        <w:rPr>
          <w:color w:val="595959"/>
          <w:sz w:val="19"/>
          <w:szCs w:val="19"/>
        </w:rPr>
        <w:t xml:space="preserve">- </w:t>
      </w:r>
      <w:r w:rsidR="007B3361" w:rsidRPr="00084E94">
        <w:rPr>
          <w:b/>
          <w:bCs/>
          <w:color w:val="2E5FA3"/>
          <w:sz w:val="19"/>
          <w:szCs w:val="19"/>
        </w:rPr>
        <w:t>Global Development Manager</w:t>
      </w:r>
      <w:r w:rsidR="007B3361">
        <w:rPr>
          <w:color w:val="595959"/>
        </w:rPr>
        <w:t xml:space="preserve">  </w:t>
      </w:r>
      <w:r w:rsidR="007B3361">
        <w:rPr>
          <w:color w:val="595959"/>
          <w:sz w:val="19"/>
          <w:szCs w:val="19"/>
        </w:rPr>
        <w:t>·  J</w:t>
      </w:r>
      <w:r w:rsidR="002C5D33">
        <w:rPr>
          <w:color w:val="595959"/>
          <w:sz w:val="19"/>
          <w:szCs w:val="19"/>
        </w:rPr>
        <w:t>un</w:t>
      </w:r>
      <w:r w:rsidR="007B3361">
        <w:rPr>
          <w:color w:val="595959"/>
          <w:sz w:val="19"/>
          <w:szCs w:val="19"/>
        </w:rPr>
        <w:t xml:space="preserve"> 20</w:t>
      </w:r>
      <w:r w:rsidR="002C5D33">
        <w:rPr>
          <w:color w:val="595959"/>
          <w:sz w:val="19"/>
          <w:szCs w:val="19"/>
        </w:rPr>
        <w:t>14</w:t>
      </w:r>
      <w:r w:rsidR="007B3361">
        <w:rPr>
          <w:color w:val="595959"/>
          <w:sz w:val="19"/>
          <w:szCs w:val="19"/>
        </w:rPr>
        <w:t xml:space="preserve"> – Apr 2025  ·  India</w:t>
      </w:r>
    </w:p>
    <w:p w14:paraId="0E83A6A7" w14:textId="5B3C57B6" w:rsidR="00084E94" w:rsidRDefault="00084E94" w:rsidP="00084E94">
      <w:pPr>
        <w:spacing w:before="120" w:after="20"/>
      </w:pPr>
      <w:r w:rsidRPr="00084E94">
        <w:rPr>
          <w:b/>
          <w:bCs/>
          <w:i/>
          <w:iCs/>
          <w:color w:val="2E5FA3"/>
          <w:sz w:val="19"/>
          <w:szCs w:val="19"/>
        </w:rPr>
        <w:t xml:space="preserve">Global Dev Manager — Securities Portfolio (Repos, Bonds, Futures, Credit)  ·  </w:t>
      </w:r>
      <w:r w:rsidR="00D9573A">
        <w:rPr>
          <w:b/>
          <w:bCs/>
          <w:i/>
          <w:iCs/>
          <w:color w:val="2E5FA3"/>
          <w:sz w:val="19"/>
          <w:szCs w:val="19"/>
        </w:rPr>
        <w:t xml:space="preserve">Apr </w:t>
      </w:r>
      <w:r w:rsidRPr="00084E94">
        <w:rPr>
          <w:b/>
          <w:bCs/>
          <w:i/>
          <w:iCs/>
          <w:color w:val="2E5FA3"/>
          <w:sz w:val="19"/>
          <w:szCs w:val="19"/>
        </w:rPr>
        <w:t>2021 – Apr 2025</w:t>
      </w:r>
    </w:p>
    <w:p w14:paraId="4A85707F" w14:textId="15A48E94" w:rsidR="00FD647D" w:rsidRPr="00D96DE6" w:rsidRDefault="00FD647D" w:rsidP="00FD647D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8B5F69">
        <w:rPr>
          <w:sz w:val="18"/>
          <w:szCs w:val="18"/>
        </w:rPr>
        <w:t xml:space="preserve">Led a </w:t>
      </w:r>
      <w:r w:rsidR="009B2EA1">
        <w:rPr>
          <w:sz w:val="18"/>
          <w:szCs w:val="18"/>
        </w:rPr>
        <w:t xml:space="preserve">~ </w:t>
      </w:r>
      <w:r w:rsidRPr="008B5F69">
        <w:rPr>
          <w:sz w:val="18"/>
          <w:szCs w:val="18"/>
        </w:rPr>
        <w:t xml:space="preserve">$5M portfolio of 12+ concurrent initiatives across Front Office Trading systems (Bonds, Repos, Futures, Credit), driving </w:t>
      </w:r>
      <w:r w:rsidR="00D96DE6" w:rsidRPr="008B5F69">
        <w:rPr>
          <w:sz w:val="18"/>
          <w:szCs w:val="18"/>
        </w:rPr>
        <w:t>EOL remediations for Unix and Oracle databases</w:t>
      </w:r>
      <w:r w:rsidR="007B3361" w:rsidRPr="008B5F69">
        <w:rPr>
          <w:sz w:val="18"/>
          <w:szCs w:val="18"/>
        </w:rPr>
        <w:t xml:space="preserve"> Servers</w:t>
      </w:r>
      <w:r w:rsidRPr="008B5F69">
        <w:rPr>
          <w:sz w:val="18"/>
          <w:szCs w:val="18"/>
        </w:rPr>
        <w:t xml:space="preserve">, </w:t>
      </w:r>
      <w:r w:rsidR="007B3361" w:rsidRPr="008B5F69">
        <w:rPr>
          <w:sz w:val="18"/>
          <w:szCs w:val="18"/>
        </w:rPr>
        <w:t>R</w:t>
      </w:r>
      <w:r w:rsidRPr="008B5F69">
        <w:rPr>
          <w:sz w:val="18"/>
          <w:szCs w:val="18"/>
        </w:rPr>
        <w:t xml:space="preserve">egulatory compliance, and </w:t>
      </w:r>
      <w:r w:rsidR="00D96DE6" w:rsidRPr="008B5F69">
        <w:rPr>
          <w:sz w:val="18"/>
          <w:szCs w:val="18"/>
        </w:rPr>
        <w:t xml:space="preserve">supporting </w:t>
      </w:r>
      <w:r w:rsidRPr="008B5F69">
        <w:rPr>
          <w:sz w:val="18"/>
          <w:szCs w:val="18"/>
        </w:rPr>
        <w:t>transformation</w:t>
      </w:r>
      <w:r w:rsidR="009B2EA1">
        <w:rPr>
          <w:sz w:val="18"/>
          <w:szCs w:val="18"/>
        </w:rPr>
        <w:t>s.</w:t>
      </w:r>
      <w:r w:rsidR="007B3361" w:rsidRPr="008B5F69">
        <w:rPr>
          <w:sz w:val="18"/>
          <w:szCs w:val="18"/>
        </w:rPr>
        <w:t xml:space="preserve"> </w:t>
      </w:r>
    </w:p>
    <w:p w14:paraId="65AA67BA" w14:textId="34F09EA7" w:rsidR="009B2EA1" w:rsidRDefault="009B2EA1" w:rsidP="008B5F69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9B2EA1">
        <w:rPr>
          <w:sz w:val="18"/>
          <w:szCs w:val="18"/>
        </w:rPr>
        <w:t>Directed backlog strategy and delivery across 4 Agile squads, optimizing for ROI, team capacity, and business priorities; ensured seamless end-to-end execution and consistently delivered high-impact, customer-centric outcomes.</w:t>
      </w:r>
    </w:p>
    <w:p w14:paraId="5D3C918C" w14:textId="1CAE1179" w:rsidR="004272D0" w:rsidRDefault="004272D0" w:rsidP="008B5F69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4272D0">
        <w:rPr>
          <w:sz w:val="18"/>
          <w:szCs w:val="18"/>
        </w:rPr>
        <w:t xml:space="preserve">Led a Production Stability Program achieving 99% system resilience and reducing regression testing effort from 9 to 1 </w:t>
      </w:r>
      <w:r w:rsidR="00037F94">
        <w:rPr>
          <w:sz w:val="18"/>
          <w:szCs w:val="18"/>
        </w:rPr>
        <w:t>person</w:t>
      </w:r>
      <w:r w:rsidRPr="004272D0">
        <w:rPr>
          <w:sz w:val="18"/>
          <w:szCs w:val="18"/>
        </w:rPr>
        <w:t xml:space="preserve">-day through QA automation (PyWinAuto), TDD, and CI/CD; improved performance and scalability by transforming shared services into </w:t>
      </w:r>
      <w:proofErr w:type="gramStart"/>
      <w:r w:rsidRPr="004272D0">
        <w:rPr>
          <w:sz w:val="18"/>
          <w:szCs w:val="18"/>
        </w:rPr>
        <w:t>a microservices</w:t>
      </w:r>
      <w:proofErr w:type="gramEnd"/>
      <w:r w:rsidRPr="004272D0">
        <w:rPr>
          <w:sz w:val="18"/>
          <w:szCs w:val="18"/>
        </w:rPr>
        <w:t>-based architecture.</w:t>
      </w:r>
    </w:p>
    <w:p w14:paraId="17644D68" w14:textId="26BAC374" w:rsidR="00FB53BB" w:rsidRPr="004B53D4" w:rsidRDefault="00D96DE6" w:rsidP="004B53D4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B3361">
        <w:rPr>
          <w:sz w:val="18"/>
          <w:szCs w:val="18"/>
        </w:rPr>
        <w:t xml:space="preserve">Prepared and presented status reports in PDB (Project Delivery Board) meetings, highlighting progress, risks, resource utilization, and mitigation </w:t>
      </w:r>
      <w:r w:rsidR="00FF40EF" w:rsidRPr="007B3361">
        <w:rPr>
          <w:sz w:val="18"/>
          <w:szCs w:val="18"/>
        </w:rPr>
        <w:t>plan</w:t>
      </w:r>
      <w:r w:rsidRPr="007B3361">
        <w:rPr>
          <w:sz w:val="18"/>
          <w:szCs w:val="18"/>
        </w:rPr>
        <w:t xml:space="preserve"> to ensure alignment with delivery timelines and stakeholder expectations</w:t>
      </w:r>
      <w:r w:rsidR="004B53D4">
        <w:rPr>
          <w:sz w:val="18"/>
          <w:szCs w:val="18"/>
        </w:rPr>
        <w:t>(</w:t>
      </w:r>
      <w:r w:rsidR="00FB53BB" w:rsidRPr="004B53D4">
        <w:rPr>
          <w:sz w:val="18"/>
          <w:szCs w:val="18"/>
        </w:rPr>
        <w:t>Front Office</w:t>
      </w:r>
      <w:r w:rsidR="004B53D4">
        <w:rPr>
          <w:sz w:val="18"/>
          <w:szCs w:val="18"/>
        </w:rPr>
        <w:t xml:space="preserve"> Business</w:t>
      </w:r>
      <w:r w:rsidR="00FB53BB" w:rsidRPr="004B53D4">
        <w:rPr>
          <w:sz w:val="18"/>
          <w:szCs w:val="18"/>
        </w:rPr>
        <w:t>, Compliance, Risk, Operations, and IT</w:t>
      </w:r>
      <w:r w:rsidR="004B53D4">
        <w:rPr>
          <w:sz w:val="18"/>
          <w:szCs w:val="18"/>
        </w:rPr>
        <w:t>).</w:t>
      </w:r>
    </w:p>
    <w:p w14:paraId="0D67EC06" w14:textId="7257F817" w:rsidR="00B00761" w:rsidRDefault="00B00761" w:rsidP="008B5F69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Delivered</w:t>
      </w:r>
      <w:r w:rsidRPr="00BD6630">
        <w:rPr>
          <w:sz w:val="18"/>
          <w:szCs w:val="18"/>
        </w:rPr>
        <w:t xml:space="preserve"> cross-asset regulatory program</w:t>
      </w:r>
      <w:r w:rsidR="0085042A">
        <w:rPr>
          <w:sz w:val="18"/>
          <w:szCs w:val="18"/>
        </w:rPr>
        <w:t>s</w:t>
      </w:r>
      <w:r w:rsidRPr="00BD6630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for multiple regulations </w:t>
      </w:r>
      <w:r w:rsidRPr="00BD6630">
        <w:rPr>
          <w:sz w:val="18"/>
          <w:szCs w:val="18"/>
        </w:rPr>
        <w:t>(SFTR, EMIR, MiFID II, DTCC, CSDR, MAS, CFTC, Canada Rewrite) with 100% compliance across all deadlines</w:t>
      </w:r>
      <w:r w:rsidR="00CF142D">
        <w:rPr>
          <w:sz w:val="18"/>
          <w:szCs w:val="18"/>
        </w:rPr>
        <w:t>.</w:t>
      </w:r>
    </w:p>
    <w:p w14:paraId="40D37967" w14:textId="77777777" w:rsidR="00DE29AA" w:rsidRPr="00DE29AA" w:rsidRDefault="00DE29AA" w:rsidP="00DE29AA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E29AA">
        <w:rPr>
          <w:sz w:val="18"/>
          <w:szCs w:val="18"/>
        </w:rPr>
        <w:t>Embedded in Technology Center of Excellence — collaborated with ML teams on settlement failure prediction models and initiated an AI-powered developer onboarding program.</w:t>
      </w:r>
    </w:p>
    <w:p w14:paraId="08264FE3" w14:textId="77777777" w:rsidR="00DE29AA" w:rsidRPr="00CF142D" w:rsidRDefault="00DE29AA" w:rsidP="00DE29AA">
      <w:pPr>
        <w:pStyle w:val="ListParagraph"/>
        <w:spacing w:before="40" w:after="40"/>
        <w:ind w:left="360"/>
        <w:rPr>
          <w:sz w:val="18"/>
          <w:szCs w:val="18"/>
        </w:rPr>
      </w:pPr>
    </w:p>
    <w:p w14:paraId="084A1487" w14:textId="57EE2954" w:rsidR="00D9573A" w:rsidRDefault="00382738" w:rsidP="00D9573A">
      <w:pPr>
        <w:spacing w:before="120" w:after="20"/>
      </w:pPr>
      <w:r>
        <w:rPr>
          <w:b/>
          <w:bCs/>
          <w:i/>
          <w:iCs/>
          <w:color w:val="2E5FA3"/>
          <w:sz w:val="19"/>
          <w:szCs w:val="19"/>
        </w:rPr>
        <w:t>D</w:t>
      </w:r>
      <w:r w:rsidR="00D9573A" w:rsidRPr="00D9573A">
        <w:rPr>
          <w:b/>
          <w:bCs/>
          <w:i/>
          <w:iCs/>
          <w:color w:val="2E5FA3"/>
          <w:sz w:val="19"/>
          <w:szCs w:val="19"/>
        </w:rPr>
        <w:t xml:space="preserve">evelopment Manager — Repos Platform Transformation  ·  </w:t>
      </w:r>
      <w:r w:rsidR="00D9573A">
        <w:rPr>
          <w:b/>
          <w:bCs/>
          <w:i/>
          <w:iCs/>
          <w:color w:val="2E5FA3"/>
          <w:sz w:val="19"/>
          <w:szCs w:val="19"/>
        </w:rPr>
        <w:t xml:space="preserve">Apr </w:t>
      </w:r>
      <w:r w:rsidR="00D9573A" w:rsidRPr="00D9573A">
        <w:rPr>
          <w:b/>
          <w:bCs/>
          <w:i/>
          <w:iCs/>
          <w:color w:val="2E5FA3"/>
          <w:sz w:val="19"/>
          <w:szCs w:val="19"/>
        </w:rPr>
        <w:t xml:space="preserve">2017 – </w:t>
      </w:r>
      <w:r w:rsidR="00D9573A">
        <w:rPr>
          <w:b/>
          <w:bCs/>
          <w:i/>
          <w:iCs/>
          <w:color w:val="2E5FA3"/>
          <w:sz w:val="19"/>
          <w:szCs w:val="19"/>
        </w:rPr>
        <w:t xml:space="preserve">Mar </w:t>
      </w:r>
      <w:r w:rsidR="00D9573A" w:rsidRPr="00D9573A">
        <w:rPr>
          <w:b/>
          <w:bCs/>
          <w:i/>
          <w:iCs/>
          <w:color w:val="2E5FA3"/>
          <w:sz w:val="19"/>
          <w:szCs w:val="19"/>
        </w:rPr>
        <w:t>2021</w:t>
      </w:r>
    </w:p>
    <w:p w14:paraId="195EE83F" w14:textId="138E68E5" w:rsidR="005053AF" w:rsidRDefault="005053AF" w:rsidP="008B5F69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D96DE6">
        <w:rPr>
          <w:sz w:val="18"/>
          <w:szCs w:val="18"/>
        </w:rPr>
        <w:t>Led a development team of ~20</w:t>
      </w:r>
      <w:r w:rsidRPr="008B5F69">
        <w:rPr>
          <w:sz w:val="18"/>
          <w:szCs w:val="18"/>
        </w:rPr>
        <w:t xml:space="preserve"> </w:t>
      </w:r>
      <w:r w:rsidRPr="00D96DE6">
        <w:rPr>
          <w:sz w:val="18"/>
          <w:szCs w:val="18"/>
        </w:rPr>
        <w:t xml:space="preserve">FTE to deliver the key transformation for Bank's Repos Trading platform migrating from Anvil to a scalable and cost-effective in-house Repo Trading solution across London, Washington, Tokyo and Singapore achieving </w:t>
      </w:r>
      <w:r w:rsidR="00A42EA9">
        <w:rPr>
          <w:sz w:val="18"/>
          <w:szCs w:val="18"/>
        </w:rPr>
        <w:t>$</w:t>
      </w:r>
      <w:r w:rsidRPr="00D96DE6">
        <w:rPr>
          <w:sz w:val="18"/>
          <w:szCs w:val="18"/>
        </w:rPr>
        <w:t>2</w:t>
      </w:r>
      <w:r w:rsidR="00A42EA9">
        <w:rPr>
          <w:sz w:val="18"/>
          <w:szCs w:val="18"/>
        </w:rPr>
        <w:t>7M</w:t>
      </w:r>
      <w:r w:rsidRPr="00D96DE6">
        <w:rPr>
          <w:sz w:val="18"/>
          <w:szCs w:val="18"/>
        </w:rPr>
        <w:t xml:space="preserve"> licensing cost saving ensuring backward compatibility and integration with 20+ systems across the bank.</w:t>
      </w:r>
    </w:p>
    <w:p w14:paraId="563754D7" w14:textId="1C1837D4" w:rsidR="00C60F06" w:rsidRDefault="00C60F06" w:rsidP="008B5F69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60F06">
        <w:rPr>
          <w:sz w:val="18"/>
          <w:szCs w:val="18"/>
        </w:rPr>
        <w:t xml:space="preserve">Involved in Product evaluation and selection for Bank’s Repo Trading solution, collaborating with key business and technology stakeholders through multiple workshops </w:t>
      </w:r>
      <w:r w:rsidR="00EC14F2">
        <w:rPr>
          <w:sz w:val="18"/>
          <w:szCs w:val="18"/>
        </w:rPr>
        <w:t>to evaluate</w:t>
      </w:r>
      <w:r w:rsidRPr="00C60F06">
        <w:rPr>
          <w:sz w:val="18"/>
          <w:szCs w:val="18"/>
        </w:rPr>
        <w:t xml:space="preserve"> 4 different vendors.</w:t>
      </w:r>
    </w:p>
    <w:p w14:paraId="278B9240" w14:textId="77777777" w:rsidR="00C60F06" w:rsidRDefault="00C60F06" w:rsidP="00C60F0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 xml:space="preserve">Ensured compliance with the 2021 mandated </w:t>
      </w:r>
      <w:r w:rsidRPr="009359D9">
        <w:rPr>
          <w:sz w:val="18"/>
          <w:szCs w:val="18"/>
        </w:rPr>
        <w:t xml:space="preserve">SFTR (Securities Financing Transactions Regulation) </w:t>
      </w:r>
      <w:r>
        <w:rPr>
          <w:sz w:val="18"/>
          <w:szCs w:val="18"/>
        </w:rPr>
        <w:t xml:space="preserve">regulation </w:t>
      </w:r>
      <w:r w:rsidRPr="009359D9">
        <w:rPr>
          <w:sz w:val="18"/>
          <w:szCs w:val="18"/>
        </w:rPr>
        <w:t xml:space="preserve">for </w:t>
      </w:r>
      <w:r>
        <w:rPr>
          <w:sz w:val="18"/>
          <w:szCs w:val="18"/>
        </w:rPr>
        <w:t>R</w:t>
      </w:r>
      <w:r w:rsidRPr="009359D9">
        <w:rPr>
          <w:sz w:val="18"/>
          <w:szCs w:val="18"/>
        </w:rPr>
        <w:t xml:space="preserve">epos and </w:t>
      </w:r>
      <w:r>
        <w:rPr>
          <w:sz w:val="18"/>
          <w:szCs w:val="18"/>
        </w:rPr>
        <w:t>S</w:t>
      </w:r>
      <w:r w:rsidRPr="009359D9">
        <w:rPr>
          <w:sz w:val="18"/>
          <w:szCs w:val="18"/>
        </w:rPr>
        <w:t xml:space="preserve">ecurities </w:t>
      </w:r>
      <w:r>
        <w:rPr>
          <w:sz w:val="18"/>
          <w:szCs w:val="18"/>
        </w:rPr>
        <w:t>L</w:t>
      </w:r>
      <w:r w:rsidRPr="009359D9">
        <w:rPr>
          <w:sz w:val="18"/>
          <w:szCs w:val="18"/>
        </w:rPr>
        <w:t>ending</w:t>
      </w:r>
      <w:r>
        <w:rPr>
          <w:sz w:val="18"/>
          <w:szCs w:val="18"/>
        </w:rPr>
        <w:t xml:space="preserve"> across both new and legacy platforms to minimize the risk</w:t>
      </w:r>
      <w:r w:rsidRPr="009359D9">
        <w:rPr>
          <w:sz w:val="18"/>
          <w:szCs w:val="18"/>
        </w:rPr>
        <w:t>.</w:t>
      </w:r>
      <w:r>
        <w:rPr>
          <w:sz w:val="18"/>
          <w:szCs w:val="18"/>
        </w:rPr>
        <w:t xml:space="preserve"> </w:t>
      </w:r>
    </w:p>
    <w:p w14:paraId="6DB0D255" w14:textId="77777777" w:rsidR="00B7170C" w:rsidRDefault="00C60F06" w:rsidP="00C60F0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 xml:space="preserve">Executed phased migration across regions due to </w:t>
      </w:r>
      <w:r w:rsidRPr="00A678F5">
        <w:rPr>
          <w:sz w:val="18"/>
          <w:szCs w:val="18"/>
        </w:rPr>
        <w:t>application's complexity and high usage</w:t>
      </w:r>
      <w:r w:rsidR="00B7170C">
        <w:rPr>
          <w:sz w:val="18"/>
          <w:szCs w:val="18"/>
        </w:rPr>
        <w:t>.</w:t>
      </w:r>
    </w:p>
    <w:p w14:paraId="30765806" w14:textId="7E55D9BE" w:rsidR="00C60F06" w:rsidRDefault="00B7170C" w:rsidP="00C60F0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Led</w:t>
      </w:r>
      <w:r w:rsidR="00C60F06">
        <w:rPr>
          <w:sz w:val="18"/>
          <w:szCs w:val="18"/>
        </w:rPr>
        <w:t xml:space="preserve"> initiatives to focus on essentials </w:t>
      </w:r>
      <w:r w:rsidR="00C60F06" w:rsidRPr="00A678F5">
        <w:rPr>
          <w:sz w:val="18"/>
          <w:szCs w:val="18"/>
        </w:rPr>
        <w:t>decommissioning redundant</w:t>
      </w:r>
      <w:r w:rsidR="00C60F06">
        <w:rPr>
          <w:sz w:val="18"/>
          <w:szCs w:val="18"/>
        </w:rPr>
        <w:t xml:space="preserve"> features and reports to simplify</w:t>
      </w:r>
      <w:r w:rsidR="00C60F06" w:rsidRPr="00A678F5">
        <w:rPr>
          <w:sz w:val="18"/>
          <w:szCs w:val="18"/>
        </w:rPr>
        <w:t xml:space="preserve"> business</w:t>
      </w:r>
      <w:r w:rsidR="00C60F06">
        <w:rPr>
          <w:sz w:val="18"/>
          <w:szCs w:val="18"/>
        </w:rPr>
        <w:t xml:space="preserve"> driving efficiency and strategic alignment.</w:t>
      </w:r>
    </w:p>
    <w:p w14:paraId="1F315B60" w14:textId="471BAF8D" w:rsidR="00C60F06" w:rsidRPr="00D96DE6" w:rsidRDefault="00C60F06" w:rsidP="00C60F0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615D6A">
        <w:rPr>
          <w:sz w:val="18"/>
          <w:szCs w:val="18"/>
        </w:rPr>
        <w:t xml:space="preserve">Facilitated cross-functional collaboration with stakeholders across </w:t>
      </w:r>
      <w:r>
        <w:rPr>
          <w:sz w:val="18"/>
          <w:szCs w:val="18"/>
        </w:rPr>
        <w:t>systems</w:t>
      </w:r>
      <w:r w:rsidRPr="00615D6A">
        <w:rPr>
          <w:sz w:val="18"/>
          <w:szCs w:val="18"/>
        </w:rPr>
        <w:t xml:space="preserve"> to ensure alignment and </w:t>
      </w:r>
      <w:r>
        <w:rPr>
          <w:sz w:val="18"/>
          <w:szCs w:val="18"/>
        </w:rPr>
        <w:t>drove</w:t>
      </w:r>
      <w:r w:rsidRPr="00615D6A">
        <w:rPr>
          <w:sz w:val="18"/>
          <w:szCs w:val="18"/>
        </w:rPr>
        <w:t xml:space="preserve"> initiatives </w:t>
      </w:r>
      <w:r>
        <w:rPr>
          <w:sz w:val="18"/>
          <w:szCs w:val="18"/>
        </w:rPr>
        <w:t>to</w:t>
      </w:r>
      <w:r w:rsidRPr="00615D6A">
        <w:rPr>
          <w:sz w:val="18"/>
          <w:szCs w:val="18"/>
        </w:rPr>
        <w:t xml:space="preserve"> mitigat</w:t>
      </w:r>
      <w:r>
        <w:rPr>
          <w:sz w:val="18"/>
          <w:szCs w:val="18"/>
        </w:rPr>
        <w:t xml:space="preserve">e system </w:t>
      </w:r>
      <w:r w:rsidRPr="00615D6A">
        <w:rPr>
          <w:sz w:val="18"/>
          <w:szCs w:val="18"/>
        </w:rPr>
        <w:t>dependencies</w:t>
      </w:r>
      <w:r>
        <w:rPr>
          <w:sz w:val="18"/>
          <w:szCs w:val="18"/>
        </w:rPr>
        <w:t xml:space="preserve"> </w:t>
      </w:r>
      <w:r w:rsidRPr="00615D6A">
        <w:rPr>
          <w:sz w:val="18"/>
          <w:szCs w:val="18"/>
        </w:rPr>
        <w:t xml:space="preserve">allowing </w:t>
      </w:r>
      <w:r>
        <w:rPr>
          <w:sz w:val="18"/>
          <w:szCs w:val="18"/>
        </w:rPr>
        <w:t xml:space="preserve">flexibility to </w:t>
      </w:r>
      <w:r w:rsidRPr="00615D6A">
        <w:rPr>
          <w:sz w:val="18"/>
          <w:szCs w:val="18"/>
        </w:rPr>
        <w:t xml:space="preserve">consumers </w:t>
      </w:r>
      <w:r>
        <w:rPr>
          <w:sz w:val="18"/>
          <w:szCs w:val="18"/>
        </w:rPr>
        <w:t>for</w:t>
      </w:r>
      <w:r w:rsidRPr="00615D6A">
        <w:rPr>
          <w:sz w:val="18"/>
          <w:szCs w:val="18"/>
        </w:rPr>
        <w:t xml:space="preserve"> transition</w:t>
      </w:r>
      <w:r>
        <w:rPr>
          <w:sz w:val="18"/>
          <w:szCs w:val="18"/>
        </w:rPr>
        <w:t>.</w:t>
      </w:r>
    </w:p>
    <w:p w14:paraId="50FCFC83" w14:textId="1659C045" w:rsidR="00FB53BB" w:rsidRPr="00382738" w:rsidRDefault="005053AF" w:rsidP="00FB53BB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FB53BB">
        <w:rPr>
          <w:sz w:val="18"/>
          <w:szCs w:val="18"/>
        </w:rPr>
        <w:t>Led the NWM Brexit Program, overseeing all aspects of delivery, including business design, regulatory and political oversight, client strategy communications, migrations, and business</w:t>
      </w:r>
      <w:r w:rsidR="00FB53BB" w:rsidRPr="00FB53BB">
        <w:rPr>
          <w:sz w:val="18"/>
          <w:szCs w:val="18"/>
        </w:rPr>
        <w:t>.</w:t>
      </w:r>
    </w:p>
    <w:p w14:paraId="42BE19DA" w14:textId="474A353A" w:rsidR="001C5704" w:rsidRDefault="001C5704" w:rsidP="001C5704">
      <w:pPr>
        <w:spacing w:before="120" w:after="20"/>
      </w:pPr>
      <w:r w:rsidRPr="001C5704">
        <w:rPr>
          <w:b/>
          <w:bCs/>
          <w:i/>
          <w:iCs/>
          <w:color w:val="2E5FA3"/>
          <w:sz w:val="19"/>
          <w:szCs w:val="19"/>
        </w:rPr>
        <w:lastRenderedPageBreak/>
        <w:t xml:space="preserve">Technical Lead — Repos India Inception  ·  Jun 2014 – </w:t>
      </w:r>
      <w:r w:rsidR="00FE63EF">
        <w:rPr>
          <w:b/>
          <w:bCs/>
          <w:i/>
          <w:iCs/>
          <w:color w:val="2E5FA3"/>
          <w:sz w:val="19"/>
          <w:szCs w:val="19"/>
        </w:rPr>
        <w:t xml:space="preserve">Mar </w:t>
      </w:r>
      <w:r w:rsidRPr="001C5704">
        <w:rPr>
          <w:b/>
          <w:bCs/>
          <w:i/>
          <w:iCs/>
          <w:color w:val="2E5FA3"/>
          <w:sz w:val="19"/>
          <w:szCs w:val="19"/>
        </w:rPr>
        <w:t>2017</w:t>
      </w:r>
    </w:p>
    <w:p w14:paraId="1EC5A569" w14:textId="77777777" w:rsidR="00C60F06" w:rsidRPr="00C60F06" w:rsidRDefault="00C60F06" w:rsidP="00C60F0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Established a new development team,</w:t>
      </w:r>
      <w:r w:rsidRPr="00C60F06">
        <w:rPr>
          <w:sz w:val="18"/>
          <w:szCs w:val="18"/>
        </w:rPr>
        <w:t xml:space="preserve"> </w:t>
      </w:r>
      <w:r>
        <w:rPr>
          <w:sz w:val="18"/>
          <w:szCs w:val="18"/>
        </w:rPr>
        <w:t>managing</w:t>
      </w:r>
      <w:r w:rsidRPr="00C60F06">
        <w:rPr>
          <w:sz w:val="18"/>
          <w:szCs w:val="18"/>
        </w:rPr>
        <w:t xml:space="preserve"> </w:t>
      </w:r>
      <w:r>
        <w:rPr>
          <w:sz w:val="18"/>
          <w:szCs w:val="18"/>
        </w:rPr>
        <w:t>end-to-end</w:t>
      </w:r>
      <w:r w:rsidRPr="00C60F06">
        <w:rPr>
          <w:sz w:val="18"/>
          <w:szCs w:val="18"/>
        </w:rPr>
        <w:t xml:space="preserve"> </w:t>
      </w:r>
      <w:r>
        <w:rPr>
          <w:sz w:val="18"/>
          <w:szCs w:val="18"/>
        </w:rPr>
        <w:t>responsibilities</w:t>
      </w:r>
      <w:r w:rsidRPr="00C60F06">
        <w:rPr>
          <w:sz w:val="18"/>
          <w:szCs w:val="18"/>
        </w:rPr>
        <w:t xml:space="preserve"> </w:t>
      </w:r>
      <w:r>
        <w:rPr>
          <w:sz w:val="18"/>
          <w:szCs w:val="18"/>
        </w:rPr>
        <w:t>including</w:t>
      </w:r>
      <w:r w:rsidRPr="00C60F06">
        <w:rPr>
          <w:sz w:val="18"/>
          <w:szCs w:val="18"/>
        </w:rPr>
        <w:t xml:space="preserve"> talent </w:t>
      </w:r>
      <w:r>
        <w:rPr>
          <w:sz w:val="18"/>
          <w:szCs w:val="18"/>
        </w:rPr>
        <w:t>recruitment,</w:t>
      </w:r>
      <w:r w:rsidRPr="00C60F06">
        <w:rPr>
          <w:sz w:val="18"/>
          <w:szCs w:val="18"/>
        </w:rPr>
        <w:t xml:space="preserve"> mentorship and knowledge transfer </w:t>
      </w:r>
      <w:r>
        <w:rPr>
          <w:sz w:val="18"/>
          <w:szCs w:val="18"/>
        </w:rPr>
        <w:t>for Anvil</w:t>
      </w:r>
      <w:r w:rsidRPr="00C60F06">
        <w:rPr>
          <w:sz w:val="18"/>
          <w:szCs w:val="18"/>
        </w:rPr>
        <w:t xml:space="preserve"> </w:t>
      </w:r>
      <w:r>
        <w:rPr>
          <w:sz w:val="18"/>
          <w:szCs w:val="18"/>
        </w:rPr>
        <w:t>product</w:t>
      </w:r>
      <w:r w:rsidRPr="00C60F06">
        <w:rPr>
          <w:sz w:val="18"/>
          <w:szCs w:val="18"/>
        </w:rPr>
        <w:t xml:space="preserve"> </w:t>
      </w:r>
      <w:r>
        <w:rPr>
          <w:sz w:val="18"/>
          <w:szCs w:val="18"/>
        </w:rPr>
        <w:t>suite in Natwest,</w:t>
      </w:r>
      <w:r w:rsidRPr="00C60F06">
        <w:rPr>
          <w:sz w:val="18"/>
          <w:szCs w:val="18"/>
        </w:rPr>
        <w:t xml:space="preserve"> and coordinating with global development and support teams, and key stakeholders.</w:t>
      </w:r>
    </w:p>
    <w:p w14:paraId="4F1BE09F" w14:textId="6753ECAE" w:rsidR="007B3361" w:rsidRPr="00AF1299" w:rsidRDefault="00C60F06" w:rsidP="00AF1299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60F06">
        <w:rPr>
          <w:sz w:val="18"/>
          <w:szCs w:val="18"/>
        </w:rPr>
        <w:t>Over time, built a strong team in India and took on increasing responsibilities, eventually transitioning into the role of Global Development Manager for Repos team overseeing the team's global performance and strategic direction</w:t>
      </w:r>
      <w:r w:rsidR="007B3361" w:rsidRPr="00C60F06">
        <w:rPr>
          <w:sz w:val="18"/>
          <w:szCs w:val="18"/>
        </w:rPr>
        <w:t>.</w:t>
      </w:r>
    </w:p>
    <w:p w14:paraId="2BED4BAE" w14:textId="18BB05DC" w:rsidR="00535F78" w:rsidRDefault="00EF13B5">
      <w:pPr>
        <w:spacing w:before="200" w:after="30"/>
        <w:rPr>
          <w:color w:val="595959"/>
          <w:sz w:val="19"/>
          <w:szCs w:val="19"/>
        </w:rPr>
      </w:pPr>
      <w:r w:rsidRPr="00EF13B5">
        <w:rPr>
          <w:b/>
          <w:bCs/>
          <w:color w:val="1F3864"/>
          <w:sz w:val="22"/>
          <w:szCs w:val="22"/>
        </w:rPr>
        <w:t>Tata Consultancy Services</w:t>
      </w:r>
      <w:r w:rsidR="00925CBB">
        <w:rPr>
          <w:b/>
          <w:bCs/>
          <w:color w:val="2E5FA3"/>
          <w:sz w:val="19"/>
          <w:szCs w:val="19"/>
        </w:rPr>
        <w:t xml:space="preserve"> </w:t>
      </w:r>
      <w:r>
        <w:rPr>
          <w:b/>
          <w:bCs/>
          <w:color w:val="2E5FA3"/>
          <w:sz w:val="19"/>
          <w:szCs w:val="19"/>
        </w:rPr>
        <w:t xml:space="preserve">- </w:t>
      </w:r>
      <w:r w:rsidR="00925CBB">
        <w:rPr>
          <w:b/>
          <w:bCs/>
          <w:color w:val="2E5FA3"/>
          <w:sz w:val="19"/>
          <w:szCs w:val="19"/>
        </w:rPr>
        <w:t xml:space="preserve"> </w:t>
      </w:r>
      <w:r w:rsidR="00DC146F">
        <w:rPr>
          <w:b/>
          <w:bCs/>
          <w:color w:val="2E5FA3"/>
          <w:sz w:val="19"/>
          <w:szCs w:val="19"/>
        </w:rPr>
        <w:t>Technical Lead</w:t>
      </w:r>
      <w:r>
        <w:rPr>
          <w:color w:val="595959"/>
          <w:sz w:val="19"/>
          <w:szCs w:val="19"/>
        </w:rPr>
        <w:t xml:space="preserve"> </w:t>
      </w:r>
      <w:r>
        <w:rPr>
          <w:b/>
          <w:bCs/>
          <w:color w:val="2E5FA3"/>
          <w:sz w:val="19"/>
          <w:szCs w:val="19"/>
        </w:rPr>
        <w:t>(Client: Royal Bank of Scotland)</w:t>
      </w:r>
      <w:r>
        <w:rPr>
          <w:color w:val="595959"/>
          <w:sz w:val="18"/>
          <w:szCs w:val="18"/>
        </w:rPr>
        <w:t xml:space="preserve"> </w:t>
      </w:r>
      <w:r w:rsidR="00925CBB">
        <w:rPr>
          <w:color w:val="595959"/>
          <w:sz w:val="19"/>
          <w:szCs w:val="19"/>
        </w:rPr>
        <w:t xml:space="preserve">· </w:t>
      </w:r>
      <w:r w:rsidR="00925CBB">
        <w:rPr>
          <w:color w:val="595959"/>
          <w:sz w:val="19"/>
          <w:szCs w:val="19"/>
        </w:rPr>
        <w:t>Sep</w:t>
      </w:r>
      <w:r w:rsidR="00925CBB">
        <w:rPr>
          <w:color w:val="595959"/>
          <w:sz w:val="19"/>
          <w:szCs w:val="19"/>
        </w:rPr>
        <w:t xml:space="preserve"> 20</w:t>
      </w:r>
      <w:r w:rsidR="00925CBB">
        <w:rPr>
          <w:color w:val="595959"/>
          <w:sz w:val="19"/>
          <w:szCs w:val="19"/>
        </w:rPr>
        <w:t>10</w:t>
      </w:r>
      <w:r w:rsidR="00925CBB">
        <w:rPr>
          <w:color w:val="595959"/>
          <w:sz w:val="19"/>
          <w:szCs w:val="19"/>
        </w:rPr>
        <w:t xml:space="preserve"> – </w:t>
      </w:r>
      <w:r w:rsidR="00925CBB">
        <w:rPr>
          <w:color w:val="595959"/>
          <w:sz w:val="19"/>
          <w:szCs w:val="19"/>
        </w:rPr>
        <w:t>Jan</w:t>
      </w:r>
      <w:r w:rsidR="00925CBB">
        <w:rPr>
          <w:color w:val="595959"/>
          <w:sz w:val="19"/>
          <w:szCs w:val="19"/>
        </w:rPr>
        <w:t xml:space="preserve"> 201</w:t>
      </w:r>
      <w:r w:rsidR="00925CBB">
        <w:rPr>
          <w:color w:val="595959"/>
          <w:sz w:val="19"/>
          <w:szCs w:val="19"/>
        </w:rPr>
        <w:t>4</w:t>
      </w:r>
      <w:r w:rsidR="00925CBB">
        <w:rPr>
          <w:color w:val="595959"/>
          <w:sz w:val="19"/>
          <w:szCs w:val="19"/>
        </w:rPr>
        <w:t xml:space="preserve">  India</w:t>
      </w:r>
    </w:p>
    <w:p w14:paraId="0BB42A25" w14:textId="1C8F2019" w:rsidR="00434EEC" w:rsidRPr="00434EEC" w:rsidRDefault="00060140" w:rsidP="00434EEC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</w:t>
      </w:r>
      <w:r w:rsidR="00434EEC" w:rsidRPr="00434EEC">
        <w:rPr>
          <w:color w:val="000000"/>
          <w:sz w:val="18"/>
          <w:szCs w:val="18"/>
        </w:rPr>
        <w:t>eliver</w:t>
      </w:r>
      <w:r>
        <w:rPr>
          <w:color w:val="000000"/>
          <w:sz w:val="18"/>
          <w:szCs w:val="18"/>
        </w:rPr>
        <w:t>ed</w:t>
      </w:r>
      <w:r w:rsidR="00434EEC" w:rsidRPr="00434EEC">
        <w:rPr>
          <w:color w:val="000000"/>
          <w:sz w:val="18"/>
          <w:szCs w:val="18"/>
        </w:rPr>
        <w:t xml:space="preserve"> solutions for Algorithmics Collateral Management across business lines (OTC derivatives, repos, and securities lending), enhancing operational efficiency and risk control</w:t>
      </w:r>
      <w:r w:rsidR="00D758F3">
        <w:rPr>
          <w:color w:val="000000"/>
          <w:sz w:val="18"/>
          <w:szCs w:val="18"/>
        </w:rPr>
        <w:t xml:space="preserve"> </w:t>
      </w:r>
      <w:r w:rsidR="00D758F3" w:rsidRPr="00D758F3">
        <w:rPr>
          <w:color w:val="000000"/>
          <w:sz w:val="18"/>
          <w:szCs w:val="18"/>
        </w:rPr>
        <w:t>to mitigate credit and market risk, strengthening the bank’s protection against counterparty defaults</w:t>
      </w:r>
      <w:r w:rsidR="00D758F3">
        <w:rPr>
          <w:color w:val="000000"/>
          <w:sz w:val="18"/>
          <w:szCs w:val="18"/>
        </w:rPr>
        <w:t>.</w:t>
      </w:r>
    </w:p>
    <w:p w14:paraId="19C17262" w14:textId="39CF0D63" w:rsidR="00434EEC" w:rsidRPr="00434EEC" w:rsidRDefault="00434EEC" w:rsidP="00434EEC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434EEC">
        <w:rPr>
          <w:color w:val="000000"/>
          <w:sz w:val="18"/>
          <w:szCs w:val="18"/>
        </w:rPr>
        <w:t xml:space="preserve">Worked with the BAU (Business </w:t>
      </w:r>
      <w:proofErr w:type="gramStart"/>
      <w:r w:rsidRPr="00434EEC">
        <w:rPr>
          <w:color w:val="000000"/>
          <w:sz w:val="18"/>
          <w:szCs w:val="18"/>
        </w:rPr>
        <w:t>As</w:t>
      </w:r>
      <w:proofErr w:type="gramEnd"/>
      <w:r w:rsidRPr="00434EEC">
        <w:rPr>
          <w:color w:val="000000"/>
          <w:sz w:val="18"/>
          <w:szCs w:val="18"/>
        </w:rPr>
        <w:t xml:space="preserve"> Usual) team addressing daily business requirements and optimization of operational </w:t>
      </w:r>
      <w:r w:rsidR="00FF40EF" w:rsidRPr="00434EEC">
        <w:rPr>
          <w:color w:val="000000"/>
          <w:sz w:val="18"/>
          <w:szCs w:val="18"/>
        </w:rPr>
        <w:t>processes,</w:t>
      </w:r>
      <w:r w:rsidRPr="00434EEC">
        <w:rPr>
          <w:color w:val="000000"/>
          <w:sz w:val="18"/>
          <w:szCs w:val="18"/>
        </w:rPr>
        <w:t xml:space="preserve"> owning end-to-end delivery from understanding the requirements until implementation.</w:t>
      </w:r>
    </w:p>
    <w:p w14:paraId="1E325358" w14:textId="758B12C8" w:rsidR="00434EEC" w:rsidRPr="00D758F3" w:rsidRDefault="00434EEC" w:rsidP="00D758F3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434EEC">
        <w:rPr>
          <w:color w:val="000000"/>
          <w:sz w:val="18"/>
          <w:szCs w:val="18"/>
        </w:rPr>
        <w:t xml:space="preserve">Progressively led larger initiatives </w:t>
      </w:r>
      <w:r w:rsidR="00D758F3">
        <w:rPr>
          <w:color w:val="000000"/>
          <w:sz w:val="18"/>
          <w:szCs w:val="18"/>
        </w:rPr>
        <w:t xml:space="preserve">like </w:t>
      </w:r>
      <w:r w:rsidR="00D758F3" w:rsidRPr="00D758F3">
        <w:rPr>
          <w:color w:val="000000"/>
          <w:sz w:val="18"/>
          <w:szCs w:val="18"/>
        </w:rPr>
        <w:t xml:space="preserve">PIMCO </w:t>
      </w:r>
      <w:r w:rsidR="00D758F3">
        <w:rPr>
          <w:color w:val="000000"/>
          <w:sz w:val="18"/>
          <w:szCs w:val="18"/>
        </w:rPr>
        <w:t xml:space="preserve">Collateral </w:t>
      </w:r>
      <w:r w:rsidR="00D758F3" w:rsidRPr="00D758F3">
        <w:rPr>
          <w:color w:val="000000"/>
          <w:sz w:val="18"/>
          <w:szCs w:val="18"/>
        </w:rPr>
        <w:t>agreement migration from Algorithmics V4 to V5</w:t>
      </w:r>
      <w:r w:rsidR="00D758F3">
        <w:rPr>
          <w:color w:val="000000"/>
          <w:sz w:val="18"/>
          <w:szCs w:val="18"/>
        </w:rPr>
        <w:t xml:space="preserve"> </w:t>
      </w:r>
      <w:r w:rsidR="00D758F3" w:rsidRPr="00D758F3">
        <w:rPr>
          <w:color w:val="000000"/>
          <w:sz w:val="18"/>
          <w:szCs w:val="18"/>
        </w:rPr>
        <w:t>to support platform modernization</w:t>
      </w:r>
      <w:r w:rsidR="00D758F3">
        <w:rPr>
          <w:color w:val="000000"/>
          <w:sz w:val="18"/>
          <w:szCs w:val="18"/>
        </w:rPr>
        <w:t xml:space="preserve"> </w:t>
      </w:r>
      <w:r w:rsidRPr="00D758F3">
        <w:rPr>
          <w:color w:val="000000"/>
          <w:sz w:val="18"/>
          <w:szCs w:val="18"/>
        </w:rPr>
        <w:t>in collaboration with Business, Middle Office, and Operations</w:t>
      </w:r>
      <w:r w:rsidR="00D758F3">
        <w:rPr>
          <w:color w:val="000000"/>
          <w:sz w:val="18"/>
          <w:szCs w:val="18"/>
        </w:rPr>
        <w:t>.</w:t>
      </w:r>
      <w:r w:rsidRPr="00D758F3">
        <w:rPr>
          <w:color w:val="000000"/>
          <w:sz w:val="18"/>
          <w:szCs w:val="18"/>
        </w:rPr>
        <w:t xml:space="preserve"> to optimize solutions. </w:t>
      </w:r>
    </w:p>
    <w:p w14:paraId="53ED3B3A" w14:textId="33B4ED34" w:rsidR="00C60F06" w:rsidRPr="00952BF9" w:rsidRDefault="00D758F3" w:rsidP="00952BF9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Fixed complex and critical business issues in</w:t>
      </w:r>
      <w:r w:rsidRPr="00D758F3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Margin </w:t>
      </w:r>
      <w:r w:rsidRPr="00D758F3">
        <w:rPr>
          <w:color w:val="000000"/>
          <w:sz w:val="18"/>
          <w:szCs w:val="18"/>
        </w:rPr>
        <w:t>dispute reports directly impacting the firm's credit risk processes</w:t>
      </w:r>
      <w:r>
        <w:rPr>
          <w:color w:val="000000"/>
          <w:sz w:val="18"/>
          <w:szCs w:val="18"/>
        </w:rPr>
        <w:t xml:space="preserve"> and arranged knowledge transfer sessions within the team after every major release.</w:t>
      </w:r>
    </w:p>
    <w:p w14:paraId="0F6DD805" w14:textId="67EA31AB" w:rsidR="00535F78" w:rsidRDefault="00A10A2D">
      <w:pPr>
        <w:spacing w:before="200" w:after="30"/>
        <w:rPr>
          <w:color w:val="595959"/>
          <w:sz w:val="19"/>
          <w:szCs w:val="19"/>
        </w:rPr>
      </w:pPr>
      <w:r w:rsidRPr="00A10A2D">
        <w:rPr>
          <w:b/>
          <w:bCs/>
          <w:color w:val="1F3864"/>
          <w:sz w:val="22"/>
          <w:szCs w:val="22"/>
        </w:rPr>
        <w:t>Newgen Software Technologies</w:t>
      </w:r>
      <w:r>
        <w:rPr>
          <w:color w:val="595959"/>
          <w:sz w:val="19"/>
          <w:szCs w:val="19"/>
        </w:rPr>
        <w:t xml:space="preserve">  </w:t>
      </w:r>
      <w:r>
        <w:rPr>
          <w:color w:val="595959"/>
          <w:sz w:val="19"/>
          <w:szCs w:val="19"/>
        </w:rPr>
        <w:t xml:space="preserve">- </w:t>
      </w:r>
      <w:r w:rsidR="00000000" w:rsidRPr="00A10A2D">
        <w:rPr>
          <w:b/>
          <w:bCs/>
          <w:color w:val="2E5FA3"/>
          <w:sz w:val="19"/>
          <w:szCs w:val="19"/>
        </w:rPr>
        <w:t>Senior Software Engineer</w:t>
      </w:r>
      <w:r w:rsidR="00000000">
        <w:rPr>
          <w:color w:val="595959"/>
        </w:rPr>
        <w:t xml:space="preserve">  </w:t>
      </w:r>
      <w:r w:rsidR="00000000">
        <w:rPr>
          <w:color w:val="595959"/>
          <w:sz w:val="19"/>
          <w:szCs w:val="19"/>
        </w:rPr>
        <w:t>·  Aug 2005 – Aug 2010  ·  India</w:t>
      </w:r>
    </w:p>
    <w:p w14:paraId="2869764D" w14:textId="65EFF576" w:rsidR="002C7BB3" w:rsidRPr="00B700E5" w:rsidRDefault="00E40DAA" w:rsidP="00E40DAA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B700E5">
        <w:rPr>
          <w:color w:val="000000"/>
          <w:sz w:val="18"/>
          <w:szCs w:val="18"/>
        </w:rPr>
        <w:t>Served as Senior Developer for OmniDocs, a Document and Record Management System</w:t>
      </w:r>
      <w:r w:rsidR="00BE246C" w:rsidRPr="00B700E5">
        <w:rPr>
          <w:color w:val="000000"/>
          <w:sz w:val="18"/>
          <w:szCs w:val="18"/>
        </w:rPr>
        <w:t>(RMS)</w:t>
      </w:r>
      <w:r w:rsidRPr="00B700E5">
        <w:rPr>
          <w:color w:val="000000"/>
          <w:sz w:val="18"/>
          <w:szCs w:val="18"/>
        </w:rPr>
        <w:t xml:space="preserve"> </w:t>
      </w:r>
      <w:r w:rsidR="000F5321" w:rsidRPr="00B700E5">
        <w:rPr>
          <w:sz w:val="18"/>
          <w:szCs w:val="18"/>
        </w:rPr>
        <w:t>serving global clients across banking, telecom, and government sectors</w:t>
      </w:r>
      <w:r w:rsidRPr="00B700E5">
        <w:rPr>
          <w:color w:val="000000"/>
          <w:sz w:val="18"/>
          <w:szCs w:val="18"/>
        </w:rPr>
        <w:t xml:space="preserve">. </w:t>
      </w:r>
    </w:p>
    <w:p w14:paraId="37D6E411" w14:textId="402D9433" w:rsidR="00E40DAA" w:rsidRPr="00E40DAA" w:rsidRDefault="008B482D" w:rsidP="00E40DAA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Led design and implementation of new</w:t>
      </w:r>
      <w:r w:rsidR="00BE246C">
        <w:rPr>
          <w:color w:val="000000"/>
          <w:sz w:val="18"/>
          <w:szCs w:val="18"/>
        </w:rPr>
        <w:t xml:space="preserve"> features and </w:t>
      </w:r>
      <w:r>
        <w:rPr>
          <w:color w:val="000000"/>
          <w:sz w:val="18"/>
          <w:szCs w:val="18"/>
        </w:rPr>
        <w:t>enhancements</w:t>
      </w:r>
      <w:r w:rsidR="00BE246C">
        <w:rPr>
          <w:color w:val="000000"/>
          <w:sz w:val="18"/>
          <w:szCs w:val="18"/>
        </w:rPr>
        <w:t xml:space="preserve"> for</w:t>
      </w:r>
      <w:r w:rsidR="00E40DAA" w:rsidRPr="00E40DAA">
        <w:rPr>
          <w:color w:val="000000"/>
          <w:sz w:val="18"/>
          <w:szCs w:val="18"/>
        </w:rPr>
        <w:t xml:space="preserve"> </w:t>
      </w:r>
      <w:r w:rsidR="00E508EE">
        <w:rPr>
          <w:color w:val="000000"/>
          <w:sz w:val="18"/>
          <w:szCs w:val="18"/>
        </w:rPr>
        <w:t xml:space="preserve">RMS </w:t>
      </w:r>
      <w:r w:rsidR="00E508EE" w:rsidRPr="00E40DAA">
        <w:rPr>
          <w:color w:val="000000"/>
          <w:sz w:val="18"/>
          <w:szCs w:val="18"/>
        </w:rPr>
        <w:t xml:space="preserve">product </w:t>
      </w:r>
      <w:r w:rsidR="00E508EE">
        <w:rPr>
          <w:color w:val="000000"/>
          <w:sz w:val="18"/>
          <w:szCs w:val="18"/>
        </w:rPr>
        <w:t xml:space="preserve">to align it with international regulatory standards like </w:t>
      </w:r>
      <w:r w:rsidR="00BE246C" w:rsidRPr="00BE246C">
        <w:rPr>
          <w:color w:val="000000"/>
          <w:sz w:val="18"/>
          <w:szCs w:val="18"/>
        </w:rPr>
        <w:t>DoD 5015.02</w:t>
      </w:r>
      <w:r w:rsidR="00BE246C" w:rsidRPr="003D423A">
        <w:rPr>
          <w:b/>
          <w:bCs/>
        </w:rPr>
        <w:t xml:space="preserve"> </w:t>
      </w:r>
      <w:r w:rsidR="00BE246C">
        <w:rPr>
          <w:b/>
          <w:bCs/>
        </w:rPr>
        <w:t xml:space="preserve"> </w:t>
      </w:r>
      <w:r w:rsidR="00BE246C" w:rsidRPr="00BE246C">
        <w:rPr>
          <w:color w:val="000000"/>
          <w:sz w:val="18"/>
          <w:szCs w:val="18"/>
        </w:rPr>
        <w:t>and</w:t>
      </w:r>
      <w:r w:rsidR="00BE246C">
        <w:rPr>
          <w:b/>
          <w:bCs/>
        </w:rPr>
        <w:t xml:space="preserve"> </w:t>
      </w:r>
      <w:r w:rsidR="00E40DAA" w:rsidRPr="00E40DAA">
        <w:rPr>
          <w:color w:val="000000"/>
          <w:sz w:val="18"/>
          <w:szCs w:val="18"/>
        </w:rPr>
        <w:t>VERS (Victorian Electronic Record System).</w:t>
      </w:r>
    </w:p>
    <w:p w14:paraId="49F837D7" w14:textId="26D3B4D7" w:rsidR="00E40DAA" w:rsidRPr="00E40DAA" w:rsidRDefault="000F5321" w:rsidP="00E40DAA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0F5321">
        <w:rPr>
          <w:color w:val="000000"/>
          <w:sz w:val="18"/>
          <w:szCs w:val="18"/>
        </w:rPr>
        <w:t>Designed and developed PL/SQL procedures, functions, and packages across Oracle, SQL Server, and PostgreSQL, enabling scalable and high-performance backend systems</w:t>
      </w:r>
      <w:r w:rsidR="00E40DAA" w:rsidRPr="00E40DAA">
        <w:rPr>
          <w:color w:val="000000"/>
          <w:sz w:val="18"/>
          <w:szCs w:val="18"/>
        </w:rPr>
        <w:t>.</w:t>
      </w:r>
    </w:p>
    <w:p w14:paraId="7394BF65" w14:textId="77777777" w:rsidR="000F5321" w:rsidRPr="000F5321" w:rsidRDefault="000F5321" w:rsidP="00660093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0F5321">
        <w:rPr>
          <w:color w:val="000000"/>
          <w:sz w:val="18"/>
          <w:szCs w:val="18"/>
        </w:rPr>
        <w:t xml:space="preserve">Built and enhanced Java-based APIs (JDBC, XML processing) for seamless integration between front-end systems and backend databases </w:t>
      </w:r>
    </w:p>
    <w:p w14:paraId="528320E0" w14:textId="44F879D0" w:rsidR="00E40DAA" w:rsidRPr="00E40DAA" w:rsidRDefault="000F5321" w:rsidP="00E40DAA">
      <w:pPr>
        <w:pStyle w:val="ListParagraph"/>
        <w:numPr>
          <w:ilvl w:val="0"/>
          <w:numId w:val="2"/>
        </w:numPr>
        <w:spacing w:before="40" w:after="40"/>
        <w:rPr>
          <w:color w:val="000000"/>
          <w:sz w:val="18"/>
          <w:szCs w:val="18"/>
        </w:rPr>
      </w:pPr>
      <w:r w:rsidRPr="00660093">
        <w:rPr>
          <w:color w:val="000000"/>
          <w:sz w:val="18"/>
          <w:szCs w:val="18"/>
        </w:rPr>
        <w:t xml:space="preserve">Delivered multiple enterprise features including Maker-Checker authorization, </w:t>
      </w:r>
      <w:r w:rsidR="00660093" w:rsidRPr="00660093">
        <w:rPr>
          <w:color w:val="000000"/>
          <w:sz w:val="18"/>
          <w:szCs w:val="18"/>
        </w:rPr>
        <w:t xml:space="preserve">bulk document upload framework , </w:t>
      </w:r>
      <w:r w:rsidRPr="00660093">
        <w:rPr>
          <w:color w:val="000000"/>
          <w:sz w:val="18"/>
          <w:szCs w:val="18"/>
        </w:rPr>
        <w:t>user security policies, and licensing controls, strengthening system governance and compliance</w:t>
      </w:r>
    </w:p>
    <w:p w14:paraId="7CACDFF4" w14:textId="0C7D448A" w:rsidR="00535F78" w:rsidRDefault="00000000" w:rsidP="00531A67">
      <w:pPr>
        <w:pBdr>
          <w:bottom w:val="single" w:sz="12" w:space="4" w:color="2E5FA3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CERTIFICATIONS</w:t>
      </w:r>
    </w:p>
    <w:p w14:paraId="0932D27C" w14:textId="77777777" w:rsidR="00C72694" w:rsidRPr="00B700E5" w:rsidRDefault="00000000">
      <w:pPr>
        <w:spacing w:before="40" w:after="40"/>
        <w:rPr>
          <w:sz w:val="18"/>
          <w:szCs w:val="18"/>
        </w:rPr>
      </w:pPr>
      <w:r>
        <w:rPr>
          <w:rFonts w:ascii="Cambria Math" w:hAnsi="Cambria Math" w:cs="Cambria Math"/>
          <w:color w:val="000000"/>
          <w:sz w:val="19"/>
          <w:szCs w:val="19"/>
        </w:rPr>
        <w:t>▸</w:t>
      </w:r>
      <w:r>
        <w:rPr>
          <w:color w:val="000000"/>
          <w:sz w:val="19"/>
          <w:szCs w:val="19"/>
        </w:rPr>
        <w:t xml:space="preserve">  </w:t>
      </w:r>
      <w:r w:rsidRPr="00B700E5">
        <w:rPr>
          <w:color w:val="000000"/>
          <w:sz w:val="18"/>
          <w:szCs w:val="18"/>
        </w:rPr>
        <w:t>Project Management Professional (</w:t>
      </w:r>
      <w:proofErr w:type="gramStart"/>
      <w:r w:rsidRPr="00B700E5">
        <w:rPr>
          <w:color w:val="000000"/>
          <w:sz w:val="18"/>
          <w:szCs w:val="18"/>
        </w:rPr>
        <w:t>PMP) —</w:t>
      </w:r>
      <w:proofErr w:type="gramEnd"/>
      <w:r w:rsidRPr="00B700E5">
        <w:rPr>
          <w:color w:val="000000"/>
          <w:sz w:val="18"/>
          <w:szCs w:val="18"/>
        </w:rPr>
        <w:t xml:space="preserve"> PMI</w:t>
      </w:r>
      <w:r w:rsidRPr="00B700E5">
        <w:rPr>
          <w:sz w:val="18"/>
          <w:szCs w:val="18"/>
        </w:rPr>
        <w:t xml:space="preserve">     </w:t>
      </w:r>
    </w:p>
    <w:p w14:paraId="2ACACDE9" w14:textId="3763C2BE" w:rsidR="00535F78" w:rsidRPr="00B700E5" w:rsidRDefault="00000000">
      <w:pPr>
        <w:spacing w:before="40" w:after="40"/>
        <w:rPr>
          <w:sz w:val="18"/>
          <w:szCs w:val="18"/>
        </w:rPr>
      </w:pPr>
      <w:r w:rsidRPr="00B700E5">
        <w:rPr>
          <w:color w:val="000000"/>
          <w:sz w:val="18"/>
          <w:szCs w:val="18"/>
        </w:rPr>
        <w:t>▸  Certified ScrumMaster (</w:t>
      </w:r>
      <w:proofErr w:type="gramStart"/>
      <w:r w:rsidRPr="00B700E5">
        <w:rPr>
          <w:color w:val="000000"/>
          <w:sz w:val="18"/>
          <w:szCs w:val="18"/>
        </w:rPr>
        <w:t>CSM) —</w:t>
      </w:r>
      <w:proofErr w:type="gramEnd"/>
      <w:r w:rsidRPr="00B700E5">
        <w:rPr>
          <w:color w:val="000000"/>
          <w:sz w:val="18"/>
          <w:szCs w:val="18"/>
        </w:rPr>
        <w:t xml:space="preserve"> Scrum Alliance</w:t>
      </w:r>
    </w:p>
    <w:p w14:paraId="087A9532" w14:textId="77777777" w:rsidR="00C72694" w:rsidRPr="00B700E5" w:rsidRDefault="00000000">
      <w:pPr>
        <w:spacing w:before="40" w:after="40"/>
        <w:rPr>
          <w:sz w:val="18"/>
          <w:szCs w:val="18"/>
        </w:rPr>
      </w:pPr>
      <w:r w:rsidRPr="00B700E5">
        <w:rPr>
          <w:color w:val="000000"/>
          <w:sz w:val="18"/>
          <w:szCs w:val="18"/>
        </w:rPr>
        <w:t>▸  Certified Scrum Product Owner (</w:t>
      </w:r>
      <w:proofErr w:type="gramStart"/>
      <w:r w:rsidRPr="00B700E5">
        <w:rPr>
          <w:color w:val="000000"/>
          <w:sz w:val="18"/>
          <w:szCs w:val="18"/>
        </w:rPr>
        <w:t>CSPO) —</w:t>
      </w:r>
      <w:proofErr w:type="gramEnd"/>
      <w:r w:rsidRPr="00B700E5">
        <w:rPr>
          <w:color w:val="000000"/>
          <w:sz w:val="18"/>
          <w:szCs w:val="18"/>
        </w:rPr>
        <w:t xml:space="preserve"> Scrum Alliance</w:t>
      </w:r>
      <w:r w:rsidRPr="00B700E5">
        <w:rPr>
          <w:sz w:val="18"/>
          <w:szCs w:val="18"/>
        </w:rPr>
        <w:t xml:space="preserve">     </w:t>
      </w:r>
    </w:p>
    <w:p w14:paraId="414A2EF3" w14:textId="7DC1A241" w:rsidR="00535F78" w:rsidRDefault="00000000">
      <w:pPr>
        <w:spacing w:before="40" w:after="40"/>
      </w:pPr>
      <w:r w:rsidRPr="00B700E5">
        <w:rPr>
          <w:color w:val="000000"/>
          <w:sz w:val="18"/>
          <w:szCs w:val="18"/>
        </w:rPr>
        <w:t>▸  SAFe 6 Agilist — Scaled Agile</w:t>
      </w:r>
    </w:p>
    <w:p w14:paraId="55F7E8CF" w14:textId="77777777" w:rsidR="00535F78" w:rsidRDefault="00000000">
      <w:pPr>
        <w:pBdr>
          <w:bottom w:val="single" w:sz="12" w:space="4" w:color="2E5FA3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EDUCATION</w:t>
      </w:r>
    </w:p>
    <w:p w14:paraId="22AB2072" w14:textId="2FCED784" w:rsidR="00535F78" w:rsidRPr="00B700E5" w:rsidRDefault="00000000">
      <w:pPr>
        <w:spacing w:before="200" w:after="30"/>
        <w:rPr>
          <w:color w:val="000000"/>
          <w:sz w:val="18"/>
          <w:szCs w:val="18"/>
        </w:rPr>
      </w:pPr>
      <w:r w:rsidRPr="00B700E5">
        <w:rPr>
          <w:color w:val="000000"/>
          <w:sz w:val="18"/>
          <w:szCs w:val="18"/>
        </w:rPr>
        <w:t>B.Tech (Hons) Computer Science  ·  YMCA Institute of Engineering, India  ·  2001 – 2005</w:t>
      </w:r>
    </w:p>
    <w:p w14:paraId="1A0887B0" w14:textId="5773667F" w:rsidR="00535F78" w:rsidRPr="00B700E5" w:rsidRDefault="00000000">
      <w:pPr>
        <w:spacing w:before="200" w:after="30"/>
        <w:rPr>
          <w:color w:val="000000"/>
          <w:sz w:val="18"/>
          <w:szCs w:val="18"/>
        </w:rPr>
      </w:pPr>
      <w:r w:rsidRPr="00B700E5">
        <w:rPr>
          <w:color w:val="000000"/>
          <w:sz w:val="18"/>
          <w:szCs w:val="18"/>
        </w:rPr>
        <w:t>Post Graduate Diploma in IT (PGDIT, A+ Grade)  ·  Symbiosis Centre for Distance Learning, India  ·  2009</w:t>
      </w:r>
    </w:p>
    <w:p w14:paraId="6ABD7E95" w14:textId="77777777" w:rsidR="00C72694" w:rsidRPr="00C72694" w:rsidRDefault="00C72694" w:rsidP="00C72694"/>
    <w:p w14:paraId="6932A335" w14:textId="77777777" w:rsidR="00C72694" w:rsidRPr="00C72694" w:rsidRDefault="00C72694" w:rsidP="00C72694"/>
    <w:p w14:paraId="245147ED" w14:textId="77777777" w:rsidR="00C72694" w:rsidRDefault="00C72694" w:rsidP="00C72694"/>
    <w:p w14:paraId="23551F9F" w14:textId="77777777" w:rsidR="00207B70" w:rsidRDefault="00207B70" w:rsidP="00C72694"/>
    <w:p w14:paraId="3FC77E9D" w14:textId="197D706D" w:rsidR="003802FB" w:rsidRPr="003802FB" w:rsidRDefault="003802FB" w:rsidP="00C72DF3"/>
    <w:p w14:paraId="5B5C1235" w14:textId="0DC84C66" w:rsidR="00A71F53" w:rsidRPr="00C72694" w:rsidRDefault="003802FB" w:rsidP="00C72694">
      <w:pPr>
        <w:tabs>
          <w:tab w:val="left" w:pos="6151"/>
        </w:tabs>
      </w:pPr>
      <w:r>
        <w:tab/>
      </w:r>
      <w:r>
        <w:tab/>
      </w:r>
    </w:p>
    <w:sectPr w:rsidR="00A71F53" w:rsidRPr="00C72694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7B665B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4E74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6625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7843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6274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64BC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0CC3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8820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DAD1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500" w:hanging="360"/>
      </w:pPr>
      <w:rPr>
        <w:rFonts w:ascii="Arial" w:hAnsi="Arial"/>
        <w:b w:val="0"/>
        <w:i w:val="0"/>
        <w:color w:val="FFFFFF"/>
        <w:spacing w:val="0"/>
        <w:w w:val="131"/>
        <w:sz w:val="18"/>
      </w:rPr>
    </w:lvl>
    <w:lvl w:ilvl="1">
      <w:numFmt w:val="bullet"/>
      <w:lvlText w:val="•"/>
      <w:lvlJc w:val="left"/>
      <w:pPr>
        <w:ind w:left="870" w:hanging="360"/>
      </w:pPr>
    </w:lvl>
    <w:lvl w:ilvl="2">
      <w:numFmt w:val="bullet"/>
      <w:lvlText w:val="•"/>
      <w:lvlJc w:val="left"/>
      <w:pPr>
        <w:ind w:left="1241" w:hanging="360"/>
      </w:pPr>
    </w:lvl>
    <w:lvl w:ilvl="3">
      <w:numFmt w:val="bullet"/>
      <w:lvlText w:val="•"/>
      <w:lvlJc w:val="left"/>
      <w:pPr>
        <w:ind w:left="1612" w:hanging="360"/>
      </w:pPr>
    </w:lvl>
    <w:lvl w:ilvl="4">
      <w:numFmt w:val="bullet"/>
      <w:lvlText w:val="•"/>
      <w:lvlJc w:val="left"/>
      <w:pPr>
        <w:ind w:left="1982" w:hanging="360"/>
      </w:pPr>
    </w:lvl>
    <w:lvl w:ilvl="5">
      <w:numFmt w:val="bullet"/>
      <w:lvlText w:val="•"/>
      <w:lvlJc w:val="left"/>
      <w:pPr>
        <w:ind w:left="2353" w:hanging="360"/>
      </w:pPr>
    </w:lvl>
    <w:lvl w:ilvl="6">
      <w:numFmt w:val="bullet"/>
      <w:lvlText w:val="•"/>
      <w:lvlJc w:val="left"/>
      <w:pPr>
        <w:ind w:left="2724" w:hanging="360"/>
      </w:pPr>
    </w:lvl>
    <w:lvl w:ilvl="7">
      <w:numFmt w:val="bullet"/>
      <w:lvlText w:val="•"/>
      <w:lvlJc w:val="left"/>
      <w:pPr>
        <w:ind w:left="3095" w:hanging="360"/>
      </w:pPr>
    </w:lvl>
    <w:lvl w:ilvl="8">
      <w:numFmt w:val="bullet"/>
      <w:lvlText w:val="•"/>
      <w:lvlJc w:val="left"/>
      <w:pPr>
        <w:ind w:left="3465" w:hanging="360"/>
      </w:pPr>
    </w:lvl>
  </w:abstractNum>
  <w:abstractNum w:abstractNumId="2" w15:restartNumberingAfterBreak="0">
    <w:nsid w:val="00000403"/>
    <w:multiLevelType w:val="multilevel"/>
    <w:tmpl w:val="FFFFFFFF"/>
    <w:lvl w:ilvl="0">
      <w:start w:val="1"/>
      <w:numFmt w:val="bullet"/>
      <w:lvlText w:val=""/>
      <w:lvlJc w:val="left"/>
      <w:pPr>
        <w:ind w:left="469" w:hanging="358"/>
      </w:pPr>
      <w:rPr>
        <w:rFonts w:ascii="Wingdings" w:hAnsi="Wingdings" w:hint="default"/>
        <w:b w:val="0"/>
        <w:i w:val="0"/>
        <w:spacing w:val="0"/>
        <w:w w:val="100"/>
        <w:sz w:val="18"/>
      </w:rPr>
    </w:lvl>
    <w:lvl w:ilvl="1">
      <w:numFmt w:val="bullet"/>
      <w:lvlText w:val=""/>
      <w:lvlJc w:val="left"/>
      <w:pPr>
        <w:ind w:left="673" w:hanging="358"/>
      </w:pPr>
      <w:rPr>
        <w:rFonts w:ascii="Wingdings" w:hAnsi="Wingdings"/>
        <w:b w:val="0"/>
        <w:i w:val="0"/>
        <w:spacing w:val="0"/>
        <w:w w:val="100"/>
        <w:sz w:val="18"/>
      </w:rPr>
    </w:lvl>
    <w:lvl w:ilvl="2">
      <w:numFmt w:val="bullet"/>
      <w:lvlText w:val="•"/>
      <w:lvlJc w:val="left"/>
      <w:pPr>
        <w:ind w:left="1415" w:hanging="358"/>
      </w:pPr>
    </w:lvl>
    <w:lvl w:ilvl="3">
      <w:numFmt w:val="bullet"/>
      <w:lvlText w:val="•"/>
      <w:lvlJc w:val="left"/>
      <w:pPr>
        <w:ind w:left="2151" w:hanging="358"/>
      </w:pPr>
    </w:lvl>
    <w:lvl w:ilvl="4">
      <w:numFmt w:val="bullet"/>
      <w:lvlText w:val="•"/>
      <w:lvlJc w:val="left"/>
      <w:pPr>
        <w:ind w:left="2887" w:hanging="358"/>
      </w:pPr>
    </w:lvl>
    <w:lvl w:ilvl="5">
      <w:numFmt w:val="bullet"/>
      <w:lvlText w:val="•"/>
      <w:lvlJc w:val="left"/>
      <w:pPr>
        <w:ind w:left="3623" w:hanging="358"/>
      </w:pPr>
    </w:lvl>
    <w:lvl w:ilvl="6">
      <w:numFmt w:val="bullet"/>
      <w:lvlText w:val="•"/>
      <w:lvlJc w:val="left"/>
      <w:pPr>
        <w:ind w:left="4359" w:hanging="358"/>
      </w:pPr>
    </w:lvl>
    <w:lvl w:ilvl="7">
      <w:numFmt w:val="bullet"/>
      <w:lvlText w:val="•"/>
      <w:lvlJc w:val="left"/>
      <w:pPr>
        <w:ind w:left="5095" w:hanging="358"/>
      </w:pPr>
    </w:lvl>
    <w:lvl w:ilvl="8">
      <w:numFmt w:val="bullet"/>
      <w:lvlText w:val="•"/>
      <w:lvlJc w:val="left"/>
      <w:pPr>
        <w:ind w:left="5831" w:hanging="358"/>
      </w:pPr>
    </w:lvl>
  </w:abstractNum>
  <w:abstractNum w:abstractNumId="3" w15:restartNumberingAfterBreak="0">
    <w:nsid w:val="0000A991"/>
    <w:multiLevelType w:val="multilevel"/>
    <w:tmpl w:val="80D4EA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743704"/>
    <w:multiLevelType w:val="hybridMultilevel"/>
    <w:tmpl w:val="99420404"/>
    <w:lvl w:ilvl="0" w:tplc="77CC531C">
      <w:start w:val="1"/>
      <w:numFmt w:val="bullet"/>
      <w:lvlText w:val="▸"/>
      <w:lvlJc w:val="left"/>
      <w:pPr>
        <w:ind w:left="360" w:hanging="240"/>
      </w:pPr>
      <w:rPr>
        <w:color w:val="2E5FA3"/>
        <w:sz w:val="20"/>
        <w:szCs w:val="20"/>
      </w:rPr>
    </w:lvl>
    <w:lvl w:ilvl="1" w:tplc="CF50A9E6">
      <w:numFmt w:val="decimal"/>
      <w:lvlText w:val=""/>
      <w:lvlJc w:val="left"/>
      <w:pPr>
        <w:ind w:left="0" w:firstLine="0"/>
      </w:pPr>
    </w:lvl>
    <w:lvl w:ilvl="2" w:tplc="710C77CC">
      <w:numFmt w:val="decimal"/>
      <w:lvlText w:val=""/>
      <w:lvlJc w:val="left"/>
      <w:pPr>
        <w:ind w:left="0" w:firstLine="0"/>
      </w:pPr>
    </w:lvl>
    <w:lvl w:ilvl="3" w:tplc="3640A882">
      <w:numFmt w:val="decimal"/>
      <w:lvlText w:val=""/>
      <w:lvlJc w:val="left"/>
      <w:pPr>
        <w:ind w:left="0" w:firstLine="0"/>
      </w:pPr>
    </w:lvl>
    <w:lvl w:ilvl="4" w:tplc="0108F884">
      <w:numFmt w:val="decimal"/>
      <w:lvlText w:val=""/>
      <w:lvlJc w:val="left"/>
      <w:pPr>
        <w:ind w:left="0" w:firstLine="0"/>
      </w:pPr>
    </w:lvl>
    <w:lvl w:ilvl="5" w:tplc="95E84F52">
      <w:numFmt w:val="decimal"/>
      <w:lvlText w:val=""/>
      <w:lvlJc w:val="left"/>
      <w:pPr>
        <w:ind w:left="0" w:firstLine="0"/>
      </w:pPr>
    </w:lvl>
    <w:lvl w:ilvl="6" w:tplc="68AE5CF2">
      <w:numFmt w:val="decimal"/>
      <w:lvlText w:val=""/>
      <w:lvlJc w:val="left"/>
      <w:pPr>
        <w:ind w:left="0" w:firstLine="0"/>
      </w:pPr>
    </w:lvl>
    <w:lvl w:ilvl="7" w:tplc="373A3C56">
      <w:numFmt w:val="decimal"/>
      <w:lvlText w:val=""/>
      <w:lvlJc w:val="left"/>
      <w:pPr>
        <w:ind w:left="0" w:firstLine="0"/>
      </w:pPr>
    </w:lvl>
    <w:lvl w:ilvl="8" w:tplc="F79EEA6E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53D7093"/>
    <w:multiLevelType w:val="multilevel"/>
    <w:tmpl w:val="FA4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522DA"/>
    <w:multiLevelType w:val="multilevel"/>
    <w:tmpl w:val="987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3595A"/>
    <w:multiLevelType w:val="hybridMultilevel"/>
    <w:tmpl w:val="118445A0"/>
    <w:lvl w:ilvl="0" w:tplc="99A615F0">
      <w:start w:val="1"/>
      <w:numFmt w:val="bullet"/>
      <w:lvlText w:val="–"/>
      <w:lvlJc w:val="left"/>
      <w:pPr>
        <w:ind w:left="720" w:hanging="240"/>
      </w:pPr>
      <w:rPr>
        <w:color w:val="595959"/>
        <w:sz w:val="19"/>
        <w:szCs w:val="19"/>
      </w:rPr>
    </w:lvl>
    <w:lvl w:ilvl="1" w:tplc="ED129158">
      <w:numFmt w:val="decimal"/>
      <w:lvlText w:val=""/>
      <w:lvlJc w:val="left"/>
    </w:lvl>
    <w:lvl w:ilvl="2" w:tplc="496E74FA">
      <w:numFmt w:val="decimal"/>
      <w:lvlText w:val=""/>
      <w:lvlJc w:val="left"/>
    </w:lvl>
    <w:lvl w:ilvl="3" w:tplc="306641CA">
      <w:numFmt w:val="decimal"/>
      <w:lvlText w:val=""/>
      <w:lvlJc w:val="left"/>
    </w:lvl>
    <w:lvl w:ilvl="4" w:tplc="47AE4052">
      <w:numFmt w:val="decimal"/>
      <w:lvlText w:val=""/>
      <w:lvlJc w:val="left"/>
    </w:lvl>
    <w:lvl w:ilvl="5" w:tplc="03CCECE8">
      <w:numFmt w:val="decimal"/>
      <w:lvlText w:val=""/>
      <w:lvlJc w:val="left"/>
    </w:lvl>
    <w:lvl w:ilvl="6" w:tplc="39106DF0">
      <w:numFmt w:val="decimal"/>
      <w:lvlText w:val=""/>
      <w:lvlJc w:val="left"/>
    </w:lvl>
    <w:lvl w:ilvl="7" w:tplc="05AAC32E">
      <w:numFmt w:val="decimal"/>
      <w:lvlText w:val=""/>
      <w:lvlJc w:val="left"/>
    </w:lvl>
    <w:lvl w:ilvl="8" w:tplc="4F8C32FA">
      <w:numFmt w:val="decimal"/>
      <w:lvlText w:val=""/>
      <w:lvlJc w:val="left"/>
    </w:lvl>
  </w:abstractNum>
  <w:abstractNum w:abstractNumId="8" w15:restartNumberingAfterBreak="0">
    <w:nsid w:val="5A622DA2"/>
    <w:multiLevelType w:val="hybridMultilevel"/>
    <w:tmpl w:val="D2A6E81C"/>
    <w:lvl w:ilvl="0" w:tplc="F9AAA536">
      <w:start w:val="1"/>
      <w:numFmt w:val="bullet"/>
      <w:lvlText w:val="▸"/>
      <w:lvlJc w:val="left"/>
      <w:pPr>
        <w:ind w:left="360" w:hanging="240"/>
      </w:pPr>
      <w:rPr>
        <w:color w:val="2E5FA3"/>
        <w:sz w:val="20"/>
        <w:szCs w:val="20"/>
      </w:rPr>
    </w:lvl>
    <w:lvl w:ilvl="1" w:tplc="B97EBDF6">
      <w:numFmt w:val="decimal"/>
      <w:lvlText w:val=""/>
      <w:lvlJc w:val="left"/>
    </w:lvl>
    <w:lvl w:ilvl="2" w:tplc="3392B356">
      <w:numFmt w:val="decimal"/>
      <w:lvlText w:val=""/>
      <w:lvlJc w:val="left"/>
    </w:lvl>
    <w:lvl w:ilvl="3" w:tplc="9A1EFD28">
      <w:numFmt w:val="decimal"/>
      <w:lvlText w:val=""/>
      <w:lvlJc w:val="left"/>
    </w:lvl>
    <w:lvl w:ilvl="4" w:tplc="9746EC82">
      <w:numFmt w:val="decimal"/>
      <w:lvlText w:val=""/>
      <w:lvlJc w:val="left"/>
    </w:lvl>
    <w:lvl w:ilvl="5" w:tplc="E08CF2A2">
      <w:numFmt w:val="decimal"/>
      <w:lvlText w:val=""/>
      <w:lvlJc w:val="left"/>
    </w:lvl>
    <w:lvl w:ilvl="6" w:tplc="CB946C36">
      <w:numFmt w:val="decimal"/>
      <w:lvlText w:val=""/>
      <w:lvlJc w:val="left"/>
    </w:lvl>
    <w:lvl w:ilvl="7" w:tplc="BB16B2EE">
      <w:numFmt w:val="decimal"/>
      <w:lvlText w:val=""/>
      <w:lvlJc w:val="left"/>
    </w:lvl>
    <w:lvl w:ilvl="8" w:tplc="E6085E02">
      <w:numFmt w:val="decimal"/>
      <w:lvlText w:val=""/>
      <w:lvlJc w:val="left"/>
    </w:lvl>
  </w:abstractNum>
  <w:abstractNum w:abstractNumId="9" w15:restartNumberingAfterBreak="0">
    <w:nsid w:val="62C034D1"/>
    <w:multiLevelType w:val="multilevel"/>
    <w:tmpl w:val="D8A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71EB4"/>
    <w:multiLevelType w:val="multilevel"/>
    <w:tmpl w:val="473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438BC"/>
    <w:multiLevelType w:val="multilevel"/>
    <w:tmpl w:val="955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F446C"/>
    <w:multiLevelType w:val="hybridMultilevel"/>
    <w:tmpl w:val="38C0782A"/>
    <w:lvl w:ilvl="0" w:tplc="45C8614E">
      <w:start w:val="1"/>
      <w:numFmt w:val="bullet"/>
      <w:lvlText w:val="●"/>
      <w:lvlJc w:val="left"/>
      <w:pPr>
        <w:ind w:left="720" w:hanging="360"/>
      </w:pPr>
    </w:lvl>
    <w:lvl w:ilvl="1" w:tplc="5AF60D92">
      <w:start w:val="1"/>
      <w:numFmt w:val="bullet"/>
      <w:lvlText w:val="○"/>
      <w:lvlJc w:val="left"/>
      <w:pPr>
        <w:ind w:left="1440" w:hanging="360"/>
      </w:pPr>
    </w:lvl>
    <w:lvl w:ilvl="2" w:tplc="1A56B064">
      <w:start w:val="1"/>
      <w:numFmt w:val="bullet"/>
      <w:lvlText w:val="■"/>
      <w:lvlJc w:val="left"/>
      <w:pPr>
        <w:ind w:left="2160" w:hanging="360"/>
      </w:pPr>
    </w:lvl>
    <w:lvl w:ilvl="3" w:tplc="8C0E7D08">
      <w:start w:val="1"/>
      <w:numFmt w:val="bullet"/>
      <w:lvlText w:val="●"/>
      <w:lvlJc w:val="left"/>
      <w:pPr>
        <w:ind w:left="2880" w:hanging="360"/>
      </w:pPr>
    </w:lvl>
    <w:lvl w:ilvl="4" w:tplc="407AFFB0">
      <w:start w:val="1"/>
      <w:numFmt w:val="bullet"/>
      <w:lvlText w:val="○"/>
      <w:lvlJc w:val="left"/>
      <w:pPr>
        <w:ind w:left="3600" w:hanging="360"/>
      </w:pPr>
    </w:lvl>
    <w:lvl w:ilvl="5" w:tplc="A7F4CA2E">
      <w:start w:val="1"/>
      <w:numFmt w:val="bullet"/>
      <w:lvlText w:val="■"/>
      <w:lvlJc w:val="left"/>
      <w:pPr>
        <w:ind w:left="4320" w:hanging="360"/>
      </w:pPr>
    </w:lvl>
    <w:lvl w:ilvl="6" w:tplc="E00844D0">
      <w:start w:val="1"/>
      <w:numFmt w:val="bullet"/>
      <w:lvlText w:val="●"/>
      <w:lvlJc w:val="left"/>
      <w:pPr>
        <w:ind w:left="5040" w:hanging="360"/>
      </w:pPr>
    </w:lvl>
    <w:lvl w:ilvl="7" w:tplc="53FA02FE">
      <w:start w:val="1"/>
      <w:numFmt w:val="bullet"/>
      <w:lvlText w:val="●"/>
      <w:lvlJc w:val="left"/>
      <w:pPr>
        <w:ind w:left="5760" w:hanging="360"/>
      </w:pPr>
    </w:lvl>
    <w:lvl w:ilvl="8" w:tplc="3B161AEE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F5F4E73"/>
    <w:multiLevelType w:val="hybridMultilevel"/>
    <w:tmpl w:val="FFFFFFFF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770005A6"/>
    <w:multiLevelType w:val="hybridMultilevel"/>
    <w:tmpl w:val="C08C6AE2"/>
    <w:lvl w:ilvl="0" w:tplc="E47299DC">
      <w:start w:val="1"/>
      <w:numFmt w:val="bullet"/>
      <w:lvlText w:val="▸"/>
      <w:lvlJc w:val="left"/>
      <w:pPr>
        <w:ind w:left="340" w:hanging="220"/>
      </w:pPr>
      <w:rPr>
        <w:color w:val="2E5FA3"/>
        <w:sz w:val="19"/>
        <w:szCs w:val="19"/>
      </w:rPr>
    </w:lvl>
    <w:lvl w:ilvl="1" w:tplc="FDE60F9E">
      <w:numFmt w:val="decimal"/>
      <w:lvlText w:val=""/>
      <w:lvlJc w:val="left"/>
    </w:lvl>
    <w:lvl w:ilvl="2" w:tplc="6CD46908">
      <w:numFmt w:val="decimal"/>
      <w:lvlText w:val=""/>
      <w:lvlJc w:val="left"/>
    </w:lvl>
    <w:lvl w:ilvl="3" w:tplc="BBAE77B4">
      <w:numFmt w:val="decimal"/>
      <w:lvlText w:val=""/>
      <w:lvlJc w:val="left"/>
    </w:lvl>
    <w:lvl w:ilvl="4" w:tplc="A56C9E26">
      <w:numFmt w:val="decimal"/>
      <w:lvlText w:val=""/>
      <w:lvlJc w:val="left"/>
    </w:lvl>
    <w:lvl w:ilvl="5" w:tplc="B2C24882">
      <w:numFmt w:val="decimal"/>
      <w:lvlText w:val=""/>
      <w:lvlJc w:val="left"/>
    </w:lvl>
    <w:lvl w:ilvl="6" w:tplc="2A5C6378">
      <w:numFmt w:val="decimal"/>
      <w:lvlText w:val=""/>
      <w:lvlJc w:val="left"/>
    </w:lvl>
    <w:lvl w:ilvl="7" w:tplc="680AE64E">
      <w:numFmt w:val="decimal"/>
      <w:lvlText w:val=""/>
      <w:lvlJc w:val="left"/>
    </w:lvl>
    <w:lvl w:ilvl="8" w:tplc="F24620B2">
      <w:numFmt w:val="decimal"/>
      <w:lvlText w:val=""/>
      <w:lvlJc w:val="left"/>
    </w:lvl>
  </w:abstractNum>
  <w:abstractNum w:abstractNumId="15" w15:restartNumberingAfterBreak="0">
    <w:nsid w:val="79E35F49"/>
    <w:multiLevelType w:val="hybridMultilevel"/>
    <w:tmpl w:val="93A6C40C"/>
    <w:lvl w:ilvl="0" w:tplc="8EBC6F7C">
      <w:start w:val="1"/>
      <w:numFmt w:val="bullet"/>
      <w:lvlText w:val="▸"/>
      <w:lvlJc w:val="left"/>
      <w:pPr>
        <w:ind w:left="340" w:hanging="220"/>
      </w:pPr>
      <w:rPr>
        <w:color w:val="2E5FA3"/>
        <w:sz w:val="19"/>
        <w:szCs w:val="19"/>
      </w:rPr>
    </w:lvl>
    <w:lvl w:ilvl="1" w:tplc="8A8802A0">
      <w:numFmt w:val="decimal"/>
      <w:lvlText w:val=""/>
      <w:lvlJc w:val="left"/>
    </w:lvl>
    <w:lvl w:ilvl="2" w:tplc="0F707670">
      <w:numFmt w:val="decimal"/>
      <w:lvlText w:val=""/>
      <w:lvlJc w:val="left"/>
    </w:lvl>
    <w:lvl w:ilvl="3" w:tplc="0A4085D2">
      <w:numFmt w:val="decimal"/>
      <w:lvlText w:val=""/>
      <w:lvlJc w:val="left"/>
    </w:lvl>
    <w:lvl w:ilvl="4" w:tplc="2DAC7ABA">
      <w:numFmt w:val="decimal"/>
      <w:lvlText w:val=""/>
      <w:lvlJc w:val="left"/>
    </w:lvl>
    <w:lvl w:ilvl="5" w:tplc="B2EEE3C8">
      <w:numFmt w:val="decimal"/>
      <w:lvlText w:val=""/>
      <w:lvlJc w:val="left"/>
    </w:lvl>
    <w:lvl w:ilvl="6" w:tplc="33221DA4">
      <w:numFmt w:val="decimal"/>
      <w:lvlText w:val=""/>
      <w:lvlJc w:val="left"/>
    </w:lvl>
    <w:lvl w:ilvl="7" w:tplc="96082C20">
      <w:numFmt w:val="decimal"/>
      <w:lvlText w:val=""/>
      <w:lvlJc w:val="left"/>
    </w:lvl>
    <w:lvl w:ilvl="8" w:tplc="41085048">
      <w:numFmt w:val="decimal"/>
      <w:lvlText w:val=""/>
      <w:lvlJc w:val="left"/>
    </w:lvl>
  </w:abstractNum>
  <w:num w:numId="1" w16cid:durableId="499320424">
    <w:abstractNumId w:val="12"/>
    <w:lvlOverride w:ilvl="0">
      <w:startOverride w:val="1"/>
    </w:lvlOverride>
  </w:num>
  <w:num w:numId="2" w16cid:durableId="1737584092">
    <w:abstractNumId w:val="8"/>
    <w:lvlOverride w:ilvl="0">
      <w:startOverride w:val="1"/>
    </w:lvlOverride>
  </w:num>
  <w:num w:numId="3" w16cid:durableId="81269250">
    <w:abstractNumId w:val="4"/>
  </w:num>
  <w:num w:numId="4" w16cid:durableId="1495494281">
    <w:abstractNumId w:val="10"/>
  </w:num>
  <w:num w:numId="5" w16cid:durableId="1343168449">
    <w:abstractNumId w:val="6"/>
  </w:num>
  <w:num w:numId="6" w16cid:durableId="2042896225">
    <w:abstractNumId w:val="9"/>
  </w:num>
  <w:num w:numId="7" w16cid:durableId="1433937102">
    <w:abstractNumId w:val="5"/>
  </w:num>
  <w:num w:numId="8" w16cid:durableId="630131731">
    <w:abstractNumId w:val="13"/>
  </w:num>
  <w:num w:numId="9" w16cid:durableId="1940289123">
    <w:abstractNumId w:val="2"/>
  </w:num>
  <w:num w:numId="10" w16cid:durableId="294986906">
    <w:abstractNumId w:val="0"/>
  </w:num>
  <w:num w:numId="11" w16cid:durableId="147595002">
    <w:abstractNumId w:val="1"/>
  </w:num>
  <w:num w:numId="12" w16cid:durableId="2066368385">
    <w:abstractNumId w:val="11"/>
  </w:num>
  <w:num w:numId="13" w16cid:durableId="1403062816">
    <w:abstractNumId w:val="3"/>
  </w:num>
  <w:num w:numId="14" w16cid:durableId="355039993">
    <w:abstractNumId w:val="15"/>
    <w:lvlOverride w:ilvl="0">
      <w:startOverride w:val="1"/>
    </w:lvlOverride>
  </w:num>
  <w:num w:numId="15" w16cid:durableId="1485318410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F78"/>
    <w:rsid w:val="00001854"/>
    <w:rsid w:val="00014B53"/>
    <w:rsid w:val="0003165C"/>
    <w:rsid w:val="000368CA"/>
    <w:rsid w:val="00037F94"/>
    <w:rsid w:val="000428CB"/>
    <w:rsid w:val="000440B6"/>
    <w:rsid w:val="00060140"/>
    <w:rsid w:val="0007406A"/>
    <w:rsid w:val="00084E94"/>
    <w:rsid w:val="000A2280"/>
    <w:rsid w:val="000A2B5F"/>
    <w:rsid w:val="000F5321"/>
    <w:rsid w:val="00103E16"/>
    <w:rsid w:val="00111DF8"/>
    <w:rsid w:val="00114486"/>
    <w:rsid w:val="001422E8"/>
    <w:rsid w:val="00155AF9"/>
    <w:rsid w:val="001572CB"/>
    <w:rsid w:val="001B0B7A"/>
    <w:rsid w:val="001B47FF"/>
    <w:rsid w:val="001B576D"/>
    <w:rsid w:val="001C5704"/>
    <w:rsid w:val="0020172B"/>
    <w:rsid w:val="002017C0"/>
    <w:rsid w:val="00207B70"/>
    <w:rsid w:val="00236F86"/>
    <w:rsid w:val="00275587"/>
    <w:rsid w:val="002C5D33"/>
    <w:rsid w:val="002C7BB3"/>
    <w:rsid w:val="003802FB"/>
    <w:rsid w:val="00382738"/>
    <w:rsid w:val="003A0D04"/>
    <w:rsid w:val="003A4BA8"/>
    <w:rsid w:val="003A7908"/>
    <w:rsid w:val="003B5810"/>
    <w:rsid w:val="00402FCD"/>
    <w:rsid w:val="00420652"/>
    <w:rsid w:val="004272D0"/>
    <w:rsid w:val="00434EEC"/>
    <w:rsid w:val="00445D63"/>
    <w:rsid w:val="00454F79"/>
    <w:rsid w:val="004606EE"/>
    <w:rsid w:val="00465DCF"/>
    <w:rsid w:val="00467282"/>
    <w:rsid w:val="00485FE1"/>
    <w:rsid w:val="004A01A8"/>
    <w:rsid w:val="004B53D4"/>
    <w:rsid w:val="005053AF"/>
    <w:rsid w:val="00517A28"/>
    <w:rsid w:val="00531A67"/>
    <w:rsid w:val="00535F78"/>
    <w:rsid w:val="005C1EA7"/>
    <w:rsid w:val="005C6DC1"/>
    <w:rsid w:val="005D4122"/>
    <w:rsid w:val="00605657"/>
    <w:rsid w:val="00621396"/>
    <w:rsid w:val="00643FDD"/>
    <w:rsid w:val="00660093"/>
    <w:rsid w:val="006D16A3"/>
    <w:rsid w:val="007011E1"/>
    <w:rsid w:val="00751A64"/>
    <w:rsid w:val="0076224C"/>
    <w:rsid w:val="00785D47"/>
    <w:rsid w:val="007B3361"/>
    <w:rsid w:val="007E331E"/>
    <w:rsid w:val="007F2513"/>
    <w:rsid w:val="00820158"/>
    <w:rsid w:val="00822480"/>
    <w:rsid w:val="008248B3"/>
    <w:rsid w:val="008260F7"/>
    <w:rsid w:val="0082727F"/>
    <w:rsid w:val="0085042A"/>
    <w:rsid w:val="00867657"/>
    <w:rsid w:val="0087280A"/>
    <w:rsid w:val="00876CE2"/>
    <w:rsid w:val="008A1CE3"/>
    <w:rsid w:val="008B482D"/>
    <w:rsid w:val="008B5F69"/>
    <w:rsid w:val="009112F9"/>
    <w:rsid w:val="00925CBB"/>
    <w:rsid w:val="00952BF9"/>
    <w:rsid w:val="009725B6"/>
    <w:rsid w:val="009A337D"/>
    <w:rsid w:val="009B2EA1"/>
    <w:rsid w:val="009C1EF1"/>
    <w:rsid w:val="009D7F0E"/>
    <w:rsid w:val="00A0186E"/>
    <w:rsid w:val="00A10A2D"/>
    <w:rsid w:val="00A42EA9"/>
    <w:rsid w:val="00A52AFE"/>
    <w:rsid w:val="00A552B2"/>
    <w:rsid w:val="00A60B9A"/>
    <w:rsid w:val="00A71F53"/>
    <w:rsid w:val="00A96855"/>
    <w:rsid w:val="00A96B9E"/>
    <w:rsid w:val="00AE2E6B"/>
    <w:rsid w:val="00AF1299"/>
    <w:rsid w:val="00B00761"/>
    <w:rsid w:val="00B419F5"/>
    <w:rsid w:val="00B44AD5"/>
    <w:rsid w:val="00B44CC1"/>
    <w:rsid w:val="00B537E8"/>
    <w:rsid w:val="00B700E5"/>
    <w:rsid w:val="00B7170C"/>
    <w:rsid w:val="00B90FAC"/>
    <w:rsid w:val="00BA2288"/>
    <w:rsid w:val="00BE246C"/>
    <w:rsid w:val="00BF2A89"/>
    <w:rsid w:val="00BF344D"/>
    <w:rsid w:val="00C21400"/>
    <w:rsid w:val="00C23342"/>
    <w:rsid w:val="00C37732"/>
    <w:rsid w:val="00C54E20"/>
    <w:rsid w:val="00C60F06"/>
    <w:rsid w:val="00C619E1"/>
    <w:rsid w:val="00C7267F"/>
    <w:rsid w:val="00C72694"/>
    <w:rsid w:val="00C72DF3"/>
    <w:rsid w:val="00C72E24"/>
    <w:rsid w:val="00C94C42"/>
    <w:rsid w:val="00CA12E6"/>
    <w:rsid w:val="00CD580D"/>
    <w:rsid w:val="00CF142D"/>
    <w:rsid w:val="00CF6F50"/>
    <w:rsid w:val="00D53AFD"/>
    <w:rsid w:val="00D758F3"/>
    <w:rsid w:val="00D776B0"/>
    <w:rsid w:val="00D82383"/>
    <w:rsid w:val="00D9573A"/>
    <w:rsid w:val="00D96DE6"/>
    <w:rsid w:val="00DC0440"/>
    <w:rsid w:val="00DC146F"/>
    <w:rsid w:val="00DE29AA"/>
    <w:rsid w:val="00DE4452"/>
    <w:rsid w:val="00E40DAA"/>
    <w:rsid w:val="00E508EE"/>
    <w:rsid w:val="00E52E70"/>
    <w:rsid w:val="00E86DB9"/>
    <w:rsid w:val="00E9185D"/>
    <w:rsid w:val="00E97D82"/>
    <w:rsid w:val="00EA53F7"/>
    <w:rsid w:val="00EC14F2"/>
    <w:rsid w:val="00EE4279"/>
    <w:rsid w:val="00EE5AA7"/>
    <w:rsid w:val="00EF13B5"/>
    <w:rsid w:val="00F35173"/>
    <w:rsid w:val="00F64C3C"/>
    <w:rsid w:val="00F922E3"/>
    <w:rsid w:val="00FA67F1"/>
    <w:rsid w:val="00FB53BB"/>
    <w:rsid w:val="00FC51A2"/>
    <w:rsid w:val="00FC6AF2"/>
    <w:rsid w:val="00FD647D"/>
    <w:rsid w:val="00FE63EF"/>
    <w:rsid w:val="00FE6972"/>
    <w:rsid w:val="00FF40EF"/>
    <w:rsid w:val="00FF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EAA2"/>
  <w15:docId w15:val="{337D3F99-E6AB-4421-AEA5-C1FED545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85D4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E1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053AF"/>
    <w:pPr>
      <w:widowControl w:val="0"/>
      <w:autoSpaceDE w:val="0"/>
      <w:autoSpaceDN w:val="0"/>
      <w:adjustRightInd w:val="0"/>
      <w:spacing w:before="9"/>
      <w:ind w:left="500"/>
    </w:pPr>
    <w:rPr>
      <w:rFonts w:eastAsia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053AF"/>
    <w:rPr>
      <w:rFonts w:eastAsia="Times New Roman"/>
      <w:sz w:val="18"/>
      <w:szCs w:val="18"/>
    </w:rPr>
  </w:style>
  <w:style w:type="paragraph" w:customStyle="1" w:styleId="Compact">
    <w:name w:val="Compact"/>
    <w:basedOn w:val="BodyText"/>
    <w:qFormat/>
    <w:rsid w:val="0020172B"/>
    <w:pPr>
      <w:widowControl/>
      <w:autoSpaceDE/>
      <w:autoSpaceDN/>
      <w:adjustRightInd/>
      <w:spacing w:before="36" w:after="36"/>
      <w:ind w:left="0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ehlata.github.io" TargetMode="External"/><Relationship Id="rId13" Type="http://schemas.openxmlformats.org/officeDocument/2006/relationships/hyperlink" Target="https://github.com/SanehLata/ShopAssist_GenAIChatbot" TargetMode="External"/><Relationship Id="rId18" Type="http://schemas.openxmlformats.org/officeDocument/2006/relationships/hyperlink" Target="https://github.com/SanehLata/dl-vehicle-damage-detect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SanehLata/ml-project-healthcare-premium-prediction" TargetMode="External"/><Relationship Id="rId7" Type="http://schemas.openxmlformats.org/officeDocument/2006/relationships/hyperlink" Target="https://github.com/SanehLata" TargetMode="External"/><Relationship Id="rId12" Type="http://schemas.openxmlformats.org/officeDocument/2006/relationships/hyperlink" Target="https://www.youtube.com/watch?v=DdEllaRWPAA" TargetMode="External"/><Relationship Id="rId17" Type="http://schemas.openxmlformats.org/officeDocument/2006/relationships/hyperlink" Target="https://webintelairag-genai-project.streamli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anehLata/Web_Intel_AI_RAG" TargetMode="External"/><Relationship Id="rId20" Type="http://schemas.openxmlformats.org/officeDocument/2006/relationships/hyperlink" Target="https://ml-project-credit-scoring-model.streamlit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nehdehmiwal/" TargetMode="External"/><Relationship Id="rId11" Type="http://schemas.openxmlformats.org/officeDocument/2006/relationships/hyperlink" Target="https://new-joiner-in-team-ai-buddy.streamlit.app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anehLata/ml-repo-trading-settlement-risk-predicti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SanehLata/Onboarding_AI_Buddy" TargetMode="External"/><Relationship Id="rId19" Type="http://schemas.openxmlformats.org/officeDocument/2006/relationships/hyperlink" Target="https://github.com/SanehLata/ml-project-credit-scoring-mod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xvcjnNP_L8k" TargetMode="External"/><Relationship Id="rId14" Type="http://schemas.openxmlformats.org/officeDocument/2006/relationships/hyperlink" Target="https://shop-assist-gen-ai-chatbot.streamlit.app/" TargetMode="External"/><Relationship Id="rId22" Type="http://schemas.openxmlformats.org/officeDocument/2006/relationships/hyperlink" Target="https://ml-project-healthcare-premium-prediction-sl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0343F-BA2D-4B59-8F10-9AABFA0CE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3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 Dehmiwal</cp:lastModifiedBy>
  <cp:revision>249</cp:revision>
  <dcterms:created xsi:type="dcterms:W3CDTF">2026-03-29T04:14:00Z</dcterms:created>
  <dcterms:modified xsi:type="dcterms:W3CDTF">2026-04-02T23:35:00Z</dcterms:modified>
</cp:coreProperties>
</file>