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Even | Positive |</w:t>
      </w:r>
      <w:r>
        <w:t xml:space="preserve"> </w:t>
      </w:r>
      <m:oMath>
        <m:r>
          <m:t>y</m:t>
        </m:r>
        <m:r>
          <m:rPr>
            <m:sty m:val="p"/>
          </m:rPr>
          <m:t>→</m:t>
        </m:r>
        <m:r>
          <m:rPr>
            <m:sty m:val="p"/>
          </m:rPr>
          <m:t>∞</m:t>
        </m:r>
      </m:oMath>
      <w:r>
        <w:t xml:space="preserve"> </w:t>
      </w:r>
      <w:r>
        <w:t xml:space="preserve">|</w:t>
      </w:r>
      <w:r>
        <w:t xml:space="preserve"> </w:t>
      </w:r>
      <m:oMath>
        <m:r>
          <m:t>y</m:t>
        </m:r>
        <m:r>
          <m:rPr>
            <m:sty m:val="p"/>
          </m:rPr>
          <m:t>→</m:t>
        </m:r>
        <m:r>
          <m:rPr>
            <m:sty m:val="p"/>
          </m:rPr>
          <m:t>∞</m:t>
        </m:r>
      </m:oMath>
      <w:r>
        <w:t xml:space="preserve"> </w:t>
      </w:r>
      <w:r>
        <w:t xml:space="preserve">|</w:t>
      </w:r>
      <w:r>
        <w:br/>
      </w:r>
      <w:r>
        <w:t xml:space="preserve">Even | Negative |</w:t>
      </w:r>
      <w:r>
        <w:t xml:space="preserve"> </w:t>
      </w:r>
      <m:oMath>
        <m:r>
          <m:t>y</m:t>
        </m:r>
        <m:r>
          <m:rPr>
            <m:sty m:val="p"/>
          </m:rPr>
          <m:t>→</m:t>
        </m:r>
        <m:r>
          <m:rPr>
            <m:sty m:val="p"/>
          </m:rPr>
          <m:t>−</m:t>
        </m:r>
        <m:r>
          <m:rPr>
            <m:sty m:val="p"/>
          </m:rPr>
          <m:t>∞</m:t>
        </m:r>
      </m:oMath>
      <w:r>
        <w:t xml:space="preserve"> </w:t>
      </w:r>
      <w:r>
        <w:t xml:space="preserve">|</w:t>
      </w:r>
      <w:r>
        <w:t xml:space="preserve"> </w:t>
      </w:r>
      <m:oMath>
        <m:r>
          <m:t>y</m:t>
        </m:r>
        <m:r>
          <m:rPr>
            <m:sty m:val="p"/>
          </m:rPr>
          <m:t>→</m:t>
        </m:r>
        <m:r>
          <m:rPr>
            <m:sty m:val="p"/>
          </m:rPr>
          <m:t>−</m:t>
        </m:r>
        <m:r>
          <m:rPr>
            <m:sty m:val="p"/>
          </m:rPr>
          <m:t>∞</m:t>
        </m:r>
      </m:oMath>
      <w:r>
        <w:t xml:space="preserve"> </w:t>
      </w:r>
      <w:r>
        <w:t xml:space="preserve">|</w:t>
      </w:r>
      <w:r>
        <w:br/>
      </w:r>
      <w:r>
        <w:t xml:space="preserve">Odd | Positive |</w:t>
      </w:r>
      <w:r>
        <w:t xml:space="preserve"> </w:t>
      </w:r>
      <m:oMath>
        <m:r>
          <m:t>y</m:t>
        </m:r>
        <m:r>
          <m:rPr>
            <m:sty m:val="p"/>
          </m:rPr>
          <m:t>→</m:t>
        </m:r>
        <m:r>
          <m:rPr>
            <m:sty m:val="p"/>
          </m:rPr>
          <m:t>∞</m:t>
        </m:r>
      </m:oMath>
      <w:r>
        <w:t xml:space="preserve"> </w:t>
      </w:r>
      <w:r>
        <w:t xml:space="preserve">|</w:t>
      </w:r>
      <w:r>
        <w:t xml:space="preserve"> </w:t>
      </w:r>
      <m:oMath>
        <m:r>
          <m:t>y</m:t>
        </m:r>
        <m:r>
          <m:rPr>
            <m:sty m:val="p"/>
          </m:rPr>
          <m:t>→</m:t>
        </m:r>
        <m:r>
          <m:rPr>
            <m:sty m:val="p"/>
          </m:rPr>
          <m:t>−</m:t>
        </m:r>
        <m:r>
          <m:rPr>
            <m:sty m:val="p"/>
          </m:rPr>
          <m:t>∞</m:t>
        </m:r>
      </m:oMath>
      <w:r>
        <w:t xml:space="preserve"> </w:t>
      </w:r>
      <w:r>
        <w:t xml:space="preserve">|</w:t>
      </w:r>
      <w:r>
        <w:br/>
      </w:r>
      <w:r>
        <w:t xml:space="preserve">Odd | Negative |</w:t>
      </w:r>
      <w:r>
        <w:t xml:space="preserve"> </w:t>
      </w:r>
      <m:oMath>
        <m:r>
          <m:t>y</m:t>
        </m:r>
        <m:r>
          <m:rPr>
            <m:sty m:val="p"/>
          </m:rPr>
          <m:t>→</m:t>
        </m:r>
        <m:r>
          <m:rPr>
            <m:sty m:val="p"/>
          </m:rPr>
          <m:t>−</m:t>
        </m:r>
        <m:r>
          <m:rPr>
            <m:sty m:val="p"/>
          </m:rPr>
          <m:t>∞</m:t>
        </m:r>
      </m:oMath>
      <w:r>
        <w:t xml:space="preserve"> </w:t>
      </w:r>
      <w:r>
        <w:t xml:space="preserve">|</w:t>
      </w:r>
      <w:r>
        <w:t xml:space="preserve"> </w:t>
      </w:r>
      <m:oMath>
        <m:r>
          <m:t>y</m:t>
        </m:r>
        <m:r>
          <m:rPr>
            <m:sty m:val="p"/>
          </m:rPr>
          <m:t>→</m:t>
        </m:r>
        <m:r>
          <m:rPr>
            <m:sty m:val="p"/>
          </m:rPr>
          <m:t>∞</m:t>
        </m:r>
      </m:oMath>
      <w:r>
        <w:t xml:space="preserve"> </w:t>
      </w:r>
      <w:r>
        <w:t xml:space="preserve">|</w:t>
      </w:r>
    </w:p>
    <w:p>
      <w:pPr>
        <w:pStyle w:val="BodyText"/>
      </w:pPr>
      <w:r>
        <w:rPr>
          <w:b/>
          <w:bCs/>
        </w:rPr>
        <w:t xml:space="preserve">Memory aid:</w:t>
      </w:r>
      <w:r>
        <w:t xml:space="preserve"> </w:t>
      </w:r>
      <w:r>
        <w:t xml:space="preserve">- Even degree, positive leading coefficient:</w:t>
      </w:r>
      <w:r>
        <w:t xml:space="preserve"> </w:t>
      </w:r>
      <w:r>
        <w:t xml:space="preserve">“</w:t>
      </w:r>
      <w:r>
        <w:t xml:space="preserve">Up, Up</w:t>
      </w:r>
      <w:r>
        <w:t xml:space="preserve">”</w:t>
      </w:r>
      <w:r>
        <w:t xml:space="preserve"> </w:t>
      </w:r>
      <w:r>
        <w:t xml:space="preserve">(both ends go up)</w:t>
      </w:r>
      <w:r>
        <w:t xml:space="preserve"> </w:t>
      </w:r>
      <w:r>
        <w:t xml:space="preserve">- Even degree, negative leading coefficient:</w:t>
      </w:r>
      <w:r>
        <w:t xml:space="preserve"> </w:t>
      </w:r>
      <w:r>
        <w:t xml:space="preserve">“</w:t>
      </w:r>
      <w:r>
        <w:t xml:space="preserve">Down, Down</w:t>
      </w:r>
      <w:r>
        <w:t xml:space="preserve">”</w:t>
      </w:r>
      <w:r>
        <w:t xml:space="preserve"> </w:t>
      </w:r>
      <w:r>
        <w:t xml:space="preserve">(both ends go down)</w:t>
      </w:r>
      <w:r>
        <w:t xml:space="preserve"> </w:t>
      </w:r>
      <w:r>
        <w:t xml:space="preserve">- Odd degree, positive leading coefficient:</w:t>
      </w:r>
      <w:r>
        <w:t xml:space="preserve"> </w:t>
      </w:r>
      <w:r>
        <w:t xml:space="preserve">“</w:t>
      </w:r>
      <w:r>
        <w:t xml:space="preserve">Up, Down</w:t>
      </w:r>
      <w:r>
        <w:t xml:space="preserve">”</w:t>
      </w:r>
      <w:r>
        <w:t xml:space="preserve"> </w:t>
      </w:r>
      <w:r>
        <w:t xml:space="preserve">(right end up, left end down)</w:t>
      </w:r>
      <w:r>
        <w:t xml:space="preserve"> </w:t>
      </w:r>
      <w:r>
        <w:t xml:space="preserve">- Odd degree, negative leading coefficient:</w:t>
      </w:r>
      <w:r>
        <w:t xml:space="preserve"> </w:t>
      </w:r>
      <w:r>
        <w:t xml:space="preserve">“</w:t>
      </w:r>
      <w:r>
        <w:t xml:space="preserve">Down, Up</w:t>
      </w:r>
      <w:r>
        <w:t xml:space="preserve">”</w:t>
      </w:r>
      <w:r>
        <w:t xml:space="preserve"> </w:t>
      </w:r>
      <w:r>
        <w:t xml:space="preserve">(right end down, left end up)</w:t>
      </w:r>
    </w:p>
    <w:bookmarkStart w:id="20" w:name="Xfe61db5ab12d73d83dbce3ee1ce82991f665fb9"/>
    <w:p>
      <w:pPr>
        <w:pStyle w:val="Heading3"/>
      </w:pPr>
      <w:r>
        <w:t xml:space="preserve">5.9.4 – The Relationship Between Roots and Factors</w:t>
      </w:r>
    </w:p>
    <w:p>
      <w:pPr>
        <w:pStyle w:val="FirstParagraph"/>
      </w:pPr>
      <w:r>
        <w:t xml:space="preserve">This is one of the most important concepts in all of algebra:</w:t>
      </w:r>
    </w:p>
    <w:p>
      <w:pPr>
        <w:pStyle w:val="BodyText"/>
      </w:pPr>
      <w:r>
        <w:rPr>
          <w:b/>
          <w:bCs/>
        </w:rPr>
        <w:t xml:space="preserve">The Factor Theorem:</w:t>
      </w:r>
      <w:r>
        <w:t xml:space="preserve"> </w:t>
      </w:r>
      <w:r>
        <w:t xml:space="preserve">For a polynomial</w:t>
      </w:r>
      <w:r>
        <w:t xml:space="preserve"> </w:t>
      </w:r>
      <m:oMath>
        <m:r>
          <m:t>p</m:t>
        </m:r>
        <m:d>
          <m:dPr>
            <m:begChr m:val="("/>
            <m:endChr m:val=")"/>
            <m:sepChr m:val=""/>
            <m:grow/>
          </m:dPr>
          <m:e>
            <m:r>
              <m:t>x</m:t>
            </m:r>
          </m:e>
        </m:d>
      </m:oMath>
      <w:r>
        <w:t xml:space="preserve">, the expression</w:t>
      </w:r>
      <w:r>
        <w:t xml:space="preserve"> </w:t>
      </w:r>
      <m:oMath>
        <m:d>
          <m:dPr>
            <m:begChr m:val="("/>
            <m:endChr m:val=")"/>
            <m:sepChr m:val=""/>
            <m:grow/>
          </m:dPr>
          <m:e>
            <m:r>
              <m:t>x</m:t>
            </m:r>
            <m:r>
              <m:rPr>
                <m:sty m:val="p"/>
              </m:rPr>
              <m:t>−</m:t>
            </m:r>
            <m:r>
              <m:t>r</m:t>
            </m:r>
          </m:e>
        </m:d>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r</m:t>
            </m:r>
          </m:e>
        </m:d>
        <m:r>
          <m:rPr>
            <m:sty m:val="p"/>
          </m:rPr>
          <m:t>=</m:t>
        </m:r>
        <m:r>
          <m:t>0</m:t>
        </m:r>
      </m:oMath>
      <w:r>
        <w:t xml:space="preserve">.</w:t>
      </w:r>
    </w:p>
    <w:p>
      <w:pPr>
        <w:pStyle w:val="BodyText"/>
      </w:pPr>
      <w:r>
        <w:t xml:space="preserve">This means:</w:t>
      </w:r>
      <w:r>
        <w:t xml:space="preserve"> </w:t>
      </w:r>
      <w:r>
        <w:t xml:space="preserve">- Every root</w:t>
      </w:r>
      <w:r>
        <w:t xml:space="preserve"> </w:t>
      </w:r>
      <m:oMath>
        <m:r>
          <m:t>r</m:t>
        </m:r>
      </m:oMath>
      <w:r>
        <w:t xml:space="preserve"> </w:t>
      </w:r>
      <w:r>
        <w:t xml:space="preserve">corresponds to a factor</w:t>
      </w:r>
      <w:r>
        <w:t xml:space="preserve"> </w:t>
      </w:r>
      <m:oMath>
        <m:d>
          <m:dPr>
            <m:begChr m:val="("/>
            <m:endChr m:val=")"/>
            <m:sepChr m:val=""/>
            <m:grow/>
          </m:dPr>
          <m:e>
            <m:r>
              <m:t>x</m:t>
            </m:r>
            <m:r>
              <m:rPr>
                <m:sty m:val="p"/>
              </m:rPr>
              <m:t>−</m:t>
            </m:r>
            <m:r>
              <m:t>r</m:t>
            </m:r>
          </m:e>
        </m:d>
      </m:oMath>
      <w:r>
        <w:t xml:space="preserve">.</w:t>
      </w:r>
      <w:r>
        <w:t xml:space="preserve"> </w:t>
      </w:r>
      <w:r>
        <w:t xml:space="preserve">- Every factor</w:t>
      </w:r>
      <w:r>
        <w:t xml:space="preserve"> </w:t>
      </w:r>
      <m:oMath>
        <m:d>
          <m:dPr>
            <m:begChr m:val="("/>
            <m:endChr m:val=")"/>
            <m:sepChr m:val=""/>
            <m:grow/>
          </m:dPr>
          <m:e>
            <m:r>
              <m:t>x</m:t>
            </m:r>
            <m:r>
              <m:rPr>
                <m:sty m:val="p"/>
              </m:rPr>
              <m:t>−</m:t>
            </m:r>
            <m:r>
              <m:t>r</m:t>
            </m:r>
          </m:e>
        </m:d>
      </m:oMath>
      <w:r>
        <w:t xml:space="preserve"> </w:t>
      </w:r>
      <w:r>
        <w:t xml:space="preserve">corresponds to a root</w:t>
      </w:r>
      <w:r>
        <w:t xml:space="preserve"> </w:t>
      </w:r>
      <m:oMath>
        <m:r>
          <m:t>r</m:t>
        </m:r>
      </m:oMath>
      <w:r>
        <w:t xml:space="preserve">.</w:t>
      </w:r>
      <w:r>
        <w:t xml:space="preserve"> </w:t>
      </w:r>
      <w:r>
        <w:t xml:space="preserve">- The</w:t>
      </w:r>
      <w:r>
        <w:t xml:space="preserve"> </w:t>
      </w:r>
      <w:r>
        <w:rPr>
          <w:b/>
          <w:bCs/>
        </w:rPr>
        <w:t xml:space="preserve">roots</w:t>
      </w:r>
      <w:r>
        <w:t xml:space="preserve"> </w:t>
      </w:r>
      <w:r>
        <w:t xml:space="preserve">of a polynomial are the</w:t>
      </w:r>
      <w:r>
        <w:t xml:space="preserve"> </w:t>
      </w:r>
      <m:oMath>
        <m:r>
          <m:t>x</m:t>
        </m:r>
      </m:oMath>
      <w:r>
        <w:t xml:space="preserve">-values where</w:t>
      </w:r>
      <w:r>
        <w:t xml:space="preserve"> </w:t>
      </w:r>
      <m:oMath>
        <m:r>
          <m:t>p</m:t>
        </m:r>
        <m:d>
          <m:dPr>
            <m:begChr m:val="("/>
            <m:endChr m:val=")"/>
            <m:sepChr m:val=""/>
            <m:grow/>
          </m:dPr>
          <m:e>
            <m:r>
              <m:t>x</m:t>
            </m:r>
          </m:e>
        </m:d>
        <m:r>
          <m:rPr>
            <m:sty m:val="p"/>
          </m:rPr>
          <m:t>=</m:t>
        </m:r>
        <m:r>
          <m:t>0</m:t>
        </m:r>
      </m:oMath>
      <w:r>
        <w:t xml:space="preserve">.</w:t>
      </w:r>
      <w:r>
        <w:t xml:space="preserve"> </w:t>
      </w:r>
      <w:r>
        <w:t xml:space="preserve">- The</w:t>
      </w:r>
      <w:r>
        <w:t xml:space="preserve"> </w:t>
      </w:r>
      <w:r>
        <w:rPr>
          <w:b/>
          <w:bCs/>
        </w:rPr>
        <w:t xml:space="preserve">zeros</w:t>
      </w:r>
      <w:r>
        <w:t xml:space="preserve"> </w:t>
      </w:r>
      <w:r>
        <w:t xml:space="preserve">of a polynomial are the same as the roots.</w:t>
      </w:r>
      <w:r>
        <w:t xml:space="preserve"> </w:t>
      </w:r>
      <w:r>
        <w:t xml:space="preserve">- The</w:t>
      </w:r>
      <w:r>
        <w:t xml:space="preserve"> </w:t>
      </w:r>
      <m:oMath>
        <m:r>
          <m:t>x</m:t>
        </m:r>
      </m:oMath>
      <w:r>
        <w:rPr>
          <w:b/>
          <w:bCs/>
        </w:rPr>
        <w:t xml:space="preserve">-intercepts</w:t>
      </w:r>
      <w:r>
        <w:t xml:space="preserve"> </w:t>
      </w:r>
      <w:r>
        <w:t xml:space="preserve">of the graph of</w:t>
      </w:r>
      <w:r>
        <w:t xml:space="preserve"> </w:t>
      </w:r>
      <m:oMath>
        <m:r>
          <m:t>y</m:t>
        </m:r>
        <m:r>
          <m:rPr>
            <m:sty m:val="p"/>
          </m:rPr>
          <m:t>=</m:t>
        </m:r>
        <m:r>
          <m:t>p</m:t>
        </m:r>
        <m:d>
          <m:dPr>
            <m:begChr m:val="("/>
            <m:endChr m:val=")"/>
            <m:sepChr m:val=""/>
            <m:grow/>
          </m:dPr>
          <m:e>
            <m:r>
              <m:t>x</m:t>
            </m:r>
          </m:e>
        </m:d>
      </m:oMath>
      <w:r>
        <w:t xml:space="preserve"> </w:t>
      </w:r>
      <w:r>
        <w:t xml:space="preserve">are the roots.</w:t>
      </w:r>
    </w:p>
    <w:p>
      <w:pPr>
        <w:pStyle w:val="BodyText"/>
      </w:pPr>
      <w:r>
        <w:rPr>
          <w:b/>
          <w:bCs/>
        </w:rPr>
        <w:t xml:space="preserve">Example:</w:t>
      </w:r>
      <w:r>
        <w:t xml:space="preserve"> </w:t>
      </w:r>
      <w:r>
        <w:t xml:space="preserve">If</w:t>
      </w:r>
      <w:r>
        <w:t xml:space="preserve"> </w:t>
      </w:r>
      <m:oMath>
        <m:r>
          <m:t>p</m:t>
        </m:r>
        <m:d>
          <m:dPr>
            <m:begChr m:val="("/>
            <m:endChr m:val=")"/>
            <m:sepChr m:val=""/>
            <m:grow/>
          </m:dPr>
          <m:e>
            <m:r>
              <m:t>x</m:t>
            </m:r>
          </m:e>
        </m:d>
        <m:r>
          <m:rPr>
            <m:sty m:val="p"/>
          </m:rPr>
          <m:t>=</m:t>
        </m:r>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then the roots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and the</w:t>
      </w:r>
      <w:r>
        <w:t xml:space="preserve"> </w:t>
      </w:r>
      <m:oMath>
        <m:r>
          <m:t>x</m:t>
        </m:r>
      </m:oMath>
      <w:r>
        <w:t xml:space="preserve">-intercepts are at</w:t>
      </w:r>
      <w:r>
        <w:t xml:space="preserve"> </w:t>
      </w:r>
      <m:oMath>
        <m:d>
          <m:dPr>
            <m:begChr m:val="("/>
            <m:endChr m:val=")"/>
            <m:sepChr m:val=""/>
            <m:grow/>
          </m:dPr>
          <m:e>
            <m:r>
              <m:t>2</m:t>
            </m:r>
            <m:r>
              <m:rPr>
                <m:sty m:val="p"/>
              </m:rPr>
              <m:t>,</m:t>
            </m:r>
            <m:r>
              <m:t>0</m:t>
            </m:r>
          </m:e>
        </m:d>
      </m:oMath>
      <w:r>
        <w:t xml:space="preserve"> </w:t>
      </w:r>
      <w:r>
        <w:t xml:space="preserve">and</w:t>
      </w:r>
      <w:r>
        <w:t xml:space="preserve"> </w:t>
      </w:r>
      <m:oMath>
        <m:d>
          <m:dPr>
            <m:begChr m:val="("/>
            <m:endChr m:val=")"/>
            <m:sepChr m:val=""/>
            <m:grow/>
          </m:dPr>
          <m:e>
            <m:r>
              <m:t>3</m:t>
            </m:r>
            <m:r>
              <m:rPr>
                <m:sty m:val="p"/>
              </m:rPr>
              <m:t>,</m:t>
            </m:r>
            <m:r>
              <m:t>0</m:t>
            </m:r>
          </m:e>
        </m:d>
      </m:oMath>
      <w:r>
        <w:t xml:space="preserve">.</w:t>
      </w:r>
    </w:p>
    <w:bookmarkEnd w:id="20"/>
    <w:bookmarkStart w:id="21" w:name="multiplicity-of-roots"/>
    <w:p>
      <w:pPr>
        <w:pStyle w:val="Heading3"/>
      </w:pPr>
      <w:r>
        <w:t xml:space="preserve">5.9.5 – Multiplicity of Roots</w:t>
      </w:r>
    </w:p>
    <w:p>
      <w:pPr>
        <w:pStyle w:val="FirstParagraph"/>
      </w:pPr>
      <w:r>
        <w:t xml:space="preserve">A root</w:t>
      </w:r>
      <w:r>
        <w:t xml:space="preserve"> </w:t>
      </w:r>
      <m:oMath>
        <m:r>
          <m:t>r</m:t>
        </m:r>
      </m:oMath>
      <w:r>
        <w:t xml:space="preserve"> </w:t>
      </w:r>
      <w:r>
        <w:t xml:space="preserve">has</w:t>
      </w:r>
      <w:r>
        <w:t xml:space="preserve"> </w:t>
      </w:r>
      <w:r>
        <w:rPr>
          <w:b/>
          <w:bCs/>
        </w:rPr>
        <w:t xml:space="preserve">multiplicity</w:t>
      </w:r>
      <w:r>
        <w:rPr>
          <w:b/>
          <w:bCs/>
        </w:rPr>
        <w:t xml:space="preserve"> </w:t>
      </w:r>
      <m:oMath>
        <m:r>
          <m:t>k</m:t>
        </m:r>
      </m:oMath>
      <w:r>
        <w:t xml:space="preserve"> </w:t>
      </w:r>
      <w:r>
        <w:t xml:space="preserve">if</w:t>
      </w:r>
      <w:r>
        <w:t xml:space="preserve"> </w:t>
      </w:r>
      <m:oMath>
        <m:sSup>
          <m:e>
            <m:d>
              <m:dPr>
                <m:begChr m:val="("/>
                <m:endChr m:val=")"/>
                <m:sepChr m:val=""/>
                <m:grow/>
              </m:dPr>
              <m:e>
                <m:r>
                  <m:t>x</m:t>
                </m:r>
                <m:r>
                  <m:rPr>
                    <m:sty m:val="p"/>
                  </m:rPr>
                  <m:t>−</m:t>
                </m:r>
                <m:r>
                  <m:t>r</m:t>
                </m:r>
              </m:e>
            </m:d>
          </m:e>
          <m:sup>
            <m:r>
              <m:t>k</m:t>
            </m:r>
          </m:sup>
        </m:sSup>
      </m:oMath>
      <w:r>
        <w:t xml:space="preserve"> </w:t>
      </w:r>
      <w:r>
        <w:t xml:space="preserve">is a factor of the polynomial. The multiplicity determines the behavior of the graph at the</w:t>
      </w:r>
      <w:r>
        <w:t xml:space="preserve"> </w:t>
      </w:r>
      <m:oMath>
        <m:r>
          <m:t>x</m:t>
        </m:r>
      </m:oMath>
      <w:r>
        <w:t xml:space="preserve">-intercept:</w:t>
      </w:r>
    </w:p>
    <w:p>
      <w:pPr>
        <w:pStyle w:val="Compact"/>
        <w:numPr>
          <w:ilvl w:val="0"/>
          <w:numId w:val="1001"/>
        </w:numPr>
      </w:pPr>
      <w:r>
        <w:rPr>
          <w:b/>
          <w:bCs/>
        </w:rPr>
        <w:t xml:space="preserve">Odd multiplicity (1, 3, 5, …):</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that point.</w:t>
      </w:r>
    </w:p>
    <w:p>
      <w:pPr>
        <w:pStyle w:val="Compact"/>
        <w:numPr>
          <w:ilvl w:val="0"/>
          <w:numId w:val="1001"/>
        </w:numPr>
      </w:pPr>
      <w:r>
        <w:rPr>
          <w:b/>
          <w:bCs/>
        </w:rPr>
        <w:t xml:space="preserve">Even multiplicity (2, 4, 6, …):</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and turns around (bounces off).</w:t>
      </w:r>
    </w:p>
    <w:p>
      <w:pPr>
        <w:pStyle w:val="FirstParagraph"/>
      </w:pPr>
      <w:r>
        <w:rPr>
          <w:b/>
          <w:bCs/>
        </w:rPr>
        <w:t xml:space="preserve">Example:</w:t>
      </w:r>
      <w:r>
        <w:t xml:space="preserve"> </w:t>
      </w:r>
      <m:oMath>
        <m:r>
          <m:t>p</m:t>
        </m:r>
        <m:d>
          <m:dPr>
            <m:begChr m:val="("/>
            <m:endChr m:val=")"/>
            <m:sepChr m:val=""/>
            <m:grow/>
          </m:dPr>
          <m:e>
            <m:r>
              <m:t>x</m:t>
            </m:r>
          </m:e>
        </m:d>
        <m:r>
          <m:rPr>
            <m:sty m:val="p"/>
          </m:rPr>
          <m:t>=</m:t>
        </m:r>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p>
    <w:p>
      <w:pPr>
        <w:pStyle w:val="Compact"/>
        <w:numPr>
          <w:ilvl w:val="0"/>
          <w:numId w:val="1002"/>
        </w:numPr>
      </w:pPr>
      <w:r>
        <w:t xml:space="preserve">Root</w:t>
      </w:r>
      <w:r>
        <w:t xml:space="preserve"> </w:t>
      </w:r>
      <m:oMath>
        <m:r>
          <m:t>x</m:t>
        </m:r>
        <m:r>
          <m:rPr>
            <m:sty m:val="p"/>
          </m:rPr>
          <m:t>=</m:t>
        </m:r>
        <m:r>
          <m:t>1</m:t>
        </m:r>
      </m:oMath>
      <w:r>
        <w:t xml:space="preserve"> </w:t>
      </w:r>
      <w:r>
        <w:t xml:space="preserve">has multiplicity 2 (even) → graph touches the</w:t>
      </w:r>
      <w:r>
        <w:t xml:space="preserve"> </w:t>
      </w:r>
      <m:oMath>
        <m:r>
          <m:t>x</m:t>
        </m:r>
      </m:oMath>
      <w:r>
        <w:t xml:space="preserve">-axis at</w:t>
      </w:r>
      <w:r>
        <w:t xml:space="preserve"> </w:t>
      </w:r>
      <m:oMath>
        <m:r>
          <m:t>x</m:t>
        </m:r>
        <m:r>
          <m:rPr>
            <m:sty m:val="p"/>
          </m:rPr>
          <m:t>=</m:t>
        </m:r>
        <m:r>
          <m:t>1</m:t>
        </m:r>
      </m:oMath>
    </w:p>
    <w:p>
      <w:pPr>
        <w:pStyle w:val="Compact"/>
        <w:numPr>
          <w:ilvl w:val="0"/>
          <w:numId w:val="1002"/>
        </w:numPr>
      </w:pPr>
      <w:r>
        <w:t xml:space="preserve">Root</w:t>
      </w:r>
      <w:r>
        <w:t xml:space="preserve"> </w:t>
      </w:r>
      <m:oMath>
        <m:r>
          <m:t>x</m:t>
        </m:r>
        <m:r>
          <m:rPr>
            <m:sty m:val="p"/>
          </m:rPr>
          <m:t>=</m:t>
        </m:r>
        <m:r>
          <m:rPr>
            <m:sty m:val="p"/>
          </m:rPr>
          <m:t>−</m:t>
        </m:r>
        <m:r>
          <m:t>3</m:t>
        </m:r>
      </m:oMath>
      <w:r>
        <w:t xml:space="preserve"> </w:t>
      </w:r>
      <w:r>
        <w:t xml:space="preserve">has multiplicity 1 (odd) → graph crosses the</w:t>
      </w:r>
      <w:r>
        <w:t xml:space="preserve"> </w:t>
      </w:r>
      <m:oMath>
        <m:r>
          <m:t>x</m:t>
        </m:r>
      </m:oMath>
      <w:r>
        <w:t xml:space="preserve">-axis at</w:t>
      </w:r>
      <w:r>
        <w:t xml:space="preserve"> </w:t>
      </w:r>
      <m:oMath>
        <m:r>
          <m:t>x</m:t>
        </m:r>
        <m:r>
          <m:rPr>
            <m:sty m:val="p"/>
          </m:rPr>
          <m:t>=</m:t>
        </m:r>
        <m:r>
          <m:rPr>
            <m:sty m:val="p"/>
          </m:rPr>
          <m:t>−</m:t>
        </m:r>
        <m:r>
          <m:t>3</m:t>
        </m:r>
      </m:oMath>
    </w:p>
    <w:p>
      <w:pPr>
        <w:pStyle w:val="FirstParagraph"/>
      </w:pPr>
      <w:r>
        <w:t xml:space="preserve">On the SAT, you may be asked to identify the graph of a polynomial given its factored form, or vice versa. Understanding multiplicity is key to these questions.</w:t>
      </w:r>
    </w:p>
    <w:bookmarkEnd w:id="21"/>
    <w:bookmarkStart w:id="22" w:name="the-fundamental-theorem-of-algebra"/>
    <w:p>
      <w:pPr>
        <w:pStyle w:val="Heading3"/>
      </w:pPr>
      <w:r>
        <w:t xml:space="preserve">5.9.6 – The Fundamental Theorem of Algebra</w:t>
      </w:r>
    </w:p>
    <w:p>
      <w:pPr>
        <w:pStyle w:val="FirstParagraph"/>
      </w:pPr>
      <w:r>
        <w:t xml:space="preserve">Every polynomial of degree</w:t>
      </w:r>
      <w:r>
        <w:t xml:space="preserve"> </w:t>
      </w:r>
      <m:oMath>
        <m:r>
          <m:t>n</m:t>
        </m:r>
      </m:oMath>
      <w:r>
        <w:t xml:space="preserve"> </w:t>
      </w:r>
      <w:r>
        <w:t xml:space="preserve">has exactly</w:t>
      </w:r>
      <w:r>
        <w:t xml:space="preserve"> </w:t>
      </w:r>
      <m:oMath>
        <m:r>
          <m:t>n</m:t>
        </m:r>
      </m:oMath>
      <w:r>
        <w:t xml:space="preserve"> </w:t>
      </w:r>
      <w:r>
        <w:t xml:space="preserve">roots (counting multiplicity) over the complex numbers. This means:</w:t>
      </w:r>
      <w:r>
        <w:t xml:space="preserve"> </w:t>
      </w:r>
      <w:r>
        <w:t xml:space="preserve">- A quadratic (degree 2) has exactly 2 roots.</w:t>
      </w:r>
      <w:r>
        <w:t xml:space="preserve"> </w:t>
      </w:r>
      <w:r>
        <w:t xml:space="preserve">- A cubic (degree 3) has exactly 3 roots.</w:t>
      </w:r>
      <w:r>
        <w:t xml:space="preserve"> </w:t>
      </w:r>
      <w:r>
        <w:t xml:space="preserve">- A quartic (degree 4) has exactly 4 roots.</w:t>
      </w:r>
    </w:p>
    <w:p>
      <w:pPr>
        <w:pStyle w:val="BodyText"/>
      </w:pPr>
      <w:r>
        <w:t xml:space="preserve">Some of these roots may be real, and some may be complex (non-real). The SAT focuses primarily on real roots, but you should be aware that complex roots exist.</w:t>
      </w:r>
    </w:p>
    <w:p>
      <w:r>
        <w:pict>
          <v:rect style="width:0;height:1.5pt" o:hralign="center" o:hrstd="t" o:hr="t"/>
        </w:pict>
      </w:r>
    </w:p>
    <w:bookmarkEnd w:id="22"/>
    <w:bookmarkStart w:id="26" w:name="operations-with-polynomials"/>
    <w:p>
      <w:pPr>
        <w:pStyle w:val="Heading2"/>
      </w:pPr>
      <w:r>
        <w:t xml:space="preserve">5.10 – Operations with Polynomials</w:t>
      </w:r>
    </w:p>
    <w:bookmarkStart w:id="23" w:name="addition-and-subtraction"/>
    <w:p>
      <w:pPr>
        <w:pStyle w:val="Heading3"/>
      </w:pPr>
      <w:r>
        <w:t xml:space="preserve">5.10.1 – Addition and Subtraction</w:t>
      </w:r>
    </w:p>
    <w:p>
      <w:pPr>
        <w:pStyle w:val="FirstParagraph"/>
      </w:pPr>
      <w:r>
        <w:t xml:space="preserve">Combine like terms (terms with the same variable raised to the same power).</w:t>
      </w:r>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4</m:t>
        </m:r>
        <m:sSup>
          <m:e>
            <m:r>
              <m:t>x</m:t>
            </m:r>
          </m:e>
          <m:sup>
            <m:r>
              <m:t>2</m:t>
            </m:r>
          </m:sup>
        </m:sSup>
        <m:r>
          <m:rPr>
            <m:sty m:val="p"/>
          </m:rPr>
          <m:t>−</m:t>
        </m:r>
        <m:r>
          <m:t>2</m:t>
        </m:r>
        <m:r>
          <m:t>x</m:t>
        </m:r>
        <m:r>
          <m:rPr>
            <m:sty m:val="p"/>
          </m:rPr>
          <m:t>+</m:t>
        </m:r>
        <m:r>
          <m:t>2</m:t>
        </m:r>
      </m:oMath>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3</m:t>
        </m:r>
        <m:sSup>
          <m:e>
            <m:r>
              <m:t>x</m:t>
            </m:r>
          </m:e>
          <m:sup>
            <m:r>
              <m:t>2</m:t>
            </m:r>
          </m:sup>
        </m:sSup>
        <m:r>
          <m:rPr>
            <m:sty m:val="p"/>
          </m:rPr>
          <m:t>+</m:t>
        </m:r>
        <m:r>
          <m:t>2</m:t>
        </m:r>
        <m:r>
          <m:t>x</m:t>
        </m:r>
        <m:r>
          <m:rPr>
            <m:sty m:val="p"/>
          </m:rPr>
          <m:t>−</m:t>
        </m:r>
        <m:r>
          <m:t>5</m:t>
        </m:r>
        <m:r>
          <m:rPr>
            <m:sty m:val="p"/>
          </m:rPr>
          <m:t>−</m:t>
        </m:r>
        <m:sSup>
          <m:e>
            <m:r>
              <m:t>x</m:t>
            </m:r>
          </m:e>
          <m:sup>
            <m:r>
              <m:t>2</m:t>
            </m:r>
          </m:sup>
        </m:sSup>
        <m:r>
          <m:rPr>
            <m:sty m:val="p"/>
          </m:rPr>
          <m:t>+</m:t>
        </m:r>
        <m:r>
          <m:t>4</m:t>
        </m:r>
        <m:r>
          <m:t>x</m:t>
        </m:r>
        <m:r>
          <m:rPr>
            <m:sty m:val="p"/>
          </m:rPr>
          <m:t>−</m:t>
        </m:r>
        <m:r>
          <m:t>7</m:t>
        </m:r>
        <m:r>
          <m:rPr>
            <m:sty m:val="p"/>
          </m:rPr>
          <m:t>=</m:t>
        </m:r>
        <m:r>
          <m:t>2</m:t>
        </m:r>
        <m:sSup>
          <m:e>
            <m:r>
              <m:t>x</m:t>
            </m:r>
          </m:e>
          <m:sup>
            <m:r>
              <m:t>2</m:t>
            </m:r>
          </m:sup>
        </m:sSup>
        <m:r>
          <m:rPr>
            <m:sty m:val="p"/>
          </m:rPr>
          <m:t>+</m:t>
        </m:r>
        <m:r>
          <m:t>6</m:t>
        </m:r>
        <m:r>
          <m:t>x</m:t>
        </m:r>
        <m:r>
          <m:rPr>
            <m:sty m:val="p"/>
          </m:rPr>
          <m:t>−</m:t>
        </m:r>
        <m:r>
          <m:t>12</m:t>
        </m:r>
      </m:oMath>
    </w:p>
    <w:p>
      <w:pPr>
        <w:pStyle w:val="BodyText"/>
      </w:pPr>
      <w:r>
        <w:rPr>
          <w:b/>
          <w:bCs/>
        </w:rPr>
        <w:t xml:space="preserve">Critical reminder:</w:t>
      </w:r>
      <w:r>
        <w:t xml:space="preserve"> </w:t>
      </w:r>
      <w:r>
        <w:t xml:space="preserve">When subtracting, distribute the negative sign to</w:t>
      </w:r>
      <w:r>
        <w:t xml:space="preserve"> </w:t>
      </w:r>
      <w:r>
        <w:rPr>
          <w:b/>
          <w:bCs/>
        </w:rPr>
        <w:t xml:space="preserve">every</w:t>
      </w:r>
      <w:r>
        <w:t xml:space="preserve"> </w:t>
      </w:r>
      <w:r>
        <w:t xml:space="preserve">term in the second polynomial. This is one of the most common algebra errors on the SAT.</w:t>
      </w:r>
    </w:p>
    <w:bookmarkEnd w:id="23"/>
    <w:bookmarkStart w:id="24" w:name="multiplication-foil-and-beyond"/>
    <w:p>
      <w:pPr>
        <w:pStyle w:val="Heading3"/>
      </w:pPr>
      <w:r>
        <w:t xml:space="preserve">5.10.2 – Multiplication (FOIL and Beyond)</w:t>
      </w:r>
    </w:p>
    <w:p>
      <w:pPr>
        <w:pStyle w:val="FirstParagraph"/>
      </w:pPr>
      <w:r>
        <w:rPr>
          <w:b/>
          <w:bCs/>
        </w:rPr>
        <w:t xml:space="preserve">Binomial × Binomial (FOIL):</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m:oMathPara>
    </w:p>
    <w:p>
      <w:pPr>
        <w:pStyle w:val="Compact"/>
        <w:numPr>
          <w:ilvl w:val="0"/>
          <w:numId w:val="1003"/>
        </w:numPr>
      </w:pPr>
      <w:r>
        <w:rPr>
          <w:b/>
          <w:bCs/>
        </w:rPr>
        <w:t xml:space="preserve">F</w:t>
      </w:r>
      <w:r>
        <w:t xml:space="preserve">irst:</w:t>
      </w:r>
      <w:r>
        <w:t xml:space="preserve"> </w:t>
      </w:r>
      <m:oMath>
        <m:r>
          <m:t>x</m:t>
        </m:r>
        <m:r>
          <m:rPr>
            <m:sty m:val="p"/>
          </m:rPr>
          <m:t>⋅</m:t>
        </m:r>
        <m:r>
          <m:t>x</m:t>
        </m:r>
        <m:r>
          <m:rPr>
            <m:sty m:val="p"/>
          </m:rPr>
          <m:t>=</m:t>
        </m:r>
        <m:sSup>
          <m:e>
            <m:r>
              <m:t>x</m:t>
            </m:r>
          </m:e>
          <m:sup>
            <m:r>
              <m:t>2</m:t>
            </m:r>
          </m:sup>
        </m:sSup>
      </m:oMath>
    </w:p>
    <w:p>
      <w:pPr>
        <w:pStyle w:val="Compact"/>
        <w:numPr>
          <w:ilvl w:val="0"/>
          <w:numId w:val="1003"/>
        </w:numPr>
      </w:pPr>
      <w:r>
        <w:rPr>
          <w:b/>
          <w:bCs/>
        </w:rPr>
        <w:t xml:space="preserve">O</w:t>
      </w:r>
      <w:r>
        <w:t xml:space="preserve">uter:</w:t>
      </w:r>
      <w:r>
        <w:t xml:space="preserve"> </w:t>
      </w:r>
      <m:oMath>
        <m:r>
          <m:t>x</m:t>
        </m:r>
        <m:r>
          <m:rPr>
            <m:sty m:val="p"/>
          </m:rPr>
          <m:t>⋅</m:t>
        </m:r>
        <m:d>
          <m:dPr>
            <m:begChr m:val="("/>
            <m:endChr m:val=")"/>
            <m:sepChr m:val=""/>
            <m:grow/>
          </m:dPr>
          <m:e>
            <m:r>
              <m:rPr>
                <m:sty m:val="p"/>
              </m:rPr>
              <m:t>−</m:t>
            </m:r>
            <m:r>
              <m:t>5</m:t>
            </m:r>
          </m:e>
        </m:d>
        <m:r>
          <m:rPr>
            <m:sty m:val="p"/>
          </m:rPr>
          <m:t>=</m:t>
        </m:r>
        <m:r>
          <m:rPr>
            <m:sty m:val="p"/>
          </m:rPr>
          <m:t>−</m:t>
        </m:r>
        <m:r>
          <m:t>5</m:t>
        </m:r>
        <m:r>
          <m:t>x</m:t>
        </m:r>
      </m:oMath>
    </w:p>
    <w:p>
      <w:pPr>
        <w:pStyle w:val="Compact"/>
        <w:numPr>
          <w:ilvl w:val="0"/>
          <w:numId w:val="1003"/>
        </w:numPr>
      </w:pPr>
      <w:r>
        <w:rPr>
          <w:b/>
          <w:bCs/>
        </w:rPr>
        <w:t xml:space="preserve">I</w:t>
      </w:r>
      <w:r>
        <w:t xml:space="preserve">nner:</w:t>
      </w:r>
      <w:r>
        <w:t xml:space="preserve"> </w:t>
      </w:r>
      <m:oMath>
        <m:r>
          <m:t>3</m:t>
        </m:r>
        <m:r>
          <m:rPr>
            <m:sty m:val="p"/>
          </m:rPr>
          <m:t>⋅</m:t>
        </m:r>
        <m:r>
          <m:t>x</m:t>
        </m:r>
        <m:r>
          <m:rPr>
            <m:sty m:val="p"/>
          </m:rPr>
          <m:t>=</m:t>
        </m:r>
        <m:r>
          <m:t>3</m:t>
        </m:r>
        <m:r>
          <m:t>x</m:t>
        </m:r>
      </m:oMath>
    </w:p>
    <w:p>
      <w:pPr>
        <w:pStyle w:val="Compact"/>
        <w:numPr>
          <w:ilvl w:val="0"/>
          <w:numId w:val="1003"/>
        </w:numPr>
      </w:pPr>
      <w:r>
        <w:rPr>
          <w:b/>
          <w:bCs/>
        </w:rPr>
        <w:t xml:space="preserve">L</w:t>
      </w:r>
      <w:r>
        <w:t xml:space="preserve">ast:</w:t>
      </w:r>
      <w:r>
        <w:t xml:space="preserve"> </w:t>
      </w:r>
      <m:oMath>
        <m:r>
          <m:t>3</m:t>
        </m:r>
        <m:r>
          <m:rPr>
            <m:sty m:val="p"/>
          </m:rPr>
          <m:t>⋅</m:t>
        </m:r>
        <m:d>
          <m:dPr>
            <m:begChr m:val="("/>
            <m:endChr m:val=")"/>
            <m:sepChr m:val=""/>
            <m:grow/>
          </m:dPr>
          <m:e>
            <m:r>
              <m:rPr>
                <m:sty m:val="p"/>
              </m:rPr>
              <m:t>−</m:t>
            </m:r>
            <m:r>
              <m:t>5</m:t>
            </m:r>
          </m:e>
        </m:d>
        <m:r>
          <m:rPr>
            <m:sty m:val="p"/>
          </m:rPr>
          <m:t>=</m:t>
        </m:r>
        <m:r>
          <m:rPr>
            <m:sty m:val="p"/>
          </m:rPr>
          <m:t>−</m:t>
        </m:r>
        <m:r>
          <m:t>15</m:t>
        </m:r>
      </m:oMath>
    </w:p>
    <w:p>
      <w:pPr>
        <w:pStyle w:val="FirstParagraph"/>
      </w:pPr>
      <w:r>
        <w:rPr>
          <w:b/>
          <w:bCs/>
        </w:rPr>
        <w:t xml:space="preserve">Binomial × Trinomial:</w:t>
      </w:r>
      <w:r>
        <w:t xml:space="preserve"> </w:t>
      </w:r>
      <w:r>
        <w:t xml:space="preserve">Distribute each term of the binomial across the trinomial.</w:t>
      </w:r>
    </w:p>
    <w:p>
      <w:pPr>
        <w:pStyle w:val="BodyText"/>
      </w:pPr>
      <w:r>
        <w:rPr>
          <w:b/>
          <w:bCs/>
        </w:rPr>
        <w:t xml:space="preserve">Example:</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3</m:t>
            </m:r>
            <m:r>
              <m:t>x</m:t>
            </m:r>
            <m:r>
              <m:rPr>
                <m:sty m:val="p"/>
              </m:rPr>
              <m:t>+</m:t>
            </m:r>
            <m:r>
              <m:t>1</m:t>
            </m:r>
          </m:e>
        </m:d>
        <m:r>
          <m:rPr>
            <m:sty m:val="p"/>
          </m:rPr>
          <m:t>=</m:t>
        </m:r>
        <m:r>
          <m:t>x</m:t>
        </m:r>
        <m:d>
          <m:dPr>
            <m:begChr m:val="("/>
            <m:endChr m:val=")"/>
            <m:sepChr m:val=""/>
            <m:grow/>
          </m:dPr>
          <m:e>
            <m:sSup>
              <m:e>
                <m:r>
                  <m:t>x</m:t>
                </m:r>
              </m:e>
              <m:sup>
                <m:r>
                  <m:t>2</m:t>
                </m:r>
              </m:sup>
            </m:sSup>
            <m:r>
              <m:rPr>
                <m:sty m:val="p"/>
              </m:rPr>
              <m:t>−</m:t>
            </m:r>
            <m:r>
              <m:t>3</m:t>
            </m:r>
            <m:r>
              <m:t>x</m:t>
            </m:r>
            <m:r>
              <m:rPr>
                <m:sty m:val="p"/>
              </m:rPr>
              <m:t>+</m:t>
            </m:r>
            <m:r>
              <m:t>1</m:t>
            </m:r>
          </m:e>
        </m:d>
        <m:r>
          <m:rPr>
            <m:sty m:val="p"/>
          </m:rPr>
          <m:t>+</m:t>
        </m:r>
        <m:r>
          <m:t>2</m:t>
        </m:r>
        <m:d>
          <m:dPr>
            <m:begChr m:val="("/>
            <m:endChr m:val=")"/>
            <m:sepChr m:val=""/>
            <m:grow/>
          </m:dPr>
          <m:e>
            <m:sSup>
              <m:e>
                <m:r>
                  <m:t>x</m:t>
                </m:r>
              </m:e>
              <m:sup>
                <m:r>
                  <m:t>2</m:t>
                </m:r>
              </m:sup>
            </m:sSup>
            <m:r>
              <m:rPr>
                <m:sty m:val="p"/>
              </m:rPr>
              <m:t>−</m:t>
            </m:r>
            <m:r>
              <m:t>3</m:t>
            </m:r>
            <m:r>
              <m:t>x</m:t>
            </m:r>
            <m:r>
              <m:rPr>
                <m:sty m:val="p"/>
              </m:rPr>
              <m:t>+</m:t>
            </m:r>
            <m:r>
              <m:t>1</m:t>
            </m:r>
          </m:e>
        </m:d>
      </m:oMath>
      <w:r>
        <w:t xml:space="preserve"> </w:t>
      </w:r>
      <m:oMath>
        <m:r>
          <m:rPr>
            <m:sty m:val="p"/>
          </m:rPr>
          <m:t>=</m:t>
        </m:r>
        <m:sSup>
          <m:e>
            <m:r>
              <m:t>x</m:t>
            </m:r>
          </m:e>
          <m:sup>
            <m:r>
              <m:t>3</m:t>
            </m:r>
          </m:sup>
        </m:sSup>
        <m:r>
          <m:rPr>
            <m:sty m:val="p"/>
          </m:rPr>
          <m:t>−</m:t>
        </m:r>
        <m:r>
          <m:t>3</m:t>
        </m:r>
        <m:sSup>
          <m:e>
            <m:r>
              <m:t>x</m:t>
            </m:r>
          </m:e>
          <m:sup>
            <m:r>
              <m:t>2</m:t>
            </m:r>
          </m:sup>
        </m:sSup>
        <m:r>
          <m:rPr>
            <m:sty m:val="p"/>
          </m:rPr>
          <m:t>+</m:t>
        </m:r>
        <m:r>
          <m:t>x</m:t>
        </m:r>
        <m:r>
          <m:rPr>
            <m:sty m:val="p"/>
          </m:rPr>
          <m:t>+</m:t>
        </m:r>
        <m:r>
          <m:t>2</m:t>
        </m:r>
        <m:sSup>
          <m:e>
            <m:r>
              <m:t>x</m:t>
            </m:r>
          </m:e>
          <m:sup>
            <m:r>
              <m:t>2</m:t>
            </m:r>
          </m:sup>
        </m:sSup>
        <m:r>
          <m:rPr>
            <m:sty m:val="p"/>
          </m:rPr>
          <m:t>−</m:t>
        </m:r>
        <m:r>
          <m:t>6</m:t>
        </m:r>
        <m:r>
          <m:t>x</m:t>
        </m:r>
        <m:r>
          <m:rPr>
            <m:sty m:val="p"/>
          </m:rPr>
          <m:t>+</m:t>
        </m:r>
        <m:r>
          <m:t>2</m:t>
        </m:r>
        <m:r>
          <m:rPr>
            <m:sty m:val="p"/>
          </m:rPr>
          <m:t>=</m:t>
        </m:r>
        <m:sSup>
          <m:e>
            <m:r>
              <m:t>x</m:t>
            </m:r>
          </m:e>
          <m:sup>
            <m:r>
              <m:t>3</m:t>
            </m:r>
          </m:sup>
        </m:sSup>
        <m:r>
          <m:rPr>
            <m:sty m:val="p"/>
          </m:rPr>
          <m:t>−</m:t>
        </m:r>
        <m:sSup>
          <m:e>
            <m:r>
              <m:t>x</m:t>
            </m:r>
          </m:e>
          <m:sup>
            <m:r>
              <m:t>2</m:t>
            </m:r>
          </m:sup>
        </m:sSup>
        <m:r>
          <m:rPr>
            <m:sty m:val="p"/>
          </m:rPr>
          <m:t>−</m:t>
        </m:r>
        <m:r>
          <m:t>5</m:t>
        </m:r>
        <m:r>
          <m:t>x</m:t>
        </m:r>
        <m:r>
          <m:rPr>
            <m:sty m:val="p"/>
          </m:rPr>
          <m:t>+</m:t>
        </m:r>
        <m:r>
          <m:t>2</m:t>
        </m:r>
      </m:oMath>
    </w:p>
    <w:bookmarkEnd w:id="24"/>
    <w:bookmarkStart w:id="25" w:name="special-products-memorize-these"/>
    <w:p>
      <w:pPr>
        <w:pStyle w:val="Heading3"/>
      </w:pPr>
      <w:r>
        <w:t xml:space="preserve">5.10.3 – Special Products (Memorize These)</w:t>
      </w:r>
    </w:p>
    <w:p>
      <w:pPr>
        <w:pStyle w:val="FirstParagraph"/>
      </w:pPr>
      <w:r>
        <w:rPr>
          <w:b/>
          <w:bCs/>
        </w:rPr>
        <w:t xml:space="preserve">Square of a binomial:</w:t>
      </w:r>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BodyText"/>
      </w:pPr>
      <w:r>
        <w:rPr>
          <w:b/>
          <w:bCs/>
        </w:rPr>
        <w:t xml:space="preserve">Sum and difference:</w:t>
      </w:r>
      <w:r>
        <w:t xml:space="preserve"> </w:t>
      </w:r>
      <w:r>
        <w:t xml:space="preserve">-</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t>
      </w:r>
      <w:r>
        <w:t xml:space="preserve">(difference of squares)</w:t>
      </w:r>
    </w:p>
    <w:p>
      <w:pPr>
        <w:pStyle w:val="BodyText"/>
      </w:pPr>
      <w:r>
        <w:rPr>
          <w:b/>
          <w:bCs/>
        </w:rPr>
        <w:t xml:space="preserve">Cube of a binomial:</w:t>
      </w:r>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p>
    <w:p>
      <w:pPr>
        <w:pStyle w:val="BodyText"/>
      </w:pPr>
      <w:r>
        <w:t xml:space="preserve">These appear on the SAT with surprising frequency, especially the square of a binomial and the difference of squares.</w:t>
      </w:r>
    </w:p>
    <w:p>
      <w:r>
        <w:pict>
          <v:rect style="width:0;height:1.5pt" o:hralign="center" o:hrstd="t" o:hr="t"/>
        </w:pict>
      </w:r>
    </w:p>
    <w:bookmarkEnd w:id="25"/>
    <w:bookmarkEnd w:id="26"/>
    <w:bookmarkStart w:id="30" w:name="polynomial-long-division"/>
    <w:p>
      <w:pPr>
        <w:pStyle w:val="Heading2"/>
      </w:pPr>
      <w:r>
        <w:t xml:space="preserve">5.11 – Polynomial Long Division</w:t>
      </w:r>
    </w:p>
    <w:bookmarkStart w:id="27" w:name="when-you-need-it"/>
    <w:p>
      <w:pPr>
        <w:pStyle w:val="Heading3"/>
      </w:pPr>
      <w:r>
        <w:t xml:space="preserve">5.11.1 – When You Need It</w:t>
      </w:r>
    </w:p>
    <w:p>
      <w:pPr>
        <w:pStyle w:val="FirstParagraph"/>
      </w:pPr>
      <w:r>
        <w:t xml:space="preserve">Polynomial long division is used when you need to divide a polynomial by another polynomial (typically of the form</w:t>
      </w:r>
      <w:r>
        <w:t xml:space="preserve"> </w:t>
      </w:r>
      <m:oMath>
        <m:r>
          <m:t>x</m:t>
        </m:r>
        <m:r>
          <m:rPr>
            <m:sty m:val="p"/>
          </m:rPr>
          <m:t>−</m:t>
        </m:r>
        <m:r>
          <m:t>c</m:t>
        </m:r>
      </m:oMath>
      <w:r>
        <w:t xml:space="preserve"> </w:t>
      </w:r>
      <w:r>
        <w:t xml:space="preserve">or</w:t>
      </w:r>
      <w:r>
        <w:t xml:space="preserve"> </w:t>
      </w:r>
      <m:oMath>
        <m:r>
          <m:t>a</m:t>
        </m:r>
        <m:r>
          <m:t>x</m:t>
        </m:r>
        <m:r>
          <m:rPr>
            <m:sty m:val="p"/>
          </m:rPr>
          <m:t>+</m:t>
        </m:r>
        <m:r>
          <m:t>b</m:t>
        </m:r>
      </m:oMath>
      <w:r>
        <w:t xml:space="preserve">) and the division does not simplify through factoring. On the SAT, polynomial division problems are relatively rare but do appear, especially in harder Module 2 questions.</w:t>
      </w:r>
    </w:p>
    <w:bookmarkEnd w:id="27"/>
    <w:bookmarkStart w:id="28" w:name="the-method"/>
    <w:p>
      <w:pPr>
        <w:pStyle w:val="Heading3"/>
      </w:pPr>
      <w:r>
        <w:t xml:space="preserve">5.11.2 – The Method</w:t>
      </w:r>
    </w:p>
    <w:p>
      <w:pPr>
        <w:pStyle w:val="FirstParagraph"/>
      </w:pPr>
      <w:r>
        <w:t xml:space="preserve">The process is identical to numerical long division, but with variables.</w:t>
      </w:r>
    </w:p>
    <w:p>
      <w:pPr>
        <w:pStyle w:val="BodyText"/>
      </w:pPr>
      <w:r>
        <w:rPr>
          <w:b/>
          <w:bCs/>
        </w:rPr>
        <w:t xml:space="preserve">Divide</w:t>
      </w:r>
      <w:r>
        <w:rPr>
          <w:b/>
          <w:bCs/>
        </w:rPr>
        <w:t xml:space="preserve"> </w:t>
      </w:r>
      <m:oMath>
        <m:r>
          <m:t>2</m:t>
        </m:r>
        <m:sSup>
          <m:e>
            <m:r>
              <m:t>x</m:t>
            </m:r>
          </m:e>
          <m:sup>
            <m:r>
              <m:t>3</m:t>
            </m:r>
          </m:sup>
        </m:sSup>
        <m:r>
          <m:rPr>
            <m:sty m:val="p"/>
          </m:rPr>
          <m:t>+</m:t>
        </m:r>
        <m:r>
          <m:t>3</m:t>
        </m:r>
        <m:sSup>
          <m:e>
            <m:r>
              <m:t>x</m:t>
            </m:r>
          </m:e>
          <m:sup>
            <m:r>
              <m:t>2</m:t>
            </m:r>
          </m:sup>
        </m:sSup>
        <m:r>
          <m:rPr>
            <m:sty m:val="p"/>
          </m:rPr>
          <m:t>−</m:t>
        </m:r>
        <m:r>
          <m:t>4</m:t>
        </m:r>
        <m:r>
          <m:t>x</m:t>
        </m:r>
        <m:r>
          <m:rPr>
            <m:sty m:val="p"/>
          </m:rPr>
          <m:t>+</m:t>
        </m:r>
        <m:r>
          <m:t>7</m:t>
        </m:r>
      </m:oMath>
      <w:r>
        <w:rPr>
          <w:b/>
          <w:bCs/>
        </w:rPr>
        <w:t xml:space="preserve"> </w:t>
      </w:r>
      <w:r>
        <w:rPr>
          <w:b/>
          <w:bCs/>
        </w:rPr>
        <w:t xml:space="preserve">by</w:t>
      </w:r>
      <w:r>
        <w:rPr>
          <w:b/>
          <w:bCs/>
        </w:rPr>
        <w:t xml:space="preserve"> </w:t>
      </w:r>
      <m:oMath>
        <m:r>
          <m:t>x</m:t>
        </m:r>
        <m:r>
          <m:rPr>
            <m:sty m:val="p"/>
          </m:rPr>
          <m:t>+</m:t>
        </m:r>
        <m:r>
          <m:t>2</m:t>
        </m:r>
      </m:oMath>
      <w:r>
        <w:rPr>
          <w:b/>
          <w:bCs/>
        </w:rPr>
        <w:t xml:space="preserve">:</w:t>
      </w:r>
    </w:p>
    <w:p>
      <w:pPr>
        <w:pStyle w:val="BodyText"/>
      </w:pPr>
      <w:r>
        <w:rPr>
          <w:b/>
          <w:bCs/>
        </w:rPr>
        <w:t xml:space="preserve">Step 1:</w:t>
      </w:r>
      <w:r>
        <w:t xml:space="preserve"> </w:t>
      </w:r>
      <w:r>
        <w:t xml:space="preserve">Set up the division:</w:t>
      </w:r>
      <w:r>
        <w:t xml:space="preserve"> </w:t>
      </w:r>
      <m:oMath>
        <m:d>
          <m:dPr>
            <m:begChr m:val="("/>
            <m:endChr m:val=")"/>
            <m:sepChr m:val=""/>
            <m:grow/>
          </m:dPr>
          <m:e>
            <m:r>
              <m:t>2</m:t>
            </m:r>
            <m:sSup>
              <m:e>
                <m:r>
                  <m:t>x</m:t>
                </m:r>
              </m:e>
              <m:sup>
                <m:r>
                  <m:t>3</m:t>
                </m:r>
              </m:sup>
            </m:sSup>
            <m:r>
              <m:rPr>
                <m:sty m:val="p"/>
              </m:rPr>
              <m:t>+</m:t>
            </m:r>
            <m:r>
              <m:t>3</m:t>
            </m:r>
            <m:sSup>
              <m:e>
                <m:r>
                  <m:t>x</m:t>
                </m:r>
              </m:e>
              <m:sup>
                <m:r>
                  <m:t>2</m:t>
                </m:r>
              </m:sup>
            </m:sSup>
            <m:r>
              <m:rPr>
                <m:sty m:val="p"/>
              </m:rPr>
              <m:t>−</m:t>
            </m:r>
            <m:r>
              <m:t>4</m:t>
            </m:r>
            <m:r>
              <m:t>x</m:t>
            </m:r>
            <m:r>
              <m:rPr>
                <m:sty m:val="p"/>
              </m:rPr>
              <m:t>+</m:t>
            </m:r>
            <m:r>
              <m:t>7</m:t>
            </m:r>
          </m:e>
        </m:d>
        <m:r>
          <m:rPr>
            <m:sty m:val="p"/>
          </m:rPr>
          <m:t>÷</m:t>
        </m:r>
        <m:d>
          <m:dPr>
            <m:begChr m:val="("/>
            <m:endChr m:val=")"/>
            <m:sepChr m:val=""/>
            <m:grow/>
          </m:dPr>
          <m:e>
            <m:r>
              <m:t>x</m:t>
            </m:r>
            <m:r>
              <m:rPr>
                <m:sty m:val="p"/>
              </m:rPr>
              <m:t>+</m:t>
            </m:r>
            <m:r>
              <m:t>2</m:t>
            </m:r>
          </m:e>
        </m:d>
      </m:oMath>
    </w:p>
    <w:p>
      <w:pPr>
        <w:pStyle w:val="BodyText"/>
      </w:pPr>
      <w:r>
        <w:rPr>
          <w:b/>
          <w:bCs/>
        </w:rPr>
        <w:t xml:space="preserve">Step 2:</w:t>
      </w:r>
      <w:r>
        <w:t xml:space="preserve"> </w:t>
      </w:r>
      <w:r>
        <w:t xml:space="preserve">Divide the leading term of the dividend by the leading term of the divisor:</w:t>
      </w:r>
      <w:r>
        <w:t xml:space="preserve"> </w:t>
      </w:r>
      <m:oMath>
        <m:r>
          <m:t>2</m:t>
        </m:r>
        <m:sSup>
          <m:e>
            <m:r>
              <m:t>x</m:t>
            </m:r>
          </m:e>
          <m:sup>
            <m:r>
              <m:t>3</m:t>
            </m:r>
          </m:sup>
        </m:sSup>
        <m:r>
          <m:rPr>
            <m:sty m:val="p"/>
          </m:rPr>
          <m:t>÷</m:t>
        </m:r>
        <m:r>
          <m:t>x</m:t>
        </m:r>
        <m:r>
          <m:rPr>
            <m:sty m:val="p"/>
          </m:rPr>
          <m:t>=</m:t>
        </m:r>
        <m:r>
          <m:t>2</m:t>
        </m:r>
        <m:sSup>
          <m:e>
            <m:r>
              <m:t>x</m:t>
            </m:r>
          </m:e>
          <m:sup>
            <m:r>
              <m:t>2</m:t>
            </m:r>
          </m:sup>
        </m:sSup>
      </m:oMath>
      <w:r>
        <w:t xml:space="preserve">. Write</w:t>
      </w:r>
      <w:r>
        <w:t xml:space="preserve"> </w:t>
      </w:r>
      <m:oMath>
        <m:r>
          <m:t>2</m:t>
        </m:r>
        <m:sSup>
          <m:e>
            <m:r>
              <m:t>x</m:t>
            </m:r>
          </m:e>
          <m:sup>
            <m:r>
              <m:t>2</m:t>
            </m:r>
          </m:sup>
        </m:sSup>
      </m:oMath>
      <w:r>
        <w:t xml:space="preserve"> </w:t>
      </w:r>
      <w:r>
        <w:t xml:space="preserve">above.</w:t>
      </w:r>
    </w:p>
    <w:p>
      <w:pPr>
        <w:pStyle w:val="BodyText"/>
      </w:pPr>
      <w:r>
        <w:rPr>
          <w:b/>
          <w:bCs/>
        </w:rPr>
        <w:t xml:space="preserve">Step 3:</w:t>
      </w:r>
      <w:r>
        <w:t xml:space="preserve"> </w:t>
      </w:r>
      <w:r>
        <w:t xml:space="preserve">Multiply</w:t>
      </w:r>
      <w:r>
        <w:t xml:space="preserve"> </w:t>
      </w:r>
      <m:oMath>
        <m:r>
          <m:t>2</m:t>
        </m:r>
        <m:sSup>
          <m:e>
            <m:r>
              <m:t>x</m:t>
            </m:r>
          </m:e>
          <m:sup>
            <m:r>
              <m:t>2</m:t>
            </m:r>
          </m:sup>
        </m:sSup>
      </m:oMath>
      <w:r>
        <w:t xml:space="preserve"> </w:t>
      </w:r>
      <w:r>
        <w:t xml:space="preserve">by</w:t>
      </w:r>
      <w:r>
        <w:t xml:space="preserve"> </w:t>
      </w:r>
      <m:oMath>
        <m:d>
          <m:dPr>
            <m:begChr m:val="("/>
            <m:endChr m:val=")"/>
            <m:sepChr m:val=""/>
            <m:grow/>
          </m:dPr>
          <m:e>
            <m:r>
              <m:t>x</m:t>
            </m:r>
            <m:r>
              <m:rPr>
                <m:sty m:val="p"/>
              </m:rPr>
              <m:t>+</m:t>
            </m:r>
            <m:r>
              <m:t>2</m:t>
            </m:r>
          </m:e>
        </m:d>
      </m:oMath>
      <w:r>
        <w:t xml:space="preserve">:</w:t>
      </w:r>
      <w:r>
        <w:t xml:space="preserve"> </w:t>
      </w:r>
      <m:oMath>
        <m:r>
          <m:t>2</m:t>
        </m:r>
        <m:sSup>
          <m:e>
            <m:r>
              <m:t>x</m:t>
            </m:r>
          </m:e>
          <m:sup>
            <m:r>
              <m:t>3</m:t>
            </m:r>
          </m:sup>
        </m:sSup>
        <m:r>
          <m:rPr>
            <m:sty m:val="p"/>
          </m:rPr>
          <m:t>+</m:t>
        </m:r>
        <m:r>
          <m:t>4</m:t>
        </m:r>
        <m:sSup>
          <m:e>
            <m:r>
              <m:t>x</m:t>
            </m:r>
          </m:e>
          <m:sup>
            <m:r>
              <m:t>2</m:t>
            </m:r>
          </m:sup>
        </m:sSup>
      </m:oMath>
      <w:r>
        <w:t xml:space="preserve">. Write below and subtract:</w:t>
      </w:r>
      <w:r>
        <w:t xml:space="preserve"> </w:t>
      </w:r>
      <m:oMath>
        <m:d>
          <m:dPr>
            <m:begChr m:val="("/>
            <m:endChr m:val=")"/>
            <m:sepChr m:val=""/>
            <m:grow/>
          </m:dPr>
          <m:e>
            <m:r>
              <m:t>2</m:t>
            </m:r>
            <m:sSup>
              <m:e>
                <m:r>
                  <m:t>x</m:t>
                </m:r>
              </m:e>
              <m:sup>
                <m:r>
                  <m:t>3</m:t>
                </m:r>
              </m:sup>
            </m:sSup>
            <m:r>
              <m:rPr>
                <m:sty m:val="p"/>
              </m:rPr>
              <m:t>+</m:t>
            </m:r>
            <m:r>
              <m:t>3</m:t>
            </m:r>
            <m:sSup>
              <m:e>
                <m:r>
                  <m:t>x</m:t>
                </m:r>
              </m:e>
              <m:sup>
                <m:r>
                  <m:t>2</m:t>
                </m:r>
              </m:sup>
            </m:sSup>
          </m:e>
        </m:d>
        <m:r>
          <m:rPr>
            <m:sty m:val="p"/>
          </m:rPr>
          <m:t>−</m:t>
        </m:r>
        <m:d>
          <m:dPr>
            <m:begChr m:val="("/>
            <m:endChr m:val=")"/>
            <m:sepChr m:val=""/>
            <m:grow/>
          </m:dPr>
          <m:e>
            <m:r>
              <m:t>2</m:t>
            </m:r>
            <m:sSup>
              <m:e>
                <m:r>
                  <m:t>x</m:t>
                </m:r>
              </m:e>
              <m:sup>
                <m:r>
                  <m:t>3</m:t>
                </m:r>
              </m:sup>
            </m:sSup>
            <m:r>
              <m:rPr>
                <m:sty m:val="p"/>
              </m:rPr>
              <m:t>+</m:t>
            </m:r>
            <m:r>
              <m:t>4</m:t>
            </m:r>
            <m:sSup>
              <m:e>
                <m:r>
                  <m:t>x</m:t>
                </m:r>
              </m:e>
              <m:sup>
                <m:r>
                  <m:t>2</m:t>
                </m:r>
              </m:sup>
            </m:sSup>
          </m:e>
        </m:d>
        <m:r>
          <m:rPr>
            <m:sty m:val="p"/>
          </m:rPr>
          <m:t>=</m:t>
        </m:r>
        <m:r>
          <m:rPr>
            <m:sty m:val="p"/>
          </m:rPr>
          <m:t>−</m:t>
        </m:r>
        <m:sSup>
          <m:e>
            <m:r>
              <m:t>x</m:t>
            </m:r>
          </m:e>
          <m:sup>
            <m:r>
              <m:t>2</m:t>
            </m:r>
          </m:sup>
        </m:sSup>
      </m:oMath>
    </w:p>
    <w:p>
      <w:pPr>
        <w:pStyle w:val="BodyText"/>
      </w:pPr>
      <w:r>
        <w:rPr>
          <w:b/>
          <w:bCs/>
        </w:rPr>
        <w:t xml:space="preserve">Step 4:</w:t>
      </w:r>
      <w:r>
        <w:t xml:space="preserve"> </w:t>
      </w:r>
      <w:r>
        <w:t xml:space="preserve">Bring down the next term:</w:t>
      </w:r>
      <w:r>
        <w:t xml:space="preserve"> </w:t>
      </w:r>
      <m:oMath>
        <m:r>
          <m:rPr>
            <m:sty m:val="p"/>
          </m:rPr>
          <m:t>−</m:t>
        </m:r>
        <m:sSup>
          <m:e>
            <m:r>
              <m:t>x</m:t>
            </m:r>
          </m:e>
          <m:sup>
            <m:r>
              <m:t>2</m:t>
            </m:r>
          </m:sup>
        </m:sSup>
        <m:r>
          <m:rPr>
            <m:sty m:val="p"/>
          </m:rPr>
          <m:t>−</m:t>
        </m:r>
        <m:r>
          <m:t>4</m:t>
        </m:r>
        <m:r>
          <m:t>x</m:t>
        </m:r>
      </m:oMath>
    </w:p>
    <w:p>
      <w:pPr>
        <w:pStyle w:val="BodyText"/>
      </w:pPr>
      <w:r>
        <w:rPr>
          <w:b/>
          <w:bCs/>
        </w:rPr>
        <w:t xml:space="preserve">Step 5:</w:t>
      </w:r>
      <w:r>
        <w:t xml:space="preserve"> </w:t>
      </w:r>
      <w:r>
        <w:t xml:space="preserve">Divide:</w:t>
      </w:r>
      <w:r>
        <w:t xml:space="preserve"> </w:t>
      </w:r>
      <m:oMath>
        <m:r>
          <m:rPr>
            <m:sty m:val="p"/>
          </m:rPr>
          <m:t>−</m:t>
        </m:r>
        <m:sSup>
          <m:e>
            <m:r>
              <m:t>x</m:t>
            </m:r>
          </m:e>
          <m:sup>
            <m:r>
              <m:t>2</m:t>
            </m:r>
          </m:sup>
        </m:sSup>
        <m:r>
          <m:rPr>
            <m:sty m:val="p"/>
          </m:rPr>
          <m:t>÷</m:t>
        </m:r>
        <m:r>
          <m:t>x</m:t>
        </m:r>
        <m:r>
          <m:rPr>
            <m:sty m:val="p"/>
          </m:rPr>
          <m:t>=</m:t>
        </m:r>
        <m:r>
          <m:rPr>
            <m:sty m:val="p"/>
          </m:rPr>
          <m:t>−</m:t>
        </m:r>
        <m:r>
          <m:t>x</m:t>
        </m:r>
      </m:oMath>
      <w:r>
        <w:t xml:space="preserve">. Write</w:t>
      </w:r>
      <w:r>
        <w:t xml:space="preserve"> </w:t>
      </w:r>
      <m:oMath>
        <m:r>
          <m:rPr>
            <m:sty m:val="p"/>
          </m:rPr>
          <m:t>−</m:t>
        </m:r>
        <m:r>
          <m:t>x</m:t>
        </m:r>
      </m:oMath>
      <w:r>
        <w:t xml:space="preserve"> </w:t>
      </w:r>
      <w:r>
        <w:t xml:space="preserve">above.</w:t>
      </w:r>
    </w:p>
    <w:p>
      <w:pPr>
        <w:pStyle w:val="BodyText"/>
      </w:pPr>
      <w:r>
        <w:rPr>
          <w:b/>
          <w:bCs/>
        </w:rPr>
        <w:t xml:space="preserve">Step 6:</w:t>
      </w:r>
      <w:r>
        <w:t xml:space="preserve"> </w:t>
      </w:r>
      <w:r>
        <w:t xml:space="preserve">Multiply:</w:t>
      </w:r>
      <w:r>
        <w:t xml:space="preserve"> </w:t>
      </w:r>
      <m:oMath>
        <m:r>
          <m:rPr>
            <m:sty m:val="p"/>
          </m:rPr>
          <m:t>−</m:t>
        </m:r>
        <m:r>
          <m:t>x</m:t>
        </m:r>
        <m:d>
          <m:dPr>
            <m:begChr m:val="("/>
            <m:endChr m:val=")"/>
            <m:sepChr m:val=""/>
            <m:grow/>
          </m:dPr>
          <m:e>
            <m:r>
              <m:t>x</m:t>
            </m:r>
            <m:r>
              <m:rPr>
                <m:sty m:val="p"/>
              </m:rPr>
              <m:t>+</m:t>
            </m:r>
            <m:r>
              <m:t>2</m:t>
            </m:r>
          </m:e>
        </m:d>
        <m:r>
          <m:rPr>
            <m:sty m:val="p"/>
          </m:rPr>
          <m:t>=</m:t>
        </m:r>
        <m:r>
          <m:rPr>
            <m:sty m:val="p"/>
          </m:rPr>
          <m:t>−</m:t>
        </m:r>
        <m:sSup>
          <m:e>
            <m:r>
              <m:t>x</m:t>
            </m:r>
          </m:e>
          <m:sup>
            <m:r>
              <m:t>2</m:t>
            </m:r>
          </m:sup>
        </m:sSup>
        <m:r>
          <m:rPr>
            <m:sty m:val="p"/>
          </m:rPr>
          <m:t>−</m:t>
        </m:r>
        <m:r>
          <m:t>2</m:t>
        </m:r>
        <m:r>
          <m:t>x</m:t>
        </m:r>
      </m:oMath>
      <w:r>
        <w:t xml:space="preserve">. Subtract:</w:t>
      </w:r>
      <w:r>
        <w:t xml:space="preserve"> </w:t>
      </w:r>
      <m:oMath>
        <m:d>
          <m:dPr>
            <m:begChr m:val="("/>
            <m:endChr m:val=")"/>
            <m:sepChr m:val=""/>
            <m:grow/>
          </m:dPr>
          <m:e>
            <m:r>
              <m:rPr>
                <m:sty m:val="p"/>
              </m:rPr>
              <m:t>−</m:t>
            </m:r>
            <m:sSup>
              <m:e>
                <m:r>
                  <m:t>x</m:t>
                </m:r>
              </m:e>
              <m:sup>
                <m:r>
                  <m:t>2</m:t>
                </m:r>
              </m:sup>
            </m:sSup>
            <m:r>
              <m:rPr>
                <m:sty m:val="p"/>
              </m:rPr>
              <m:t>−</m:t>
            </m:r>
            <m:r>
              <m:t>4</m:t>
            </m:r>
            <m:r>
              <m:t>x</m:t>
            </m:r>
          </m:e>
        </m:d>
        <m:r>
          <m:rPr>
            <m:sty m:val="p"/>
          </m:rPr>
          <m:t>−</m:t>
        </m:r>
        <m:d>
          <m:dPr>
            <m:begChr m:val="("/>
            <m:endChr m:val=")"/>
            <m:sepChr m:val=""/>
            <m:grow/>
          </m:dPr>
          <m:e>
            <m:r>
              <m:rPr>
                <m:sty m:val="p"/>
              </m:rPr>
              <m:t>−</m:t>
            </m:r>
            <m:sSup>
              <m:e>
                <m:r>
                  <m:t>x</m:t>
                </m:r>
              </m:e>
              <m:sup>
                <m:r>
                  <m:t>2</m:t>
                </m:r>
              </m:sup>
            </m:sSup>
            <m:r>
              <m:rPr>
                <m:sty m:val="p"/>
              </m:rPr>
              <m:t>−</m:t>
            </m:r>
            <m:r>
              <m:t>2</m:t>
            </m:r>
            <m:r>
              <m:t>x</m:t>
            </m:r>
          </m:e>
        </m:d>
        <m:r>
          <m:rPr>
            <m:sty m:val="p"/>
          </m:rPr>
          <m:t>=</m:t>
        </m:r>
        <m:r>
          <m:rPr>
            <m:sty m:val="p"/>
          </m:rPr>
          <m:t>−</m:t>
        </m:r>
        <m:r>
          <m:t>2</m:t>
        </m:r>
        <m:r>
          <m:t>x</m:t>
        </m:r>
      </m:oMath>
    </w:p>
    <w:p>
      <w:pPr>
        <w:pStyle w:val="BodyText"/>
      </w:pPr>
      <w:r>
        <w:rPr>
          <w:b/>
          <w:bCs/>
        </w:rPr>
        <w:t xml:space="preserve">Step 7:</w:t>
      </w:r>
      <w:r>
        <w:t xml:space="preserve"> </w:t>
      </w:r>
      <w:r>
        <w:t xml:space="preserve">Bring down:</w:t>
      </w:r>
      <w:r>
        <w:t xml:space="preserve"> </w:t>
      </w:r>
      <m:oMath>
        <m:r>
          <m:rPr>
            <m:sty m:val="p"/>
          </m:rPr>
          <m:t>−</m:t>
        </m:r>
        <m:r>
          <m:t>2</m:t>
        </m:r>
        <m:r>
          <m:t>x</m:t>
        </m:r>
        <m:r>
          <m:rPr>
            <m:sty m:val="p"/>
          </m:rPr>
          <m:t>+</m:t>
        </m:r>
        <m:r>
          <m:t>7</m:t>
        </m:r>
      </m:oMath>
    </w:p>
    <w:p>
      <w:pPr>
        <w:pStyle w:val="BodyText"/>
      </w:pPr>
      <w:r>
        <w:rPr>
          <w:b/>
          <w:bCs/>
        </w:rPr>
        <w:t xml:space="preserve">Step 8:</w:t>
      </w:r>
      <w:r>
        <w:t xml:space="preserve"> </w:t>
      </w:r>
      <w:r>
        <w:t xml:space="preserve">Divide:</w:t>
      </w:r>
      <w:r>
        <w:t xml:space="preserve"> </w:t>
      </w:r>
      <m:oMath>
        <m:r>
          <m:rPr>
            <m:sty m:val="p"/>
          </m:rPr>
          <m:t>−</m:t>
        </m:r>
        <m:r>
          <m:t>2</m:t>
        </m:r>
        <m:r>
          <m:t>x</m:t>
        </m:r>
        <m:r>
          <m:rPr>
            <m:sty m:val="p"/>
          </m:rPr>
          <m:t>÷</m:t>
        </m:r>
        <m:r>
          <m:t>x</m:t>
        </m:r>
        <m:r>
          <m:rPr>
            <m:sty m:val="p"/>
          </m:rPr>
          <m:t>=</m:t>
        </m:r>
        <m:r>
          <m:rPr>
            <m:sty m:val="p"/>
          </m:rPr>
          <m:t>−</m:t>
        </m:r>
        <m:r>
          <m:t>2</m:t>
        </m:r>
      </m:oMath>
      <w:r>
        <w:t xml:space="preserve">. Write</w:t>
      </w:r>
      <w:r>
        <w:t xml:space="preserve"> </w:t>
      </w:r>
      <m:oMath>
        <m:r>
          <m:rPr>
            <m:sty m:val="p"/>
          </m:rPr>
          <m:t>−</m:t>
        </m:r>
        <m:r>
          <m:t>2</m:t>
        </m:r>
      </m:oMath>
      <w:r>
        <w:t xml:space="preserve"> </w:t>
      </w:r>
      <w:r>
        <w:t xml:space="preserve">above.</w:t>
      </w:r>
    </w:p>
    <w:p>
      <w:pPr>
        <w:pStyle w:val="BodyText"/>
      </w:pPr>
      <w:r>
        <w:rPr>
          <w:b/>
          <w:bCs/>
        </w:rPr>
        <w:t xml:space="preserve">Step 9:</w:t>
      </w:r>
      <w:r>
        <w:t xml:space="preserve"> </w:t>
      </w:r>
      <w:r>
        <w:t xml:space="preserve">Multiply:</w:t>
      </w:r>
      <w:r>
        <w:t xml:space="preserve"> </w:t>
      </w:r>
      <m:oMath>
        <m:r>
          <m:rPr>
            <m:sty m:val="p"/>
          </m:rPr>
          <m:t>−</m:t>
        </m:r>
        <m:r>
          <m:t>2</m:t>
        </m:r>
        <m:d>
          <m:dPr>
            <m:begChr m:val="("/>
            <m:endChr m:val=")"/>
            <m:sepChr m:val=""/>
            <m:grow/>
          </m:dPr>
          <m:e>
            <m:r>
              <m:t>x</m:t>
            </m:r>
            <m:r>
              <m:rPr>
                <m:sty m:val="p"/>
              </m:rPr>
              <m:t>+</m:t>
            </m:r>
            <m:r>
              <m:t>2</m:t>
            </m:r>
          </m:e>
        </m:d>
        <m:r>
          <m:rPr>
            <m:sty m:val="p"/>
          </m:rPr>
          <m:t>=</m:t>
        </m:r>
        <m:r>
          <m:rPr>
            <m:sty m:val="p"/>
          </m:rPr>
          <m:t>−</m:t>
        </m:r>
        <m:r>
          <m:t>2</m:t>
        </m:r>
        <m:r>
          <m:t>x</m:t>
        </m:r>
        <m:r>
          <m:rPr>
            <m:sty m:val="p"/>
          </m:rPr>
          <m:t>−</m:t>
        </m:r>
        <m:r>
          <m:t>4</m:t>
        </m:r>
      </m:oMath>
      <w:r>
        <w:t xml:space="preserve">. Subtract:</w:t>
      </w:r>
      <w:r>
        <w:t xml:space="preserve"> </w:t>
      </w:r>
      <m:oMath>
        <m:d>
          <m:dPr>
            <m:begChr m:val="("/>
            <m:endChr m:val=")"/>
            <m:sepChr m:val=""/>
            <m:grow/>
          </m:dPr>
          <m:e>
            <m:r>
              <m:rPr>
                <m:sty m:val="p"/>
              </m:rPr>
              <m:t>−</m:t>
            </m:r>
            <m:r>
              <m:t>2</m:t>
            </m:r>
            <m:r>
              <m:t>x</m:t>
            </m:r>
            <m:r>
              <m:rPr>
                <m:sty m:val="p"/>
              </m:rPr>
              <m:t>+</m:t>
            </m:r>
            <m:r>
              <m:t>7</m:t>
            </m:r>
          </m:e>
        </m:d>
        <m:r>
          <m:rPr>
            <m:sty m:val="p"/>
          </m:rPr>
          <m:t>−</m:t>
        </m:r>
        <m:d>
          <m:dPr>
            <m:begChr m:val="("/>
            <m:endChr m:val=")"/>
            <m:sepChr m:val=""/>
            <m:grow/>
          </m:dPr>
          <m:e>
            <m:r>
              <m:rPr>
                <m:sty m:val="p"/>
              </m:rPr>
              <m:t>−</m:t>
            </m:r>
            <m:r>
              <m:t>2</m:t>
            </m:r>
            <m:r>
              <m:t>x</m:t>
            </m:r>
            <m:r>
              <m:rPr>
                <m:sty m:val="p"/>
              </m:rPr>
              <m:t>−</m:t>
            </m:r>
            <m:r>
              <m:t>4</m:t>
            </m:r>
          </m:e>
        </m:d>
        <m:r>
          <m:rPr>
            <m:sty m:val="p"/>
          </m:rPr>
          <m:t>=</m:t>
        </m:r>
        <m:r>
          <m:t>11</m:t>
        </m:r>
      </m:oMath>
    </w:p>
    <w:p>
      <w:pPr>
        <w:pStyle w:val="BodyText"/>
      </w:pPr>
      <w:r>
        <w:rPr>
          <w:b/>
          <w:bCs/>
        </w:rPr>
        <w:t xml:space="preserve">Result:</w:t>
      </w:r>
      <w:r>
        <w:t xml:space="preserve"> </w:t>
      </w:r>
      <m:oMath>
        <m:r>
          <m:t>2</m:t>
        </m:r>
        <m:sSup>
          <m:e>
            <m:r>
              <m:t>x</m:t>
            </m:r>
          </m:e>
          <m:sup>
            <m:r>
              <m:t>2</m:t>
            </m:r>
          </m:sup>
        </m:sSup>
        <m:r>
          <m:rPr>
            <m:sty m:val="p"/>
          </m:rPr>
          <m:t>−</m:t>
        </m:r>
        <m:r>
          <m:t>x</m:t>
        </m:r>
        <m:r>
          <m:rPr>
            <m:sty m:val="p"/>
          </m:rPr>
          <m:t>−</m:t>
        </m:r>
        <m:r>
          <m:t>2</m:t>
        </m:r>
        <m:r>
          <m:rPr>
            <m:sty m:val="p"/>
          </m:rPr>
          <m:t>+</m:t>
        </m:r>
        <m:f>
          <m:fPr>
            <m:type m:val="bar"/>
          </m:fPr>
          <m:num>
            <m:r>
              <m:t>11</m:t>
            </m:r>
          </m:num>
          <m:den>
            <m:r>
              <m:t>x</m:t>
            </m:r>
            <m:r>
              <m:rPr>
                <m:sty m:val="p"/>
              </m:rPr>
              <m:t>+</m:t>
            </m:r>
            <m:r>
              <m:t>2</m:t>
            </m:r>
          </m:den>
        </m:f>
      </m:oMath>
    </w:p>
    <w:p>
      <w:pPr>
        <w:pStyle w:val="BodyText"/>
      </w:pPr>
      <w:r>
        <w:t xml:space="preserve">The quotient is</w:t>
      </w:r>
      <w:r>
        <w:t xml:space="preserve"> </w:t>
      </w:r>
      <m:oMath>
        <m:r>
          <m:t>2</m:t>
        </m:r>
        <m:sSup>
          <m:e>
            <m:r>
              <m:t>x</m:t>
            </m:r>
          </m:e>
          <m:sup>
            <m:r>
              <m:t>2</m:t>
            </m:r>
          </m:sup>
        </m:sSup>
        <m:r>
          <m:rPr>
            <m:sty m:val="p"/>
          </m:rPr>
          <m:t>−</m:t>
        </m:r>
        <m:r>
          <m:t>x</m:t>
        </m:r>
        <m:r>
          <m:rPr>
            <m:sty m:val="p"/>
          </m:rPr>
          <m:t>−</m:t>
        </m:r>
        <m:r>
          <m:t>2</m:t>
        </m:r>
      </m:oMath>
      <w:r>
        <w:t xml:space="preserve"> </w:t>
      </w:r>
      <w:r>
        <w:t xml:space="preserve">and the remainder is</w:t>
      </w:r>
      <w:r>
        <w:t xml:space="preserve"> </w:t>
      </w:r>
      <m:oMath>
        <m:r>
          <m:t>11</m:t>
        </m:r>
      </m:oMath>
      <w:r>
        <w:t xml:space="preserve">.</w:t>
      </w:r>
    </w:p>
    <w:p>
      <w:pPr>
        <w:pStyle w:val="BodyText"/>
      </w:pPr>
      <w:r>
        <w:rPr>
          <w:b/>
          <w:bCs/>
        </w:rPr>
        <w:t xml:space="preserve">Verification:</w:t>
      </w:r>
      <w:r>
        <w:t xml:space="preserve"> </w:t>
      </w:r>
      <m:oMath>
        <m:d>
          <m:dPr>
            <m:begChr m:val="("/>
            <m:endChr m:val=")"/>
            <m:sepChr m:val=""/>
            <m:grow/>
          </m:dPr>
          <m:e>
            <m:r>
              <m:t>x</m:t>
            </m:r>
            <m:r>
              <m:rPr>
                <m:sty m:val="p"/>
              </m:rPr>
              <m:t>+</m:t>
            </m:r>
            <m:r>
              <m:t>2</m:t>
            </m:r>
          </m:e>
        </m:d>
        <m:d>
          <m:dPr>
            <m:begChr m:val="("/>
            <m:endChr m:val=")"/>
            <m:sepChr m:val=""/>
            <m:grow/>
          </m:dPr>
          <m:e>
            <m:r>
              <m:t>2</m:t>
            </m:r>
            <m:sSup>
              <m:e>
                <m:r>
                  <m:t>x</m:t>
                </m:r>
              </m:e>
              <m:sup>
                <m:r>
                  <m:t>2</m:t>
                </m:r>
              </m:sup>
            </m:sSup>
            <m:r>
              <m:rPr>
                <m:sty m:val="p"/>
              </m:rPr>
              <m:t>−</m:t>
            </m:r>
            <m:r>
              <m:t>x</m:t>
            </m:r>
            <m:r>
              <m:rPr>
                <m:sty m:val="p"/>
              </m:rPr>
              <m:t>−</m:t>
            </m:r>
            <m:r>
              <m:t>2</m:t>
            </m:r>
          </m:e>
        </m:d>
        <m:r>
          <m:rPr>
            <m:sty m:val="p"/>
          </m:rPr>
          <m:t>+</m:t>
        </m:r>
        <m:r>
          <m:t>11</m:t>
        </m:r>
        <m:r>
          <m:rPr>
            <m:sty m:val="p"/>
          </m:rPr>
          <m:t>=</m:t>
        </m:r>
        <m:r>
          <m:t>2</m:t>
        </m:r>
        <m:sSup>
          <m:e>
            <m:r>
              <m:t>x</m:t>
            </m:r>
          </m:e>
          <m:sup>
            <m:r>
              <m:t>3</m:t>
            </m:r>
          </m:sup>
        </m:sSup>
        <m:r>
          <m:rPr>
            <m:sty m:val="p"/>
          </m:rPr>
          <m:t>−</m:t>
        </m:r>
        <m:sSup>
          <m:e>
            <m:r>
              <m:t>x</m:t>
            </m:r>
          </m:e>
          <m:sup>
            <m:r>
              <m:t>2</m:t>
            </m:r>
          </m:sup>
        </m:sSup>
        <m:r>
          <m:rPr>
            <m:sty m:val="p"/>
          </m:rPr>
          <m:t>−</m:t>
        </m:r>
        <m:r>
          <m:t>2</m:t>
        </m:r>
        <m:r>
          <m:t>x</m:t>
        </m:r>
        <m:r>
          <m:rPr>
            <m:sty m:val="p"/>
          </m:rPr>
          <m:t>+</m:t>
        </m:r>
        <m:r>
          <m:t>4</m:t>
        </m:r>
        <m:sSup>
          <m:e>
            <m:r>
              <m:t>x</m:t>
            </m:r>
          </m:e>
          <m:sup>
            <m:r>
              <m:t>2</m:t>
            </m:r>
          </m:sup>
        </m:sSup>
        <m:r>
          <m:rPr>
            <m:sty m:val="p"/>
          </m:rPr>
          <m:t>−</m:t>
        </m:r>
        <m:r>
          <m:t>2</m:t>
        </m:r>
        <m:r>
          <m:t>x</m:t>
        </m:r>
        <m:r>
          <m:rPr>
            <m:sty m:val="p"/>
          </m:rPr>
          <m:t>−</m:t>
        </m:r>
        <m:r>
          <m:t>4</m:t>
        </m:r>
        <m:r>
          <m:rPr>
            <m:sty m:val="p"/>
          </m:rPr>
          <m:t>+</m:t>
        </m:r>
        <m:r>
          <m:t>11</m:t>
        </m:r>
        <m:r>
          <m:rPr>
            <m:sty m:val="p"/>
          </m:rPr>
          <m:t>=</m:t>
        </m:r>
        <m:r>
          <m:t>2</m:t>
        </m:r>
        <m:sSup>
          <m:e>
            <m:r>
              <m:t>x</m:t>
            </m:r>
          </m:e>
          <m:sup>
            <m:r>
              <m:t>3</m:t>
            </m:r>
          </m:sup>
        </m:sSup>
        <m:r>
          <m:rPr>
            <m:sty m:val="p"/>
          </m:rPr>
          <m:t>+</m:t>
        </m:r>
        <m:r>
          <m:t>3</m:t>
        </m:r>
        <m:sSup>
          <m:e>
            <m:r>
              <m:t>x</m:t>
            </m:r>
          </m:e>
          <m:sup>
            <m:r>
              <m:t>2</m:t>
            </m:r>
          </m:sup>
        </m:sSup>
        <m:r>
          <m:rPr>
            <m:sty m:val="p"/>
          </m:rPr>
          <m:t>−</m:t>
        </m:r>
        <m:r>
          <m:t>4</m:t>
        </m:r>
        <m:r>
          <m:t>x</m:t>
        </m:r>
        <m:r>
          <m:rPr>
            <m:sty m:val="p"/>
          </m:rPr>
          <m:t>+</m:t>
        </m:r>
        <m:r>
          <m:t>7</m:t>
        </m:r>
      </m:oMath>
    </w:p>
    <w:bookmarkEnd w:id="28"/>
    <w:bookmarkStart w:id="29" w:name="synthetic-division-faster-method"/>
    <w:p>
      <w:pPr>
        <w:pStyle w:val="Heading3"/>
      </w:pPr>
      <w:r>
        <w:t xml:space="preserve">5.11.3 – Synthetic Division (Faster Method)</w:t>
      </w:r>
    </w:p>
    <w:p>
      <w:pPr>
        <w:pStyle w:val="FirstParagraph"/>
      </w:pPr>
      <w:r>
        <w:t xml:space="preserve">When dividing by</w:t>
      </w:r>
      <w:r>
        <w:t xml:space="preserve"> </w:t>
      </w:r>
      <m:oMath>
        <m:r>
          <m:t>x</m:t>
        </m:r>
        <m:r>
          <m:rPr>
            <m:sty m:val="p"/>
          </m:rPr>
          <m:t>−</m:t>
        </m:r>
        <m:r>
          <m:t>c</m:t>
        </m:r>
      </m:oMath>
      <w:r>
        <w:t xml:space="preserve">, synthetic division is much faster:</w:t>
      </w:r>
    </w:p>
    <w:p>
      <w:pPr>
        <w:pStyle w:val="BodyText"/>
      </w:pPr>
      <w:r>
        <w:rPr>
          <w:b/>
          <w:bCs/>
        </w:rPr>
        <w:t xml:space="preserve">Divide</w:t>
      </w:r>
      <w:r>
        <w:rPr>
          <w:b/>
          <w:bCs/>
        </w:rPr>
        <w:t xml:space="preserve"> </w:t>
      </w:r>
      <m:oMath>
        <m:r>
          <m:t>2</m:t>
        </m:r>
        <m:sSup>
          <m:e>
            <m:r>
              <m:t>x</m:t>
            </m:r>
          </m:e>
          <m:sup>
            <m:r>
              <m:t>3</m:t>
            </m:r>
          </m:sup>
        </m:sSup>
        <m:r>
          <m:rPr>
            <m:sty m:val="p"/>
          </m:rPr>
          <m:t>+</m:t>
        </m:r>
        <m:r>
          <m:t>3</m:t>
        </m:r>
        <m:sSup>
          <m:e>
            <m:r>
              <m:t>x</m:t>
            </m:r>
          </m:e>
          <m:sup>
            <m:r>
              <m:t>2</m:t>
            </m:r>
          </m:sup>
        </m:sSup>
        <m:r>
          <m:rPr>
            <m:sty m:val="p"/>
          </m:rPr>
          <m:t>−</m:t>
        </m:r>
        <m:r>
          <m:t>4</m:t>
        </m:r>
        <m:r>
          <m:t>x</m:t>
        </m:r>
        <m:r>
          <m:rPr>
            <m:sty m:val="p"/>
          </m:rPr>
          <m:t>+</m:t>
        </m:r>
        <m:r>
          <m:t>7</m:t>
        </m:r>
      </m:oMath>
      <w:r>
        <w:rPr>
          <w:b/>
          <w:bCs/>
        </w:rPr>
        <w:t xml:space="preserve"> </w:t>
      </w:r>
      <w:r>
        <w:rPr>
          <w:b/>
          <w:bCs/>
        </w:rPr>
        <w:t xml:space="preserve">by</w:t>
      </w:r>
      <w:r>
        <w:rPr>
          <w:b/>
          <w:bCs/>
        </w:rPr>
        <w:t xml:space="preserve"> </w:t>
      </w:r>
      <m:oMath>
        <m:r>
          <m:t>x</m:t>
        </m:r>
        <m:r>
          <m:rPr>
            <m:sty m:val="p"/>
          </m:rPr>
          <m:t>+</m:t>
        </m:r>
        <m:r>
          <m:t>2</m:t>
        </m:r>
      </m:oMath>
      <w:r>
        <w:rPr>
          <w:b/>
          <w:bCs/>
        </w:rPr>
        <w:t xml:space="preserve"> </w:t>
      </w:r>
      <w:r>
        <w:rPr>
          <w:b/>
          <w:bCs/>
        </w:rPr>
        <w:t xml:space="preserve">(i.e.,</w:t>
      </w:r>
      <w:r>
        <w:rPr>
          <w:b/>
          <w:bCs/>
        </w:rPr>
        <w:t xml:space="preserve"> </w:t>
      </w:r>
      <m:oMath>
        <m:r>
          <m:t>x</m:t>
        </m:r>
        <m:r>
          <m:rPr>
            <m:sty m:val="p"/>
          </m:rPr>
          <m:t>−</m:t>
        </m:r>
        <m:d>
          <m:dPr>
            <m:begChr m:val="("/>
            <m:endChr m:val=")"/>
            <m:sepChr m:val=""/>
            <m:grow/>
          </m:dPr>
          <m:e>
            <m:r>
              <m:rPr>
                <m:sty m:val="p"/>
              </m:rPr>
              <m:t>−</m:t>
            </m:r>
            <m:r>
              <m:t>2</m:t>
            </m:r>
          </m:e>
        </m:d>
      </m:oMath>
      <w:r>
        <w:rPr>
          <w:b/>
          <w:bCs/>
        </w:rPr>
        <w:t xml:space="preserve">):</w:t>
      </w:r>
    </w:p>
    <w:p>
      <w:pPr>
        <w:pStyle w:val="BodyText"/>
      </w:pPr>
      <w:r>
        <w:t xml:space="preserve">Write the coefficients:</w:t>
      </w:r>
      <w:r>
        <w:t xml:space="preserve"> </w:t>
      </w:r>
      <m:oMath>
        <m:r>
          <m:t>2</m:t>
        </m:r>
        <m:r>
          <m:rPr>
            <m:sty m:val="p"/>
          </m:rPr>
          <m:t>,</m:t>
        </m:r>
        <m:r>
          <m:t>3</m:t>
        </m:r>
        <m:r>
          <m:rPr>
            <m:sty m:val="p"/>
          </m:rPr>
          <m:t>,</m:t>
        </m:r>
        <m:r>
          <m:rPr>
            <m:sty m:val="p"/>
          </m:rPr>
          <m:t>−</m:t>
        </m:r>
        <m:r>
          <m:t>4</m:t>
        </m:r>
        <m:r>
          <m:rPr>
            <m:sty m:val="p"/>
          </m:rPr>
          <m:t>,</m:t>
        </m:r>
        <m:r>
          <m:t>7</m:t>
        </m:r>
      </m:oMath>
      <w:r>
        <w:t xml:space="preserve"> </w:t>
      </w:r>
      <w:r>
        <w:t xml:space="preserve">and use</w:t>
      </w:r>
      <w:r>
        <w:t xml:space="preserve"> </w:t>
      </w:r>
      <m:oMath>
        <m:r>
          <m:t>c</m:t>
        </m:r>
        <m:r>
          <m:rPr>
            <m:sty m:val="p"/>
          </m:rPr>
          <m:t>=</m:t>
        </m:r>
        <m:r>
          <m:rPr>
            <m:sty m:val="p"/>
          </m:rPr>
          <m:t>−</m:t>
        </m:r>
        <m:r>
          <m:t>2</m:t>
        </m:r>
      </m:oMath>
      <w:r>
        <w:t xml:space="preserve">.</w:t>
      </w:r>
    </w:p>
    <w:p>
      <w:pPr>
        <w:pStyle w:val="SourceCode"/>
      </w:pPr>
      <w:r>
        <w:rPr>
          <w:rStyle w:val="VerbatimChar"/>
        </w:rPr>
        <w:t xml:space="preserve">-2 |  2   3   -4    7</w:t>
      </w:r>
      <w:r>
        <w:br/>
      </w:r>
      <w:r>
        <w:rPr>
          <w:rStyle w:val="VerbatimChar"/>
        </w:rPr>
        <w:t xml:space="preserve">   |     -4    2   4</w:t>
      </w:r>
      <w:r>
        <w:br/>
      </w:r>
      <w:r>
        <w:rPr>
          <w:rStyle w:val="VerbatimChar"/>
        </w:rPr>
        <w:t xml:space="preserve">   -----------------</w:t>
      </w:r>
      <w:r>
        <w:br/>
      </w:r>
      <w:r>
        <w:rPr>
          <w:rStyle w:val="VerbatimChar"/>
        </w:rPr>
        <w:t xml:space="preserve">      2  -1   -2   11</w:t>
      </w:r>
    </w:p>
    <w:p>
      <w:pPr>
        <w:pStyle w:val="Compact"/>
        <w:numPr>
          <w:ilvl w:val="0"/>
          <w:numId w:val="1004"/>
        </w:numPr>
      </w:pPr>
      <w:r>
        <w:t xml:space="preserve">Bring down 2.</w:t>
      </w:r>
    </w:p>
    <w:p>
      <w:pPr>
        <w:pStyle w:val="Compact"/>
        <w:numPr>
          <w:ilvl w:val="0"/>
          <w:numId w:val="1004"/>
        </w:numPr>
      </w:pPr>
      <w:r>
        <w:t xml:space="preserve">Multiply</w:t>
      </w:r>
      <w:r>
        <w:t xml:space="preserve"> </w:t>
      </w:r>
      <m:oMath>
        <m:r>
          <m:t>2</m:t>
        </m:r>
        <m:r>
          <m:rPr>
            <m:sty m:val="p"/>
          </m:rPr>
          <m:t>⋅</m:t>
        </m:r>
        <m:d>
          <m:dPr>
            <m:begChr m:val="("/>
            <m:endChr m:val=")"/>
            <m:sepChr m:val=""/>
            <m:grow/>
          </m:dPr>
          <m:e>
            <m:r>
              <m:rPr>
                <m:sty m:val="p"/>
              </m:rPr>
              <m:t>−</m:t>
            </m:r>
            <m:r>
              <m:t>2</m:t>
            </m:r>
          </m:e>
        </m:d>
        <m:r>
          <m:rPr>
            <m:sty m:val="p"/>
          </m:rPr>
          <m:t>=</m:t>
        </m:r>
        <m:r>
          <m:rPr>
            <m:sty m:val="p"/>
          </m:rPr>
          <m:t>−</m:t>
        </m:r>
        <m:r>
          <m:t>4</m:t>
        </m:r>
      </m:oMath>
      <w:r>
        <w:t xml:space="preserve">, write below 3. Add:</w:t>
      </w:r>
      <w:r>
        <w:t xml:space="preserve"> </w:t>
      </w:r>
      <m:oMath>
        <m:r>
          <m:t>3</m:t>
        </m:r>
        <m:r>
          <m:rPr>
            <m:sty m:val="p"/>
          </m:rPr>
          <m:t>+</m:t>
        </m:r>
        <m:d>
          <m:dPr>
            <m:begChr m:val="("/>
            <m:endChr m:val=")"/>
            <m:sepChr m:val=""/>
            <m:grow/>
          </m:dPr>
          <m:e>
            <m:r>
              <m:rPr>
                <m:sty m:val="p"/>
              </m:rPr>
              <m:t>−</m:t>
            </m:r>
            <m:r>
              <m:t>4</m:t>
            </m:r>
          </m:e>
        </m:d>
        <m:r>
          <m:rPr>
            <m:sty m:val="p"/>
          </m:rPr>
          <m:t>=</m:t>
        </m:r>
        <m:r>
          <m:rPr>
            <m:sty m:val="p"/>
          </m:rPr>
          <m:t>−</m:t>
        </m:r>
        <m:r>
          <m:t>1</m:t>
        </m:r>
      </m:oMath>
      <w:r>
        <w:t xml:space="preserve">.</w:t>
      </w:r>
    </w:p>
    <w:p>
      <w:pPr>
        <w:pStyle w:val="Compact"/>
        <w:numPr>
          <w:ilvl w:val="0"/>
          <w:numId w:val="1004"/>
        </w:numPr>
      </w:pPr>
      <w:r>
        <w:t xml:space="preserve">Multiply</w:t>
      </w:r>
      <w:r>
        <w:t xml:space="preserve"> </w:t>
      </w:r>
      <m:oMath>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t>2</m:t>
        </m:r>
      </m:oMath>
      <w:r>
        <w:t xml:space="preserve">, write below</w:t>
      </w:r>
      <w:r>
        <w:t xml:space="preserve"> </w:t>
      </w:r>
      <m:oMath>
        <m:r>
          <m:rPr>
            <m:sty m:val="p"/>
          </m:rPr>
          <m:t>−</m:t>
        </m:r>
        <m:r>
          <m:t>4</m:t>
        </m:r>
      </m:oMath>
      <w:r>
        <w:t xml:space="preserve">. Add:</w:t>
      </w:r>
      <w:r>
        <w:t xml:space="preserve"> </w:t>
      </w:r>
      <m:oMath>
        <m:r>
          <m:rPr>
            <m:sty m:val="p"/>
          </m:rPr>
          <m:t>−</m:t>
        </m:r>
        <m:r>
          <m:t>4</m:t>
        </m:r>
        <m:r>
          <m:rPr>
            <m:sty m:val="p"/>
          </m:rPr>
          <m:t>+</m:t>
        </m:r>
        <m:r>
          <m:t>2</m:t>
        </m:r>
        <m:r>
          <m:rPr>
            <m:sty m:val="p"/>
          </m:rPr>
          <m:t>=</m:t>
        </m:r>
        <m:r>
          <m:rPr>
            <m:sty m:val="p"/>
          </m:rPr>
          <m:t>−</m:t>
        </m:r>
        <m:r>
          <m:t>2</m:t>
        </m:r>
      </m:oMath>
      <w:r>
        <w:t xml:space="preserve">.</w:t>
      </w:r>
    </w:p>
    <w:p>
      <w:pPr>
        <w:pStyle w:val="Compact"/>
        <w:numPr>
          <w:ilvl w:val="0"/>
          <w:numId w:val="1004"/>
        </w:numPr>
      </w:pPr>
      <w:r>
        <w:t xml:space="preserve">Multiply</w:t>
      </w:r>
      <w:r>
        <w:t xml:space="preserve"> </w:t>
      </w:r>
      <m:oMath>
        <m:d>
          <m:dPr>
            <m:begChr m:val="("/>
            <m:endChr m:val=")"/>
            <m:sepChr m:val=""/>
            <m:grow/>
          </m:dPr>
          <m:e>
            <m:r>
              <m:rPr>
                <m:sty m:val="p"/>
              </m:rPr>
              <m:t>−</m:t>
            </m:r>
            <m:r>
              <m:t>2</m:t>
            </m:r>
          </m:e>
        </m:d>
        <m:r>
          <m:rPr>
            <m:sty m:val="p"/>
          </m:rPr>
          <m:t>⋅</m:t>
        </m:r>
        <m:d>
          <m:dPr>
            <m:begChr m:val="("/>
            <m:endChr m:val=")"/>
            <m:sepChr m:val=""/>
            <m:grow/>
          </m:dPr>
          <m:e>
            <m:r>
              <m:rPr>
                <m:sty m:val="p"/>
              </m:rPr>
              <m:t>−</m:t>
            </m:r>
            <m:r>
              <m:t>2</m:t>
            </m:r>
          </m:e>
        </m:d>
        <m:r>
          <m:rPr>
            <m:sty m:val="p"/>
          </m:rPr>
          <m:t>=</m:t>
        </m:r>
        <m:r>
          <m:t>4</m:t>
        </m:r>
      </m:oMath>
      <w:r>
        <w:t xml:space="preserve">, write below 7. Add:</w:t>
      </w:r>
      <w:r>
        <w:t xml:space="preserve"> </w:t>
      </w:r>
      <m:oMath>
        <m:r>
          <m:t>7</m:t>
        </m:r>
        <m:r>
          <m:rPr>
            <m:sty m:val="p"/>
          </m:rPr>
          <m:t>+</m:t>
        </m:r>
        <m:r>
          <m:t>4</m:t>
        </m:r>
        <m:r>
          <m:rPr>
            <m:sty m:val="p"/>
          </m:rPr>
          <m:t>=</m:t>
        </m:r>
        <m:r>
          <m:t>11</m:t>
        </m:r>
      </m:oMath>
      <w:r>
        <w:t xml:space="preserve">.</w:t>
      </w:r>
    </w:p>
    <w:p>
      <w:pPr>
        <w:pStyle w:val="FirstParagraph"/>
      </w:pPr>
      <w:r>
        <w:t xml:space="preserve">The bottom row gives the quotient coefficients and remainder:</w:t>
      </w:r>
      <w:r>
        <w:t xml:space="preserve"> </w:t>
      </w:r>
      <m:oMath>
        <m:r>
          <m:t>2</m:t>
        </m:r>
        <m:sSup>
          <m:e>
            <m:r>
              <m:t>x</m:t>
            </m:r>
          </m:e>
          <m:sup>
            <m:r>
              <m:t>2</m:t>
            </m:r>
          </m:sup>
        </m:sSup>
        <m:r>
          <m:rPr>
            <m:sty m:val="p"/>
          </m:rPr>
          <m:t>−</m:t>
        </m:r>
        <m:r>
          <m:t>x</m:t>
        </m:r>
        <m:r>
          <m:rPr>
            <m:sty m:val="p"/>
          </m:rPr>
          <m:t>−</m:t>
        </m:r>
        <m:r>
          <m:t>2</m:t>
        </m:r>
      </m:oMath>
      <w:r>
        <w:t xml:space="preserve"> </w:t>
      </w:r>
      <w:r>
        <w:t xml:space="preserve">with remainder</w:t>
      </w:r>
      <w:r>
        <w:t xml:space="preserve"> </w:t>
      </w:r>
      <m:oMath>
        <m:r>
          <m:t>11</m:t>
        </m:r>
      </m:oMath>
      <w:r>
        <w:t xml:space="preserve">.</w:t>
      </w:r>
    </w:p>
    <w:p>
      <w:pPr>
        <w:pStyle w:val="BodyText"/>
      </w:pPr>
      <w:r>
        <w:rPr>
          <w:b/>
          <w:bCs/>
        </w:rPr>
        <w:t xml:space="preserve">When to use synthetic division:</w:t>
      </w:r>
      <w:r>
        <w:t xml:space="preserve"> </w:t>
      </w:r>
      <w:r>
        <w:t xml:space="preserve">Only when the divisor is of the form</w:t>
      </w:r>
      <w:r>
        <w:t xml:space="preserve"> </w:t>
      </w:r>
      <m:oMath>
        <m:r>
          <m:t>x</m:t>
        </m:r>
        <m:r>
          <m:rPr>
            <m:sty m:val="p"/>
          </m:rPr>
          <m:t>−</m:t>
        </m:r>
        <m:r>
          <m:t>c</m:t>
        </m:r>
      </m:oMath>
      <w:r>
        <w:t xml:space="preserve"> </w:t>
      </w:r>
      <w:r>
        <w:t xml:space="preserve">(leading coefficient 1). For divisors like</w:t>
      </w:r>
      <w:r>
        <w:t xml:space="preserve"> </w:t>
      </w:r>
      <m:oMath>
        <m:r>
          <m:t>2</m:t>
        </m:r>
        <m:r>
          <m:t>x</m:t>
        </m:r>
        <m:r>
          <m:rPr>
            <m:sty m:val="p"/>
          </m:rPr>
          <m:t>−</m:t>
        </m:r>
        <m:r>
          <m:t>3</m:t>
        </m:r>
      </m:oMath>
      <w:r>
        <w:t xml:space="preserve">, use long division.</w:t>
      </w:r>
    </w:p>
    <w:p>
      <w:r>
        <w:pict>
          <v:rect style="width:0;height:1.5pt" o:hralign="center" o:hrstd="t" o:hr="t"/>
        </w:pict>
      </w:r>
    </w:p>
    <w:bookmarkEnd w:id="29"/>
    <w:bookmarkEnd w:id="30"/>
    <w:bookmarkStart w:id="36" w:name="the-polynomial-remainder-theorem"/>
    <w:p>
      <w:pPr>
        <w:pStyle w:val="Heading2"/>
      </w:pPr>
      <w:r>
        <w:t xml:space="preserve">5.12 – The Polynomial Remainder Theorem</w:t>
      </w:r>
    </w:p>
    <w:bookmarkStart w:id="31" w:name="the-theorem-statement"/>
    <w:p>
      <w:pPr>
        <w:pStyle w:val="Heading3"/>
      </w:pPr>
      <w:r>
        <w:t xml:space="preserve">5.12.1 – The Theorem Statement</w:t>
      </w:r>
    </w:p>
    <w:p>
      <w:pPr>
        <w:pStyle w:val="FirstParagraph"/>
      </w:pPr>
      <w:r>
        <w:rPr>
          <w:b/>
          <w:bCs/>
        </w:rPr>
        <w:t xml:space="preserve">The Remainder Theorem:</w:t>
      </w:r>
      <w:r>
        <w:t xml:space="preserve"> </w:t>
      </w:r>
      <w:r>
        <w:t xml:space="preserve">If a polynomial</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c</m:t>
        </m:r>
      </m:oMath>
      <w:r>
        <w:t xml:space="preserve">, the remainder is</w:t>
      </w:r>
      <w:r>
        <w:t xml:space="preserve"> </w:t>
      </w:r>
      <m:oMath>
        <m:r>
          <m:t>p</m:t>
        </m:r>
        <m:d>
          <m:dPr>
            <m:begChr m:val="("/>
            <m:endChr m:val=")"/>
            <m:sepChr m:val=""/>
            <m:grow/>
          </m:dPr>
          <m:e>
            <m:r>
              <m:t>c</m:t>
            </m:r>
          </m:e>
        </m:d>
      </m:oMath>
      <w:r>
        <w:t xml:space="preserve">.</w:t>
      </w:r>
    </w:p>
    <w:p>
      <w:pPr>
        <w:pStyle w:val="BodyText"/>
      </w:pPr>
      <w:r>
        <w:t xml:space="preserve">This is an extraordinarily powerful result because it allows you to find the remainder of a polynomial division</w:t>
      </w:r>
      <w:r>
        <w:t xml:space="preserve"> </w:t>
      </w:r>
      <w:r>
        <w:rPr>
          <w:b/>
          <w:bCs/>
        </w:rPr>
        <w:t xml:space="preserve">without actually performing the division</w:t>
      </w:r>
      <w:r>
        <w:t xml:space="preserve">. You simply evaluate the polynomial at</w:t>
      </w:r>
      <w:r>
        <w:t xml:space="preserve"> </w:t>
      </w:r>
      <m:oMath>
        <m:r>
          <m:t>x</m:t>
        </m:r>
        <m:r>
          <m:rPr>
            <m:sty m:val="p"/>
          </m:rPr>
          <m:t>=</m:t>
        </m:r>
        <m:r>
          <m:t>c</m:t>
        </m:r>
      </m:oMath>
      <w:r>
        <w:t xml:space="preserve">.</w:t>
      </w:r>
    </w:p>
    <w:bookmarkEnd w:id="31"/>
    <w:bookmarkStart w:id="32" w:name="why-it-works"/>
    <w:p>
      <w:pPr>
        <w:pStyle w:val="Heading3"/>
      </w:pPr>
      <w:r>
        <w:t xml:space="preserve">5.12.2 – Why It Works</w:t>
      </w:r>
    </w:p>
    <w:p>
      <w:pPr>
        <w:pStyle w:val="FirstParagraph"/>
      </w:pPr>
      <w:r>
        <w:t xml:space="preserve">When we divide</w:t>
      </w:r>
      <w:r>
        <w:t xml:space="preserve"> </w:t>
      </w:r>
      <m:oMath>
        <m:r>
          <m:t>p</m:t>
        </m:r>
        <m:d>
          <m:dPr>
            <m:begChr m:val="("/>
            <m:endChr m:val=")"/>
            <m:sepChr m:val=""/>
            <m:grow/>
          </m:dPr>
          <m:e>
            <m:r>
              <m:t>x</m:t>
            </m:r>
          </m:e>
        </m:d>
      </m:oMath>
      <w:r>
        <w:t xml:space="preserve"> </w:t>
      </w:r>
      <w:r>
        <w:t xml:space="preserve">by</w:t>
      </w:r>
      <w:r>
        <w:t xml:space="preserve"> </w:t>
      </w:r>
      <m:oMath>
        <m:r>
          <m:t>x</m:t>
        </m:r>
        <m:r>
          <m:rPr>
            <m:sty m:val="p"/>
          </m:rPr>
          <m:t>−</m:t>
        </m:r>
        <m:r>
          <m:t>c</m:t>
        </m:r>
      </m:oMath>
      <w:r>
        <w:t xml:space="preserve">, we get:</w:t>
      </w:r>
    </w:p>
    <w:p>
      <w:pPr>
        <w:pStyle w:val="BodyText"/>
      </w:pPr>
      <m:oMathPara>
        <m:oMathParaPr>
          <m:jc m:val="center"/>
        </m:oMathParaPr>
        <m:oMath>
          <m:r>
            <m:t>p</m:t>
          </m:r>
          <m:d>
            <m:dPr>
              <m:begChr m:val="("/>
              <m:endChr m:val=")"/>
              <m:sepChr m:val=""/>
              <m:grow/>
            </m:dPr>
            <m:e>
              <m:r>
                <m:t>x</m:t>
              </m:r>
            </m:e>
          </m:d>
          <m:r>
            <m:rPr>
              <m:sty m:val="p"/>
            </m:rPr>
            <m:t>=</m:t>
          </m:r>
          <m:d>
            <m:dPr>
              <m:begChr m:val="("/>
              <m:endChr m:val=")"/>
              <m:sepChr m:val=""/>
              <m:grow/>
            </m:dPr>
            <m:e>
              <m:r>
                <m:t>x</m:t>
              </m:r>
              <m:r>
                <m:rPr>
                  <m:sty m:val="p"/>
                </m:rPr>
                <m:t>−</m:t>
              </m:r>
              <m:r>
                <m:t>c</m:t>
              </m:r>
            </m:e>
          </m:d>
          <m:r>
            <m:rPr>
              <m:sty m:val="p"/>
            </m:rPr>
            <m:t>⋅</m:t>
          </m:r>
          <m:r>
            <m:t>q</m:t>
          </m:r>
          <m:d>
            <m:dPr>
              <m:begChr m:val="("/>
              <m:endChr m:val=")"/>
              <m:sepChr m:val=""/>
              <m:grow/>
            </m:dPr>
            <m:e>
              <m:r>
                <m:t>x</m:t>
              </m:r>
            </m:e>
          </m:d>
          <m:r>
            <m:rPr>
              <m:sty m:val="p"/>
            </m:rPr>
            <m:t>+</m:t>
          </m:r>
          <m:r>
            <m:t>r</m:t>
          </m:r>
        </m:oMath>
      </m:oMathPara>
    </w:p>
    <w:p>
      <w:pPr>
        <w:pStyle w:val="FirstParagraph"/>
      </w:pPr>
      <w:r>
        <w:t xml:space="preserve">where</w:t>
      </w:r>
      <w:r>
        <w:t xml:space="preserve"> </w:t>
      </w:r>
      <m:oMath>
        <m:r>
          <m:t>q</m:t>
        </m:r>
        <m:d>
          <m:dPr>
            <m:begChr m:val="("/>
            <m:endChr m:val=")"/>
            <m:sepChr m:val=""/>
            <m:grow/>
          </m:dPr>
          <m:e>
            <m:r>
              <m:t>x</m:t>
            </m:r>
          </m:e>
        </m:d>
      </m:oMath>
      <w:r>
        <w:t xml:space="preserve"> </w:t>
      </w:r>
      <w:r>
        <w:t xml:space="preserve">is the quotient and</w:t>
      </w:r>
      <w:r>
        <w:t xml:space="preserve"> </w:t>
      </w:r>
      <m:oMath>
        <m:r>
          <m:t>r</m:t>
        </m:r>
      </m:oMath>
      <w:r>
        <w:t xml:space="preserve"> </w:t>
      </w:r>
      <w:r>
        <w:t xml:space="preserve">is the remainder (a constant, since we are dividing by a first-degree polynomial).</w:t>
      </w:r>
    </w:p>
    <w:p>
      <w:pPr>
        <w:pStyle w:val="BodyText"/>
      </w:pPr>
      <w:r>
        <w:t xml:space="preserve">Substituting</w:t>
      </w:r>
      <w:r>
        <w:t xml:space="preserve"> </w:t>
      </w:r>
      <m:oMath>
        <m:r>
          <m:t>x</m:t>
        </m:r>
        <m:r>
          <m:rPr>
            <m:sty m:val="p"/>
          </m:rPr>
          <m:t>=</m:t>
        </m:r>
        <m:r>
          <m:t>c</m:t>
        </m:r>
      </m:oMath>
      <w:r>
        <w:t xml:space="preserve">:</w:t>
      </w:r>
    </w:p>
    <w:p>
      <w:pPr>
        <w:pStyle w:val="BodyText"/>
      </w:pPr>
      <m:oMathPara>
        <m:oMathParaPr>
          <m:jc m:val="center"/>
        </m:oMathParaPr>
        <m:oMath>
          <m:r>
            <m:t>p</m:t>
          </m:r>
          <m:d>
            <m:dPr>
              <m:begChr m:val="("/>
              <m:endChr m:val=")"/>
              <m:sepChr m:val=""/>
              <m:grow/>
            </m:dPr>
            <m:e>
              <m:r>
                <m:t>c</m:t>
              </m:r>
            </m:e>
          </m:d>
          <m:r>
            <m:rPr>
              <m:sty m:val="p"/>
            </m:rPr>
            <m:t>=</m:t>
          </m:r>
          <m:d>
            <m:dPr>
              <m:begChr m:val="("/>
              <m:endChr m:val=")"/>
              <m:sepChr m:val=""/>
              <m:grow/>
            </m:dPr>
            <m:e>
              <m:r>
                <m:t>c</m:t>
              </m:r>
              <m:r>
                <m:rPr>
                  <m:sty m:val="p"/>
                </m:rPr>
                <m:t>−</m:t>
              </m:r>
              <m:r>
                <m:t>c</m:t>
              </m:r>
            </m:e>
          </m:d>
          <m:r>
            <m:rPr>
              <m:sty m:val="p"/>
            </m:rPr>
            <m:t>⋅</m:t>
          </m:r>
          <m:r>
            <m:t>q</m:t>
          </m:r>
          <m:d>
            <m:dPr>
              <m:begChr m:val="("/>
              <m:endChr m:val=")"/>
              <m:sepChr m:val=""/>
              <m:grow/>
            </m:dPr>
            <m:e>
              <m:r>
                <m:t>c</m:t>
              </m:r>
            </m:e>
          </m:d>
          <m:r>
            <m:rPr>
              <m:sty m:val="p"/>
            </m:rPr>
            <m:t>+</m:t>
          </m:r>
          <m:r>
            <m:t>r</m:t>
          </m:r>
          <m:r>
            <m:rPr>
              <m:sty m:val="p"/>
            </m:rPr>
            <m:t>=</m:t>
          </m:r>
          <m:r>
            <m:t>0</m:t>
          </m:r>
          <m:r>
            <m:rPr>
              <m:sty m:val="p"/>
            </m:rPr>
            <m:t>⋅</m:t>
          </m:r>
          <m:r>
            <m:t>q</m:t>
          </m:r>
          <m:d>
            <m:dPr>
              <m:begChr m:val="("/>
              <m:endChr m:val=")"/>
              <m:sepChr m:val=""/>
              <m:grow/>
            </m:dPr>
            <m:e>
              <m:r>
                <m:t>c</m:t>
              </m:r>
            </m:e>
          </m:d>
          <m:r>
            <m:rPr>
              <m:sty m:val="p"/>
            </m:rPr>
            <m:t>+</m:t>
          </m:r>
          <m:r>
            <m:t>r</m:t>
          </m:r>
          <m:r>
            <m:rPr>
              <m:sty m:val="p"/>
            </m:rPr>
            <m:t>=</m:t>
          </m:r>
          <m:r>
            <m:t>r</m:t>
          </m:r>
        </m:oMath>
      </m:oMathPara>
    </w:p>
    <w:p>
      <w:pPr>
        <w:pStyle w:val="FirstParagraph"/>
      </w:pPr>
      <w:r>
        <w:t xml:space="preserve">Therefore,</w:t>
      </w:r>
      <w:r>
        <w:t xml:space="preserve"> </w:t>
      </w:r>
      <m:oMath>
        <m:r>
          <m:t>r</m:t>
        </m:r>
        <m:r>
          <m:rPr>
            <m:sty m:val="p"/>
          </m:rPr>
          <m:t>=</m:t>
        </m:r>
        <m:r>
          <m:t>p</m:t>
        </m:r>
        <m:d>
          <m:dPr>
            <m:begChr m:val="("/>
            <m:endChr m:val=")"/>
            <m:sepChr m:val=""/>
            <m:grow/>
          </m:dPr>
          <m:e>
            <m:r>
              <m:t>c</m:t>
            </m:r>
          </m:e>
        </m:d>
      </m:oMath>
      <w:r>
        <w:t xml:space="preserve">.</w:t>
      </w:r>
    </w:p>
    <w:bookmarkEnd w:id="32"/>
    <w:bookmarkStart w:id="33" w:name="sat-applications"/>
    <w:p>
      <w:pPr>
        <w:pStyle w:val="Heading3"/>
      </w:pPr>
      <w:r>
        <w:t xml:space="preserve">5.12.3 – SAT Applications</w:t>
      </w:r>
    </w:p>
    <w:p>
      <w:pPr>
        <w:pStyle w:val="FirstParagraph"/>
      </w:pPr>
      <w:r>
        <w:rPr>
          <w:b/>
          <w:bCs/>
        </w:rPr>
        <w:t xml:space="preserve">Application 1: Finding the remainder</w:t>
      </w:r>
    </w:p>
    <w:p>
      <w:pPr>
        <w:pStyle w:val="BodyText"/>
      </w:pPr>
      <w:r>
        <w:t xml:space="preserve">“</w:t>
      </w:r>
      <w:r>
        <w:t xml:space="preserve">What is the remainder when</w:t>
      </w:r>
      <w:r>
        <w:t xml:space="preserve"> </w:t>
      </w:r>
      <m:oMath>
        <m:r>
          <m:t>3</m:t>
        </m:r>
        <m:sSup>
          <m:e>
            <m:r>
              <m:t>x</m:t>
            </m:r>
          </m:e>
          <m:sup>
            <m:r>
              <m:t>3</m:t>
            </m:r>
          </m:sup>
        </m:sSup>
        <m:r>
          <m:rPr>
            <m:sty m:val="p"/>
          </m:rPr>
          <m:t>−</m:t>
        </m:r>
        <m:r>
          <m:t>2</m:t>
        </m:r>
        <m:sSup>
          <m:e>
            <m:r>
              <m:t>x</m:t>
            </m:r>
          </m:e>
          <m:sup>
            <m:r>
              <m:t>2</m:t>
            </m:r>
          </m:sup>
        </m:sSup>
        <m:r>
          <m:rPr>
            <m:sty m:val="p"/>
          </m:rPr>
          <m:t>+</m:t>
        </m:r>
        <m:r>
          <m:t>5</m:t>
        </m:r>
        <m:r>
          <m:t>x</m:t>
        </m:r>
        <m:r>
          <m:rPr>
            <m:sty m:val="p"/>
          </m:rPr>
          <m:t>−</m:t>
        </m:r>
        <m:r>
          <m:t>7</m:t>
        </m:r>
      </m:oMath>
      <w:r>
        <w:t xml:space="preserve"> </w:t>
      </w:r>
      <w:r>
        <w:t xml:space="preserve">is divided by</w:t>
      </w:r>
      <w:r>
        <w:t xml:space="preserve"> </w:t>
      </w:r>
      <m:oMath>
        <m:r>
          <m:t>x</m:t>
        </m:r>
        <m:r>
          <m:rPr>
            <m:sty m:val="p"/>
          </m:rPr>
          <m:t>−</m:t>
        </m:r>
        <m:r>
          <m:t>2</m:t>
        </m:r>
      </m:oMath>
      <w:r>
        <w:t xml:space="preserve">?</w:t>
      </w:r>
      <w:r>
        <w:t xml:space="preserve">”</w:t>
      </w:r>
    </w:p>
    <w:p>
      <w:pPr>
        <w:pStyle w:val="Compact"/>
        <w:numPr>
          <w:ilvl w:val="0"/>
          <w:numId w:val="1005"/>
        </w:numPr>
      </w:pPr>
      <w:r>
        <w:t xml:space="preserve">Evaluate</w:t>
      </w:r>
      <w:r>
        <w:t xml:space="preserve"> </w:t>
      </w:r>
      <m:oMath>
        <m:r>
          <m:t>p</m:t>
        </m:r>
        <m:d>
          <m:dPr>
            <m:begChr m:val="("/>
            <m:endChr m:val=")"/>
            <m:sepChr m:val=""/>
            <m:grow/>
          </m:dPr>
          <m:e>
            <m:r>
              <m:t>2</m:t>
            </m:r>
          </m:e>
        </m:d>
        <m:r>
          <m:rPr>
            <m:sty m:val="p"/>
          </m:rPr>
          <m:t>=</m:t>
        </m:r>
        <m:r>
          <m:t>3</m:t>
        </m:r>
        <m:d>
          <m:dPr>
            <m:begChr m:val="("/>
            <m:endChr m:val=")"/>
            <m:sepChr m:val=""/>
            <m:grow/>
          </m:dPr>
          <m:e>
            <m:r>
              <m:t>8</m:t>
            </m:r>
          </m:e>
        </m:d>
        <m:r>
          <m:rPr>
            <m:sty m:val="p"/>
          </m:rPr>
          <m:t>−</m:t>
        </m:r>
        <m:r>
          <m:t>2</m:t>
        </m:r>
        <m:d>
          <m:dPr>
            <m:begChr m:val="("/>
            <m:endChr m:val=")"/>
            <m:sepChr m:val=""/>
            <m:grow/>
          </m:dPr>
          <m:e>
            <m:r>
              <m:t>4</m:t>
            </m:r>
          </m:e>
        </m:d>
        <m:r>
          <m:rPr>
            <m:sty m:val="p"/>
          </m:rPr>
          <m:t>+</m:t>
        </m:r>
        <m:r>
          <m:t>5</m:t>
        </m:r>
        <m:d>
          <m:dPr>
            <m:begChr m:val="("/>
            <m:endChr m:val=")"/>
            <m:sepChr m:val=""/>
            <m:grow/>
          </m:dPr>
          <m:e>
            <m:r>
              <m:t>2</m:t>
            </m:r>
          </m:e>
        </m:d>
        <m:r>
          <m:rPr>
            <m:sty m:val="p"/>
          </m:rPr>
          <m:t>−</m:t>
        </m:r>
        <m:r>
          <m:t>7</m:t>
        </m:r>
        <m:r>
          <m:rPr>
            <m:sty m:val="p"/>
          </m:rPr>
          <m:t>=</m:t>
        </m:r>
        <m:r>
          <m:t>24</m:t>
        </m:r>
        <m:r>
          <m:rPr>
            <m:sty m:val="p"/>
          </m:rPr>
          <m:t>−</m:t>
        </m:r>
        <m:r>
          <m:t>8</m:t>
        </m:r>
        <m:r>
          <m:rPr>
            <m:sty m:val="p"/>
          </m:rPr>
          <m:t>+</m:t>
        </m:r>
        <m:r>
          <m:t>10</m:t>
        </m:r>
        <m:r>
          <m:rPr>
            <m:sty m:val="p"/>
          </m:rPr>
          <m:t>−</m:t>
        </m:r>
        <m:r>
          <m:t>7</m:t>
        </m:r>
        <m:r>
          <m:rPr>
            <m:sty m:val="p"/>
          </m:rPr>
          <m:t>=</m:t>
        </m:r>
        <m:r>
          <m:t>19</m:t>
        </m:r>
      </m:oMath>
    </w:p>
    <w:p>
      <w:pPr>
        <w:pStyle w:val="Compact"/>
        <w:numPr>
          <w:ilvl w:val="0"/>
          <w:numId w:val="1005"/>
        </w:numPr>
      </w:pPr>
      <w:r>
        <w:t xml:space="preserve">The remainder is</w:t>
      </w:r>
      <w:r>
        <w:t xml:space="preserve"> </w:t>
      </w:r>
      <w:r>
        <w:rPr>
          <w:b/>
          <w:bCs/>
        </w:rPr>
        <w:t xml:space="preserve">19</w:t>
      </w:r>
      <w:r>
        <w:t xml:space="preserve">.</w:t>
      </w:r>
    </w:p>
    <w:p>
      <w:pPr>
        <w:pStyle w:val="FirstParagraph"/>
      </w:pPr>
      <w:r>
        <w:t xml:space="preserve">No division needed!</w:t>
      </w:r>
    </w:p>
    <w:p>
      <w:pPr>
        <w:pStyle w:val="BodyText"/>
      </w:pPr>
      <w:r>
        <w:rPr>
          <w:b/>
          <w:bCs/>
        </w:rPr>
        <w:t xml:space="preserve">Application 2: Determining if something is a factor</w:t>
      </w:r>
    </w:p>
    <w:p>
      <w:pPr>
        <w:pStyle w:val="BodyText"/>
      </w:pPr>
      <w:r>
        <w:t xml:space="preserve">“</w:t>
      </w:r>
      <w:r>
        <w:t xml:space="preserve">Is</w:t>
      </w:r>
      <w:r>
        <w:t xml:space="preserve"> </w:t>
      </w:r>
      <m:oMath>
        <m:r>
          <m:t>x</m:t>
        </m:r>
        <m:r>
          <m:rPr>
            <m:sty m:val="p"/>
          </m:rPr>
          <m:t>−</m:t>
        </m:r>
        <m:r>
          <m:t>3</m:t>
        </m:r>
      </m:oMath>
      <w:r>
        <w:t xml:space="preserve"> </w:t>
      </w:r>
      <w:r>
        <w:t xml:space="preserve">a factor of</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w:t>
      </w:r>
      <w:r>
        <w:t xml:space="preserve">”</w:t>
      </w:r>
    </w:p>
    <w:p>
      <w:pPr>
        <w:pStyle w:val="Compact"/>
        <w:numPr>
          <w:ilvl w:val="0"/>
          <w:numId w:val="1006"/>
        </w:numPr>
      </w:pPr>
      <w:r>
        <w:t xml:space="preserve">Evaluate</w:t>
      </w:r>
      <w:r>
        <w:t xml:space="preserve"> </w:t>
      </w:r>
      <m:oMath>
        <m:r>
          <m:t>p</m:t>
        </m:r>
        <m:d>
          <m:dPr>
            <m:begChr m:val="("/>
            <m:endChr m:val=")"/>
            <m:sepChr m:val=""/>
            <m:grow/>
          </m:dPr>
          <m:e>
            <m:r>
              <m:t>3</m:t>
            </m:r>
          </m:e>
        </m:d>
        <m:r>
          <m:rPr>
            <m:sty m:val="p"/>
          </m:rPr>
          <m:t>=</m:t>
        </m:r>
        <m:r>
          <m:t>27</m:t>
        </m:r>
        <m:r>
          <m:rPr>
            <m:sty m:val="p"/>
          </m:rPr>
          <m:t>−</m:t>
        </m:r>
        <m:r>
          <m:t>54</m:t>
        </m:r>
        <m:r>
          <m:rPr>
            <m:sty m:val="p"/>
          </m:rPr>
          <m:t>+</m:t>
        </m:r>
        <m:r>
          <m:t>33</m:t>
        </m:r>
        <m:r>
          <m:rPr>
            <m:sty m:val="p"/>
          </m:rPr>
          <m:t>−</m:t>
        </m:r>
        <m:r>
          <m:t>6</m:t>
        </m:r>
        <m:r>
          <m:rPr>
            <m:sty m:val="p"/>
          </m:rPr>
          <m:t>=</m:t>
        </m:r>
        <m:r>
          <m:t>0</m:t>
        </m:r>
      </m:oMath>
    </w:p>
    <w:p>
      <w:pPr>
        <w:pStyle w:val="Compact"/>
        <w:numPr>
          <w:ilvl w:val="0"/>
          <w:numId w:val="1006"/>
        </w:numPr>
      </w:pPr>
      <w:r>
        <w:t xml:space="preserve">Since</w:t>
      </w:r>
      <w:r>
        <w:t xml:space="preserve"> </w:t>
      </w:r>
      <m:oMath>
        <m:r>
          <m:t>p</m:t>
        </m:r>
        <m:d>
          <m:dPr>
            <m:begChr m:val="("/>
            <m:endChr m:val=")"/>
            <m:sepChr m:val=""/>
            <m:grow/>
          </m:dPr>
          <m:e>
            <m:r>
              <m:t>3</m:t>
            </m:r>
          </m:e>
        </m:d>
        <m:r>
          <m:rPr>
            <m:sty m:val="p"/>
          </m:rPr>
          <m:t>=</m:t>
        </m:r>
        <m:r>
          <m:t>0</m:t>
        </m:r>
      </m:oMath>
      <w:r>
        <w:t xml:space="preserve">, yes,</w:t>
      </w:r>
      <w:r>
        <w:t xml:space="preserve"> </w:t>
      </w:r>
      <m:oMath>
        <m:r>
          <m:t>x</m:t>
        </m:r>
        <m:r>
          <m:rPr>
            <m:sty m:val="p"/>
          </m:rPr>
          <m:t>−</m:t>
        </m:r>
        <m:r>
          <m:t>3</m:t>
        </m:r>
      </m:oMath>
      <w:r>
        <w:t xml:space="preserve"> </w:t>
      </w:r>
      <w:r>
        <w:t xml:space="preserve">is a factor.</w:t>
      </w:r>
    </w:p>
    <w:p>
      <w:pPr>
        <w:pStyle w:val="FirstParagraph"/>
      </w:pPr>
      <w:r>
        <w:rPr>
          <w:b/>
          <w:bCs/>
        </w:rPr>
        <w:t xml:space="preserve">Application 3: Finding an unknown coefficient</w:t>
      </w:r>
    </w:p>
    <w:p>
      <w:pPr>
        <w:pStyle w:val="BodyText"/>
      </w:pPr>
      <w:r>
        <w:t xml:space="preserve">“</w:t>
      </w:r>
      <w:r>
        <w:t xml:space="preserve">When</w:t>
      </w:r>
      <w:r>
        <w:t xml:space="preserve"> </w:t>
      </w:r>
      <m:oMath>
        <m:sSup>
          <m:e>
            <m:r>
              <m:t>x</m:t>
            </m:r>
          </m:e>
          <m:sup>
            <m:r>
              <m:t>3</m:t>
            </m:r>
          </m:sup>
        </m:sSup>
        <m:r>
          <m:rPr>
            <m:sty m:val="p"/>
          </m:rPr>
          <m:t>+</m:t>
        </m:r>
        <m:r>
          <m:t>k</m:t>
        </m:r>
        <m:sSup>
          <m:e>
            <m:r>
              <m:t>x</m:t>
            </m:r>
          </m:e>
          <m:sup>
            <m:r>
              <m:t>2</m:t>
            </m:r>
          </m:sup>
        </m:sSup>
        <m:r>
          <m:rPr>
            <m:sty m:val="p"/>
          </m:rPr>
          <m:t>−</m:t>
        </m:r>
        <m:r>
          <m:t>4</m:t>
        </m:r>
        <m:r>
          <m:t>x</m:t>
        </m:r>
        <m:r>
          <m:rPr>
            <m:sty m:val="p"/>
          </m:rPr>
          <m:t>+</m:t>
        </m:r>
        <m:r>
          <m:t>1</m:t>
        </m:r>
      </m:oMath>
      <w:r>
        <w:t xml:space="preserve"> </w:t>
      </w:r>
      <w:r>
        <w:t xml:space="preserve">is divided by</w:t>
      </w:r>
      <w:r>
        <w:t xml:space="preserve"> </w:t>
      </w:r>
      <m:oMath>
        <m:r>
          <m:t>x</m:t>
        </m:r>
        <m:r>
          <m:rPr>
            <m:sty m:val="p"/>
          </m:rPr>
          <m:t>−</m:t>
        </m:r>
        <m:r>
          <m:t>1</m:t>
        </m:r>
      </m:oMath>
      <w:r>
        <w:t xml:space="preserve">, the remainder is 3. What is</w:t>
      </w:r>
      <w:r>
        <w:t xml:space="preserve"> </w:t>
      </w:r>
      <m:oMath>
        <m:r>
          <m:t>k</m:t>
        </m:r>
      </m:oMath>
      <w:r>
        <w:t xml:space="preserve">?</w:t>
      </w:r>
      <w:r>
        <w:t xml:space="preserve">”</w:t>
      </w:r>
    </w:p>
    <w:p>
      <w:pPr>
        <w:pStyle w:val="Compact"/>
        <w:numPr>
          <w:ilvl w:val="0"/>
          <w:numId w:val="1007"/>
        </w:numPr>
      </w:pPr>
      <w:r>
        <w:t xml:space="preserve">By the Remainder Theorem:</w:t>
      </w:r>
      <w:r>
        <w:t xml:space="preserve"> </w:t>
      </w:r>
      <m:oMath>
        <m:r>
          <m:t>p</m:t>
        </m:r>
        <m:d>
          <m:dPr>
            <m:begChr m:val="("/>
            <m:endChr m:val=")"/>
            <m:sepChr m:val=""/>
            <m:grow/>
          </m:dPr>
          <m:e>
            <m:r>
              <m:t>1</m:t>
            </m:r>
          </m:e>
        </m:d>
        <m:r>
          <m:rPr>
            <m:sty m:val="p"/>
          </m:rPr>
          <m:t>=</m:t>
        </m:r>
        <m:r>
          <m:t>3</m:t>
        </m:r>
      </m:oMath>
    </w:p>
    <w:p>
      <w:pPr>
        <w:pStyle w:val="Compact"/>
        <w:numPr>
          <w:ilvl w:val="0"/>
          <w:numId w:val="1007"/>
        </w:numPr>
      </w:pPr>
      <m:oMath>
        <m:r>
          <m:t>p</m:t>
        </m:r>
        <m:d>
          <m:dPr>
            <m:begChr m:val="("/>
            <m:endChr m:val=")"/>
            <m:sepChr m:val=""/>
            <m:grow/>
          </m:dPr>
          <m:e>
            <m:r>
              <m:t>1</m:t>
            </m:r>
          </m:e>
        </m:d>
        <m:r>
          <m:rPr>
            <m:sty m:val="p"/>
          </m:rPr>
          <m:t>=</m:t>
        </m:r>
        <m:r>
          <m:t>1</m:t>
        </m:r>
        <m:r>
          <m:rPr>
            <m:sty m:val="p"/>
          </m:rPr>
          <m:t>+</m:t>
        </m:r>
        <m:r>
          <m:t>k</m:t>
        </m:r>
        <m:r>
          <m:rPr>
            <m:sty m:val="p"/>
          </m:rPr>
          <m:t>−</m:t>
        </m:r>
        <m:r>
          <m:t>4</m:t>
        </m:r>
        <m:r>
          <m:rPr>
            <m:sty m:val="p"/>
          </m:rPr>
          <m:t>+</m:t>
        </m:r>
        <m:r>
          <m:t>1</m:t>
        </m:r>
        <m:r>
          <m:rPr>
            <m:sty m:val="p"/>
          </m:rPr>
          <m:t>=</m:t>
        </m:r>
        <m:r>
          <m:t>k</m:t>
        </m:r>
        <m:r>
          <m:rPr>
            <m:sty m:val="p"/>
          </m:rPr>
          <m:t>−</m:t>
        </m:r>
        <m:r>
          <m:t>2</m:t>
        </m:r>
      </m:oMath>
    </w:p>
    <w:p>
      <w:pPr>
        <w:pStyle w:val="Compact"/>
        <w:numPr>
          <w:ilvl w:val="0"/>
          <w:numId w:val="1007"/>
        </w:numPr>
      </w:pPr>
      <m:oMath>
        <m:r>
          <m:t>k</m:t>
        </m:r>
        <m:r>
          <m:rPr>
            <m:sty m:val="p"/>
          </m:rPr>
          <m:t>−</m:t>
        </m:r>
        <m:r>
          <m:t>2</m:t>
        </m:r>
        <m:r>
          <m:rPr>
            <m:sty m:val="p"/>
          </m:rPr>
          <m:t>=</m:t>
        </m:r>
        <m:r>
          <m:t>3</m:t>
        </m:r>
      </m:oMath>
    </w:p>
    <w:p>
      <w:pPr>
        <w:pStyle w:val="Compact"/>
        <w:numPr>
          <w:ilvl w:val="0"/>
          <w:numId w:val="1007"/>
        </w:numPr>
      </w:pPr>
      <m:oMath>
        <m:r>
          <m:t>k</m:t>
        </m:r>
        <m:r>
          <m:rPr>
            <m:sty m:val="p"/>
          </m:rPr>
          <m:t>=</m:t>
        </m:r>
        <m:r>
          <m:t>5</m:t>
        </m:r>
      </m:oMath>
    </w:p>
    <w:p>
      <w:pPr>
        <w:pStyle w:val="FirstParagraph"/>
      </w:pPr>
      <w:r>
        <w:rPr>
          <w:b/>
          <w:bCs/>
        </w:rPr>
        <w:t xml:space="preserve">Application 4: The Factor Theorem (Corollary)</w:t>
      </w:r>
    </w:p>
    <w:p>
      <w:pPr>
        <w:pStyle w:val="BodyText"/>
      </w:pPr>
      <m:oMath>
        <m:d>
          <m:dPr>
            <m:begChr m:val="("/>
            <m:endChr m:val=")"/>
            <m:sepChr m:val=""/>
            <m:grow/>
          </m:dPr>
          <m:e>
            <m:r>
              <m:t>x</m:t>
            </m:r>
            <m:r>
              <m:rPr>
                <m:sty m:val="p"/>
              </m:rPr>
              <m:t>−</m:t>
            </m:r>
            <m:r>
              <m:t>c</m:t>
            </m:r>
          </m:e>
        </m:d>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c</m:t>
            </m:r>
          </m:e>
        </m:d>
        <m:r>
          <m:rPr>
            <m:sty m:val="p"/>
          </m:rPr>
          <m:t>=</m:t>
        </m:r>
        <m:r>
          <m:t>0</m:t>
        </m:r>
      </m:oMath>
      <w:r>
        <w:t xml:space="preserve">.</w:t>
      </w:r>
    </w:p>
    <w:p>
      <w:pPr>
        <w:pStyle w:val="BodyText"/>
      </w:pPr>
      <w:r>
        <w:t xml:space="preserve">This is the Remainder Theorem applied to the special case where the remainder is zero.</w:t>
      </w:r>
    </w:p>
    <w:bookmarkEnd w:id="33"/>
    <w:bookmarkStart w:id="34" w:name="the-remainder-theorem-and-the-sat"/>
    <w:p>
      <w:pPr>
        <w:pStyle w:val="Heading3"/>
      </w:pPr>
      <w:r>
        <w:t xml:space="preserve">5.12.4 – The Remainder Theorem and the SAT</w:t>
      </w:r>
    </w:p>
    <w:p>
      <w:pPr>
        <w:pStyle w:val="FirstParagraph"/>
      </w:pPr>
      <w:r>
        <w:t xml:space="preserve">The Remainder Theorem is tested on the SAT in several ways:</w:t>
      </w:r>
    </w:p>
    <w:p>
      <w:pPr>
        <w:pStyle w:val="Compact"/>
        <w:numPr>
          <w:ilvl w:val="0"/>
          <w:numId w:val="1008"/>
        </w:numPr>
      </w:pPr>
      <w:r>
        <w:rPr>
          <w:b/>
          <w:bCs/>
        </w:rPr>
        <w:t xml:space="preserve">Direct application:</w:t>
      </w:r>
      <w:r>
        <w:t xml:space="preserve"> </w:t>
      </w:r>
      <w:r>
        <w:t xml:space="preserve">“</w:t>
      </w:r>
      <w:r>
        <w:t xml:space="preserve">What is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c</m:t>
        </m:r>
      </m:oMath>
      <w:r>
        <w:t xml:space="preserve">?</w:t>
      </w:r>
      <w:r>
        <w:t xml:space="preserve">”</w:t>
      </w:r>
      <w:r>
        <w:t xml:space="preserve"> </w:t>
      </w:r>
      <w:r>
        <w:t xml:space="preserve">→ Evaluate</w:t>
      </w:r>
      <w:r>
        <w:t xml:space="preserve"> </w:t>
      </w:r>
      <m:oMath>
        <m:r>
          <m:t>p</m:t>
        </m:r>
        <m:d>
          <m:dPr>
            <m:begChr m:val="("/>
            <m:endChr m:val=")"/>
            <m:sepChr m:val=""/>
            <m:grow/>
          </m:dPr>
          <m:e>
            <m:r>
              <m:t>c</m:t>
            </m:r>
          </m:e>
        </m:d>
      </m:oMath>
      <w:r>
        <w:t xml:space="preserve">.</w:t>
      </w:r>
    </w:p>
    <w:p>
      <w:pPr>
        <w:pStyle w:val="Compact"/>
        <w:numPr>
          <w:ilvl w:val="0"/>
          <w:numId w:val="1008"/>
        </w:numPr>
      </w:pPr>
      <w:r>
        <w:rPr>
          <w:b/>
          <w:bCs/>
        </w:rPr>
        <w:t xml:space="preserve">Factor determination:</w:t>
      </w:r>
      <w:r>
        <w:t xml:space="preserve"> </w:t>
      </w:r>
      <w:r>
        <w:t xml:space="preserve">“</w:t>
      </w:r>
      <w:r>
        <w:t xml:space="preserve">For what value of</w:t>
      </w:r>
      <w:r>
        <w:t xml:space="preserve"> </w:t>
      </w:r>
      <m:oMath>
        <m:r>
          <m:t>k</m:t>
        </m:r>
      </m:oMath>
      <w:r>
        <w:t xml:space="preserve"> </w:t>
      </w:r>
      <w:r>
        <w:t xml:space="preserve">is</w:t>
      </w:r>
      <w:r>
        <w:t xml:space="preserve"> </w:t>
      </w:r>
      <m:oMath>
        <m:r>
          <m:t>x</m:t>
        </m:r>
        <m:r>
          <m:rPr>
            <m:sty m:val="p"/>
          </m:rPr>
          <m:t>−</m:t>
        </m:r>
        <m:r>
          <m:t>2</m:t>
        </m:r>
      </m:oMath>
      <w:r>
        <w:t xml:space="preserve"> </w:t>
      </w:r>
      <w:r>
        <w:t xml:space="preserve">a factor of</w:t>
      </w:r>
      <w:r>
        <w:t xml:space="preserve"> </w:t>
      </w:r>
      <m:oMath>
        <m:r>
          <m:t>p</m:t>
        </m:r>
        <m:d>
          <m:dPr>
            <m:begChr m:val="("/>
            <m:endChr m:val=")"/>
            <m:sepChr m:val=""/>
            <m:grow/>
          </m:dPr>
          <m:e>
            <m:r>
              <m:t>x</m:t>
            </m:r>
          </m:e>
        </m:d>
      </m:oMath>
      <w:r>
        <w:t xml:space="preserve">?</w:t>
      </w:r>
      <w:r>
        <w:t xml:space="preserve">”</w:t>
      </w:r>
      <w:r>
        <w:t xml:space="preserve"> </w:t>
      </w:r>
      <w:r>
        <w:t xml:space="preserve">→ Set</w:t>
      </w:r>
      <w:r>
        <w:t xml:space="preserve"> </w:t>
      </w:r>
      <m:oMath>
        <m:r>
          <m:t>p</m:t>
        </m:r>
        <m:d>
          <m:dPr>
            <m:begChr m:val="("/>
            <m:endChr m:val=")"/>
            <m:sepChr m:val=""/>
            <m:grow/>
          </m:dPr>
          <m:e>
            <m:r>
              <m:t>2</m:t>
            </m:r>
          </m:e>
        </m:d>
        <m:r>
          <m:rPr>
            <m:sty m:val="p"/>
          </m:rPr>
          <m:t>=</m:t>
        </m:r>
        <m:r>
          <m:t>0</m:t>
        </m:r>
      </m:oMath>
      <w:r>
        <w:t xml:space="preserve"> </w:t>
      </w:r>
      <w:r>
        <w:t xml:space="preserve">and solve for</w:t>
      </w:r>
      <w:r>
        <w:t xml:space="preserve"> </w:t>
      </w:r>
      <m:oMath>
        <m:r>
          <m:t>k</m:t>
        </m:r>
      </m:oMath>
      <w:r>
        <w:t xml:space="preserve">.</w:t>
      </w:r>
    </w:p>
    <w:p>
      <w:pPr>
        <w:pStyle w:val="Compact"/>
        <w:numPr>
          <w:ilvl w:val="0"/>
          <w:numId w:val="1008"/>
        </w:numPr>
      </w:pPr>
      <w:r>
        <w:rPr>
          <w:b/>
          <w:bCs/>
        </w:rPr>
        <w:t xml:space="preserve">Remainder conditions:</w:t>
      </w:r>
      <w:r>
        <w:t xml:space="preserve"> </w:t>
      </w:r>
      <w:r>
        <w:t xml:space="preserve">“</w:t>
      </w:r>
      <w:r>
        <w:t xml:space="preserve">If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1</m:t>
        </m:r>
      </m:oMath>
      <w:r>
        <w:t xml:space="preserve"> </w:t>
      </w:r>
      <w:r>
        <w:t xml:space="preserve">is 4, what is</w:t>
      </w:r>
      <w:r>
        <w:t xml:space="preserve"> </w:t>
      </w:r>
      <m:oMath>
        <m:r>
          <m:t>p</m:t>
        </m:r>
        <m:d>
          <m:dPr>
            <m:begChr m:val="("/>
            <m:endChr m:val=")"/>
            <m:sepChr m:val=""/>
            <m:grow/>
          </m:dPr>
          <m:e>
            <m:r>
              <m:rPr>
                <m:sty m:val="p"/>
              </m:rPr>
              <m:t>−</m:t>
            </m:r>
            <m:r>
              <m:t>1</m:t>
            </m:r>
          </m:e>
        </m:d>
      </m:oMath>
      <w:r>
        <w:t xml:space="preserve">?</w:t>
      </w:r>
      <w:r>
        <w:t xml:space="preserve">”</w:t>
      </w:r>
      <w:r>
        <w:t xml:space="preserve"> </w:t>
      </w:r>
      <w:r>
        <w:t xml:space="preserve">→</w:t>
      </w:r>
      <w:r>
        <w:t xml:space="preserve"> </w:t>
      </w:r>
      <m:oMath>
        <m:r>
          <m:t>p</m:t>
        </m:r>
        <m:d>
          <m:dPr>
            <m:begChr m:val="("/>
            <m:endChr m:val=")"/>
            <m:sepChr m:val=""/>
            <m:grow/>
          </m:dPr>
          <m:e>
            <m:r>
              <m:rPr>
                <m:sty m:val="p"/>
              </m:rPr>
              <m:t>−</m:t>
            </m:r>
            <m:r>
              <m:t>1</m:t>
            </m:r>
          </m:e>
        </m:d>
        <m:r>
          <m:rPr>
            <m:sty m:val="p"/>
          </m:rPr>
          <m:t>=</m:t>
        </m:r>
        <m:r>
          <m:t>4</m:t>
        </m:r>
      </m:oMath>
      <w:r>
        <w:t xml:space="preserve">.</w:t>
      </w:r>
    </w:p>
    <w:p>
      <w:pPr>
        <w:pStyle w:val="Compact"/>
        <w:numPr>
          <w:ilvl w:val="0"/>
          <w:numId w:val="1008"/>
        </w:numPr>
      </w:pPr>
      <w:r>
        <w:rPr>
          <w:b/>
          <w:bCs/>
        </w:rPr>
        <w:t xml:space="preserve">Conceptual understanding:</w:t>
      </w:r>
      <w:r>
        <w:t xml:space="preserve"> </w:t>
      </w:r>
      <w:r>
        <w:t xml:space="preserve">“</w:t>
      </w:r>
      <w:r>
        <w:t xml:space="preserve">Which of the following must be true if the remainder of</w:t>
      </w:r>
      <w:r>
        <w:t xml:space="preserve"> </w:t>
      </w:r>
      <m:oMath>
        <m:r>
          <m:t>p</m:t>
        </m:r>
        <m:d>
          <m:dPr>
            <m:begChr m:val="("/>
            <m:endChr m:val=")"/>
            <m:sepChr m:val=""/>
            <m:grow/>
          </m:dPr>
          <m:e>
            <m:r>
              <m:t>x</m:t>
            </m:r>
          </m:e>
        </m:d>
        <m:r>
          <m:rPr>
            <m:sty m:val="p"/>
          </m:rPr>
          <m:t>÷</m:t>
        </m:r>
        <m:d>
          <m:dPr>
            <m:begChr m:val="("/>
            <m:endChr m:val=")"/>
            <m:sepChr m:val=""/>
            <m:grow/>
          </m:dPr>
          <m:e>
            <m:r>
              <m:t>x</m:t>
            </m:r>
            <m:r>
              <m:rPr>
                <m:sty m:val="p"/>
              </m:rPr>
              <m:t>−</m:t>
            </m:r>
            <m:r>
              <m:t>a</m:t>
            </m:r>
          </m:e>
        </m:d>
      </m:oMath>
      <w:r>
        <w:t xml:space="preserve"> </w:t>
      </w:r>
      <w:r>
        <w:t xml:space="preserve">is 0?</w:t>
      </w:r>
      <w:r>
        <w:t xml:space="preserve">”</w:t>
      </w:r>
      <w:r>
        <w:t xml:space="preserve"> </w:t>
      </w:r>
      <w:r>
        <w:t xml:space="preserve">→</w:t>
      </w:r>
      <w:r>
        <w:t xml:space="preserve"> </w:t>
      </w:r>
      <m:oMath>
        <m:r>
          <m:t>p</m:t>
        </m:r>
        <m:d>
          <m:dPr>
            <m:begChr m:val="("/>
            <m:endChr m:val=")"/>
            <m:sepChr m:val=""/>
            <m:grow/>
          </m:dPr>
          <m:e>
            <m:r>
              <m:t>a</m:t>
            </m:r>
          </m:e>
        </m:d>
        <m:r>
          <m:rPr>
            <m:sty m:val="p"/>
          </m:rPr>
          <m:t>=</m:t>
        </m:r>
        <m:r>
          <m:t>0</m:t>
        </m:r>
      </m:oMath>
      <w:r>
        <w:t xml:space="preserve">, so</w:t>
      </w:r>
      <w:r>
        <w:t xml:space="preserve"> </w:t>
      </w:r>
      <m:oMath>
        <m:d>
          <m:dPr>
            <m:begChr m:val="("/>
            <m:endChr m:val=")"/>
            <m:sepChr m:val=""/>
            <m:grow/>
          </m:dPr>
          <m:e>
            <m:r>
              <m:t>x</m:t>
            </m:r>
            <m:r>
              <m:rPr>
                <m:sty m:val="p"/>
              </m:rPr>
              <m:t>−</m:t>
            </m:r>
            <m:r>
              <m:t>a</m:t>
            </m:r>
          </m:e>
        </m:d>
      </m:oMath>
      <w:r>
        <w:t xml:space="preserve"> </w:t>
      </w:r>
      <w:r>
        <w:t xml:space="preserve">is a factor.</w:t>
      </w:r>
    </w:p>
    <w:bookmarkEnd w:id="34"/>
    <w:bookmarkStart w:id="35" w:name="common-misconceptions"/>
    <w:p>
      <w:pPr>
        <w:pStyle w:val="Heading3"/>
      </w:pPr>
      <w:r>
        <w:t xml:space="preserve">5.12.5 – Common Misconceptions</w:t>
      </w:r>
    </w:p>
    <w:p>
      <w:pPr>
        <w:numPr>
          <w:ilvl w:val="0"/>
          <w:numId w:val="1009"/>
        </w:numPr>
      </w:pPr>
      <w:r>
        <w:rPr>
          <w:b/>
          <w:bCs/>
        </w:rPr>
        <w:t xml:space="preserve">“</w:t>
      </w:r>
      <w:r>
        <w:rPr>
          <w:b/>
          <w:bCs/>
        </w:rPr>
        <w:t xml:space="preserve">The remainder is always a number.</w:t>
      </w:r>
      <w:r>
        <w:rPr>
          <w:b/>
          <w:bCs/>
        </w:rPr>
        <w:t xml:space="preserve">”</w:t>
      </w:r>
      <w:r>
        <w:t xml:space="preserve"> </w:t>
      </w:r>
      <w:r>
        <w:t xml:space="preserve">When dividing by</w:t>
      </w:r>
      <w:r>
        <w:t xml:space="preserve"> </w:t>
      </w:r>
      <m:oMath>
        <m:r>
          <m:t>x</m:t>
        </m:r>
        <m:r>
          <m:rPr>
            <m:sty m:val="p"/>
          </m:rPr>
          <m:t>−</m:t>
        </m:r>
        <m:r>
          <m:t>c</m:t>
        </m:r>
      </m:oMath>
      <w:r>
        <w:t xml:space="preserve">, the remainder is always a constant (degree 0). When dividing by a quadratic, the remainder has degree at most 1 (linear). In general, the remainder has degree strictly less than the divisor.</w:t>
      </w:r>
    </w:p>
    <w:p>
      <w:pPr>
        <w:numPr>
          <w:ilvl w:val="0"/>
          <w:numId w:val="1009"/>
        </w:numPr>
      </w:pPr>
      <w:r>
        <w:rPr>
          <w:b/>
          <w:bCs/>
        </w:rPr>
        <w:t xml:space="preserve">“</w:t>
      </w:r>
      <w:r>
        <w:rPr>
          <w:b/>
          <w:bCs/>
        </w:rPr>
        <w:t xml:space="preserve">The Remainder Theorem works for any divisor.</w:t>
      </w:r>
      <w:r>
        <w:rPr>
          <w:b/>
          <w:bCs/>
        </w:rPr>
        <w:t xml:space="preserve">”</w:t>
      </w:r>
      <w:r>
        <w:t xml:space="preserve"> </w:t>
      </w:r>
      <w:r>
        <w:t xml:space="preserve">No–it only works for divisors of the form</w:t>
      </w:r>
      <w:r>
        <w:t xml:space="preserve"> </w:t>
      </w:r>
      <m:oMath>
        <m:r>
          <m:t>x</m:t>
        </m:r>
        <m:r>
          <m:rPr>
            <m:sty m:val="p"/>
          </m:rPr>
          <m:t>−</m:t>
        </m:r>
        <m:r>
          <m:t>c</m:t>
        </m:r>
      </m:oMath>
      <w:r>
        <w:t xml:space="preserve">. For</w:t>
      </w:r>
      <w:r>
        <w:t xml:space="preserve"> </w:t>
      </w:r>
      <m:oMath>
        <m:r>
          <m:t>2</m:t>
        </m:r>
        <m:r>
          <m:t>x</m:t>
        </m:r>
        <m:r>
          <m:rPr>
            <m:sty m:val="p"/>
          </m:rPr>
          <m:t>−</m:t>
        </m:r>
        <m:r>
          <m:t>3</m:t>
        </m:r>
      </m:oMath>
      <w:r>
        <w:t xml:space="preserve">, you cannot simply evaluate at</w:t>
      </w:r>
      <w:r>
        <w:t xml:space="preserve"> </w:t>
      </w:r>
      <m:oMath>
        <m:r>
          <m:t>x</m:t>
        </m:r>
        <m:r>
          <m:rPr>
            <m:sty m:val="p"/>
          </m:rPr>
          <m:t>=</m:t>
        </m:r>
        <m:f>
          <m:fPr>
            <m:type m:val="bar"/>
          </m:fPr>
          <m:num>
            <m:r>
              <m:t>3</m:t>
            </m:r>
          </m:num>
          <m:den>
            <m:r>
              <m:t>2</m:t>
            </m:r>
          </m:den>
        </m:f>
      </m:oMath>
      <w:r>
        <w:t xml:space="preserve"> </w:t>
      </w:r>
      <w:r>
        <w:t xml:space="preserve">to get the remainder (that gives</w:t>
      </w:r>
      <w:r>
        <w:t xml:space="preserve"> </w:t>
      </w:r>
      <m:oMath>
        <m:r>
          <m:t>p</m:t>
        </m:r>
        <m:d>
          <m:dPr>
            <m:begChr m:val="("/>
            <m:endChr m:val=")"/>
            <m:sepChr m:val=""/>
            <m:grow/>
          </m:dPr>
          <m:e>
            <m:f>
              <m:fPr>
                <m:type m:val="bar"/>
              </m:fPr>
              <m:num>
                <m:r>
                  <m:t>3</m:t>
                </m:r>
              </m:num>
              <m:den>
                <m:r>
                  <m:t>2</m:t>
                </m:r>
              </m:den>
            </m:f>
          </m:e>
        </m:d>
      </m:oMath>
      <w:r>
        <w:t xml:space="preserve">, which is the remainder only when dividing by</w:t>
      </w:r>
      <w:r>
        <w:t xml:space="preserve"> </w:t>
      </w:r>
      <m:oMath>
        <m:r>
          <m:t>x</m:t>
        </m:r>
        <m:r>
          <m:rPr>
            <m:sty m:val="p"/>
          </m:rPr>
          <m:t>−</m:t>
        </m:r>
        <m:f>
          <m:fPr>
            <m:type m:val="bar"/>
          </m:fPr>
          <m:num>
            <m:r>
              <m:t>3</m:t>
            </m:r>
          </m:num>
          <m:den>
            <m:r>
              <m:t>2</m:t>
            </m:r>
          </m:den>
        </m:f>
      </m:oMath>
      <w:r>
        <w:t xml:space="preserve">, not</w:t>
      </w:r>
      <w:r>
        <w:t xml:space="preserve"> </w:t>
      </w:r>
      <m:oMath>
        <m:r>
          <m:t>2</m:t>
        </m:r>
        <m:r>
          <m:t>x</m:t>
        </m:r>
        <m:r>
          <m:rPr>
            <m:sty m:val="p"/>
          </m:rPr>
          <m:t>−</m:t>
        </m:r>
        <m:r>
          <m:t>3</m:t>
        </m:r>
      </m:oMath>
      <w:r>
        <w:t xml:space="preserve">).</w:t>
      </w:r>
    </w:p>
    <w:p>
      <w:pPr>
        <w:numPr>
          <w:ilvl w:val="0"/>
          <w:numId w:val="1009"/>
        </w:numPr>
      </w:pPr>
      <w:r>
        <w:rPr>
          <w:b/>
          <w:bCs/>
        </w:rPr>
        <w:t xml:space="preserve">“</w:t>
      </w:r>
      <m:oMath>
        <m:r>
          <m:t>p</m:t>
        </m:r>
        <m:d>
          <m:dPr>
            <m:begChr m:val="("/>
            <m:endChr m:val=")"/>
            <m:sepChr m:val=""/>
            <m:grow/>
          </m:dPr>
          <m:e>
            <m:r>
              <m:t>c</m:t>
            </m:r>
          </m:e>
        </m:d>
        <m:r>
          <m:rPr>
            <m:sty m:val="p"/>
          </m:rPr>
          <m:t>=</m:t>
        </m:r>
        <m:r>
          <m:t>0</m:t>
        </m:r>
      </m:oMath>
      <w:r>
        <w:rPr>
          <w:b/>
          <w:bCs/>
        </w:rPr>
        <w:t xml:space="preserve"> </w:t>
      </w:r>
      <w:r>
        <w:rPr>
          <w:b/>
          <w:bCs/>
        </w:rPr>
        <w:t xml:space="preserve">means</w:t>
      </w:r>
      <w:r>
        <w:rPr>
          <w:b/>
          <w:bCs/>
        </w:rPr>
        <w:t xml:space="preserve"> </w:t>
      </w:r>
      <m:oMath>
        <m:r>
          <m:t>x</m:t>
        </m:r>
        <m:r>
          <m:rPr>
            <m:sty m:val="p"/>
          </m:rPr>
          <m:t>+</m:t>
        </m:r>
        <m:r>
          <m:t>c</m:t>
        </m:r>
      </m:oMath>
      <w:r>
        <w:rPr>
          <w:b/>
          <w:bCs/>
        </w:rPr>
        <w:t xml:space="preserve"> </w:t>
      </w:r>
      <w:r>
        <w:rPr>
          <w:b/>
          <w:bCs/>
        </w:rPr>
        <w:t xml:space="preserve">is a factor.</w:t>
      </w:r>
      <w:r>
        <w:rPr>
          <w:b/>
          <w:bCs/>
        </w:rPr>
        <w:t xml:space="preserve">”</w:t>
      </w:r>
      <w:r>
        <w:t xml:space="preserve"> </w:t>
      </w:r>
      <w:r>
        <w:t xml:space="preserve">No–</w:t>
      </w:r>
      <m:oMath>
        <m:r>
          <m:t>p</m:t>
        </m:r>
        <m:d>
          <m:dPr>
            <m:begChr m:val="("/>
            <m:endChr m:val=")"/>
            <m:sepChr m:val=""/>
            <m:grow/>
          </m:dPr>
          <m:e>
            <m:r>
              <m:t>c</m:t>
            </m:r>
          </m:e>
        </m:d>
        <m:r>
          <m:rPr>
            <m:sty m:val="p"/>
          </m:rPr>
          <m:t>=</m:t>
        </m:r>
        <m:r>
          <m:t>0</m:t>
        </m:r>
      </m:oMath>
      <w:r>
        <w:t xml:space="preserve"> </w:t>
      </w:r>
      <w:r>
        <w:t xml:space="preserve">means</w:t>
      </w:r>
      <w:r>
        <w:t xml:space="preserve"> </w:t>
      </w:r>
      <m:oMath>
        <m:r>
          <m:t>x</m:t>
        </m:r>
        <m:r>
          <m:rPr>
            <m:sty m:val="p"/>
          </m:rPr>
          <m:t>−</m:t>
        </m:r>
        <m:r>
          <m:t>c</m:t>
        </m:r>
      </m:oMath>
      <w:r>
        <w:t xml:space="preserve"> </w:t>
      </w:r>
      <w:r>
        <w:t xml:space="preserve">is a factor. If</w:t>
      </w:r>
      <w:r>
        <w:t xml:space="preserve"> </w:t>
      </w:r>
      <m:oMath>
        <m:r>
          <m:t>p</m:t>
        </m:r>
        <m:d>
          <m:dPr>
            <m:begChr m:val="("/>
            <m:endChr m:val=")"/>
            <m:sepChr m:val=""/>
            <m:grow/>
          </m:dPr>
          <m:e>
            <m:r>
              <m:rPr>
                <m:sty m:val="p"/>
              </m:rPr>
              <m:t>−</m:t>
            </m:r>
            <m:r>
              <m:t>c</m:t>
            </m:r>
          </m:e>
        </m:d>
        <m:r>
          <m:rPr>
            <m:sty m:val="p"/>
          </m:rPr>
          <m:t>=</m:t>
        </m:r>
        <m:r>
          <m:t>0</m:t>
        </m:r>
      </m:oMath>
      <w:r>
        <w:t xml:space="preserve">, then</w:t>
      </w:r>
      <w:r>
        <w:t xml:space="preserve"> </w:t>
      </w:r>
      <m:oMath>
        <m:r>
          <m:t>x</m:t>
        </m:r>
        <m:r>
          <m:rPr>
            <m:sty m:val="p"/>
          </m:rPr>
          <m:t>+</m:t>
        </m:r>
        <m:r>
          <m:t>c</m:t>
        </m:r>
      </m:oMath>
      <w:r>
        <w:t xml:space="preserve"> </w:t>
      </w:r>
      <w:r>
        <w:t xml:space="preserve">(which is</w:t>
      </w:r>
      <w:r>
        <w:t xml:space="preserve"> </w:t>
      </w:r>
      <m:oMath>
        <m:r>
          <m:t>x</m:t>
        </m:r>
        <m:r>
          <m:rPr>
            <m:sty m:val="p"/>
          </m:rPr>
          <m:t>−</m:t>
        </m:r>
        <m:d>
          <m:dPr>
            <m:begChr m:val="("/>
            <m:endChr m:val=")"/>
            <m:sepChr m:val=""/>
            <m:grow/>
          </m:dPr>
          <m:e>
            <m:r>
              <m:rPr>
                <m:sty m:val="p"/>
              </m:rPr>
              <m:t>−</m:t>
            </m:r>
            <m:r>
              <m:t>c</m:t>
            </m:r>
          </m:e>
        </m:d>
      </m:oMath>
      <w:r>
        <w:t xml:space="preserve">) is a factor. Pay attention to the sign.</w:t>
      </w:r>
    </w:p>
    <w:p>
      <w:r>
        <w:pict>
          <v:rect style="width:0;height:1.5pt" o:hralign="center" o:hrstd="t" o:hr="t"/>
        </w:pict>
      </w:r>
    </w:p>
    <w:bookmarkEnd w:id="35"/>
    <w:bookmarkEnd w:id="36"/>
    <w:bookmarkStart w:id="46" w:name="rational-expressions"/>
    <w:p>
      <w:pPr>
        <w:pStyle w:val="Heading2"/>
      </w:pPr>
      <w:r>
        <w:t xml:space="preserve">5.13 – Rational Expressions</w:t>
      </w:r>
    </w:p>
    <w:bookmarkStart w:id="37" w:name="what-is-a-rational-expression"/>
    <w:p>
      <w:pPr>
        <w:pStyle w:val="Heading3"/>
      </w:pPr>
      <w:r>
        <w:t xml:space="preserve">5.13.1 – What Is a Rational Expression?</w:t>
      </w:r>
    </w:p>
    <w:p>
      <w:pPr>
        <w:pStyle w:val="FirstParagraph"/>
      </w:pPr>
      <w:r>
        <w:t xml:space="preserve">A rational expression is a fraction where both the numerator and denominator are polynomials:</w:t>
      </w:r>
    </w:p>
    <w:p>
      <w:pPr>
        <w:pStyle w:val="BodyText"/>
      </w:pPr>
      <m:oMathPara>
        <m:oMathParaPr>
          <m:jc m:val="center"/>
        </m:oMathParaPr>
        <m:oMath>
          <m:f>
            <m:fPr>
              <m:type m:val="bar"/>
            </m:fPr>
            <m:num>
              <m:r>
                <m:t>P</m:t>
              </m:r>
              <m:d>
                <m:dPr>
                  <m:begChr m:val="("/>
                  <m:endChr m:val=")"/>
                  <m:sepChr m:val=""/>
                  <m:grow/>
                </m:dPr>
                <m:e>
                  <m:r>
                    <m:t>x</m:t>
                  </m:r>
                </m:e>
              </m:d>
            </m:num>
            <m:den>
              <m:r>
                <m:t>Q</m:t>
              </m:r>
              <m:d>
                <m:dPr>
                  <m:begChr m:val="("/>
                  <m:endChr m:val=")"/>
                  <m:sepChr m:val=""/>
                  <m:grow/>
                </m:dPr>
                <m:e>
                  <m:r>
                    <m:t>x</m:t>
                  </m:r>
                </m:e>
              </m:d>
            </m:den>
          </m:f>
        </m:oMath>
      </m:oMathPara>
    </w:p>
    <w:p>
      <w:pPr>
        <w:pStyle w:val="FirstParagraph"/>
      </w:pPr>
      <w:r>
        <w:t xml:space="preserve">Examples:</w:t>
      </w:r>
      <w:r>
        <w:t xml:space="preserve"> </w:t>
      </w:r>
      <m:oMath>
        <m:f>
          <m:fPr>
            <m:type m:val="bar"/>
          </m:fPr>
          <m:num>
            <m:sSup>
              <m:e>
                <m:r>
                  <m:t>x</m:t>
                </m:r>
              </m:e>
              <m:sup>
                <m:r>
                  <m:t>2</m:t>
                </m:r>
              </m:sup>
            </m:sSup>
            <m:r>
              <m:rPr>
                <m:sty m:val="p"/>
              </m:rPr>
              <m:t>+</m:t>
            </m:r>
            <m:r>
              <m:t>3</m:t>
            </m:r>
            <m:r>
              <m:t>x</m:t>
            </m:r>
            <m:r>
              <m:rPr>
                <m:sty m:val="p"/>
              </m:rPr>
              <m:t>+</m:t>
            </m:r>
            <m:r>
              <m:t>2</m:t>
            </m:r>
          </m:num>
          <m:den>
            <m:r>
              <m:t>x</m:t>
            </m:r>
            <m:r>
              <m:rPr>
                <m:sty m:val="p"/>
              </m:rPr>
              <m:t>−</m:t>
            </m:r>
            <m:r>
              <m:t>5</m:t>
            </m:r>
          </m:den>
        </m:f>
      </m:oMath>
      <w:r>
        <w:t xml:space="preserve">,</w:t>
      </w:r>
      <w:r>
        <w:t xml:space="preserve"> </w:t>
      </w:r>
      <m:oMath>
        <m:f>
          <m:fPr>
            <m:type m:val="bar"/>
          </m:fPr>
          <m:num>
            <m:r>
              <m:t>3</m:t>
            </m:r>
            <m:sSup>
              <m:e>
                <m:r>
                  <m:t>x</m:t>
                </m:r>
              </m:e>
              <m:sup>
                <m:r>
                  <m:t>3</m:t>
                </m:r>
              </m:sup>
            </m:sSup>
            <m:r>
              <m:rPr>
                <m:sty m:val="p"/>
              </m:rPr>
              <m:t>−</m:t>
            </m:r>
            <m:r>
              <m:t>2</m:t>
            </m:r>
            <m:r>
              <m:t>x</m:t>
            </m:r>
            <m:r>
              <m:rPr>
                <m:sty m:val="p"/>
              </m:rPr>
              <m:t>+</m:t>
            </m:r>
            <m:r>
              <m:t>1</m:t>
            </m:r>
          </m:num>
          <m:den>
            <m:sSup>
              <m:e>
                <m:r>
                  <m:t>x</m:t>
                </m:r>
              </m:e>
              <m:sup>
                <m:r>
                  <m:t>2</m:t>
                </m:r>
              </m:sup>
            </m:sSup>
            <m:r>
              <m:rPr>
                <m:sty m:val="p"/>
              </m:rPr>
              <m:t>−</m:t>
            </m:r>
            <m:r>
              <m:t>4</m:t>
            </m:r>
          </m:den>
        </m:f>
      </m:oMath>
      <w:r>
        <w:t xml:space="preserve">,</w:t>
      </w:r>
      <w:r>
        <w:t xml:space="preserve"> </w:t>
      </w:r>
      <m:oMath>
        <m:f>
          <m:fPr>
            <m:type m:val="bar"/>
          </m:fPr>
          <m:num>
            <m:r>
              <m:t>x</m:t>
            </m:r>
            <m:r>
              <m:rPr>
                <m:sty m:val="p"/>
              </m:rPr>
              <m:t>+</m:t>
            </m:r>
            <m:r>
              <m:t>1</m:t>
            </m:r>
          </m:num>
          <m:den>
            <m:sSup>
              <m:e>
                <m:r>
                  <m:t>x</m:t>
                </m:r>
              </m:e>
              <m:sup>
                <m:r>
                  <m:t>2</m:t>
                </m:r>
              </m:sup>
            </m:sSup>
            <m:r>
              <m:rPr>
                <m:sty m:val="p"/>
              </m:rPr>
              <m:t>−</m:t>
            </m:r>
            <m:r>
              <m:t>6</m:t>
            </m:r>
            <m:r>
              <m:t>x</m:t>
            </m:r>
            <m:r>
              <m:rPr>
                <m:sty m:val="p"/>
              </m:rPr>
              <m:t>+</m:t>
            </m:r>
            <m:r>
              <m:t>9</m:t>
            </m:r>
          </m:den>
        </m:f>
      </m:oMath>
    </w:p>
    <w:bookmarkEnd w:id="37"/>
    <w:bookmarkStart w:id="38" w:name="simplifying-rational-expressions"/>
    <w:p>
      <w:pPr>
        <w:pStyle w:val="Heading3"/>
      </w:pPr>
      <w:r>
        <w:t xml:space="preserve">5.13.2 – Simplifying Rational Expressions</w:t>
      </w:r>
    </w:p>
    <w:p>
      <w:pPr>
        <w:pStyle w:val="FirstParagraph"/>
      </w:pPr>
      <w:r>
        <w:t xml:space="preserve">The process is identical to simplifying numerical fractions: factor both numerator and denominator, then cancel common factors.</w:t>
      </w:r>
    </w:p>
    <w:p>
      <w:pPr>
        <w:pStyle w:val="BodyText"/>
      </w:pPr>
      <w:r>
        <w:rPr>
          <w:b/>
          <w:bCs/>
        </w:rPr>
        <w:t xml:space="preserve">Example:</w:t>
      </w:r>
      <w:r>
        <w:t xml:space="preserve"> </w:t>
      </w:r>
      <w:r>
        <w:t xml:space="preserve">Simplify</w:t>
      </w:r>
      <w:r>
        <w:t xml:space="preserve"> </w:t>
      </w:r>
      <m:oMath>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3</m:t>
            </m:r>
            <m:r>
              <m:t>x</m:t>
            </m:r>
            <m:r>
              <m:rPr>
                <m:sty m:val="p"/>
              </m:rPr>
              <m:t>+</m:t>
            </m:r>
            <m:r>
              <m:t>2</m:t>
            </m:r>
          </m:den>
        </m:f>
      </m:oMath>
      <w:r>
        <w:t xml:space="preserve">.</w:t>
      </w:r>
    </w:p>
    <w:p>
      <w:pPr>
        <w:pStyle w:val="Compact"/>
        <w:numPr>
          <w:ilvl w:val="0"/>
          <w:numId w:val="1010"/>
        </w:numPr>
      </w:pPr>
      <w:r>
        <w:t xml:space="preserve">Factor numerator:</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oMath>
    </w:p>
    <w:p>
      <w:pPr>
        <w:pStyle w:val="Compact"/>
        <w:numPr>
          <w:ilvl w:val="0"/>
          <w:numId w:val="1010"/>
        </w:numPr>
      </w:pPr>
      <w:r>
        <w:t xml:space="preserve">Factor denominator:</w:t>
      </w:r>
      <w:r>
        <w:t xml:space="preserve"> </w:t>
      </w:r>
      <m:oMath>
        <m:d>
          <m:dPr>
            <m:begChr m:val="("/>
            <m:endChr m:val=")"/>
            <m:sepChr m:val=""/>
            <m:grow/>
          </m:dPr>
          <m:e>
            <m:r>
              <m:t>x</m:t>
            </m:r>
            <m:r>
              <m:rPr>
                <m:sty m:val="p"/>
              </m:rPr>
              <m:t>+</m:t>
            </m:r>
            <m:r>
              <m:t>2</m:t>
            </m:r>
          </m:e>
        </m:d>
        <m:d>
          <m:dPr>
            <m:begChr m:val="("/>
            <m:endChr m:val=")"/>
            <m:sepChr m:val=""/>
            <m:grow/>
          </m:dPr>
          <m:e>
            <m:r>
              <m:t>x</m:t>
            </m:r>
            <m:r>
              <m:rPr>
                <m:sty m:val="p"/>
              </m:rPr>
              <m:t>+</m:t>
            </m:r>
            <m:r>
              <m:t>1</m:t>
            </m:r>
          </m:e>
        </m:d>
      </m:oMath>
    </w:p>
    <w:p>
      <w:pPr>
        <w:pStyle w:val="Compact"/>
        <w:numPr>
          <w:ilvl w:val="0"/>
          <w:numId w:val="1010"/>
        </w:numPr>
      </w:pPr>
      <w:r>
        <w:t xml:space="preserve">Cancel</w:t>
      </w:r>
      <w:r>
        <w:t xml:space="preserve"> </w:t>
      </w:r>
      <m:oMath>
        <m:d>
          <m:dPr>
            <m:begChr m:val="("/>
            <m:endChr m:val=")"/>
            <m:sepChr m:val=""/>
            <m:grow/>
          </m:dPr>
          <m:e>
            <m:r>
              <m:t>x</m:t>
            </m:r>
            <m:r>
              <m:rPr>
                <m:sty m:val="p"/>
              </m:rPr>
              <m:t>+</m:t>
            </m:r>
            <m:r>
              <m:t>2</m:t>
            </m:r>
          </m:e>
        </m:d>
      </m:oMath>
      <w:r>
        <w:t xml:space="preserve">:</w:t>
      </w:r>
      <w:r>
        <w:t xml:space="preserve"> </w:t>
      </w:r>
      <m:oMath>
        <m:f>
          <m:fPr>
            <m:type m:val="bar"/>
          </m:fPr>
          <m:num>
            <m:r>
              <m:t>x</m:t>
            </m:r>
            <m:r>
              <m:rPr>
                <m:sty m:val="p"/>
              </m:rPr>
              <m:t>+</m:t>
            </m:r>
            <m:r>
              <m:t>3</m:t>
            </m:r>
          </m:num>
          <m:den>
            <m:r>
              <m:t>x</m:t>
            </m:r>
            <m:r>
              <m:rPr>
                <m:sty m:val="p"/>
              </m:rPr>
              <m:t>+</m:t>
            </m:r>
            <m:r>
              <m:t>1</m:t>
            </m:r>
          </m:den>
        </m:f>
      </m:oMath>
    </w:p>
    <w:bookmarkEnd w:id="38"/>
    <w:bookmarkStart w:id="39" w:name="X4d8bd2926ea3ecd236e6fe40a91635964c50265"/>
    <w:p>
      <w:pPr>
        <w:pStyle w:val="Heading3"/>
      </w:pPr>
      <w:r>
        <w:t xml:space="preserve">5.13.3 – The Critical Concept of Restricted Values (Domain)</w:t>
      </w:r>
    </w:p>
    <w:p>
      <w:pPr>
        <w:pStyle w:val="FirstParagraph"/>
      </w:pPr>
      <w:r>
        <w:t xml:space="preserve">When you cancel a factor, you do not eliminate the restriction it imposes on the domain. The original expression</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1</m:t>
                </m:r>
              </m:e>
            </m:d>
          </m:den>
        </m:f>
      </m:oMath>
      <w:r>
        <w:t xml:space="preserve"> </w:t>
      </w:r>
      <w:r>
        <w:t xml:space="preserve">is undefined at</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rPr>
            <m:sty m:val="p"/>
          </m:rPr>
          <m:t>−</m:t>
        </m:r>
        <m:r>
          <m:t>1</m:t>
        </m:r>
      </m:oMath>
      <w:r>
        <w:t xml:space="preserve">. The simplified expression</w:t>
      </w:r>
      <w:r>
        <w:t xml:space="preserve"> </w:t>
      </w:r>
      <m:oMath>
        <m:f>
          <m:fPr>
            <m:type m:val="bar"/>
          </m:fPr>
          <m:num>
            <m:r>
              <m:t>x</m:t>
            </m:r>
            <m:r>
              <m:rPr>
                <m:sty m:val="p"/>
              </m:rPr>
              <m:t>+</m:t>
            </m:r>
            <m:r>
              <m:t>3</m:t>
            </m:r>
          </m:num>
          <m:den>
            <m:r>
              <m:t>x</m:t>
            </m:r>
            <m:r>
              <m:rPr>
                <m:sty m:val="p"/>
              </m:rPr>
              <m:t>+</m:t>
            </m:r>
            <m:r>
              <m:t>1</m:t>
            </m:r>
          </m:den>
        </m:f>
      </m:oMath>
      <w:r>
        <w:t xml:space="preserve"> </w:t>
      </w:r>
      <w:r>
        <w:t xml:space="preserve">is undefined only at</w:t>
      </w:r>
      <w:r>
        <w:t xml:space="preserve"> </w:t>
      </w:r>
      <m:oMath>
        <m:r>
          <m:t>x</m:t>
        </m:r>
        <m:r>
          <m:rPr>
            <m:sty m:val="p"/>
          </m:rPr>
          <m:t>=</m:t>
        </m:r>
        <m:r>
          <m:rPr>
            <m:sty m:val="p"/>
          </m:rPr>
          <m:t>−</m:t>
        </m:r>
        <m:r>
          <m:t>1</m:t>
        </m:r>
      </m:oMath>
      <w:r>
        <w:t xml:space="preserve">. However, the two expressions are</w:t>
      </w:r>
      <w:r>
        <w:t xml:space="preserve"> </w:t>
      </w:r>
      <w:r>
        <w:rPr>
          <w:b/>
          <w:bCs/>
        </w:rPr>
        <w:t xml:space="preserve">not equivalent</w:t>
      </w:r>
      <w:r>
        <w:t xml:space="preserve">–they differ at</w:t>
      </w:r>
      <w:r>
        <w:t xml:space="preserve"> </w:t>
      </w:r>
      <m:oMath>
        <m:r>
          <m:t>x</m:t>
        </m:r>
        <m:r>
          <m:rPr>
            <m:sty m:val="p"/>
          </m:rPr>
          <m:t>=</m:t>
        </m:r>
        <m:r>
          <m:rPr>
            <m:sty m:val="p"/>
          </m:rPr>
          <m:t>−</m:t>
        </m:r>
        <m:r>
          <m:t>2</m:t>
        </m:r>
      </m:oMath>
      <w:r>
        <w:t xml:space="preserve">, where the original is undefined and the simplified version gives</w:t>
      </w:r>
      <w:r>
        <w:t xml:space="preserve"> </w:t>
      </w:r>
      <m:oMath>
        <m:f>
          <m:fPr>
            <m:type m:val="bar"/>
          </m:fPr>
          <m:num>
            <m:r>
              <m:t>1</m:t>
            </m:r>
          </m:num>
          <m:den>
            <m:r>
              <m:rPr>
                <m:sty m:val="p"/>
              </m:rPr>
              <m:t>−</m:t>
            </m:r>
            <m:r>
              <m:t>1</m:t>
            </m:r>
          </m:den>
        </m:f>
        <m:r>
          <m:rPr>
            <m:sty m:val="p"/>
          </m:rPr>
          <m:t>=</m:t>
        </m:r>
        <m:r>
          <m:rPr>
            <m:sty m:val="p"/>
          </m:rPr>
          <m:t>−</m:t>
        </m:r>
        <m:r>
          <m:t>1</m:t>
        </m:r>
      </m:oMath>
      <w:r>
        <w:t xml:space="preserve">.</w:t>
      </w:r>
    </w:p>
    <w:p>
      <w:pPr>
        <w:pStyle w:val="BodyText"/>
      </w:pPr>
      <w:r>
        <w:rPr>
          <w:b/>
          <w:bCs/>
        </w:rPr>
        <w:t xml:space="preserve">On the SAT:</w:t>
      </w:r>
      <w:r>
        <w:t xml:space="preserve"> </w:t>
      </w:r>
      <w:r>
        <w:t xml:space="preserve">You are generally not asked about domain restrictions explicitly when simplifying, but you must be aware of them. The simplified form is considered equivalent for all values where both expressions are defined.</w:t>
      </w:r>
    </w:p>
    <w:p>
      <w:pPr>
        <w:pStyle w:val="BodyText"/>
      </w:pPr>
      <w:r>
        <w:rPr>
          <w:b/>
          <w:bCs/>
        </w:rPr>
        <w:t xml:space="preserve">Key principle:</w:t>
      </w:r>
      <w:r>
        <w:t xml:space="preserve"> </w:t>
      </w:r>
      <w:r>
        <w:t xml:space="preserve">The domain of a rational expression is all real numbers except those that make the denominator zero.</w:t>
      </w:r>
    </w:p>
    <w:bookmarkEnd w:id="39"/>
    <w:bookmarkStart w:id="40" w:name="finding-restricted-values"/>
    <w:p>
      <w:pPr>
        <w:pStyle w:val="Heading3"/>
      </w:pPr>
      <w:r>
        <w:t xml:space="preserve">5.13.4 – Finding Restricted Values</w:t>
      </w:r>
    </w:p>
    <w:p>
      <w:pPr>
        <w:pStyle w:val="FirstParagraph"/>
      </w:pPr>
      <w:r>
        <w:t xml:space="preserve">Set the denominator equal to zero and solve. These values are excluded from the domain.</w:t>
      </w:r>
    </w:p>
    <w:p>
      <w:pPr>
        <w:pStyle w:val="BodyText"/>
      </w:pPr>
      <w:r>
        <w:rPr>
          <w:b/>
          <w:bCs/>
        </w:rPr>
        <w:t xml:space="preserve">Example:</w:t>
      </w:r>
      <w:r>
        <w:t xml:space="preserve"> </w:t>
      </w:r>
      <w:r>
        <w:t xml:space="preserve">Find the restricted values of</w:t>
      </w:r>
      <w:r>
        <w:t xml:space="preserve"> </w:t>
      </w:r>
      <m:oMath>
        <m:f>
          <m:fPr>
            <m:type m:val="bar"/>
          </m:fPr>
          <m:num>
            <m:r>
              <m:t>x</m:t>
            </m:r>
            <m:r>
              <m:rPr>
                <m:sty m:val="p"/>
              </m:rPr>
              <m:t>+</m:t>
            </m:r>
            <m:r>
              <m:t>5</m:t>
            </m:r>
          </m:num>
          <m:den>
            <m:sSup>
              <m:e>
                <m:r>
                  <m:t>x</m:t>
                </m:r>
              </m:e>
              <m:sup>
                <m:r>
                  <m:t>2</m:t>
                </m:r>
              </m:sup>
            </m:sSup>
            <m:r>
              <m:rPr>
                <m:sty m:val="p"/>
              </m:rPr>
              <m:t>−</m:t>
            </m:r>
            <m:r>
              <m:t>4</m:t>
            </m:r>
            <m:r>
              <m:t>x</m:t>
            </m:r>
            <m:r>
              <m:rPr>
                <m:sty m:val="p"/>
              </m:rPr>
              <m:t>−</m:t>
            </m:r>
            <m:r>
              <m:t>5</m:t>
            </m:r>
          </m:den>
        </m:f>
      </m:oMath>
      <w:r>
        <w:t xml:space="preserve">.</w:t>
      </w:r>
    </w:p>
    <w:p>
      <w:pPr>
        <w:pStyle w:val="Compact"/>
        <w:numPr>
          <w:ilvl w:val="0"/>
          <w:numId w:val="1011"/>
        </w:numPr>
      </w:pPr>
      <w:r>
        <w:t xml:space="preserve">Set denominator to zero:</w:t>
      </w:r>
      <w:r>
        <w:t xml:space="preserve"> </w:t>
      </w:r>
      <m:oMath>
        <m:sSup>
          <m:e>
            <m:r>
              <m:t>x</m:t>
            </m:r>
          </m:e>
          <m:sup>
            <m:r>
              <m:t>2</m:t>
            </m:r>
          </m:sup>
        </m:sSup>
        <m:r>
          <m:rPr>
            <m:sty m:val="p"/>
          </m:rPr>
          <m:t>−</m:t>
        </m:r>
        <m:r>
          <m:t>4</m:t>
        </m:r>
        <m:r>
          <m:t>x</m:t>
        </m:r>
        <m:r>
          <m:rPr>
            <m:sty m:val="p"/>
          </m:rPr>
          <m:t>−</m:t>
        </m:r>
        <m:r>
          <m:t>5</m:t>
        </m:r>
        <m:r>
          <m:rPr>
            <m:sty m:val="p"/>
          </m:rPr>
          <m:t>=</m:t>
        </m:r>
        <m:r>
          <m:t>0</m:t>
        </m:r>
      </m:oMath>
    </w:p>
    <w:p>
      <w:pPr>
        <w:pStyle w:val="Compact"/>
        <w:numPr>
          <w:ilvl w:val="0"/>
          <w:numId w:val="1011"/>
        </w:numPr>
      </w:pPr>
      <w:r>
        <w:t xml:space="preserve">Factor:</w:t>
      </w:r>
      <w:r>
        <w:t xml:space="preserve"> </w:t>
      </w:r>
      <m:oMath>
        <m:d>
          <m:dPr>
            <m:begChr m:val="("/>
            <m:endChr m:val=")"/>
            <m:sepChr m:val=""/>
            <m:grow/>
          </m:dPr>
          <m:e>
            <m:r>
              <m:t>x</m:t>
            </m:r>
            <m:r>
              <m:rPr>
                <m:sty m:val="p"/>
              </m:rPr>
              <m:t>−</m:t>
            </m:r>
            <m:r>
              <m:t>5</m:t>
            </m:r>
          </m:e>
        </m:d>
        <m:d>
          <m:dPr>
            <m:begChr m:val="("/>
            <m:endChr m:val=")"/>
            <m:sepChr m:val=""/>
            <m:grow/>
          </m:dPr>
          <m:e>
            <m:r>
              <m:t>x</m:t>
            </m:r>
            <m:r>
              <m:rPr>
                <m:sty m:val="p"/>
              </m:rPr>
              <m:t>+</m:t>
            </m:r>
            <m:r>
              <m:t>1</m:t>
            </m:r>
          </m:e>
        </m:d>
        <m:r>
          <m:rPr>
            <m:sty m:val="p"/>
          </m:rPr>
          <m:t>=</m:t>
        </m:r>
        <m:r>
          <m:t>0</m:t>
        </m:r>
      </m:oMath>
    </w:p>
    <w:p>
      <w:pPr>
        <w:pStyle w:val="Compact"/>
        <w:numPr>
          <w:ilvl w:val="0"/>
          <w:numId w:val="1011"/>
        </w:numPr>
      </w:pPr>
      <w:r>
        <w:t xml:space="preserve">Restricted values:</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p>
    <w:bookmarkEnd w:id="40"/>
    <w:bookmarkStart w:id="41" w:name="multiplying-rational-expressions"/>
    <w:p>
      <w:pPr>
        <w:pStyle w:val="Heading3"/>
      </w:pPr>
      <w:r>
        <w:t xml:space="preserve">5.13.5 – Multiplying Rational Expressions</w:t>
      </w:r>
    </w:p>
    <w:p>
      <w:pPr>
        <w:pStyle w:val="Compact"/>
        <w:numPr>
          <w:ilvl w:val="0"/>
          <w:numId w:val="1012"/>
        </w:numPr>
      </w:pPr>
      <w:r>
        <w:t xml:space="preserve">Factor all numerators and denominators.</w:t>
      </w:r>
    </w:p>
    <w:p>
      <w:pPr>
        <w:pStyle w:val="Compact"/>
        <w:numPr>
          <w:ilvl w:val="0"/>
          <w:numId w:val="1012"/>
        </w:numPr>
      </w:pPr>
      <w:r>
        <w:t xml:space="preserve">Cancel any factor in a numerator with the same factor in a denominator.</w:t>
      </w:r>
    </w:p>
    <w:p>
      <w:pPr>
        <w:pStyle w:val="Compact"/>
        <w:numPr>
          <w:ilvl w:val="0"/>
          <w:numId w:val="1012"/>
        </w:numPr>
      </w:pPr>
      <w:r>
        <w:t xml:space="preserve">Multiply the remaining numerators together and the remaining denominators together.</w:t>
      </w:r>
    </w:p>
    <w:p>
      <w:pPr>
        <w:pStyle w:val="FirstParagraph"/>
      </w:pPr>
      <w:r>
        <w:rPr>
          <w:b/>
          <w:bCs/>
        </w:rPr>
        <w:t xml:space="preserve">Example:</w:t>
      </w:r>
      <w:r>
        <w:t xml:space="preserve"> </w:t>
      </w:r>
      <m:oMath>
        <m:f>
          <m:fPr>
            <m:type m:val="bar"/>
          </m:fPr>
          <m:num>
            <m:sSup>
              <m:e>
                <m:r>
                  <m:t>x</m:t>
                </m:r>
              </m:e>
              <m:sup>
                <m:r>
                  <m:t>2</m:t>
                </m:r>
              </m:sup>
            </m:sSup>
            <m:r>
              <m:rPr>
                <m:sty m:val="p"/>
              </m:rPr>
              <m:t>−</m:t>
            </m:r>
            <m:r>
              <m:t>9</m:t>
            </m:r>
          </m:num>
          <m:den>
            <m:sSup>
              <m:e>
                <m:r>
                  <m:t>x</m:t>
                </m:r>
              </m:e>
              <m:sup>
                <m:r>
                  <m:t>2</m:t>
                </m:r>
              </m:sup>
            </m:sSup>
            <m:r>
              <m:rPr>
                <m:sty m:val="p"/>
              </m:rPr>
              <m:t>+</m:t>
            </m:r>
            <m:r>
              <m:t>4</m:t>
            </m:r>
            <m:r>
              <m:t>x</m:t>
            </m:r>
            <m:r>
              <m:rPr>
                <m:sty m:val="p"/>
              </m:rPr>
              <m:t>+</m:t>
            </m:r>
            <m:r>
              <m:t>3</m:t>
            </m:r>
          </m:den>
        </m:f>
        <m:r>
          <m:rPr>
            <m:sty m:val="p"/>
          </m:rPr>
          <m:t>⋅</m:t>
        </m:r>
        <m:f>
          <m:fPr>
            <m:type m:val="bar"/>
          </m:fPr>
          <m:num>
            <m:r>
              <m:t>x</m:t>
            </m:r>
            <m:r>
              <m:rPr>
                <m:sty m:val="p"/>
              </m:rPr>
              <m:t>+</m:t>
            </m:r>
            <m:r>
              <m:t>1</m:t>
            </m:r>
          </m:num>
          <m:den>
            <m:r>
              <m:t>x</m:t>
            </m:r>
            <m:r>
              <m:rPr>
                <m:sty m:val="p"/>
              </m:rPr>
              <m:t>−</m:t>
            </m:r>
            <m:r>
              <m:t>3</m:t>
            </m:r>
          </m:den>
        </m:f>
      </m:oMath>
    </w:p>
    <w:p>
      <w:pPr>
        <w:pStyle w:val="Compact"/>
        <w:numPr>
          <w:ilvl w:val="0"/>
          <w:numId w:val="1013"/>
        </w:numPr>
      </w:pPr>
      <w:r>
        <w:t xml:space="preserve">Factor:</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1</m:t>
                </m:r>
              </m:e>
            </m:d>
          </m:den>
        </m:f>
        <m:r>
          <m:rPr>
            <m:sty m:val="p"/>
          </m:rPr>
          <m:t>⋅</m:t>
        </m:r>
        <m:f>
          <m:fPr>
            <m:type m:val="bar"/>
          </m:fPr>
          <m:num>
            <m:r>
              <m:t>x</m:t>
            </m:r>
            <m:r>
              <m:rPr>
                <m:sty m:val="p"/>
              </m:rPr>
              <m:t>+</m:t>
            </m:r>
            <m:r>
              <m:t>1</m:t>
            </m:r>
          </m:num>
          <m:den>
            <m:r>
              <m:t>x</m:t>
            </m:r>
            <m:r>
              <m:rPr>
                <m:sty m:val="p"/>
              </m:rPr>
              <m:t>−</m:t>
            </m:r>
            <m:r>
              <m:t>3</m:t>
            </m:r>
          </m:den>
        </m:f>
      </m:oMath>
    </w:p>
    <w:p>
      <w:pPr>
        <w:pStyle w:val="Compact"/>
        <w:numPr>
          <w:ilvl w:val="0"/>
          <w:numId w:val="1013"/>
        </w:numPr>
      </w:pPr>
      <w:r>
        <w:t xml:space="preserve">Cancel</w:t>
      </w:r>
      <w:r>
        <w:t xml:space="preserve"> </w:t>
      </w:r>
      <m:oMath>
        <m:d>
          <m:dPr>
            <m:begChr m:val="("/>
            <m:endChr m:val=")"/>
            <m:sepChr m:val=""/>
            <m:grow/>
          </m:dPr>
          <m:e>
            <m:r>
              <m:t>x</m:t>
            </m:r>
            <m:r>
              <m:rPr>
                <m:sty m:val="p"/>
              </m:rPr>
              <m:t>+</m:t>
            </m:r>
            <m:r>
              <m:t>3</m:t>
            </m:r>
          </m:e>
        </m:d>
      </m:oMath>
      <w:r>
        <w:t xml:space="preserve">:</w:t>
      </w:r>
      <w:r>
        <w:t xml:space="preserve"> </w:t>
      </w:r>
      <m:oMath>
        <m:f>
          <m:fPr>
            <m:type m:val="bar"/>
          </m:fPr>
          <m:num>
            <m:d>
              <m:dPr>
                <m:begChr m:val="("/>
                <m:endChr m:val=")"/>
                <m:sepChr m:val=""/>
                <m:grow/>
              </m:dPr>
              <m:e>
                <m:r>
                  <m:t>x</m:t>
                </m:r>
                <m:r>
                  <m:rPr>
                    <m:sty m:val="p"/>
                  </m:rPr>
                  <m:t>−</m:t>
                </m:r>
                <m:r>
                  <m:t>3</m:t>
                </m:r>
              </m:e>
            </m:d>
          </m:num>
          <m:den>
            <m:d>
              <m:dPr>
                <m:begChr m:val="("/>
                <m:endChr m:val=")"/>
                <m:sepChr m:val=""/>
                <m:grow/>
              </m:dPr>
              <m:e>
                <m:r>
                  <m:t>x</m:t>
                </m:r>
                <m:r>
                  <m:rPr>
                    <m:sty m:val="p"/>
                  </m:rPr>
                  <m:t>+</m:t>
                </m:r>
                <m:r>
                  <m:t>1</m:t>
                </m:r>
              </m:e>
            </m:d>
          </m:den>
        </m:f>
        <m:r>
          <m:rPr>
            <m:sty m:val="p"/>
          </m:rPr>
          <m:t>⋅</m:t>
        </m:r>
        <m:f>
          <m:fPr>
            <m:type m:val="bar"/>
          </m:fPr>
          <m:num>
            <m:r>
              <m:t>x</m:t>
            </m:r>
            <m:r>
              <m:rPr>
                <m:sty m:val="p"/>
              </m:rPr>
              <m:t>+</m:t>
            </m:r>
            <m:r>
              <m:t>1</m:t>
            </m:r>
          </m:num>
          <m:den>
            <m:r>
              <m:t>x</m:t>
            </m:r>
            <m:r>
              <m:rPr>
                <m:sty m:val="p"/>
              </m:rPr>
              <m:t>−</m:t>
            </m:r>
            <m:r>
              <m:t>3</m:t>
            </m:r>
          </m:den>
        </m:f>
      </m:oMath>
    </w:p>
    <w:p>
      <w:pPr>
        <w:pStyle w:val="Compact"/>
        <w:numPr>
          <w:ilvl w:val="0"/>
          <w:numId w:val="1013"/>
        </w:numPr>
      </w:pPr>
      <w:r>
        <w:t xml:space="preserve">Cancel</w:t>
      </w:r>
      <w:r>
        <w:t xml:space="preserve"> </w:t>
      </w:r>
      <m:oMath>
        <m:d>
          <m:dPr>
            <m:begChr m:val="("/>
            <m:endChr m:val=")"/>
            <m:sepChr m:val=""/>
            <m:grow/>
          </m:dPr>
          <m:e>
            <m:r>
              <m:t>x</m:t>
            </m:r>
            <m:r>
              <m:rPr>
                <m:sty m:val="p"/>
              </m:rPr>
              <m:t>−</m:t>
            </m:r>
            <m:r>
              <m:t>1</m:t>
            </m:r>
          </m:e>
        </m:d>
      </m:oMath>
      <w:r>
        <w:t xml:space="preserve"> </w:t>
      </w:r>
      <w:r>
        <w:t xml:space="preserve">and</w:t>
      </w:r>
      <w:r>
        <w:t xml:space="preserve"> </w:t>
      </w:r>
      <m:oMath>
        <m:d>
          <m:dPr>
            <m:begChr m:val="("/>
            <m:endChr m:val=")"/>
            <m:sepChr m:val=""/>
            <m:grow/>
          </m:dPr>
          <m:e>
            <m:r>
              <m:t>x</m:t>
            </m:r>
            <m:r>
              <m:rPr>
                <m:sty m:val="p"/>
              </m:rPr>
              <m:t>−</m:t>
            </m:r>
            <m:r>
              <m:t>3</m:t>
            </m:r>
          </m:e>
        </m:d>
      </m:oMath>
      <w:r>
        <w:t xml:space="preserve">:</w:t>
      </w:r>
      <w:r>
        <w:t xml:space="preserve"> </w:t>
      </w:r>
      <m:oMath>
        <m:r>
          <m:t>1</m:t>
        </m:r>
      </m:oMath>
    </w:p>
    <w:p>
      <w:pPr>
        <w:pStyle w:val="FirstParagraph"/>
      </w:pPr>
      <w:r>
        <w:t xml:space="preserve">The product is</w:t>
      </w:r>
      <w:r>
        <w:t xml:space="preserve"> </w:t>
      </w:r>
      <w:r>
        <w:rPr>
          <w:b/>
          <w:bCs/>
        </w:rPr>
        <w:t xml:space="preserve">1</w:t>
      </w:r>
      <w:r>
        <w:t xml:space="preserve"> </w:t>
      </w:r>
      <w:r>
        <w:t xml:space="preserve">(for all values where the original expression is defined).</w:t>
      </w:r>
    </w:p>
    <w:bookmarkEnd w:id="41"/>
    <w:bookmarkStart w:id="42" w:name="dividing-rational-expressions"/>
    <w:p>
      <w:pPr>
        <w:pStyle w:val="Heading3"/>
      </w:pPr>
      <w:r>
        <w:t xml:space="preserve">5.13.6 – Dividing Rational Expressions</w:t>
      </w:r>
    </w:p>
    <w:p>
      <w:pPr>
        <w:pStyle w:val="FirstParagraph"/>
      </w:pPr>
      <w:r>
        <w:t xml:space="preserve">Multiply by the reciprocal of the divisor.</w:t>
      </w:r>
    </w:p>
    <w:p>
      <w:pPr>
        <w:pStyle w:val="BodyText"/>
      </w:pPr>
      <w:r>
        <w:rPr>
          <w:b/>
          <w:bCs/>
        </w:rPr>
        <w:t xml:space="preserve">Example:</w:t>
      </w:r>
      <w:r>
        <w:t xml:space="preserve"> </w:t>
      </w:r>
      <m:oMath>
        <m:f>
          <m:fPr>
            <m:type m:val="bar"/>
          </m:fPr>
          <m:num>
            <m:sSup>
              <m:e>
                <m:r>
                  <m:t>x</m:t>
                </m:r>
              </m:e>
              <m:sup>
                <m:r>
                  <m:t>2</m:t>
                </m:r>
              </m:sup>
            </m:sSup>
            <m:r>
              <m:rPr>
                <m:sty m:val="p"/>
              </m:rPr>
              <m:t>−</m:t>
            </m:r>
            <m:r>
              <m:t>4</m:t>
            </m:r>
          </m:num>
          <m:den>
            <m:r>
              <m:t>x</m:t>
            </m:r>
            <m:r>
              <m:rPr>
                <m:sty m:val="p"/>
              </m:rPr>
              <m:t>+</m:t>
            </m:r>
            <m:r>
              <m:t>1</m:t>
            </m:r>
          </m:den>
        </m:f>
        <m:r>
          <m:rPr>
            <m:sty m:val="p"/>
          </m:rPr>
          <m:t>÷</m:t>
        </m:r>
        <m:f>
          <m:fPr>
            <m:type m:val="bar"/>
          </m:fPr>
          <m:num>
            <m:sSup>
              <m:e>
                <m:r>
                  <m:t>x</m:t>
                </m:r>
              </m:e>
              <m:sup>
                <m:r>
                  <m:t>2</m:t>
                </m:r>
              </m:sup>
            </m:sSup>
            <m:r>
              <m:rPr>
                <m:sty m:val="p"/>
              </m:rPr>
              <m:t>−</m:t>
            </m:r>
            <m:r>
              <m:t>x</m:t>
            </m:r>
            <m:r>
              <m:rPr>
                <m:sty m:val="p"/>
              </m:rPr>
              <m:t>−</m:t>
            </m:r>
            <m:r>
              <m:t>2</m:t>
            </m:r>
          </m:num>
          <m:den>
            <m:sSup>
              <m:e>
                <m:r>
                  <m:t>x</m:t>
                </m:r>
              </m:e>
              <m:sup>
                <m:r>
                  <m:t>2</m:t>
                </m:r>
              </m:sup>
            </m:sSup>
            <m:r>
              <m:rPr>
                <m:sty m:val="p"/>
              </m:rPr>
              <m:t>+</m:t>
            </m:r>
            <m:r>
              <m:t>2</m:t>
            </m:r>
            <m:r>
              <m:t>x</m:t>
            </m:r>
            <m:r>
              <m:rPr>
                <m:sty m:val="p"/>
              </m:rPr>
              <m:t>+</m:t>
            </m:r>
            <m:r>
              <m:t>1</m:t>
            </m:r>
          </m:den>
        </m:f>
      </m:oMath>
    </w:p>
    <w:p>
      <w:pPr>
        <w:pStyle w:val="Compact"/>
        <w:numPr>
          <w:ilvl w:val="0"/>
          <w:numId w:val="1014"/>
        </w:numPr>
      </w:pPr>
      <w:r>
        <w:t xml:space="preserve">Rewrite:</w:t>
      </w:r>
      <w:r>
        <w:t xml:space="preserve"> </w:t>
      </w:r>
      <m:oMath>
        <m:f>
          <m:fPr>
            <m:type m:val="bar"/>
          </m:fPr>
          <m:num>
            <m:sSup>
              <m:e>
                <m:r>
                  <m:t>x</m:t>
                </m:r>
              </m:e>
              <m:sup>
                <m:r>
                  <m:t>2</m:t>
                </m:r>
              </m:sup>
            </m:sSup>
            <m:r>
              <m:rPr>
                <m:sty m:val="p"/>
              </m:rPr>
              <m:t>−</m:t>
            </m:r>
            <m:r>
              <m:t>4</m:t>
            </m:r>
          </m:num>
          <m:den>
            <m:r>
              <m:t>x</m:t>
            </m:r>
            <m:r>
              <m:rPr>
                <m:sty m:val="p"/>
              </m:rPr>
              <m:t>+</m:t>
            </m:r>
            <m:r>
              <m:t>1</m:t>
            </m:r>
          </m:den>
        </m:f>
        <m:r>
          <m:rPr>
            <m:sty m:val="p"/>
          </m:rPr>
          <m:t>⋅</m:t>
        </m:r>
        <m:f>
          <m:fPr>
            <m:type m:val="bar"/>
          </m:fPr>
          <m:num>
            <m:sSup>
              <m:e>
                <m:r>
                  <m:t>x</m:t>
                </m:r>
              </m:e>
              <m:sup>
                <m:r>
                  <m:t>2</m:t>
                </m:r>
              </m:sup>
            </m:sSup>
            <m:r>
              <m:rPr>
                <m:sty m:val="p"/>
              </m:rPr>
              <m:t>+</m:t>
            </m:r>
            <m:r>
              <m:t>2</m:t>
            </m:r>
            <m:r>
              <m:t>x</m:t>
            </m:r>
            <m:r>
              <m:rPr>
                <m:sty m:val="p"/>
              </m:rPr>
              <m:t>+</m:t>
            </m:r>
            <m:r>
              <m:t>1</m:t>
            </m:r>
          </m:num>
          <m:den>
            <m:sSup>
              <m:e>
                <m:r>
                  <m:t>x</m:t>
                </m:r>
              </m:e>
              <m:sup>
                <m:r>
                  <m:t>2</m:t>
                </m:r>
              </m:sup>
            </m:sSup>
            <m:r>
              <m:rPr>
                <m:sty m:val="p"/>
              </m:rPr>
              <m:t>−</m:t>
            </m:r>
            <m:r>
              <m:t>x</m:t>
            </m:r>
            <m:r>
              <m:rPr>
                <m:sty m:val="p"/>
              </m:rPr>
              <m:t>−</m:t>
            </m:r>
            <m:r>
              <m:t>2</m:t>
            </m:r>
          </m:den>
        </m:f>
      </m:oMath>
    </w:p>
    <w:p>
      <w:pPr>
        <w:pStyle w:val="Compact"/>
        <w:numPr>
          <w:ilvl w:val="0"/>
          <w:numId w:val="1014"/>
        </w:numPr>
      </w:pPr>
      <w:r>
        <w:t xml:space="preserve">Factor:</w:t>
      </w:r>
      <w:r>
        <w:t xml:space="preserve"> </w:t>
      </w:r>
      <m:oMath>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1</m:t>
            </m:r>
          </m:den>
        </m:f>
        <m:r>
          <m:rPr>
            <m:sty m:val="p"/>
          </m:rPr>
          <m:t>⋅</m:t>
        </m:r>
        <m:f>
          <m:fPr>
            <m:type m:val="bar"/>
          </m:fPr>
          <m:num>
            <m:sSup>
              <m:e>
                <m:d>
                  <m:dPr>
                    <m:begChr m:val="("/>
                    <m:endChr m:val=")"/>
                    <m:sepChr m:val=""/>
                    <m:grow/>
                  </m:dPr>
                  <m:e>
                    <m:r>
                      <m:t>x</m:t>
                    </m:r>
                    <m:r>
                      <m:rPr>
                        <m:sty m:val="p"/>
                      </m:rPr>
                      <m:t>+</m:t>
                    </m:r>
                    <m:r>
                      <m:t>1</m:t>
                    </m:r>
                  </m:e>
                </m:d>
              </m:e>
              <m:sup>
                <m:r>
                  <m:t>2</m:t>
                </m:r>
              </m:sup>
            </m:sSup>
          </m:num>
          <m:den>
            <m:d>
              <m:dPr>
                <m:begChr m:val="("/>
                <m:endChr m:val=")"/>
                <m:sepChr m:val=""/>
                <m:grow/>
              </m:dPr>
              <m:e>
                <m:r>
                  <m:t>x</m:t>
                </m:r>
                <m:r>
                  <m:rPr>
                    <m:sty m:val="p"/>
                  </m:rPr>
                  <m:t>−</m:t>
                </m:r>
                <m:r>
                  <m:t>2</m:t>
                </m:r>
              </m:e>
            </m:d>
            <m:d>
              <m:dPr>
                <m:begChr m:val="("/>
                <m:endChr m:val=")"/>
                <m:sepChr m:val=""/>
                <m:grow/>
              </m:dPr>
              <m:e>
                <m:r>
                  <m:t>x</m:t>
                </m:r>
                <m:r>
                  <m:rPr>
                    <m:sty m:val="p"/>
                  </m:rPr>
                  <m:t>+</m:t>
                </m:r>
                <m:r>
                  <m:t>1</m:t>
                </m:r>
              </m:e>
            </m:d>
          </m:den>
        </m:f>
      </m:oMath>
    </w:p>
    <w:p>
      <w:pPr>
        <w:pStyle w:val="Compact"/>
        <w:numPr>
          <w:ilvl w:val="0"/>
          <w:numId w:val="1014"/>
        </w:numPr>
      </w:pPr>
      <w:r>
        <w:t xml:space="preserve">Cancel:</w:t>
      </w:r>
      <w:r>
        <w:t xml:space="preserve"> </w:t>
      </w:r>
      <m:oMath>
        <m:f>
          <m:fPr>
            <m:type m:val="bar"/>
          </m:fPr>
          <m:num>
            <m:d>
              <m:dPr>
                <m:begChr m:val="("/>
                <m:endChr m:val=")"/>
                <m:sepChr m:val=""/>
                <m:grow/>
              </m:dPr>
              <m:e>
                <m:r>
                  <m:t>x</m:t>
                </m:r>
                <m:r>
                  <m:rPr>
                    <m:sty m:val="p"/>
                  </m:rPr>
                  <m:t>+</m:t>
                </m:r>
                <m:r>
                  <m:t>2</m:t>
                </m:r>
              </m:e>
            </m:d>
          </m:num>
          <m:den>
            <m:r>
              <m:t>1</m:t>
            </m:r>
          </m:den>
        </m:f>
        <m:r>
          <m:rPr>
            <m:sty m:val="p"/>
          </m:rPr>
          <m:t>⋅</m:t>
        </m:r>
        <m:f>
          <m:fPr>
            <m:type m:val="bar"/>
          </m:fPr>
          <m:num>
            <m:r>
              <m:t>1</m:t>
            </m:r>
          </m:num>
          <m:den>
            <m:r>
              <m:t>1</m:t>
            </m:r>
          </m:den>
        </m:f>
        <m:r>
          <m:rPr>
            <m:sty m:val="p"/>
          </m:rPr>
          <m:t>=</m:t>
        </m:r>
        <m:r>
          <m:t>x</m:t>
        </m:r>
        <m:r>
          <m:rPr>
            <m:sty m:val="p"/>
          </m:rPr>
          <m:t>+</m:t>
        </m:r>
        <m:r>
          <m:t>2</m:t>
        </m:r>
      </m:oMath>
    </w:p>
    <w:bookmarkEnd w:id="42"/>
    <w:bookmarkStart w:id="43" w:name="X7e4fcc7849543d2715081c73df9d427776f91a7"/>
    <w:p>
      <w:pPr>
        <w:pStyle w:val="Heading3"/>
      </w:pPr>
      <w:r>
        <w:t xml:space="preserve">5.13.7 – Adding and Subtracting Rational Expressions</w:t>
      </w:r>
    </w:p>
    <w:p>
      <w:pPr>
        <w:pStyle w:val="FirstParagraph"/>
      </w:pPr>
      <w:r>
        <w:t xml:space="preserve">Like numerical fractions, you need a</w:t>
      </w:r>
      <w:r>
        <w:t xml:space="preserve"> </w:t>
      </w:r>
      <w:r>
        <w:rPr>
          <w:b/>
          <w:bCs/>
        </w:rPr>
        <w:t xml:space="preserve">common denominator</w:t>
      </w:r>
      <w:r>
        <w:t xml:space="preserve">.</w:t>
      </w:r>
    </w:p>
    <w:p>
      <w:pPr>
        <w:pStyle w:val="BodyText"/>
      </w:pPr>
      <w:r>
        <w:rPr>
          <w:b/>
          <w:bCs/>
        </w:rPr>
        <w:t xml:space="preserve">Step 1:</w:t>
      </w:r>
      <w:r>
        <w:t xml:space="preserve"> </w:t>
      </w:r>
      <w:r>
        <w:t xml:space="preserve">Factor all denominators.</w:t>
      </w:r>
      <w:r>
        <w:t xml:space="preserve"> </w:t>
      </w:r>
      <w:r>
        <w:rPr>
          <w:b/>
          <w:bCs/>
        </w:rPr>
        <w:t xml:space="preserve">Step 2:</w:t>
      </w:r>
      <w:r>
        <w:t xml:space="preserve"> </w:t>
      </w:r>
      <w:r>
        <w:t xml:space="preserve">Find the Least Common Denominator (LCD)–the product of all distinct factors, each raised to the highest power that appears.</w:t>
      </w:r>
      <w:r>
        <w:t xml:space="preserve"> </w:t>
      </w:r>
      <w:r>
        <w:rPr>
          <w:b/>
          <w:bCs/>
        </w:rPr>
        <w:t xml:space="preserve">Step 3:</w:t>
      </w:r>
      <w:r>
        <w:t xml:space="preserve"> </w:t>
      </w:r>
      <w:r>
        <w:t xml:space="preserve">Rewrite each fraction with the LCD.</w:t>
      </w:r>
      <w:r>
        <w:t xml:space="preserve"> </w:t>
      </w:r>
      <w:r>
        <w:rPr>
          <w:b/>
          <w:bCs/>
        </w:rPr>
        <w:t xml:space="preserve">Step 4:</w:t>
      </w:r>
      <w:r>
        <w:t xml:space="preserve"> </w:t>
      </w:r>
      <w:r>
        <w:t xml:space="preserve">Add/subtract the numerators, keeping the common denominator.</w:t>
      </w:r>
      <w:r>
        <w:t xml:space="preserve"> </w:t>
      </w:r>
      <w:r>
        <w:rPr>
          <w:b/>
          <w:bCs/>
        </w:rPr>
        <w:t xml:space="preserve">Step 5:</w:t>
      </w:r>
      <w:r>
        <w:t xml:space="preserve"> </w:t>
      </w:r>
      <w:r>
        <w:t xml:space="preserve">Simplify the result.</w:t>
      </w:r>
    </w:p>
    <w:p>
      <w:pPr>
        <w:pStyle w:val="BodyText"/>
      </w:pPr>
      <w:r>
        <w:rPr>
          <w:b/>
          <w:bCs/>
        </w:rPr>
        <w:t xml:space="preserve">Example:</w:t>
      </w:r>
      <w:r>
        <w:t xml:space="preserve"> </w:t>
      </w:r>
      <m:oMath>
        <m:f>
          <m:fPr>
            <m:type m:val="bar"/>
          </m:fPr>
          <m:num>
            <m:r>
              <m:t>3</m:t>
            </m:r>
          </m:num>
          <m:den>
            <m:sSup>
              <m:e>
                <m:r>
                  <m:t>x</m:t>
                </m:r>
              </m:e>
              <m:sup>
                <m:r>
                  <m:t>2</m:t>
                </m:r>
              </m:sup>
            </m:sSup>
            <m:r>
              <m:rPr>
                <m:sty m:val="p"/>
              </m:rPr>
              <m:t>−</m:t>
            </m:r>
            <m:r>
              <m:t>4</m:t>
            </m:r>
          </m:den>
        </m:f>
        <m:r>
          <m:rPr>
            <m:sty m:val="p"/>
          </m:rPr>
          <m:t>+</m:t>
        </m:r>
        <m:f>
          <m:fPr>
            <m:type m:val="bar"/>
          </m:fPr>
          <m:num>
            <m:r>
              <m:t>2</m:t>
            </m:r>
          </m:num>
          <m:den>
            <m:r>
              <m:t>x</m:t>
            </m:r>
            <m:r>
              <m:rPr>
                <m:sty m:val="p"/>
              </m:rPr>
              <m:t>+</m:t>
            </m:r>
            <m:r>
              <m:t>2</m:t>
            </m:r>
          </m:den>
        </m:f>
      </m:oMath>
    </w:p>
    <w:p>
      <w:pPr>
        <w:pStyle w:val="Compact"/>
        <w:numPr>
          <w:ilvl w:val="0"/>
          <w:numId w:val="1015"/>
        </w:numPr>
      </w:pPr>
      <w:r>
        <w:t xml:space="preserve">Factor denominators:</w:t>
      </w:r>
      <w:r>
        <w:t xml:space="preserve"> </w:t>
      </w:r>
      <m:oMath>
        <m:sSup>
          <m:e>
            <m:r>
              <m:t>x</m:t>
            </m:r>
          </m:e>
          <m:sup>
            <m:r>
              <m:t>2</m:t>
            </m:r>
          </m:sup>
        </m:sSup>
        <m:r>
          <m:rPr>
            <m:sty m:val="p"/>
          </m:rPr>
          <m:t>−</m:t>
        </m:r>
        <m:r>
          <m:t>4</m:t>
        </m:r>
        <m:r>
          <m:rPr>
            <m:sty m:val="p"/>
          </m:rPr>
          <m:t>=</m:t>
        </m:r>
        <m:d>
          <m:dPr>
            <m:begChr m:val="("/>
            <m:endChr m:val=")"/>
            <m:sepChr m:val=""/>
            <m:grow/>
          </m:dPr>
          <m:e>
            <m:r>
              <m:t>x</m:t>
            </m:r>
            <m:r>
              <m:rPr>
                <m:sty m:val="p"/>
              </m:rPr>
              <m:t>+</m:t>
            </m:r>
            <m:r>
              <m:t>2</m:t>
            </m:r>
          </m:e>
        </m:d>
        <m:d>
          <m:dPr>
            <m:begChr m:val="("/>
            <m:endChr m:val=")"/>
            <m:sepChr m:val=""/>
            <m:grow/>
          </m:dPr>
          <m:e>
            <m:r>
              <m:t>x</m:t>
            </m:r>
            <m:r>
              <m:rPr>
                <m:sty m:val="p"/>
              </m:rPr>
              <m:t>−</m:t>
            </m:r>
            <m:r>
              <m:t>2</m:t>
            </m:r>
          </m:e>
        </m:d>
      </m:oMath>
      <w:r>
        <w:t xml:space="preserve"> </w:t>
      </w:r>
      <w:r>
        <w:t xml:space="preserve">and</w:t>
      </w:r>
      <w:r>
        <w:t xml:space="preserve"> </w:t>
      </w:r>
      <m:oMath>
        <m:r>
          <m:t>x</m:t>
        </m:r>
        <m:r>
          <m:rPr>
            <m:sty m:val="p"/>
          </m:rPr>
          <m:t>+</m:t>
        </m:r>
        <m:r>
          <m:t>2</m:t>
        </m:r>
      </m:oMath>
    </w:p>
    <w:p>
      <w:pPr>
        <w:pStyle w:val="Compact"/>
        <w:numPr>
          <w:ilvl w:val="0"/>
          <w:numId w:val="1015"/>
        </w:numPr>
      </w:pPr>
      <w:r>
        <w:t xml:space="preserve">LCD:</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p>
    <w:p>
      <w:pPr>
        <w:pStyle w:val="Compact"/>
        <w:numPr>
          <w:ilvl w:val="0"/>
          <w:numId w:val="1015"/>
        </w:numPr>
      </w:pPr>
      <w:r>
        <w:t xml:space="preserve">Rewrite:</w:t>
      </w:r>
      <w:r>
        <w:t xml:space="preserve"> </w:t>
      </w:r>
      <m:oMath>
        <m:f>
          <m:fPr>
            <m:type m:val="bar"/>
          </m:fPr>
          <m:num>
            <m:r>
              <m:t>3</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2</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oMath>
    </w:p>
    <w:p>
      <w:pPr>
        <w:pStyle w:val="Compact"/>
        <w:numPr>
          <w:ilvl w:val="0"/>
          <w:numId w:val="1015"/>
        </w:numPr>
      </w:pPr>
      <w:r>
        <w:t xml:space="preserve">Add:</w:t>
      </w:r>
      <w:r>
        <w:t xml:space="preserve"> </w:t>
      </w:r>
      <m:oMath>
        <m:f>
          <m:fPr>
            <m:type m:val="bar"/>
          </m:fPr>
          <m:num>
            <m:r>
              <m:t>3</m:t>
            </m:r>
            <m:r>
              <m:rPr>
                <m:sty m:val="p"/>
              </m:rPr>
              <m:t>+</m:t>
            </m:r>
            <m:r>
              <m:t>2</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3</m:t>
            </m:r>
            <m:r>
              <m:rPr>
                <m:sty m:val="p"/>
              </m:rPr>
              <m:t>+</m:t>
            </m:r>
            <m:r>
              <m:t>2</m:t>
            </m:r>
            <m:r>
              <m:t>x</m:t>
            </m:r>
            <m:r>
              <m:rPr>
                <m:sty m:val="p"/>
              </m:rPr>
              <m:t>−</m:t>
            </m:r>
            <m:r>
              <m:t>4</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2</m:t>
            </m:r>
            <m:r>
              <m:t>x</m:t>
            </m:r>
            <m:r>
              <m:rPr>
                <m:sty m:val="p"/>
              </m:rPr>
              <m:t>−</m:t>
            </m:r>
            <m:r>
              <m:t>1</m:t>
            </m:r>
          </m:num>
          <m:den>
            <m:d>
              <m:dPr>
                <m:begChr m:val="("/>
                <m:endChr m:val=")"/>
                <m:sepChr m:val=""/>
                <m:grow/>
              </m:dPr>
              <m:e>
                <m:r>
                  <m:t>x</m:t>
                </m:r>
                <m:r>
                  <m:rPr>
                    <m:sty m:val="p"/>
                  </m:rPr>
                  <m:t>+</m:t>
                </m:r>
                <m:r>
                  <m:t>2</m:t>
                </m:r>
              </m:e>
            </m:d>
            <m:d>
              <m:dPr>
                <m:begChr m:val="("/>
                <m:endChr m:val=")"/>
                <m:sepChr m:val=""/>
                <m:grow/>
              </m:dPr>
              <m:e>
                <m:r>
                  <m:t>x</m:t>
                </m:r>
                <m:r>
                  <m:rPr>
                    <m:sty m:val="p"/>
                  </m:rPr>
                  <m:t>−</m:t>
                </m:r>
                <m:r>
                  <m:t>2</m:t>
                </m:r>
              </m:e>
            </m:d>
          </m:den>
        </m:f>
      </m:oMath>
    </w:p>
    <w:bookmarkEnd w:id="43"/>
    <w:bookmarkStart w:id="44" w:name="complex-fractions"/>
    <w:p>
      <w:pPr>
        <w:pStyle w:val="Heading3"/>
      </w:pPr>
      <w:r>
        <w:t xml:space="preserve">5.13.8 – Complex Fractions</w:t>
      </w:r>
    </w:p>
    <w:p>
      <w:pPr>
        <w:pStyle w:val="FirstParagraph"/>
      </w:pPr>
      <w:r>
        <w:t xml:space="preserve">A complex fraction is a fraction within a fraction:</w:t>
      </w:r>
    </w:p>
    <w:p>
      <w:pPr>
        <w:pStyle w:val="BodyText"/>
      </w:pPr>
      <m:oMathPara>
        <m:oMathParaPr>
          <m:jc m:val="center"/>
        </m:oMathParaPr>
        <m:oMath>
          <m:f>
            <m:fPr>
              <m:type m:val="bar"/>
            </m:fPr>
            <m:num>
              <m:f>
                <m:fPr>
                  <m:type m:val="bar"/>
                </m:fPr>
                <m:num>
                  <m:r>
                    <m:t>x</m:t>
                  </m:r>
                  <m:r>
                    <m:rPr>
                      <m:sty m:val="p"/>
                    </m:rPr>
                    <m:t>+</m:t>
                  </m:r>
                  <m:r>
                    <m:t>1</m:t>
                  </m:r>
                </m:num>
                <m:den>
                  <m:r>
                    <m:t>x</m:t>
                  </m:r>
                  <m:r>
                    <m:rPr>
                      <m:sty m:val="p"/>
                    </m:rPr>
                    <m:t>−</m:t>
                  </m:r>
                  <m:r>
                    <m:t>2</m:t>
                  </m:r>
                </m:den>
              </m:f>
            </m:num>
            <m:den>
              <m:f>
                <m:fPr>
                  <m:type m:val="bar"/>
                </m:fPr>
                <m:num>
                  <m:r>
                    <m:t>x</m:t>
                  </m:r>
                  <m:r>
                    <m:rPr>
                      <m:sty m:val="p"/>
                    </m:rPr>
                    <m:t>+</m:t>
                  </m:r>
                  <m:r>
                    <m:t>3</m:t>
                  </m:r>
                </m:num>
                <m:den>
                  <m:r>
                    <m:t>x</m:t>
                  </m:r>
                  <m:r>
                    <m:rPr>
                      <m:sty m:val="p"/>
                    </m:rPr>
                    <m:t>+</m:t>
                  </m:r>
                  <m:r>
                    <m:t>4</m:t>
                  </m:r>
                </m:den>
              </m:f>
            </m:den>
          </m:f>
        </m:oMath>
      </m:oMathPara>
    </w:p>
    <w:p>
      <w:pPr>
        <w:pStyle w:val="FirstParagraph"/>
      </w:pPr>
      <w:r>
        <w:rPr>
          <w:b/>
          <w:bCs/>
        </w:rPr>
        <w:t xml:space="preserve">Method 1:</w:t>
      </w:r>
      <w:r>
        <w:t xml:space="preserve"> </w:t>
      </w:r>
      <w:r>
        <w:t xml:space="preserve">Rewrite as division:</w:t>
      </w:r>
      <w:r>
        <w:t xml:space="preserve"> </w:t>
      </w:r>
      <m:oMath>
        <m:f>
          <m:fPr>
            <m:type m:val="bar"/>
          </m:fPr>
          <m:num>
            <m:r>
              <m:t>x</m:t>
            </m:r>
            <m:r>
              <m:rPr>
                <m:sty m:val="p"/>
              </m:rPr>
              <m:t>+</m:t>
            </m:r>
            <m:r>
              <m:t>1</m:t>
            </m:r>
          </m:num>
          <m:den>
            <m:r>
              <m:t>x</m:t>
            </m:r>
            <m:r>
              <m:rPr>
                <m:sty m:val="p"/>
              </m:rPr>
              <m:t>−</m:t>
            </m:r>
            <m:r>
              <m:t>2</m:t>
            </m:r>
          </m:den>
        </m:f>
        <m:r>
          <m:rPr>
            <m:sty m:val="p"/>
          </m:rPr>
          <m:t>÷</m:t>
        </m:r>
        <m:f>
          <m:fPr>
            <m:type m:val="bar"/>
          </m:fPr>
          <m:num>
            <m:r>
              <m:t>x</m:t>
            </m:r>
            <m:r>
              <m:rPr>
                <m:sty m:val="p"/>
              </m:rPr>
              <m:t>+</m:t>
            </m:r>
            <m:r>
              <m:t>3</m:t>
            </m:r>
          </m:num>
          <m:den>
            <m:r>
              <m:t>x</m:t>
            </m:r>
            <m:r>
              <m:rPr>
                <m:sty m:val="p"/>
              </m:rPr>
              <m:t>+</m:t>
            </m:r>
            <m:r>
              <m:t>4</m:t>
            </m:r>
          </m:den>
        </m:f>
        <m:r>
          <m:rPr>
            <m:sty m:val="p"/>
          </m:rPr>
          <m:t>=</m:t>
        </m:r>
        <m:f>
          <m:fPr>
            <m:type m:val="bar"/>
          </m:fPr>
          <m:num>
            <m:r>
              <m:t>x</m:t>
            </m:r>
            <m:r>
              <m:rPr>
                <m:sty m:val="p"/>
              </m:rPr>
              <m:t>+</m:t>
            </m:r>
            <m:r>
              <m:t>1</m:t>
            </m:r>
          </m:num>
          <m:den>
            <m:r>
              <m:t>x</m:t>
            </m:r>
            <m:r>
              <m:rPr>
                <m:sty m:val="p"/>
              </m:rPr>
              <m:t>−</m:t>
            </m:r>
            <m:r>
              <m:t>2</m:t>
            </m:r>
          </m:den>
        </m:f>
        <m:r>
          <m:rPr>
            <m:sty m:val="p"/>
          </m:rPr>
          <m:t>⋅</m:t>
        </m:r>
        <m:f>
          <m:fPr>
            <m:type m:val="bar"/>
          </m:fPr>
          <m:num>
            <m:r>
              <m:t>x</m:t>
            </m:r>
            <m:r>
              <m:rPr>
                <m:sty m:val="p"/>
              </m:rPr>
              <m:t>+</m:t>
            </m:r>
            <m:r>
              <m:t>4</m:t>
            </m:r>
          </m:num>
          <m:den>
            <m:r>
              <m:t>x</m:t>
            </m:r>
            <m:r>
              <m:rPr>
                <m:sty m:val="p"/>
              </m:rPr>
              <m:t>+</m:t>
            </m:r>
            <m:r>
              <m:t>3</m:t>
            </m:r>
          </m:den>
        </m:f>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4</m:t>
                </m:r>
              </m:e>
            </m:d>
          </m:num>
          <m:den>
            <m:d>
              <m:dPr>
                <m:begChr m:val="("/>
                <m:endChr m:val=")"/>
                <m:sepChr m:val=""/>
                <m:grow/>
              </m:dPr>
              <m:e>
                <m:r>
                  <m:t>x</m:t>
                </m:r>
                <m:r>
                  <m:rPr>
                    <m:sty m:val="p"/>
                  </m:rPr>
                  <m:t>−</m:t>
                </m:r>
                <m:r>
                  <m:t>2</m:t>
                </m:r>
              </m:e>
            </m:d>
            <m:d>
              <m:dPr>
                <m:begChr m:val="("/>
                <m:endChr m:val=")"/>
                <m:sepChr m:val=""/>
                <m:grow/>
              </m:dPr>
              <m:e>
                <m:r>
                  <m:t>x</m:t>
                </m:r>
                <m:r>
                  <m:rPr>
                    <m:sty m:val="p"/>
                  </m:rPr>
                  <m:t>+</m:t>
                </m:r>
                <m:r>
                  <m:t>3</m:t>
                </m:r>
              </m:e>
            </m:d>
          </m:den>
        </m:f>
      </m:oMath>
    </w:p>
    <w:p>
      <w:pPr>
        <w:pStyle w:val="BodyText"/>
      </w:pPr>
      <w:r>
        <w:rPr>
          <w:b/>
          <w:bCs/>
        </w:rPr>
        <w:t xml:space="preserve">Method 2:</w:t>
      </w:r>
      <w:r>
        <w:t xml:space="preserve"> </w:t>
      </w:r>
      <w:r>
        <w:t xml:space="preserve">Multiply numerator and denominator by the LCD of all the small fractions.</w:t>
      </w:r>
    </w:p>
    <w:bookmarkEnd w:id="44"/>
    <w:bookmarkStart w:id="45" w:name="rational-expressions-on-the-sat"/>
    <w:p>
      <w:pPr>
        <w:pStyle w:val="Heading3"/>
      </w:pPr>
      <w:r>
        <w:t xml:space="preserve">5.13.9 – Rational Expressions on the SAT</w:t>
      </w:r>
    </w:p>
    <w:p>
      <w:pPr>
        <w:pStyle w:val="FirstParagraph"/>
      </w:pPr>
      <w:r>
        <w:t xml:space="preserve">The SAT tests rational expressions in several ways:</w:t>
      </w:r>
    </w:p>
    <w:p>
      <w:pPr>
        <w:pStyle w:val="Compact"/>
        <w:numPr>
          <w:ilvl w:val="0"/>
          <w:numId w:val="1016"/>
        </w:numPr>
      </w:pPr>
      <w:r>
        <w:rPr>
          <w:b/>
          <w:bCs/>
        </w:rPr>
        <w:t xml:space="preserve">Simplification:</w:t>
      </w:r>
      <w:r>
        <w:t xml:space="preserve"> </w:t>
      </w:r>
      <w:r>
        <w:t xml:space="preserve">“</w:t>
      </w:r>
      <w:r>
        <w:t xml:space="preserve">Which of the following is equivalent to</w:t>
      </w:r>
      <w:r>
        <w:t xml:space="preserve"> </w:t>
      </w:r>
      <m:oMath>
        <m:f>
          <m:fPr>
            <m:type m:val="bar"/>
          </m:fPr>
          <m:num>
            <m:sSup>
              <m:e>
                <m:r>
                  <m:t>x</m:t>
                </m:r>
              </m:e>
              <m:sup>
                <m:r>
                  <m:t>2</m:t>
                </m:r>
              </m:sup>
            </m:sSup>
            <m:r>
              <m:rPr>
                <m:sty m:val="p"/>
              </m:rPr>
              <m:t>−</m:t>
            </m:r>
            <m:r>
              <m:t>1</m:t>
            </m:r>
          </m:num>
          <m:den>
            <m:sSup>
              <m:e>
                <m:r>
                  <m:t>x</m:t>
                </m:r>
              </m:e>
              <m:sup>
                <m:r>
                  <m:t>2</m:t>
                </m:r>
              </m:sup>
            </m:sSup>
            <m:r>
              <m:rPr>
                <m:sty m:val="p"/>
              </m:rPr>
              <m:t>+</m:t>
            </m:r>
            <m:r>
              <m:t>x</m:t>
            </m:r>
          </m:den>
        </m:f>
      </m:oMath>
      <w:r>
        <w:t xml:space="preserve">?</w:t>
      </w:r>
      <w:r>
        <w:t xml:space="preserve">”</w:t>
      </w:r>
    </w:p>
    <w:p>
      <w:pPr>
        <w:pStyle w:val="Compact"/>
        <w:numPr>
          <w:ilvl w:val="0"/>
          <w:numId w:val="1016"/>
        </w:numPr>
      </w:pPr>
      <w:r>
        <w:rPr>
          <w:b/>
          <w:bCs/>
        </w:rPr>
        <w:t xml:space="preserve">Operations:</w:t>
      </w:r>
      <w:r>
        <w:t xml:space="preserve"> </w:t>
      </w:r>
      <w:r>
        <w:t xml:space="preserve">Adding, subtracting, multiplying, or dividing rational expressions.</w:t>
      </w:r>
    </w:p>
    <w:p>
      <w:pPr>
        <w:pStyle w:val="Compact"/>
        <w:numPr>
          <w:ilvl w:val="0"/>
          <w:numId w:val="1016"/>
        </w:numPr>
      </w:pPr>
      <w:r>
        <w:rPr>
          <w:b/>
          <w:bCs/>
        </w:rPr>
        <w:t xml:space="preserve">Finding values that make the expression undefined:</w:t>
      </w:r>
      <w:r>
        <w:t xml:space="preserve"> </w:t>
      </w:r>
      <w:r>
        <w:t xml:space="preserve">“</w:t>
      </w:r>
      <w:r>
        <w:t xml:space="preserve">For what value of</w:t>
      </w:r>
      <w:r>
        <w:t xml:space="preserve"> </w:t>
      </w:r>
      <m:oMath>
        <m:r>
          <m:t>x</m:t>
        </m:r>
      </m:oMath>
      <w:r>
        <w:t xml:space="preserve"> </w:t>
      </w:r>
      <w:r>
        <w:t xml:space="preserve">is the expression</w:t>
      </w:r>
      <w:r>
        <w:t xml:space="preserve"> </w:t>
      </w:r>
      <m:oMath>
        <m:f>
          <m:fPr>
            <m:type m:val="bar"/>
          </m:fPr>
          <m:num>
            <m:r>
              <m:t>x</m:t>
            </m:r>
            <m:r>
              <m:rPr>
                <m:sty m:val="p"/>
              </m:rPr>
              <m:t>+</m:t>
            </m:r>
            <m:r>
              <m:t>3</m:t>
            </m:r>
          </m:num>
          <m:den>
            <m:sSup>
              <m:e>
                <m:r>
                  <m:t>x</m:t>
                </m:r>
              </m:e>
              <m:sup>
                <m:r>
                  <m:t>2</m:t>
                </m:r>
              </m:sup>
            </m:sSup>
            <m:r>
              <m:rPr>
                <m:sty m:val="p"/>
              </m:rPr>
              <m:t>−</m:t>
            </m:r>
            <m:r>
              <m:t>9</m:t>
            </m:r>
          </m:den>
        </m:f>
      </m:oMath>
      <w:r>
        <w:t xml:space="preserve"> </w:t>
      </w:r>
      <w:r>
        <w:t xml:space="preserve">undefined?</w:t>
      </w:r>
      <w:r>
        <w:t xml:space="preserve">”</w:t>
      </w:r>
    </w:p>
    <w:p>
      <w:pPr>
        <w:pStyle w:val="Compact"/>
        <w:numPr>
          <w:ilvl w:val="0"/>
          <w:numId w:val="1016"/>
        </w:numPr>
      </w:pPr>
      <w:r>
        <w:rPr>
          <w:b/>
          <w:bCs/>
        </w:rPr>
        <w:t xml:space="preserve">Connecting to equations:</w:t>
      </w:r>
      <w:r>
        <w:t xml:space="preserve"> </w:t>
      </w:r>
      <w:r>
        <w:t xml:space="preserve">Solving rational equations by finding a common denominator.</w:t>
      </w:r>
    </w:p>
    <w:p>
      <w:r>
        <w:pict>
          <v:rect style="width:0;height:1.5pt" o:hralign="center" o:hrstd="t" o:hr="t"/>
        </w:pict>
      </w:r>
    </w:p>
    <w:bookmarkEnd w:id="45"/>
    <w:bookmarkEnd w:id="46"/>
    <w:bookmarkStart w:id="49" w:name="rational-equations"/>
    <w:p>
      <w:pPr>
        <w:pStyle w:val="Heading2"/>
      </w:pPr>
      <w:r>
        <w:t xml:space="preserve">5.14 – Rational Equations</w:t>
      </w:r>
    </w:p>
    <w:bookmarkStart w:id="47" w:name="solving-rational-equations"/>
    <w:p>
      <w:pPr>
        <w:pStyle w:val="Heading3"/>
      </w:pPr>
      <w:r>
        <w:t xml:space="preserve">5.14.1 – Solving Rational Equations</w:t>
      </w:r>
    </w:p>
    <w:p>
      <w:pPr>
        <w:pStyle w:val="FirstParagraph"/>
      </w:pPr>
      <w:r>
        <w:t xml:space="preserve">A rational equation is an equation containing one or more rational expressions.</w:t>
      </w:r>
    </w:p>
    <w:p>
      <w:pPr>
        <w:pStyle w:val="BodyText"/>
      </w:pPr>
      <w:r>
        <w:rPr>
          <w:b/>
          <w:bCs/>
        </w:rPr>
        <w:t xml:space="preserve">Method:</w:t>
      </w:r>
      <w:r>
        <w:t xml:space="preserve"> </w:t>
      </w:r>
      <w:r>
        <w:t xml:space="preserve">Multiply both sides by the LCD of all fractions to eliminate denominators, then solve the resulting polynomial equation.</w:t>
      </w:r>
    </w:p>
    <w:p>
      <w:pPr>
        <w:pStyle w:val="BodyText"/>
      </w:pPr>
      <w:r>
        <w:rPr>
          <w:b/>
          <w:bCs/>
        </w:rPr>
        <w:t xml:space="preserve">Example:</w:t>
      </w:r>
      <w:r>
        <w:t xml:space="preserve"> </w:t>
      </w:r>
      <w:r>
        <w:t xml:space="preserve">Solve</w:t>
      </w:r>
      <w:r>
        <w:t xml:space="preserve"> </w:t>
      </w:r>
      <m:oMath>
        <m:f>
          <m:fPr>
            <m:type m:val="bar"/>
          </m:fPr>
          <m:num>
            <m:r>
              <m:t>3</m:t>
            </m:r>
          </m:num>
          <m:den>
            <m:r>
              <m:t>x</m:t>
            </m:r>
          </m:den>
        </m:f>
        <m:r>
          <m:rPr>
            <m:sty m:val="p"/>
          </m:rPr>
          <m:t>+</m:t>
        </m:r>
        <m:f>
          <m:fPr>
            <m:type m:val="bar"/>
          </m:fPr>
          <m:num>
            <m:r>
              <m:t>2</m:t>
            </m:r>
          </m:num>
          <m:den>
            <m:r>
              <m:t>x</m:t>
            </m:r>
            <m:r>
              <m:rPr>
                <m:sty m:val="p"/>
              </m:rPr>
              <m:t>−</m:t>
            </m:r>
            <m:r>
              <m:t>1</m:t>
            </m:r>
          </m:den>
        </m:f>
        <m:r>
          <m:rPr>
            <m:sty m:val="p"/>
          </m:rPr>
          <m:t>=</m:t>
        </m:r>
        <m:f>
          <m:fPr>
            <m:type m:val="bar"/>
          </m:fPr>
          <m:num>
            <m:r>
              <m:t>5</m:t>
            </m:r>
          </m:num>
          <m:den>
            <m:r>
              <m:t>x</m:t>
            </m:r>
            <m:d>
              <m:dPr>
                <m:begChr m:val="("/>
                <m:endChr m:val=")"/>
                <m:sepChr m:val=""/>
                <m:grow/>
              </m:dPr>
              <m:e>
                <m:r>
                  <m:t>x</m:t>
                </m:r>
                <m:r>
                  <m:rPr>
                    <m:sty m:val="p"/>
                  </m:rPr>
                  <m:t>−</m:t>
                </m:r>
                <m:r>
                  <m:t>1</m:t>
                </m:r>
              </m:e>
            </m:d>
          </m:den>
        </m:f>
      </m:oMath>
    </w:p>
    <w:p>
      <w:pPr>
        <w:pStyle w:val="Compact"/>
        <w:numPr>
          <w:ilvl w:val="0"/>
          <w:numId w:val="1017"/>
        </w:numPr>
      </w:pPr>
      <w:r>
        <w:t xml:space="preserve">LCD:</w:t>
      </w:r>
      <w:r>
        <w:t xml:space="preserve"> </w:t>
      </w:r>
      <m:oMath>
        <m:r>
          <m:t>x</m:t>
        </m:r>
        <m:d>
          <m:dPr>
            <m:begChr m:val="("/>
            <m:endChr m:val=")"/>
            <m:sepChr m:val=""/>
            <m:grow/>
          </m:dPr>
          <m:e>
            <m:r>
              <m:t>x</m:t>
            </m:r>
            <m:r>
              <m:rPr>
                <m:sty m:val="p"/>
              </m:rPr>
              <m:t>−</m:t>
            </m:r>
            <m:r>
              <m:t>1</m:t>
            </m:r>
          </m:e>
        </m:d>
      </m:oMath>
    </w:p>
    <w:p>
      <w:pPr>
        <w:pStyle w:val="Compact"/>
        <w:numPr>
          <w:ilvl w:val="0"/>
          <w:numId w:val="1017"/>
        </w:numPr>
      </w:pPr>
      <w:r>
        <w:t xml:space="preserve">Multiply both sides:</w:t>
      </w:r>
      <w:r>
        <w:t xml:space="preserve"> </w:t>
      </w:r>
      <m:oMath>
        <m:r>
          <m:t>3</m:t>
        </m:r>
        <m:d>
          <m:dPr>
            <m:begChr m:val="("/>
            <m:endChr m:val=")"/>
            <m:sepChr m:val=""/>
            <m:grow/>
          </m:dPr>
          <m:e>
            <m:r>
              <m:t>x</m:t>
            </m:r>
            <m:r>
              <m:rPr>
                <m:sty m:val="p"/>
              </m:rPr>
              <m:t>−</m:t>
            </m:r>
            <m:r>
              <m:t>1</m:t>
            </m:r>
          </m:e>
        </m:d>
        <m:r>
          <m:rPr>
            <m:sty m:val="p"/>
          </m:rPr>
          <m:t>+</m:t>
        </m:r>
        <m:r>
          <m:t>2</m:t>
        </m:r>
        <m:r>
          <m:t>x</m:t>
        </m:r>
        <m:r>
          <m:rPr>
            <m:sty m:val="p"/>
          </m:rPr>
          <m:t>=</m:t>
        </m:r>
        <m:r>
          <m:t>5</m:t>
        </m:r>
      </m:oMath>
    </w:p>
    <w:p>
      <w:pPr>
        <w:pStyle w:val="Compact"/>
        <w:numPr>
          <w:ilvl w:val="0"/>
          <w:numId w:val="1017"/>
        </w:numPr>
      </w:pPr>
      <w:r>
        <w:t xml:space="preserve">Expand:</w:t>
      </w:r>
      <w:r>
        <w:t xml:space="preserve"> </w:t>
      </w:r>
      <m:oMath>
        <m:r>
          <m:t>3</m:t>
        </m:r>
        <m:r>
          <m:t>x</m:t>
        </m:r>
        <m:r>
          <m:rPr>
            <m:sty m:val="p"/>
          </m:rPr>
          <m:t>−</m:t>
        </m:r>
        <m:r>
          <m:t>3</m:t>
        </m:r>
        <m:r>
          <m:rPr>
            <m:sty m:val="p"/>
          </m:rPr>
          <m:t>+</m:t>
        </m:r>
        <m:r>
          <m:t>2</m:t>
        </m:r>
        <m:r>
          <m:t>x</m:t>
        </m:r>
        <m:r>
          <m:rPr>
            <m:sty m:val="p"/>
          </m:rPr>
          <m:t>=</m:t>
        </m:r>
        <m:r>
          <m:t>5</m:t>
        </m:r>
      </m:oMath>
    </w:p>
    <w:p>
      <w:pPr>
        <w:pStyle w:val="Compact"/>
        <w:numPr>
          <w:ilvl w:val="0"/>
          <w:numId w:val="1017"/>
        </w:numPr>
      </w:pPr>
      <w:r>
        <w:t xml:space="preserve">Solve:</w:t>
      </w:r>
      <w:r>
        <w:t xml:space="preserve"> </w:t>
      </w:r>
      <m:oMath>
        <m:r>
          <m:t>5</m:t>
        </m:r>
        <m:r>
          <m:t>x</m:t>
        </m:r>
        <m:r>
          <m:rPr>
            <m:sty m:val="p"/>
          </m:rPr>
          <m:t>=</m:t>
        </m:r>
        <m:r>
          <m:t>8</m:t>
        </m:r>
      </m:oMath>
      <w:r>
        <w:t xml:space="preserve">, so</w:t>
      </w:r>
      <w:r>
        <w:t xml:space="preserve"> </w:t>
      </w:r>
      <m:oMath>
        <m:r>
          <m:t>x</m:t>
        </m:r>
        <m:r>
          <m:rPr>
            <m:sty m:val="p"/>
          </m:rPr>
          <m:t>=</m:t>
        </m:r>
        <m:f>
          <m:fPr>
            <m:type m:val="bar"/>
          </m:fPr>
          <m:num>
            <m:r>
              <m:t>8</m:t>
            </m:r>
          </m:num>
          <m:den>
            <m:r>
              <m:t>5</m:t>
            </m:r>
          </m:den>
        </m:f>
      </m:oMath>
    </w:p>
    <w:bookmarkEnd w:id="47"/>
    <w:bookmarkStart w:id="48" w:name="checking-for-extraneous-solutions"/>
    <w:p>
      <w:pPr>
        <w:pStyle w:val="Heading3"/>
      </w:pPr>
      <w:r>
        <w:t xml:space="preserve">5.14.2 – Checking for Extraneous Solutions</w:t>
      </w:r>
    </w:p>
    <w:p>
      <w:pPr>
        <w:pStyle w:val="FirstParagraph"/>
      </w:pPr>
      <w:r>
        <w:rPr>
          <w:b/>
          <w:bCs/>
        </w:rPr>
        <w:t xml:space="preserve">This is critical.</w:t>
      </w:r>
      <w:r>
        <w:t xml:space="preserve"> </w:t>
      </w:r>
      <w:r>
        <w:t xml:space="preserve">When you multiply both sides by an expression containing variables, you may introduce solutions that make a denominator zero in the original equation. These are</w:t>
      </w:r>
      <w:r>
        <w:t xml:space="preserve"> </w:t>
      </w:r>
      <w:r>
        <w:rPr>
          <w:b/>
          <w:bCs/>
        </w:rPr>
        <w:t xml:space="preserve">extraneous</w:t>
      </w:r>
      <w:r>
        <w:t xml:space="preserve"> </w:t>
      </w:r>
      <w:r>
        <w:t xml:space="preserve">and must be discarded.</w:t>
      </w:r>
    </w:p>
    <w:p>
      <w:pPr>
        <w:pStyle w:val="BodyText"/>
      </w:pPr>
      <w:r>
        <w:rPr>
          <w:b/>
          <w:bCs/>
        </w:rPr>
        <w:t xml:space="preserve">Always check your answers by substituting them into the original equation.</w:t>
      </w:r>
      <w:r>
        <w:t xml:space="preserve"> </w:t>
      </w:r>
      <w:r>
        <w:t xml:space="preserve">If any value makes a denominator zero, reject it.</w:t>
      </w:r>
    </w:p>
    <w:p>
      <w:pPr>
        <w:pStyle w:val="BodyText"/>
      </w:pPr>
      <w:r>
        <w:rPr>
          <w:b/>
          <w:bCs/>
        </w:rPr>
        <w:t xml:space="preserve">Example:</w:t>
      </w:r>
      <w:r>
        <w:t xml:space="preserve"> </w:t>
      </w:r>
      <w:r>
        <w:t xml:space="preserve">Solve</w:t>
      </w:r>
      <w:r>
        <w:t xml:space="preserve"> </w:t>
      </w:r>
      <m:oMath>
        <m:f>
          <m:fPr>
            <m:type m:val="bar"/>
          </m:fPr>
          <m:num>
            <m:r>
              <m:t>x</m:t>
            </m:r>
          </m:num>
          <m:den>
            <m:r>
              <m:t>x</m:t>
            </m:r>
            <m:r>
              <m:rPr>
                <m:sty m:val="p"/>
              </m:rPr>
              <m:t>−</m:t>
            </m:r>
            <m:r>
              <m:t>2</m:t>
            </m:r>
          </m:den>
        </m:f>
        <m:r>
          <m:rPr>
            <m:sty m:val="p"/>
          </m:rPr>
          <m:t>=</m:t>
        </m:r>
        <m:f>
          <m:fPr>
            <m:type m:val="bar"/>
          </m:fPr>
          <m:num>
            <m:r>
              <m:t>4</m:t>
            </m:r>
          </m:num>
          <m:den>
            <m:r>
              <m:t>x</m:t>
            </m:r>
            <m:r>
              <m:rPr>
                <m:sty m:val="p"/>
              </m:rPr>
              <m:t>−</m:t>
            </m:r>
            <m:r>
              <m:t>2</m:t>
            </m:r>
          </m:den>
        </m:f>
        <m:r>
          <m:rPr>
            <m:sty m:val="p"/>
          </m:rPr>
          <m:t>+</m:t>
        </m:r>
        <m:r>
          <m:t>3</m:t>
        </m:r>
      </m:oMath>
    </w:p>
    <w:p>
      <w:pPr>
        <w:pStyle w:val="Compact"/>
        <w:numPr>
          <w:ilvl w:val="0"/>
          <w:numId w:val="1018"/>
        </w:numPr>
      </w:pPr>
      <w:r>
        <w:t xml:space="preserve">Multiply by</w:t>
      </w:r>
      <w:r>
        <w:t xml:space="preserve"> </w:t>
      </w:r>
      <m:oMath>
        <m:d>
          <m:dPr>
            <m:begChr m:val="("/>
            <m:endChr m:val=")"/>
            <m:sepChr m:val=""/>
            <m:grow/>
          </m:dPr>
          <m:e>
            <m:r>
              <m:t>x</m:t>
            </m:r>
            <m:r>
              <m:rPr>
                <m:sty m:val="p"/>
              </m:rPr>
              <m:t>−</m:t>
            </m:r>
            <m:r>
              <m:t>2</m:t>
            </m:r>
          </m:e>
        </m:d>
      </m:oMath>
      <w:r>
        <w:t xml:space="preserve">:</w:t>
      </w:r>
    </w:p>
    <w:p>
      <w:r>
        <w:pict>
          <v:rect style="width:0;height:1.5pt" o:hralign="center" o:hrstd="t" o:hr="t"/>
        </w:pict>
      </w:r>
    </w:p>
    <w:bookmarkEnd w:id="48"/>
    <w:bookmarkEnd w:id="49"/>
    <w:bookmarkStart w:id="101" w:name="X96897d49a5d0f28ab7ca1257d9ce71b1a33c4ae"/>
    <w:p>
      <w:pPr>
        <w:pStyle w:val="Heading1"/>
      </w:pPr>
      <w:r>
        <w:t xml:space="preserve">Chapter 6: Ratios, Rates, Proportions, and Percent Change – Scaling Laws and Real-World Modeling</w:t>
      </w:r>
    </w:p>
    <w:p>
      <w:r>
        <w:pict>
          <v:rect style="width:0;height:1.5pt" o:hralign="center" o:hrstd="t" o:hr="t"/>
        </w:pict>
      </w:r>
    </w:p>
    <w:bookmarkStart w:id="56" w:name="the-foundational-language-of-ratios"/>
    <w:p>
      <w:pPr>
        <w:pStyle w:val="Heading2"/>
      </w:pPr>
      <w:r>
        <w:t xml:space="preserve">6.1 – The Foundational Language of Ratios</w:t>
      </w:r>
    </w:p>
    <w:p>
      <w:pPr>
        <w:pStyle w:val="FirstParagraph"/>
      </w:pPr>
      <w:r>
        <w:t xml:space="preserve">A</w:t>
      </w:r>
      <w:r>
        <w:t xml:space="preserve"> </w:t>
      </w:r>
      <w:r>
        <w:rPr>
          <w:b/>
          <w:bCs/>
        </w:rPr>
        <w:t xml:space="preserve">ratio</w:t>
      </w:r>
      <w:r>
        <w:t xml:space="preserve"> </w:t>
      </w:r>
      <w:r>
        <w:t xml:space="preserve">is a comparison of two or more quantities by division. It expresses a multiplicative relationship, not an additive one. This distinction is the single most important conceptual leap a student must make when transitioning from arithmetic thinking to algebraic reasoning.</w:t>
      </w:r>
    </w:p>
    <w:bookmarkStart w:id="50" w:name="notation-and-terminology"/>
    <w:p>
      <w:pPr>
        <w:pStyle w:val="Heading3"/>
      </w:pPr>
      <w:r>
        <w:t xml:space="preserve">Notation and Terminology</w:t>
      </w:r>
    </w:p>
    <w:p>
      <w:pPr>
        <w:pStyle w:val="FirstParagraph"/>
      </w:pPr>
      <w:r>
        <w:t xml:space="preserve">A ratio of quantity</w:t>
      </w:r>
      <w:r>
        <w:t xml:space="preserve"> </w:t>
      </w:r>
      <m:oMath>
        <m:r>
          <m:t>a</m:t>
        </m:r>
      </m:oMath>
      <w:r>
        <w:t xml:space="preserve"> </w:t>
      </w:r>
      <w:r>
        <w:t xml:space="preserve">to quantity</w:t>
      </w:r>
      <w:r>
        <w:t xml:space="preserve"> </w:t>
      </w:r>
      <m:oMath>
        <m:r>
          <m:t>b</m:t>
        </m:r>
      </m:oMath>
      <w:r>
        <w:t xml:space="preserve"> </w:t>
      </w:r>
      <w:r>
        <w:t xml:space="preserve">can be written in three equivalent ways:</w:t>
      </w:r>
    </w:p>
    <w:p>
      <w:pPr>
        <w:pStyle w:val="Compact"/>
        <w:numPr>
          <w:ilvl w:val="0"/>
          <w:numId w:val="1019"/>
        </w:numPr>
      </w:pPr>
      <m:oMath>
        <m:r>
          <m:t>a</m:t>
        </m:r>
        <m:r>
          <m:rPr>
            <m:sty m:val="p"/>
          </m:rPr>
          <m:t>:</m:t>
        </m:r>
        <m:r>
          <m:t>b</m:t>
        </m:r>
      </m:oMath>
      <w:r>
        <w:t xml:space="preserve"> </w:t>
      </w:r>
      <w:r>
        <w:t xml:space="preserve">(colon notation)</w:t>
      </w:r>
    </w:p>
    <w:p>
      <w:pPr>
        <w:pStyle w:val="Compact"/>
        <w:numPr>
          <w:ilvl w:val="0"/>
          <w:numId w:val="1019"/>
        </w:numPr>
      </w:pPr>
      <m:oMath>
        <m:f>
          <m:fPr>
            <m:type m:val="bar"/>
          </m:fPr>
          <m:num>
            <m:r>
              <m:t>a</m:t>
            </m:r>
          </m:num>
          <m:den>
            <m:r>
              <m:t>b</m:t>
            </m:r>
          </m:den>
        </m:f>
      </m:oMath>
      <w:r>
        <w:t xml:space="preserve"> </w:t>
      </w:r>
      <w:r>
        <w:t xml:space="preserve">(fraction notation)</w:t>
      </w:r>
    </w:p>
    <w:p>
      <w:pPr>
        <w:pStyle w:val="Compact"/>
        <w:numPr>
          <w:ilvl w:val="0"/>
          <w:numId w:val="1019"/>
        </w:numPr>
      </w:pPr>
      <w:r>
        <w:t xml:space="preserve">“</w:t>
      </w:r>
      <m:oMath>
        <m:r>
          <m:t>a</m:t>
        </m:r>
      </m:oMath>
      <w:r>
        <w:t xml:space="preserve"> </w:t>
      </w:r>
      <w:r>
        <w:t xml:space="preserve">to</w:t>
      </w:r>
      <w:r>
        <w:t xml:space="preserve"> </w:t>
      </w:r>
      <m:oMath>
        <m:r>
          <m:t>b</m:t>
        </m:r>
      </m:oMath>
      <w:r>
        <w:t xml:space="preserve">”</w:t>
      </w:r>
      <w:r>
        <w:t xml:space="preserve"> </w:t>
      </w:r>
      <w:r>
        <w:t xml:space="preserve">(word notation)</w:t>
      </w:r>
    </w:p>
    <w:p>
      <w:pPr>
        <w:pStyle w:val="FirstParagraph"/>
      </w:pPr>
      <w:r>
        <w:t xml:space="preserve">The</w:t>
      </w:r>
      <w:r>
        <w:t xml:space="preserve"> </w:t>
      </w:r>
      <w:r>
        <w:rPr>
          <w:b/>
          <w:bCs/>
        </w:rPr>
        <w:t xml:space="preserve">order matters</w:t>
      </w:r>
      <w:r>
        <w:t xml:space="preserve">. The ratio</w:t>
      </w:r>
      <w:r>
        <w:t xml:space="preserve"> </w:t>
      </w:r>
      <m:oMath>
        <m:r>
          <m:t>3</m:t>
        </m:r>
        <m:r>
          <m:rPr>
            <m:sty m:val="p"/>
          </m:rPr>
          <m:t>:</m:t>
        </m:r>
        <m:r>
          <m:t>5</m:t>
        </m:r>
      </m:oMath>
      <w:r>
        <w:t xml:space="preserve"> </w:t>
      </w:r>
      <w:r>
        <w:t xml:space="preserve">is fundamentally different from</w:t>
      </w:r>
      <w:r>
        <w:t xml:space="preserve"> </w:t>
      </w:r>
      <m:oMath>
        <m:r>
          <m:t>5</m:t>
        </m:r>
        <m:r>
          <m:rPr>
            <m:sty m:val="p"/>
          </m:rPr>
          <m:t>:</m:t>
        </m:r>
        <m:r>
          <m:t>3</m:t>
        </m:r>
      </m:oMath>
      <w:r>
        <w:t xml:space="preserve">. The first quantity mentioned corresponds to the numerator (or the first term in the colon expression), and the second corresponds to the denominator (or the second term).</w:t>
      </w:r>
    </w:p>
    <w:bookmarkEnd w:id="50"/>
    <w:bookmarkStart w:id="51" w:name="simplification-of-ratios"/>
    <w:p>
      <w:pPr>
        <w:pStyle w:val="Heading3"/>
      </w:pPr>
      <w:r>
        <w:t xml:space="preserve">Simplification of Ratios</w:t>
      </w:r>
    </w:p>
    <w:p>
      <w:pPr>
        <w:pStyle w:val="FirstParagraph"/>
      </w:pPr>
      <w:r>
        <w:t xml:space="preserve">A ratio should always be expressed in its simplest integer form, just as a fraction should be reduced. To simplify a ratio:</w:t>
      </w:r>
    </w:p>
    <w:p>
      <w:pPr>
        <w:pStyle w:val="Compact"/>
        <w:numPr>
          <w:ilvl w:val="0"/>
          <w:numId w:val="1020"/>
        </w:numPr>
      </w:pPr>
      <w:r>
        <w:t xml:space="preserve">Find the greatest common factor (GCF) of all terms.</w:t>
      </w:r>
    </w:p>
    <w:p>
      <w:pPr>
        <w:pStyle w:val="Compact"/>
        <w:numPr>
          <w:ilvl w:val="0"/>
          <w:numId w:val="1020"/>
        </w:numPr>
      </w:pPr>
      <w:r>
        <w:t xml:space="preserve">Divide every term by the GCF.</w:t>
      </w:r>
    </w:p>
    <w:p>
      <w:pPr>
        <w:pStyle w:val="FirstParagraph"/>
      </w:pPr>
      <w:r>
        <w:rPr>
          <w:b/>
          <w:bCs/>
        </w:rPr>
        <w:t xml:space="preserve">Example:</w:t>
      </w:r>
      <w:r>
        <w:t xml:space="preserve"> </w:t>
      </w:r>
      <w:r>
        <w:t xml:space="preserve">The ratio</w:t>
      </w:r>
      <w:r>
        <w:t xml:space="preserve"> </w:t>
      </w:r>
      <m:oMath>
        <m:r>
          <m:t>18</m:t>
        </m:r>
        <m:r>
          <m:rPr>
            <m:sty m:val="p"/>
          </m:rPr>
          <m:t>:</m:t>
        </m:r>
        <m:r>
          <m:t>30</m:t>
        </m:r>
        <m:r>
          <m:rPr>
            <m:sty m:val="p"/>
          </m:rPr>
          <m:t>:</m:t>
        </m:r>
        <m:r>
          <m:t>42</m:t>
        </m:r>
      </m:oMath>
      <w:r>
        <w:t xml:space="preserve"> </w:t>
      </w:r>
      <w:r>
        <w:t xml:space="preserve">simplifies as follows:</w:t>
      </w:r>
      <w:r>
        <w:t xml:space="preserve"> </w:t>
      </w:r>
      <w:r>
        <w:t xml:space="preserve">- GCF of 18, 30, and 42 is 6.</w:t>
      </w:r>
      <w:r>
        <w:t xml:space="preserve"> </w:t>
      </w:r>
      <w:r>
        <w:t xml:space="preserve">-</w:t>
      </w:r>
      <w:r>
        <w:t xml:space="preserve"> </w:t>
      </w:r>
      <m:oMath>
        <m:r>
          <m:t>18</m:t>
        </m:r>
        <m:r>
          <m:rPr>
            <m:sty m:val="p"/>
          </m:rPr>
          <m:t>÷</m:t>
        </m:r>
        <m:r>
          <m:t>6</m:t>
        </m:r>
        <m:r>
          <m:rPr>
            <m:sty m:val="p"/>
          </m:rPr>
          <m:t>=</m:t>
        </m:r>
        <m:r>
          <m:t>3</m:t>
        </m:r>
      </m:oMath>
      <w:r>
        <w:t xml:space="preserve">,</w:t>
      </w:r>
      <w:r>
        <w:t xml:space="preserve"> </w:t>
      </w:r>
      <m:oMath>
        <m:r>
          <m:t>30</m:t>
        </m:r>
        <m:r>
          <m:rPr>
            <m:sty m:val="p"/>
          </m:rPr>
          <m:t>÷</m:t>
        </m:r>
        <m:r>
          <m:t>6</m:t>
        </m:r>
        <m:r>
          <m:rPr>
            <m:sty m:val="p"/>
          </m:rPr>
          <m:t>=</m:t>
        </m:r>
        <m:r>
          <m:t>5</m:t>
        </m:r>
      </m:oMath>
      <w:r>
        <w:t xml:space="preserve">,</w:t>
      </w:r>
      <w:r>
        <w:t xml:space="preserve"> </w:t>
      </w:r>
      <m:oMath>
        <m:r>
          <m:t>42</m:t>
        </m:r>
        <m:r>
          <m:rPr>
            <m:sty m:val="p"/>
          </m:rPr>
          <m:t>÷</m:t>
        </m:r>
        <m:r>
          <m:t>6</m:t>
        </m:r>
        <m:r>
          <m:rPr>
            <m:sty m:val="p"/>
          </m:rPr>
          <m:t>=</m:t>
        </m:r>
        <m:r>
          <m:t>7</m:t>
        </m:r>
      </m:oMath>
      <w:r>
        <w:t xml:space="preserve">.</w:t>
      </w:r>
      <w:r>
        <w:t xml:space="preserve"> </w:t>
      </w:r>
      <w:r>
        <w:t xml:space="preserve">- Simplified ratio:</w:t>
      </w:r>
      <w:r>
        <w:t xml:space="preserve"> </w:t>
      </w:r>
      <m:oMath>
        <m:r>
          <m:t>3</m:t>
        </m:r>
        <m:r>
          <m:rPr>
            <m:sty m:val="p"/>
          </m:rPr>
          <m:t>:</m:t>
        </m:r>
        <m:r>
          <m:t>5</m:t>
        </m:r>
        <m:r>
          <m:rPr>
            <m:sty m:val="p"/>
          </m:rPr>
          <m:t>:</m:t>
        </m:r>
        <m:r>
          <m:t>7</m:t>
        </m:r>
      </m:oMath>
      <w:r>
        <w:t xml:space="preserve">.</w:t>
      </w:r>
    </w:p>
    <w:bookmarkEnd w:id="51"/>
    <w:bookmarkStart w:id="52" w:name="ratios-with-unlike-quantities"/>
    <w:p>
      <w:pPr>
        <w:pStyle w:val="Heading3"/>
      </w:pPr>
      <w:r>
        <w:t xml:space="preserve">Ratios with Unlike Quantities</w:t>
      </w:r>
    </w:p>
    <w:p>
      <w:pPr>
        <w:pStyle w:val="FirstParagraph"/>
      </w:pPr>
      <w:r>
        <w:t xml:space="preserve">When a ratio involves quantities with different units, the units must be made consistent before simplification. This is a critical step that is frequently overlooked.</w:t>
      </w:r>
    </w:p>
    <w:p>
      <w:pPr>
        <w:pStyle w:val="BodyText"/>
      </w:pPr>
      <w:r>
        <w:rPr>
          <w:b/>
          <w:bCs/>
        </w:rPr>
        <w:t xml:space="preserve">Example:</w:t>
      </w:r>
      <w:r>
        <w:t xml:space="preserve"> </w:t>
      </w:r>
      <w:r>
        <w:t xml:space="preserve">Express the ratio of 3 feet to 18 inches in simplest form.</w:t>
      </w:r>
      <w:r>
        <w:t xml:space="preserve"> </w:t>
      </w:r>
      <w:r>
        <w:t xml:space="preserve">- Convert 3 feet to inches:</w:t>
      </w:r>
      <w:r>
        <w:t xml:space="preserve"> </w:t>
      </w:r>
      <m:oMath>
        <m:r>
          <m:t>3</m:t>
        </m:r>
        <m:r>
          <m:rPr>
            <m:sty m:val="p"/>
          </m:rPr>
          <m:t>×</m:t>
        </m:r>
        <m:r>
          <m:t>12</m:t>
        </m:r>
        <m:r>
          <m:rPr>
            <m:sty m:val="p"/>
          </m:rPr>
          <m:t>=</m:t>
        </m:r>
        <m:r>
          <m:t>36</m:t>
        </m:r>
      </m:oMath>
      <w:r>
        <w:t xml:space="preserve"> </w:t>
      </w:r>
      <w:r>
        <w:t xml:space="preserve">inches.</w:t>
      </w:r>
      <w:r>
        <w:t xml:space="preserve"> </w:t>
      </w:r>
      <w:r>
        <w:t xml:space="preserve">- Ratio:</w:t>
      </w:r>
      <w:r>
        <w:t xml:space="preserve"> </w:t>
      </w:r>
      <m:oMath>
        <m:r>
          <m:t>36</m:t>
        </m:r>
        <m:r>
          <m:rPr>
            <m:sty m:val="p"/>
          </m:rPr>
          <m:t>:</m:t>
        </m:r>
        <m:r>
          <m:t>18</m:t>
        </m:r>
      </m:oMath>
      <w:r>
        <w:t xml:space="preserve">.</w:t>
      </w:r>
      <w:r>
        <w:t xml:space="preserve"> </w:t>
      </w:r>
      <w:r>
        <w:t xml:space="preserve">- Simplify:</w:t>
      </w:r>
      <w:r>
        <w:t xml:space="preserve"> </w:t>
      </w:r>
      <m:oMath>
        <m:r>
          <m:t>2</m:t>
        </m:r>
        <m:r>
          <m:rPr>
            <m:sty m:val="p"/>
          </m:rPr>
          <m:t>:</m:t>
        </m:r>
        <m:r>
          <m:t>1</m:t>
        </m:r>
      </m:oMath>
      <w:r>
        <w:t xml:space="preserve">.</w:t>
      </w:r>
    </w:p>
    <w:bookmarkEnd w:id="52"/>
    <w:bookmarkStart w:id="53" w:name="the-scaling-variable-method"/>
    <w:p>
      <w:pPr>
        <w:pStyle w:val="Heading3"/>
      </w:pPr>
      <w:r>
        <w:t xml:space="preserve">The Scaling Variable Method</w:t>
      </w:r>
    </w:p>
    <w:p>
      <w:pPr>
        <w:pStyle w:val="FirstParagraph"/>
      </w:pPr>
      <w:r>
        <w:t xml:space="preserve">When a problem states that quantities are in a given ratio, the most powerful technique is to introduce a</w:t>
      </w:r>
      <w:r>
        <w:t xml:space="preserve"> </w:t>
      </w:r>
      <w:r>
        <w:rPr>
          <w:b/>
          <w:bCs/>
        </w:rPr>
        <w:t xml:space="preserve">scaling variable</w:t>
      </w:r>
      <w:r>
        <w:t xml:space="preserve"> </w:t>
      </w:r>
      <w:r>
        <w:t xml:space="preserve">(often denoted</w:t>
      </w:r>
      <w:r>
        <w:t xml:space="preserve"> </w:t>
      </w:r>
      <m:oMath>
        <m:r>
          <m:t>x</m:t>
        </m:r>
      </m:oMath>
      <w:r>
        <w:t xml:space="preserve">,</w:t>
      </w:r>
      <w:r>
        <w:t xml:space="preserve"> </w:t>
      </w:r>
      <m:oMath>
        <m:r>
          <m:t>k</m:t>
        </m:r>
      </m:oMath>
      <w:r>
        <w:t xml:space="preserve">, or</w:t>
      </w:r>
      <w:r>
        <w:t xml:space="preserve"> </w:t>
      </w:r>
      <m:oMath>
        <m:r>
          <m:t>n</m:t>
        </m:r>
      </m:oMath>
      <w:r>
        <w:t xml:space="preserve">).</w:t>
      </w:r>
    </w:p>
    <w:p>
      <w:pPr>
        <w:pStyle w:val="BodyText"/>
      </w:pPr>
      <w:r>
        <w:t xml:space="preserve">If the ratio of apples to oranges is</w:t>
      </w:r>
      <w:r>
        <w:t xml:space="preserve"> </w:t>
      </w:r>
      <m:oMath>
        <m:r>
          <m:t>3</m:t>
        </m:r>
        <m:r>
          <m:rPr>
            <m:sty m:val="p"/>
          </m:rPr>
          <m:t>:</m:t>
        </m:r>
        <m:r>
          <m:t>5</m:t>
        </m:r>
      </m:oMath>
      <w:r>
        <w:t xml:space="preserve">, then:</w:t>
      </w:r>
      <w:r>
        <w:t xml:space="preserve"> </w:t>
      </w:r>
      <w:r>
        <w:t xml:space="preserve">- Number of apples</w:t>
      </w:r>
      <w:r>
        <w:t xml:space="preserve"> </w:t>
      </w:r>
      <m:oMath>
        <m:r>
          <m:rPr>
            <m:sty m:val="p"/>
          </m:rPr>
          <m:t>=</m:t>
        </m:r>
        <m:r>
          <m:t>3</m:t>
        </m:r>
        <m:r>
          <m:t>x</m:t>
        </m:r>
      </m:oMath>
      <w:r>
        <w:t xml:space="preserve"> </w:t>
      </w:r>
      <w:r>
        <w:t xml:space="preserve">- Number of oranges</w:t>
      </w:r>
      <w:r>
        <w:t xml:space="preserve"> </w:t>
      </w:r>
      <m:oMath>
        <m:r>
          <m:rPr>
            <m:sty m:val="p"/>
          </m:rPr>
          <m:t>=</m:t>
        </m:r>
        <m:r>
          <m:t>5</m:t>
        </m:r>
        <m:r>
          <m:t>x</m:t>
        </m:r>
      </m:oMath>
    </w:p>
    <w:p>
      <w:pPr>
        <w:pStyle w:val="BodyText"/>
      </w:pPr>
      <w:r>
        <w:t xml:space="preserve">for some positive real number</w:t>
      </w:r>
      <w:r>
        <w:t xml:space="preserve"> </w:t>
      </w:r>
      <m:oMath>
        <m:r>
          <m:t>x</m:t>
        </m:r>
      </m:oMath>
      <w:r>
        <w:t xml:space="preserve">. The actual counts are unknown, but their relationship is locked. This method transforms a static ratio into a dynamic algebraic tool.</w:t>
      </w:r>
    </w:p>
    <w:p>
      <w:pPr>
        <w:pStyle w:val="BodyText"/>
      </w:pPr>
      <w:r>
        <w:rPr>
          <w:b/>
          <w:bCs/>
        </w:rPr>
        <w:t xml:space="preserve">Why this works:</w:t>
      </w:r>
      <w:r>
        <w:t xml:space="preserve"> </w:t>
      </w:r>
      <w:r>
        <w:t xml:space="preserve">The ratio</w:t>
      </w:r>
      <w:r>
        <w:t xml:space="preserve"> </w:t>
      </w:r>
      <m:oMath>
        <m:r>
          <m:t>3</m:t>
        </m:r>
        <m:r>
          <m:rPr>
            <m:sty m:val="p"/>
          </m:rPr>
          <m:t>:</m:t>
        </m:r>
        <m:r>
          <m:t>5</m:t>
        </m:r>
      </m:oMath>
      <w:r>
        <w:t xml:space="preserve"> </w:t>
      </w:r>
      <w:r>
        <w:t xml:space="preserve">means that for every</w:t>
      </w:r>
      <w:r>
        <w:t xml:space="preserve"> </w:t>
      </w:r>
      <w:r>
        <w:t xml:space="preserve">“</w:t>
      </w:r>
      <w:r>
        <w:t xml:space="preserve">group</w:t>
      </w:r>
      <w:r>
        <w:t xml:space="preserve">”</w:t>
      </w:r>
      <w:r>
        <w:t xml:space="preserve"> </w:t>
      </w:r>
      <w:r>
        <w:t xml:space="preserve">of 3 apples, there is a corresponding</w:t>
      </w:r>
      <w:r>
        <w:t xml:space="preserve"> </w:t>
      </w:r>
      <w:r>
        <w:t xml:space="preserve">“</w:t>
      </w:r>
      <w:r>
        <w:t xml:space="preserve">group</w:t>
      </w:r>
      <w:r>
        <w:t xml:space="preserve">”</w:t>
      </w:r>
      <w:r>
        <w:t xml:space="preserve"> </w:t>
      </w:r>
      <w:r>
        <w:t xml:space="preserve">of 5 oranges. The variable</w:t>
      </w:r>
      <w:r>
        <w:t xml:space="preserve"> </w:t>
      </w:r>
      <m:oMath>
        <m:r>
          <m:t>x</m:t>
        </m:r>
      </m:oMath>
      <w:r>
        <w:t xml:space="preserve"> </w:t>
      </w:r>
      <w:r>
        <w:t xml:space="preserve">represents the number of such groups. If</w:t>
      </w:r>
      <w:r>
        <w:t xml:space="preserve"> </w:t>
      </w:r>
      <m:oMath>
        <m:r>
          <m:t>x</m:t>
        </m:r>
        <m:r>
          <m:rPr>
            <m:sty m:val="p"/>
          </m:rPr>
          <m:t>=</m:t>
        </m:r>
        <m:r>
          <m:t>4</m:t>
        </m:r>
      </m:oMath>
      <w:r>
        <w:t xml:space="preserve">, there are 12 apples and 20 oranges. If</w:t>
      </w:r>
      <w:r>
        <w:t xml:space="preserve"> </w:t>
      </w:r>
      <m:oMath>
        <m:r>
          <m:t>x</m:t>
        </m:r>
        <m:r>
          <m:rPr>
            <m:sty m:val="p"/>
          </m:rPr>
          <m:t>=</m:t>
        </m:r>
        <m:r>
          <m:t>7</m:t>
        </m:r>
      </m:oMath>
      <w:r>
        <w:t xml:space="preserve">, there are 21 apples and 35 oranges. The ratio remains</w:t>
      </w:r>
      <w:r>
        <w:t xml:space="preserve"> </w:t>
      </w:r>
      <m:oMath>
        <m:r>
          <m:t>3</m:t>
        </m:r>
        <m:r>
          <m:rPr>
            <m:sty m:val="p"/>
          </m:rPr>
          <m:t>:</m:t>
        </m:r>
        <m:r>
          <m:t>5</m:t>
        </m:r>
      </m:oMath>
      <w:r>
        <w:t xml:space="preserve"> </w:t>
      </w:r>
      <w:r>
        <w:t xml:space="preserve">regardless of</w:t>
      </w:r>
      <w:r>
        <w:t xml:space="preserve"> </w:t>
      </w:r>
      <m:oMath>
        <m:r>
          <m:t>x</m:t>
        </m:r>
      </m:oMath>
      <w:r>
        <w:t xml:space="preserve">.</w:t>
      </w:r>
    </w:p>
    <w:bookmarkEnd w:id="53"/>
    <w:bookmarkStart w:id="54" w:name="part-to-part-vs.-part-to-whole-ratios"/>
    <w:p>
      <w:pPr>
        <w:pStyle w:val="Heading3"/>
      </w:pPr>
      <w:r>
        <w:t xml:space="preserve">Part-to-Part vs. Part-to-Whole Ratios</w:t>
      </w:r>
    </w:p>
    <w:p>
      <w:pPr>
        <w:pStyle w:val="FirstParagraph"/>
      </w:pPr>
      <w:r>
        <w:t xml:space="preserve">This distinction is a frequent source of SAT errors.</w:t>
      </w:r>
    </w:p>
    <w:p>
      <w:pPr>
        <w:pStyle w:val="Compact"/>
        <w:numPr>
          <w:ilvl w:val="0"/>
          <w:numId w:val="1021"/>
        </w:numPr>
      </w:pPr>
      <w:r>
        <w:rPr>
          <w:b/>
          <w:bCs/>
        </w:rPr>
        <w:t xml:space="preserve">Part-to-part ratio:</w:t>
      </w:r>
      <w:r>
        <w:t xml:space="preserve"> </w:t>
      </w:r>
      <w:r>
        <w:t xml:space="preserve">Compares one part to another part. Example: The ratio of boys to girls is</w:t>
      </w:r>
      <w:r>
        <w:t xml:space="preserve"> </w:t>
      </w:r>
      <m:oMath>
        <m:r>
          <m:t>2</m:t>
        </m:r>
        <m:r>
          <m:rPr>
            <m:sty m:val="p"/>
          </m:rPr>
          <m:t>:</m:t>
        </m:r>
        <m:r>
          <m:t>3</m:t>
        </m:r>
      </m:oMath>
      <w:r>
        <w:t xml:space="preserve">.</w:t>
      </w:r>
    </w:p>
    <w:p>
      <w:pPr>
        <w:pStyle w:val="Compact"/>
        <w:numPr>
          <w:ilvl w:val="0"/>
          <w:numId w:val="1021"/>
        </w:numPr>
      </w:pPr>
      <w:r>
        <w:rPr>
          <w:b/>
          <w:bCs/>
        </w:rPr>
        <w:t xml:space="preserve">Part-to-whole ratio:</w:t>
      </w:r>
      <w:r>
        <w:t xml:space="preserve"> </w:t>
      </w:r>
      <w:r>
        <w:t xml:space="preserve">Compares one part to the total. Example: The ratio of boys to the total class is</w:t>
      </w:r>
      <w:r>
        <w:t xml:space="preserve"> </w:t>
      </w:r>
      <m:oMath>
        <m:r>
          <m:t>2</m:t>
        </m:r>
        <m:r>
          <m:rPr>
            <m:sty m:val="p"/>
          </m:rPr>
          <m:t>:</m:t>
        </m:r>
        <m:r>
          <m:t>5</m:t>
        </m:r>
      </m:oMath>
      <w:r>
        <w:t xml:space="preserve">.</w:t>
      </w:r>
    </w:p>
    <w:p>
      <w:pPr>
        <w:pStyle w:val="FirstParagraph"/>
      </w:pPr>
      <w:r>
        <w:t xml:space="preserve">If the ratio of boys to girls is</w:t>
      </w:r>
      <w:r>
        <w:t xml:space="preserve"> </w:t>
      </w:r>
      <m:oMath>
        <m:r>
          <m:t>2</m:t>
        </m:r>
        <m:r>
          <m:rPr>
            <m:sty m:val="p"/>
          </m:rPr>
          <m:t>:</m:t>
        </m:r>
        <m:r>
          <m:t>3</m:t>
        </m:r>
      </m:oMath>
      <w:r>
        <w:t xml:space="preserve">, then:</w:t>
      </w:r>
      <w:r>
        <w:t xml:space="preserve"> </w:t>
      </w:r>
      <w:r>
        <w:t xml:space="preserve">- Boys represent</w:t>
      </w:r>
      <w:r>
        <w:t xml:space="preserve"> </w:t>
      </w:r>
      <m:oMath>
        <m:f>
          <m:fPr>
            <m:type m:val="bar"/>
          </m:fPr>
          <m:num>
            <m:r>
              <m:t>2</m:t>
            </m:r>
          </m:num>
          <m:den>
            <m:r>
              <m:t>2</m:t>
            </m:r>
            <m:r>
              <m:rPr>
                <m:sty m:val="p"/>
              </m:rPr>
              <m:t>+</m:t>
            </m:r>
            <m:r>
              <m:t>3</m:t>
            </m:r>
          </m:den>
        </m:f>
        <m:r>
          <m:rPr>
            <m:sty m:val="p"/>
          </m:rPr>
          <m:t>=</m:t>
        </m:r>
        <m:f>
          <m:fPr>
            <m:type m:val="bar"/>
          </m:fPr>
          <m:num>
            <m:r>
              <m:t>2</m:t>
            </m:r>
          </m:num>
          <m:den>
            <m:r>
              <m:t>5</m:t>
            </m:r>
          </m:den>
        </m:f>
      </m:oMath>
      <w:r>
        <w:t xml:space="preserve"> </w:t>
      </w:r>
      <w:r>
        <w:t xml:space="preserve">of the total.</w:t>
      </w:r>
      <w:r>
        <w:t xml:space="preserve"> </w:t>
      </w:r>
      <w:r>
        <w:t xml:space="preserve">- Girls represent</w:t>
      </w:r>
      <w:r>
        <w:t xml:space="preserve"> </w:t>
      </w:r>
      <m:oMath>
        <m:f>
          <m:fPr>
            <m:type m:val="bar"/>
          </m:fPr>
          <m:num>
            <m:r>
              <m:t>3</m:t>
            </m:r>
          </m:num>
          <m:den>
            <m:r>
              <m:t>2</m:t>
            </m:r>
            <m:r>
              <m:rPr>
                <m:sty m:val="p"/>
              </m:rPr>
              <m:t>+</m:t>
            </m:r>
            <m:r>
              <m:t>3</m:t>
            </m:r>
          </m:den>
        </m:f>
        <m:r>
          <m:rPr>
            <m:sty m:val="p"/>
          </m:rPr>
          <m:t>=</m:t>
        </m:r>
        <m:f>
          <m:fPr>
            <m:type m:val="bar"/>
          </m:fPr>
          <m:num>
            <m:r>
              <m:t>3</m:t>
            </m:r>
          </m:num>
          <m:den>
            <m:r>
              <m:t>5</m:t>
            </m:r>
          </m:den>
        </m:f>
      </m:oMath>
      <w:r>
        <w:t xml:space="preserve"> </w:t>
      </w:r>
      <w:r>
        <w:t xml:space="preserve">of the total.</w:t>
      </w:r>
    </w:p>
    <w:p>
      <w:pPr>
        <w:pStyle w:val="BodyText"/>
      </w:pPr>
      <w:r>
        <w:t xml:space="preserve">The sum of the parts in a part-to-part ratio gives the denominator for part-to-whole conversions.</w:t>
      </w:r>
    </w:p>
    <w:bookmarkEnd w:id="54"/>
    <w:bookmarkStart w:id="55" w:name="equivalent-ratios-and-proportions"/>
    <w:p>
      <w:pPr>
        <w:pStyle w:val="Heading3"/>
      </w:pPr>
      <w:r>
        <w:t xml:space="preserve">Equivalent Ratios and Proportions</w:t>
      </w:r>
    </w:p>
    <w:p>
      <w:pPr>
        <w:pStyle w:val="FirstParagraph"/>
      </w:pPr>
      <w:r>
        <w:t xml:space="preserve">Two ratios are</w:t>
      </w:r>
      <w:r>
        <w:t xml:space="preserve"> </w:t>
      </w:r>
      <w:r>
        <w:rPr>
          <w:b/>
          <w:bCs/>
        </w:rPr>
        <w:t xml:space="preserve">equivalent</w:t>
      </w:r>
      <w:r>
        <w:t xml:space="preserve"> </w:t>
      </w:r>
      <w:r>
        <w:t xml:space="preserve">if they simplify to the same value. A</w:t>
      </w:r>
      <w:r>
        <w:t xml:space="preserve"> </w:t>
      </w:r>
      <w:r>
        <w:rPr>
          <w:b/>
          <w:bCs/>
        </w:rPr>
        <w:t xml:space="preserve">proportion</w:t>
      </w:r>
      <w:r>
        <w:t xml:space="preserve"> </w:t>
      </w:r>
      <w:r>
        <w:t xml:space="preserve">is a statement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This is the fundamental equation of proportional reasoning. The cross-multiplication property follows directly:</w:t>
      </w:r>
    </w:p>
    <w:p>
      <w:pPr>
        <w:pStyle w:val="BodyText"/>
      </w:pPr>
      <m:oMathPara>
        <m:oMathParaPr>
          <m:jc m:val="center"/>
        </m:oMathParaPr>
        <m:oMath>
          <m:r>
            <m:t>a</m:t>
          </m:r>
          <m:r>
            <m:rPr>
              <m:sty m:val="p"/>
            </m:rPr>
            <m:t>⋅</m:t>
          </m:r>
          <m:r>
            <m:t>d</m:t>
          </m:r>
          <m:r>
            <m:rPr>
              <m:sty m:val="p"/>
            </m:rPr>
            <m:t>=</m:t>
          </m:r>
          <m:r>
            <m:t>b</m:t>
          </m:r>
          <m:r>
            <m:rPr>
              <m:sty m:val="p"/>
            </m:rPr>
            <m:t>⋅</m:t>
          </m:r>
          <m:r>
            <m:t>c</m:t>
          </m:r>
        </m:oMath>
      </m:oMathPara>
    </w:p>
    <w:p>
      <w:pPr>
        <w:pStyle w:val="FirstParagraph"/>
      </w:pPr>
      <w:r>
        <w:t xml:space="preserve">This is known as the</w:t>
      </w:r>
      <w:r>
        <w:t xml:space="preserve"> </w:t>
      </w:r>
      <w:r>
        <w:rPr>
          <w:b/>
          <w:bCs/>
        </w:rPr>
        <w:t xml:space="preserve">cross-product</w:t>
      </w:r>
      <w:r>
        <w:t xml:space="preserve"> </w:t>
      </w:r>
      <w:r>
        <w:t xml:space="preserve">or the</w:t>
      </w:r>
      <w:r>
        <w:t xml:space="preserve"> </w:t>
      </w:r>
      <w:r>
        <w:rPr>
          <w:b/>
          <w:bCs/>
        </w:rPr>
        <w:t xml:space="preserve">means-extremes property</w:t>
      </w:r>
      <w:r>
        <w:t xml:space="preserve">. In the proportion</w:t>
      </w:r>
      <w:r>
        <w:t xml:space="preserve"> </w:t>
      </w:r>
      <m:oMath>
        <m:f>
          <m:fPr>
            <m:type m:val="bar"/>
          </m:fPr>
          <m:num>
            <m:r>
              <m:t>a</m:t>
            </m:r>
          </m:num>
          <m:den>
            <m:r>
              <m:t>b</m:t>
            </m:r>
          </m:den>
        </m:f>
        <m:r>
          <m:rPr>
            <m:sty m:val="p"/>
          </m:rPr>
          <m:t>=</m:t>
        </m:r>
        <m:f>
          <m:fPr>
            <m:type m:val="bar"/>
          </m:fPr>
          <m:num>
            <m:r>
              <m:t>c</m:t>
            </m:r>
          </m:num>
          <m:den>
            <m:r>
              <m:t>d</m:t>
            </m:r>
          </m:den>
        </m:f>
      </m:oMath>
      <w:r>
        <w:t xml:space="preserve">, the terms</w:t>
      </w:r>
      <w:r>
        <w:t xml:space="preserve"> </w:t>
      </w:r>
      <m:oMath>
        <m:r>
          <m:t>b</m:t>
        </m:r>
      </m:oMath>
      <w:r>
        <w:t xml:space="preserve"> </w:t>
      </w:r>
      <w:r>
        <w:t xml:space="preserve">and</w:t>
      </w:r>
      <w:r>
        <w:t xml:space="preserve"> </w:t>
      </w:r>
      <m:oMath>
        <m:r>
          <m:t>c</m:t>
        </m:r>
      </m:oMath>
      <w:r>
        <w:t xml:space="preserve"> </w:t>
      </w:r>
      <w:r>
        <w:t xml:space="preserve">are called the</w:t>
      </w:r>
      <w:r>
        <w:t xml:space="preserve"> </w:t>
      </w:r>
      <w:r>
        <w:rPr>
          <w:b/>
          <w:bCs/>
        </w:rPr>
        <w:t xml:space="preserve">means</w:t>
      </w:r>
      <w:r>
        <w:t xml:space="preserve">, and</w:t>
      </w:r>
      <w:r>
        <w:t xml:space="preserve"> </w:t>
      </w:r>
      <m:oMath>
        <m:r>
          <m:t>a</m:t>
        </m:r>
      </m:oMath>
      <w:r>
        <w:t xml:space="preserve"> </w:t>
      </w:r>
      <w:r>
        <w:t xml:space="preserve">and</w:t>
      </w:r>
      <w:r>
        <w:t xml:space="preserve"> </w:t>
      </w:r>
      <m:oMath>
        <m:r>
          <m:t>d</m:t>
        </m:r>
      </m:oMath>
      <w:r>
        <w:t xml:space="preserve"> </w:t>
      </w:r>
      <w:r>
        <w:t xml:space="preserve">are called the</w:t>
      </w:r>
      <w:r>
        <w:t xml:space="preserve"> </w:t>
      </w:r>
      <w:r>
        <w:rPr>
          <w:b/>
          <w:bCs/>
        </w:rPr>
        <w:t xml:space="preserve">extremes</w:t>
      </w:r>
      <w:r>
        <w:t xml:space="preserve">. The product of the means equals the product of the extremes.</w:t>
      </w:r>
    </w:p>
    <w:p>
      <w:r>
        <w:pict>
          <v:rect style="width:0;height:1.5pt" o:hralign="center" o:hrstd="t" o:hr="t"/>
        </w:pict>
      </w:r>
    </w:p>
    <w:bookmarkEnd w:id="55"/>
    <w:bookmarkEnd w:id="56"/>
    <w:bookmarkStart w:id="61" w:name="X976125941b186bb3fd9d2c7085fe1837092a30b"/>
    <w:p>
      <w:pPr>
        <w:pStyle w:val="Heading2"/>
      </w:pPr>
      <w:r>
        <w:t xml:space="preserve">6.2 – Rates: Ratios with a Temporal or Denominational Dimension</w:t>
      </w:r>
    </w:p>
    <w:p>
      <w:pPr>
        <w:pStyle w:val="FirstParagraph"/>
      </w:pPr>
      <w:r>
        <w:t xml:space="preserve">A</w:t>
      </w:r>
      <w:r>
        <w:t xml:space="preserve"> </w:t>
      </w:r>
      <w:r>
        <w:rPr>
          <w:b/>
          <w:bCs/>
        </w:rPr>
        <w:t xml:space="preserve">rate</w:t>
      </w:r>
      <w:r>
        <w:t xml:space="preserve"> </w:t>
      </w:r>
      <w:r>
        <w:t xml:space="preserve">is a special type of ratio that compares two quantities measured in different units, where one unit typically represents a</w:t>
      </w:r>
      <w:r>
        <w:t xml:space="preserve"> </w:t>
      </w:r>
      <w:r>
        <w:t xml:space="preserve">“</w:t>
      </w:r>
      <w:r>
        <w:t xml:space="preserve">per unit</w:t>
      </w:r>
      <w:r>
        <w:t xml:space="preserve">”</w:t>
      </w:r>
      <w:r>
        <w:t xml:space="preserve"> </w:t>
      </w:r>
      <w:r>
        <w:t xml:space="preserve">of the other.</w:t>
      </w:r>
    </w:p>
    <w:bookmarkStart w:id="57" w:name="unit-rates"/>
    <w:p>
      <w:pPr>
        <w:pStyle w:val="Heading3"/>
      </w:pPr>
      <w:r>
        <w:t xml:space="preserve">Unit Rates</w:t>
      </w:r>
    </w:p>
    <w:p>
      <w:pPr>
        <w:pStyle w:val="FirstParagraph"/>
      </w:pPr>
      <w:r>
        <w:t xml:space="preserve">A</w:t>
      </w:r>
      <w:r>
        <w:t xml:space="preserve"> </w:t>
      </w:r>
      <w:r>
        <w:rPr>
          <w:b/>
          <w:bCs/>
        </w:rPr>
        <w:t xml:space="preserve">unit rate</w:t>
      </w:r>
      <w:r>
        <w:t xml:space="preserve"> </w:t>
      </w:r>
      <w:r>
        <w:t xml:space="preserve">is a rate with a denominator of 1. It answers the question:</w:t>
      </w:r>
      <w:r>
        <w:t xml:space="preserve"> </w:t>
      </w:r>
      <w:r>
        <w:t xml:space="preserve">“</w:t>
      </w:r>
      <w:r>
        <w:t xml:space="preserve">How much of one thing per one unit of another?</w:t>
      </w:r>
      <w:r>
        <w:t xml:space="preserve">”</w:t>
      </w:r>
    </w:p>
    <w:p>
      <w:pPr>
        <w:pStyle w:val="Compact"/>
        <w:numPr>
          <w:ilvl w:val="0"/>
          <w:numId w:val="1022"/>
        </w:numPr>
      </w:pPr>
      <w:r>
        <w:t xml:space="preserve">Speed: miles</w:t>
      </w:r>
      <w:r>
        <w:t xml:space="preserve"> </w:t>
      </w:r>
      <w:r>
        <w:rPr>
          <w:b/>
          <w:bCs/>
        </w:rPr>
        <w:t xml:space="preserve">per</w:t>
      </w:r>
      <w:r>
        <w:t xml:space="preserve"> </w:t>
      </w:r>
      <w:r>
        <w:t xml:space="preserve">hour (mph)</w:t>
      </w:r>
    </w:p>
    <w:p>
      <w:pPr>
        <w:pStyle w:val="Compact"/>
        <w:numPr>
          <w:ilvl w:val="0"/>
          <w:numId w:val="1022"/>
        </w:numPr>
      </w:pPr>
      <w:r>
        <w:t xml:space="preserve">Price: dollars</w:t>
      </w:r>
      <w:r>
        <w:t xml:space="preserve"> </w:t>
      </w:r>
      <w:r>
        <w:rPr>
          <w:b/>
          <w:bCs/>
        </w:rPr>
        <w:t xml:space="preserve">per</w:t>
      </w:r>
      <w:r>
        <w:t xml:space="preserve"> </w:t>
      </w:r>
      <w:r>
        <w:t xml:space="preserve">pound (</w:t>
      </w:r>
      <m:oMath>
        <m:r>
          <m:rPr>
            <m:sty m:val="p"/>
          </m:rPr>
          <m:t>$</m:t>
        </m:r>
        <m:r>
          <m:rPr>
            <m:sty m:val="p"/>
          </m:rPr>
          <m:t>/</m:t>
        </m:r>
        <m:r>
          <m:rPr>
            <m:nor/>
            <m:sty m:val="p"/>
          </m:rPr>
          <m:t>lb</m:t>
        </m:r>
      </m:oMath>
      <w:r>
        <w:t xml:space="preserve">)</w:t>
      </w:r>
    </w:p>
    <w:p>
      <w:pPr>
        <w:pStyle w:val="Compact"/>
        <w:numPr>
          <w:ilvl w:val="0"/>
          <w:numId w:val="1022"/>
        </w:numPr>
      </w:pPr>
      <w:r>
        <w:t xml:space="preserve">Density: grams</w:t>
      </w:r>
      <w:r>
        <w:t xml:space="preserve"> </w:t>
      </w:r>
      <w:r>
        <w:rPr>
          <w:b/>
          <w:bCs/>
        </w:rPr>
        <w:t xml:space="preserve">per</w:t>
      </w:r>
      <w:r>
        <w:t xml:space="preserve"> </w:t>
      </w:r>
      <w:r>
        <w:t xml:space="preserve">cubic centimeter (</w:t>
      </w:r>
      <m:oMath>
        <m:r>
          <m:rPr>
            <m:nor/>
            <m:sty m:val="p"/>
          </m:rPr>
          <m:t>g</m:t>
        </m:r>
        <m:r>
          <m:rPr>
            <m:sty m:val="p"/>
          </m:rPr>
          <m:t>/</m:t>
        </m:r>
        <m:sSup>
          <m:e>
            <m:r>
              <m:rPr>
                <m:nor/>
                <m:sty m:val="p"/>
              </m:rPr>
              <m:t>cm</m:t>
            </m:r>
          </m:e>
          <m:sup>
            <m:r>
              <m:t>3</m:t>
            </m:r>
          </m:sup>
        </m:sSup>
      </m:oMath>
      <w:r>
        <w:t xml:space="preserve">)</w:t>
      </w:r>
    </w:p>
    <w:p>
      <w:pPr>
        <w:pStyle w:val="Compact"/>
        <w:numPr>
          <w:ilvl w:val="0"/>
          <w:numId w:val="1022"/>
        </w:numPr>
      </w:pPr>
      <w:r>
        <w:t xml:space="preserve">Work: tasks</w:t>
      </w:r>
      <w:r>
        <w:t xml:space="preserve"> </w:t>
      </w:r>
      <w:r>
        <w:rPr>
          <w:b/>
          <w:bCs/>
        </w:rPr>
        <w:t xml:space="preserve">per</w:t>
      </w:r>
      <w:r>
        <w:t xml:space="preserve"> </w:t>
      </w:r>
      <w:r>
        <w:t xml:space="preserve">minute</w:t>
      </w:r>
    </w:p>
    <w:p>
      <w:pPr>
        <w:pStyle w:val="FirstParagraph"/>
      </w:pPr>
      <w:r>
        <w:t xml:space="preserve">To find a unit rate, divide the numerator by the denominator:</w:t>
      </w:r>
    </w:p>
    <w:p>
      <w:pPr>
        <w:pStyle w:val="BodyText"/>
      </w:pPr>
      <m:oMathPara>
        <m:oMathParaPr>
          <m:jc m:val="center"/>
        </m:oMathParaPr>
        <m:oMath>
          <m:r>
            <m:rPr>
              <m:nor/>
              <m:sty m:val="p"/>
            </m:rPr>
            <m:t>Unit Rate</m:t>
          </m:r>
          <m:r>
            <m:rPr>
              <m:sty m:val="p"/>
            </m:rPr>
            <m:t>=</m:t>
          </m:r>
          <m:f>
            <m:fPr>
              <m:type m:val="bar"/>
            </m:fPr>
            <m:num>
              <m:sSub>
                <m:e>
                  <m:r>
                    <m:rPr>
                      <m:nor/>
                      <m:sty m:val="p"/>
                    </m:rPr>
                    <m:t>Quantity</m:t>
                  </m:r>
                </m:e>
                <m:sub>
                  <m:r>
                    <m:t>1</m:t>
                  </m:r>
                </m:sub>
              </m:sSub>
            </m:num>
            <m:den>
              <m:sSub>
                <m:e>
                  <m:r>
                    <m:rPr>
                      <m:nor/>
                      <m:sty m:val="p"/>
                    </m:rPr>
                    <m:t>Quantity</m:t>
                  </m:r>
                </m:e>
                <m:sub>
                  <m:r>
                    <m:t>2</m:t>
                  </m:r>
                </m:sub>
              </m:sSub>
            </m:den>
          </m:f>
        </m:oMath>
      </m:oMathPara>
    </w:p>
    <w:p>
      <w:pPr>
        <w:pStyle w:val="FirstParagraph"/>
      </w:pPr>
      <w:r>
        <w:rPr>
          <w:b/>
          <w:bCs/>
        </w:rPr>
        <w:t xml:space="preserve">Example:</w:t>
      </w:r>
      <w:r>
        <w:t xml:space="preserve"> </w:t>
      </w:r>
      <w:r>
        <w:t xml:space="preserve">If a car travels 240 miles in 4 hours, the unit rate is</w:t>
      </w:r>
      <w:r>
        <w:t xml:space="preserve"> </w:t>
      </w:r>
      <m:oMath>
        <m:f>
          <m:fPr>
            <m:type m:val="bar"/>
          </m:fPr>
          <m:num>
            <m:r>
              <m:t>240</m:t>
            </m:r>
          </m:num>
          <m:den>
            <m:r>
              <m:t>4</m:t>
            </m:r>
          </m:den>
        </m:f>
        <m:r>
          <m:rPr>
            <m:sty m:val="p"/>
          </m:rPr>
          <m:t>=</m:t>
        </m:r>
        <m:r>
          <m:t>60</m:t>
        </m:r>
      </m:oMath>
      <w:r>
        <w:t xml:space="preserve"> </w:t>
      </w:r>
      <w:r>
        <w:t xml:space="preserve">miles per hour.</w:t>
      </w:r>
    </w:p>
    <w:bookmarkEnd w:id="57"/>
    <w:bookmarkStart w:id="58" w:name="the-critical-distinction-average-speed"/>
    <w:p>
      <w:pPr>
        <w:pStyle w:val="Heading3"/>
      </w:pPr>
      <w:r>
        <w:t xml:space="preserve">The Critical Distinction: Average Speed</w:t>
      </w:r>
    </w:p>
    <w:p>
      <w:pPr>
        <w:pStyle w:val="FirstParagraph"/>
      </w:pPr>
      <w:r>
        <w:t xml:space="preserve">This is one of the most commonly tested rate concepts on the SAT, and it is one of the most commonly misunderstood.</w:t>
      </w:r>
    </w:p>
    <w:p>
      <w:pPr>
        <w:pStyle w:val="BodyText"/>
      </w:pPr>
      <w:r>
        <w:rPr>
          <w:b/>
          <w:bCs/>
        </w:rPr>
        <w:t xml:space="preserve">Average speed is NOT the average of the speeds.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This is a</w:t>
      </w:r>
      <w:r>
        <w:t xml:space="preserve"> </w:t>
      </w:r>
      <w:r>
        <w:rPr>
          <w:b/>
          <w:bCs/>
        </w:rPr>
        <w:t xml:space="preserve">weighted</w:t>
      </w:r>
      <w:r>
        <w:t xml:space="preserve"> </w:t>
      </w:r>
      <w:r>
        <w:t xml:space="preserve">average, not a simple arithmetic mean. The time spent at each speed determines the weight.</w:t>
      </w:r>
    </w:p>
    <w:p>
      <w:pPr>
        <w:pStyle w:val="BodyText"/>
      </w:pPr>
      <w:r>
        <w:rPr>
          <w:b/>
          <w:bCs/>
        </w:rPr>
        <w:t xml:space="preserve">Example:</w:t>
      </w:r>
      <w:r>
        <w:t xml:space="preserve"> </w:t>
      </w:r>
      <w:r>
        <w:t xml:space="preserve">A car travels at 40 mph for 3 hours and then at 60 mph for 1 hour.</w:t>
      </w:r>
      <w:r>
        <w:t xml:space="preserve"> </w:t>
      </w:r>
      <w:r>
        <w:t xml:space="preserve">- Total distance:</w:t>
      </w:r>
      <w:r>
        <w:t xml:space="preserve"> </w:t>
      </w:r>
      <m:oMath>
        <m:d>
          <m:dPr>
            <m:begChr m:val="("/>
            <m:endChr m:val=")"/>
            <m:sepChr m:val=""/>
            <m:grow/>
          </m:dPr>
          <m:e>
            <m:r>
              <m:t>40</m:t>
            </m:r>
          </m:e>
        </m:d>
        <m:d>
          <m:dPr>
            <m:begChr m:val="("/>
            <m:endChr m:val=")"/>
            <m:sepChr m:val=""/>
            <m:grow/>
          </m:dPr>
          <m:e>
            <m:r>
              <m:t>3</m:t>
            </m:r>
          </m:e>
        </m:d>
        <m:r>
          <m:rPr>
            <m:sty m:val="p"/>
          </m:rPr>
          <m:t>+</m:t>
        </m:r>
        <m:d>
          <m:dPr>
            <m:begChr m:val="("/>
            <m:endChr m:val=")"/>
            <m:sepChr m:val=""/>
            <m:grow/>
          </m:dPr>
          <m:e>
            <m:r>
              <m:t>60</m:t>
            </m:r>
          </m:e>
        </m:d>
        <m:d>
          <m:dPr>
            <m:begChr m:val="("/>
            <m:endChr m:val=")"/>
            <m:sepChr m:val=""/>
            <m:grow/>
          </m:dPr>
          <m:e>
            <m:r>
              <m:t>1</m:t>
            </m:r>
          </m:e>
        </m:d>
        <m:r>
          <m:rPr>
            <m:sty m:val="p"/>
          </m:rPr>
          <m:t>=</m:t>
        </m:r>
        <m:r>
          <m:t>120</m:t>
        </m:r>
        <m:r>
          <m:rPr>
            <m:sty m:val="p"/>
          </m:rPr>
          <m:t>+</m:t>
        </m:r>
        <m:r>
          <m:t>60</m:t>
        </m:r>
        <m:r>
          <m:rPr>
            <m:sty m:val="p"/>
          </m:rPr>
          <m:t>=</m:t>
        </m:r>
        <m:r>
          <m:t>180</m:t>
        </m:r>
      </m:oMath>
      <w:r>
        <w:t xml:space="preserve"> </w:t>
      </w:r>
      <w:r>
        <w:t xml:space="preserve">miles.</w:t>
      </w:r>
      <w:r>
        <w:t xml:space="preserve"> </w:t>
      </w:r>
      <w:r>
        <w:t xml:space="preserve">- Total time:</w:t>
      </w:r>
      <w:r>
        <w:t xml:space="preserve"> </w:t>
      </w:r>
      <m:oMath>
        <m:r>
          <m:t>3</m:t>
        </m:r>
        <m:r>
          <m:rPr>
            <m:sty m:val="p"/>
          </m:rPr>
          <m:t>+</m:t>
        </m:r>
        <m:r>
          <m:t>1</m:t>
        </m:r>
        <m:r>
          <m:rPr>
            <m:sty m:val="p"/>
          </m:rPr>
          <m:t>=</m:t>
        </m:r>
        <m:r>
          <m:t>4</m:t>
        </m:r>
      </m:oMath>
      <w:r>
        <w:t xml:space="preserve"> </w:t>
      </w:r>
      <w:r>
        <w:t xml:space="preserve">hours.</w:t>
      </w:r>
      <w:r>
        <w:t xml:space="preserve"> </w:t>
      </w:r>
      <w:r>
        <w:t xml:space="preserve">- Average speed:</w:t>
      </w:r>
      <w:r>
        <w:t xml:space="preserve"> </w:t>
      </w:r>
      <m:oMath>
        <m:f>
          <m:fPr>
            <m:type m:val="bar"/>
          </m:fPr>
          <m:num>
            <m:r>
              <m:t>180</m:t>
            </m:r>
          </m:num>
          <m:den>
            <m:r>
              <m:t>4</m:t>
            </m:r>
          </m:den>
        </m:f>
        <m:r>
          <m:rPr>
            <m:sty m:val="p"/>
          </m:rPr>
          <m:t>=</m:t>
        </m:r>
        <m:r>
          <m:t>45</m:t>
        </m:r>
      </m:oMath>
      <w:r>
        <w:t xml:space="preserve"> </w:t>
      </w:r>
      <w:r>
        <w:t xml:space="preserve">mph.</w:t>
      </w:r>
    </w:p>
    <w:p>
      <w:pPr>
        <w:pStyle w:val="BodyText"/>
      </w:pPr>
      <w:r>
        <w:t xml:space="preserve">The naive (and incorrect) approach would be</w:t>
      </w:r>
      <w:r>
        <w:t xml:space="preserve"> </w:t>
      </w:r>
      <m:oMath>
        <m:f>
          <m:fPr>
            <m:type m:val="bar"/>
          </m:fPr>
          <m:num>
            <m:r>
              <m:t>40</m:t>
            </m:r>
            <m:r>
              <m:rPr>
                <m:sty m:val="p"/>
              </m:rPr>
              <m:t>+</m:t>
            </m:r>
            <m:r>
              <m:t>60</m:t>
            </m:r>
          </m:num>
          <m:den>
            <m:r>
              <m:t>2</m:t>
            </m:r>
          </m:den>
        </m:f>
        <m:r>
          <m:rPr>
            <m:sty m:val="p"/>
          </m:rPr>
          <m:t>=</m:t>
        </m:r>
        <m:r>
          <m:t>50</m:t>
        </m:r>
      </m:oMath>
      <w:r>
        <w:t xml:space="preserve"> </w:t>
      </w:r>
      <w:r>
        <w:t xml:space="preserve">mph. This is wrong because the car spent more time at 40 mph than at 60 mph.</w:t>
      </w:r>
    </w:p>
    <w:p>
      <w:pPr>
        <w:pStyle w:val="BodyText"/>
      </w:pPr>
      <w:r>
        <w:rPr>
          <w:b/>
          <w:bCs/>
        </w:rPr>
        <w:t xml:space="preserve">Special case – equal distances:</w:t>
      </w:r>
      <w:r>
        <w:t xml:space="preserve"> </w:t>
      </w:r>
      <w:r>
        <w:t xml:space="preserve">If a car travels from point A to point B at speed</w:t>
      </w:r>
      <w:r>
        <w:t xml:space="preserve"> </w:t>
      </w:r>
      <m:oMath>
        <m:sSub>
          <m:e>
            <m:r>
              <m:t>r</m:t>
            </m:r>
          </m:e>
          <m:sub>
            <m:r>
              <m:t>1</m:t>
            </m:r>
          </m:sub>
        </m:sSub>
      </m:oMath>
      <w:r>
        <w:t xml:space="preserve"> </w:t>
      </w:r>
      <w:r>
        <w:t xml:space="preserve">and returns from B to A at speed</w:t>
      </w:r>
      <w:r>
        <w:t xml:space="preserve"> </w:t>
      </w:r>
      <m:oMath>
        <m:sSub>
          <m:e>
            <m:r>
              <m:t>r</m:t>
            </m:r>
          </m:e>
          <m:sub>
            <m:r>
              <m:t>2</m:t>
            </m:r>
          </m:sub>
        </m:sSub>
      </m:oMath>
      <w:r>
        <w:t xml:space="preserve">, the average speed for the entire round trip is:</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 and it is always less than or equal to the arithmetic mean (with equality only when</w:t>
      </w:r>
      <w:r>
        <w:t xml:space="preserve"> </w:t>
      </w:r>
      <m:oMath>
        <m:sSub>
          <m:e>
            <m:r>
              <m:t>r</m:t>
            </m:r>
          </m:e>
          <m:sub>
            <m:r>
              <m:t>1</m:t>
            </m:r>
          </m:sub>
        </m:sSub>
        <m:r>
          <m:rPr>
            <m:sty m:val="p"/>
          </m:rPr>
          <m:t>=</m:t>
        </m:r>
        <m:sSub>
          <m:e>
            <m:r>
              <m:t>r</m:t>
            </m:r>
          </m:e>
          <m:sub>
            <m:r>
              <m:t>2</m:t>
            </m:r>
          </m:sub>
        </m:sSub>
      </m:oMath>
      <w:r>
        <w:t xml:space="preserve">).</w:t>
      </w:r>
    </w:p>
    <w:p>
      <w:pPr>
        <w:pStyle w:val="BodyText"/>
      </w:pPr>
      <w:r>
        <w:rPr>
          <w:b/>
          <w:bCs/>
        </w:rPr>
        <w:t xml:space="preserve">Derivation:</w:t>
      </w:r>
      <w:r>
        <w:t xml:space="preserve"> </w:t>
      </w:r>
      <w:r>
        <w:t xml:space="preserve">Let the one-way distance be</w:t>
      </w:r>
      <w:r>
        <w:t xml:space="preserve"> </w:t>
      </w:r>
      <m:oMath>
        <m:r>
          <m:t>d</m:t>
        </m:r>
      </m:oMath>
      <w:r>
        <w:t xml:space="preserve">.</w:t>
      </w:r>
      <w:r>
        <w:t xml:space="preserve"> </w:t>
      </w:r>
      <w:r>
        <w:t xml:space="preserve">- Time for first leg:</w:t>
      </w:r>
      <w:r>
        <w:t xml:space="preserve"> </w:t>
      </w:r>
      <m:oMath>
        <m:sSub>
          <m:e>
            <m:r>
              <m:t>t</m:t>
            </m:r>
          </m:e>
          <m:sub>
            <m:r>
              <m:t>1</m:t>
            </m:r>
          </m:sub>
        </m:sSub>
        <m:r>
          <m:rPr>
            <m:sty m:val="p"/>
          </m:rPr>
          <m:t>=</m:t>
        </m:r>
        <m:f>
          <m:fPr>
            <m:type m:val="bar"/>
          </m:fPr>
          <m:num>
            <m:r>
              <m:t>d</m:t>
            </m:r>
          </m:num>
          <m:den>
            <m:sSub>
              <m:e>
                <m:r>
                  <m:t>r</m:t>
                </m:r>
              </m:e>
              <m:sub>
                <m:r>
                  <m:t>1</m:t>
                </m:r>
              </m:sub>
            </m:sSub>
          </m:den>
        </m:f>
      </m:oMath>
      <w:r>
        <w:t xml:space="preserve"> </w:t>
      </w:r>
      <w:r>
        <w:t xml:space="preserve">- Time for second leg:</w:t>
      </w:r>
      <w:r>
        <w:t xml:space="preserve"> </w:t>
      </w:r>
      <m:oMath>
        <m:sSub>
          <m:e>
            <m:r>
              <m:t>t</m:t>
            </m:r>
          </m:e>
          <m:sub>
            <m:r>
              <m:t>2</m:t>
            </m:r>
          </m:sub>
        </m:sSub>
        <m:r>
          <m:rPr>
            <m:sty m:val="p"/>
          </m:rPr>
          <m:t>=</m:t>
        </m:r>
        <m:f>
          <m:fPr>
            <m:type m:val="bar"/>
          </m:fPr>
          <m:num>
            <m:r>
              <m:t>d</m:t>
            </m:r>
          </m:num>
          <m:den>
            <m:sSub>
              <m:e>
                <m:r>
                  <m:t>r</m:t>
                </m:r>
              </m:e>
              <m:sub>
                <m:r>
                  <m:t>2</m:t>
                </m:r>
              </m:sub>
            </m:sSub>
          </m:den>
        </m:f>
      </m:oMath>
      <w:r>
        <w:t xml:space="preserve"> </w:t>
      </w:r>
      <w:r>
        <w:t xml:space="preserve">- Total distance:</w:t>
      </w:r>
      <w:r>
        <w:t xml:space="preserve"> </w:t>
      </w:r>
      <m:oMath>
        <m:r>
          <m:t>2</m:t>
        </m:r>
        <m:r>
          <m:t>d</m:t>
        </m:r>
      </m:oMath>
      <w:r>
        <w:t xml:space="preserve"> </w:t>
      </w:r>
      <w:r>
        <w:t xml:space="preserve">- Total time:</w:t>
      </w:r>
      <w:r>
        <w:t xml:space="preserve"> </w:t>
      </w:r>
      <m:oMath>
        <m:f>
          <m:fPr>
            <m:type m:val="bar"/>
          </m:fPr>
          <m:num>
            <m:r>
              <m:t>d</m:t>
            </m:r>
          </m:num>
          <m:den>
            <m:sSub>
              <m:e>
                <m:r>
                  <m:t>r</m:t>
                </m:r>
              </m:e>
              <m:sub>
                <m:r>
                  <m:t>1</m:t>
                </m:r>
              </m:sub>
            </m:sSub>
          </m:den>
        </m:f>
        <m:r>
          <m:rPr>
            <m:sty m:val="p"/>
          </m:rPr>
          <m:t>+</m:t>
        </m:r>
        <m:f>
          <m:fPr>
            <m:type m:val="bar"/>
          </m:fPr>
          <m:num>
            <m:r>
              <m:t>d</m:t>
            </m:r>
          </m:num>
          <m:den>
            <m:sSub>
              <m:e>
                <m:r>
                  <m:t>r</m:t>
                </m:r>
              </m:e>
              <m:sub>
                <m:r>
                  <m:t>2</m:t>
                </m:r>
              </m:sub>
            </m:sSub>
          </m:den>
        </m:f>
        <m:r>
          <m:rPr>
            <m:sty m:val="p"/>
          </m:rPr>
          <m:t>=</m:t>
        </m:r>
        <m:r>
          <m:t>d</m:t>
        </m:r>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r>
          <m:t>d</m:t>
        </m:r>
        <m:d>
          <m:dPr>
            <m:begChr m:val="("/>
            <m:endChr m:val=")"/>
            <m:sepChr m:val=""/>
            <m:grow/>
          </m:dPr>
          <m:e>
            <m:f>
              <m:fPr>
                <m:type m:val="bar"/>
              </m:fPr>
              <m:num>
                <m:sSub>
                  <m:e>
                    <m:r>
                      <m:t>r</m:t>
                    </m:r>
                  </m:e>
                  <m:sub>
                    <m:r>
                      <m:t>1</m:t>
                    </m:r>
                  </m:sub>
                </m:sSub>
                <m:r>
                  <m:rPr>
                    <m:sty m:val="p"/>
                  </m:rPr>
                  <m:t>+</m:t>
                </m:r>
                <m:sSub>
                  <m:e>
                    <m:r>
                      <m:t>r</m:t>
                    </m:r>
                  </m:e>
                  <m:sub>
                    <m:r>
                      <m:t>2</m:t>
                    </m:r>
                  </m:sub>
                </m:sSub>
              </m:num>
              <m:den>
                <m:sSub>
                  <m:e>
                    <m:r>
                      <m:t>r</m:t>
                    </m:r>
                  </m:e>
                  <m:sub>
                    <m:r>
                      <m:t>1</m:t>
                    </m:r>
                  </m:sub>
                </m:sSub>
                <m:sSub>
                  <m:e>
                    <m:r>
                      <m:t>r</m:t>
                    </m:r>
                  </m:e>
                  <m:sub>
                    <m:r>
                      <m:t>2</m:t>
                    </m:r>
                  </m:sub>
                </m:sSub>
              </m:den>
            </m:f>
          </m:e>
        </m:d>
      </m:oMath>
      <w:r>
        <w:t xml:space="preserve"> </w:t>
      </w:r>
      <w:r>
        <w:t xml:space="preserve">- Average speed:</w:t>
      </w:r>
      <w:r>
        <w:t xml:space="preserve"> </w:t>
      </w:r>
      <m:oMath>
        <m:f>
          <m:fPr>
            <m:type m:val="bar"/>
          </m:fPr>
          <m:num>
            <m:r>
              <m:t>2</m:t>
            </m:r>
            <m:r>
              <m:t>d</m:t>
            </m:r>
          </m:num>
          <m:den>
            <m:r>
              <m:t>d</m:t>
            </m:r>
            <m:d>
              <m:dPr>
                <m:begChr m:val="("/>
                <m:endChr m:val=")"/>
                <m:sepChr m:val=""/>
                <m:grow/>
              </m:dPr>
              <m:e>
                <m:f>
                  <m:fPr>
                    <m:type m:val="bar"/>
                  </m:fPr>
                  <m:num>
                    <m:sSub>
                      <m:e>
                        <m:r>
                          <m:t>r</m:t>
                        </m:r>
                      </m:e>
                      <m:sub>
                        <m:r>
                          <m:t>1</m:t>
                        </m:r>
                      </m:sub>
                    </m:sSub>
                    <m:r>
                      <m:rPr>
                        <m:sty m:val="p"/>
                      </m:rPr>
                      <m:t>+</m:t>
                    </m:r>
                    <m:sSub>
                      <m:e>
                        <m:r>
                          <m:t>r</m:t>
                        </m:r>
                      </m:e>
                      <m:sub>
                        <m:r>
                          <m:t>2</m:t>
                        </m:r>
                      </m:sub>
                    </m:sSub>
                  </m:num>
                  <m:den>
                    <m:sSub>
                      <m:e>
                        <m:r>
                          <m:t>r</m:t>
                        </m:r>
                      </m:e>
                      <m:sub>
                        <m:r>
                          <m:t>1</m:t>
                        </m:r>
                      </m:sub>
                    </m:sSub>
                    <m:sSub>
                      <m:e>
                        <m:r>
                          <m:t>r</m:t>
                        </m:r>
                      </m:e>
                      <m:sub>
                        <m:r>
                          <m:t>2</m:t>
                        </m:r>
                      </m:sub>
                    </m:sSub>
                  </m:den>
                </m:f>
              </m:e>
            </m:d>
          </m:den>
        </m:f>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bookmarkEnd w:id="58"/>
    <w:bookmarkStart w:id="59" w:name="rate-of-work-problems"/>
    <w:p>
      <w:pPr>
        <w:pStyle w:val="Heading3"/>
      </w:pPr>
      <w:r>
        <w:t xml:space="preserve">Rate of Work Problems</w:t>
      </w:r>
    </w:p>
    <w:p>
      <w:pPr>
        <w:pStyle w:val="FirstParagraph"/>
      </w:pPr>
      <w:r>
        <w:t xml:space="preserve">Work problems involve the rate at which tasks are completed. The fundamental relationship is:</w:t>
      </w:r>
    </w:p>
    <w:p>
      <w:pPr>
        <w:pStyle w:val="BodyText"/>
      </w:pPr>
      <m:oMathPara>
        <m:oMathParaPr>
          <m:jc m:val="center"/>
        </m:oMathParaPr>
        <m:oMath>
          <m:r>
            <m:rPr>
              <m:nor/>
              <m:sty m:val="p"/>
            </m:rPr>
            <m:t>Work</m:t>
          </m:r>
          <m:r>
            <m:rPr>
              <m:sty m:val="p"/>
            </m:rPr>
            <m:t>=</m:t>
          </m:r>
          <m:r>
            <m:rPr>
              <m:nor/>
              <m:sty m:val="p"/>
            </m:rPr>
            <m:t>Rate</m:t>
          </m:r>
          <m:r>
            <m:rPr>
              <m:sty m:val="p"/>
            </m:rPr>
            <m:t>×</m:t>
          </m:r>
          <m:r>
            <m:rPr>
              <m:nor/>
              <m:sty m:val="p"/>
            </m:rPr>
            <m:t>Time</m:t>
          </m:r>
        </m:oMath>
      </m:oMathPara>
    </w:p>
    <w:p>
      <w:pPr>
        <w:pStyle w:val="FirstParagraph"/>
      </w:pPr>
      <w:r>
        <w:t xml:space="preserve">Or equivalently:</w:t>
      </w:r>
    </w:p>
    <w:p>
      <w:pPr>
        <w:pStyle w:val="BodyText"/>
      </w:pPr>
      <m:oMathPara>
        <m:oMathParaPr>
          <m:jc m:val="center"/>
        </m:oMathParaPr>
        <m:oMath>
          <m:r>
            <m:rPr>
              <m:nor/>
              <m:sty m:val="p"/>
            </m:rPr>
            <m:t>Rate</m:t>
          </m:r>
          <m:r>
            <m:rPr>
              <m:sty m:val="p"/>
            </m:rPr>
            <m:t>=</m:t>
          </m:r>
          <m:f>
            <m:fPr>
              <m:type m:val="bar"/>
            </m:fPr>
            <m:num>
              <m:r>
                <m:rPr>
                  <m:nor/>
                  <m:sty m:val="p"/>
                </m:rPr>
                <m:t>Work</m:t>
              </m:r>
            </m:num>
            <m:den>
              <m:r>
                <m:rPr>
                  <m:nor/>
                  <m:sty m:val="p"/>
                </m:rPr>
                <m:t>Time</m:t>
              </m:r>
            </m:den>
          </m:f>
          <m:r>
            <m:rPr>
              <m:sty m:val="p"/>
            </m:rPr>
            <m:t>,</m:t>
          </m:r>
          <m:r>
            <m:t> </m:t>
          </m:r>
          <m:r>
            <m:rPr>
              <m:nor/>
              <m:sty m:val="p"/>
            </m:rPr>
            <m:t>Time</m:t>
          </m:r>
          <m:r>
            <m:rPr>
              <m:sty m:val="p"/>
            </m:rPr>
            <m:t>=</m:t>
          </m:r>
          <m:f>
            <m:fPr>
              <m:type m:val="bar"/>
            </m:fPr>
            <m:num>
              <m:r>
                <m:rPr>
                  <m:nor/>
                  <m:sty m:val="p"/>
                </m:rPr>
                <m:t>Work</m:t>
              </m:r>
            </m:num>
            <m:den>
              <m:r>
                <m:rPr>
                  <m:nor/>
                  <m:sty m:val="p"/>
                </m:rPr>
                <m:t>Rate</m:t>
              </m:r>
            </m:den>
          </m:f>
        </m:oMath>
      </m:oMathPara>
    </w:p>
    <w:p>
      <w:pPr>
        <w:pStyle w:val="FirstParagraph"/>
      </w:pPr>
      <w:r>
        <w:t xml:space="preserve">When multiple agents work together, their rates</w:t>
      </w:r>
      <w:r>
        <w:t xml:space="preserve"> </w:t>
      </w:r>
      <w:r>
        <w:rPr>
          <w:b/>
          <w:bCs/>
        </w:rPr>
        <w:t xml:space="preserve">add</w:t>
      </w:r>
      <w:r>
        <w:t xml:space="preserve">:</w:t>
      </w:r>
    </w:p>
    <w:p>
      <w:pPr>
        <w:pStyle w:val="BodyText"/>
      </w:pPr>
      <m:oMathPara>
        <m:oMathParaPr>
          <m:jc m:val="center"/>
        </m:oMathParaPr>
        <m:oMath>
          <m:r>
            <m:rPr>
              <m:nor/>
              <m:sty m:val="p"/>
            </m:rPr>
            <m:t>Combined Rate</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rPr>
              <m:sty m:val="p"/>
            </m:rPr>
            <m:t>⋯</m:t>
          </m:r>
        </m:oMath>
      </m:oMathPara>
    </w:p>
    <w:p>
      <w:pPr>
        <w:pStyle w:val="FirstParagraph"/>
      </w:pPr>
      <w:r>
        <w:rPr>
          <w:b/>
          <w:bCs/>
        </w:rPr>
        <w:t xml:space="preserve">Example:</w:t>
      </w:r>
      <w:r>
        <w:t xml:space="preserve"> </w:t>
      </w:r>
      <w:r>
        <w:t xml:space="preserve">If Alice can complete a job in 4 hours and Bob can complete the same job in 6 hours, how long will it take them working together?</w:t>
      </w:r>
      <w:r>
        <w:t xml:space="preserve"> </w:t>
      </w:r>
      <w:r>
        <w:t xml:space="preserve">- Alice’s rate:</w:t>
      </w:r>
      <w:r>
        <w:t xml:space="preserve"> </w:t>
      </w:r>
      <m:oMath>
        <m:f>
          <m:fPr>
            <m:type m:val="bar"/>
          </m:fPr>
          <m:num>
            <m:r>
              <m:t>1</m:t>
            </m:r>
          </m:num>
          <m:den>
            <m:r>
              <m:t>4</m:t>
            </m:r>
          </m:den>
        </m:f>
      </m:oMath>
      <w:r>
        <w:t xml:space="preserve"> </w:t>
      </w:r>
      <w:r>
        <w:t xml:space="preserve">of the job per hour.</w:t>
      </w:r>
      <w:r>
        <w:t xml:space="preserve"> </w:t>
      </w:r>
      <w:r>
        <w:t xml:space="preserve">- Bob’s rate:</w:t>
      </w:r>
      <w:r>
        <w:t xml:space="preserve"> </w:t>
      </w:r>
      <m:oMath>
        <m:f>
          <m:fPr>
            <m:type m:val="bar"/>
          </m:fPr>
          <m:num>
            <m:r>
              <m:t>1</m:t>
            </m:r>
          </m:num>
          <m:den>
            <m:r>
              <m:t>6</m:t>
            </m:r>
          </m:den>
        </m:f>
      </m:oMath>
      <w:r>
        <w:t xml:space="preserve"> </w:t>
      </w:r>
      <w:r>
        <w:t xml:space="preserve">of the job per hour.</w:t>
      </w:r>
      <w:r>
        <w:t xml:space="preserve"> </w:t>
      </w:r>
      <w:r>
        <w:t xml:space="preserve">- Combined rate:</w:t>
      </w:r>
      <w:r>
        <w:t xml:space="preserve"> </w:t>
      </w:r>
      <m:oMath>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w:r>
        <w:t xml:space="preserve"> </w:t>
      </w:r>
      <w:r>
        <w:t xml:space="preserve">of the job per hour.</w:t>
      </w:r>
      <w:r>
        <w:t xml:space="preserve"> </w:t>
      </w:r>
      <w:r>
        <w:t xml:space="preserve">- Time to complete 1 job:</w:t>
      </w:r>
      <w:r>
        <w:t xml:space="preserve"> </w:t>
      </w:r>
      <m:oMath>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oMath>
      <w:r>
        <w:t xml:space="preserve"> </w:t>
      </w:r>
      <w:r>
        <w:t xml:space="preserve">hours = 2 hours 24 minutes.</w:t>
      </w:r>
    </w:p>
    <w:bookmarkEnd w:id="59"/>
    <w:bookmarkStart w:id="60" w:name="rate-of-change"/>
    <w:p>
      <w:pPr>
        <w:pStyle w:val="Heading3"/>
      </w:pPr>
      <w:r>
        <w:t xml:space="preserve">Rate of Change</w:t>
      </w:r>
    </w:p>
    <w:p>
      <w:pPr>
        <w:pStyle w:val="FirstParagraph"/>
      </w:pPr>
      <w:r>
        <w:t xml:space="preserve">In the context of linear functions, the</w:t>
      </w:r>
      <w:r>
        <w:t xml:space="preserve"> </w:t>
      </w:r>
      <w:r>
        <w:rPr>
          <w:b/>
          <w:bCs/>
        </w:rPr>
        <w:t xml:space="preserve">rate of change</w:t>
      </w:r>
      <w:r>
        <w:t xml:space="preserve"> </w:t>
      </w:r>
      <w:r>
        <w:t xml:space="preserve">is the slope. It describes how much the dependent variable changes for each unit change in the independent variable.</w:t>
      </w:r>
    </w:p>
    <w:p>
      <w:pPr>
        <w:pStyle w:val="BodyText"/>
      </w:pPr>
      <m:oMathPara>
        <m:oMathParaPr>
          <m:jc m:val="center"/>
        </m:oMathParaPr>
        <m:oMath>
          <m:r>
            <m:rPr>
              <m:nor/>
              <m:sty m:val="p"/>
            </m:rPr>
            <m:t>Rate of Change</m:t>
          </m:r>
          <m:r>
            <m:rPr>
              <m:sty m:val="p"/>
            </m:rPr>
            <m:t>=</m:t>
          </m:r>
          <m:f>
            <m:fPr>
              <m:type m:val="bar"/>
            </m:fPr>
            <m:num>
              <m:r>
                <m:t>Δ</m:t>
              </m:r>
              <m:r>
                <m:t>y</m:t>
              </m:r>
            </m:num>
            <m:den>
              <m:r>
                <m:t>Δ</m:t>
              </m:r>
              <m:r>
                <m:t>x</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t xml:space="preserve">This connects directly to the slope formula from earlier chapters. A constant rate of change produces a linear relationship; a changing rate of change produces a nonlinear relationship.</w:t>
      </w:r>
    </w:p>
    <w:p>
      <w:r>
        <w:pict>
          <v:rect style="width:0;height:1.5pt" o:hralign="center" o:hrstd="t" o:hr="t"/>
        </w:pict>
      </w:r>
    </w:p>
    <w:bookmarkEnd w:id="60"/>
    <w:bookmarkEnd w:id="61"/>
    <w:bookmarkStart w:id="67" w:name="Xe946a5b16a869221efe5ad9313b34c5bb6d7386"/>
    <w:p>
      <w:pPr>
        <w:pStyle w:val="Heading2"/>
      </w:pPr>
      <w:r>
        <w:t xml:space="preserve">6.3 – Proportions: The Engine of Mathematical Modeling</w:t>
      </w:r>
    </w:p>
    <w:p>
      <w:pPr>
        <w:pStyle w:val="FirstParagraph"/>
      </w:pPr>
      <w:r>
        <w:t xml:space="preserve">A proportion is an equation stating that two ratios (or fractions) are equal. Proportions are the primary tool for solving problems involving scaling, similarity, and direct/inverse variation.</w:t>
      </w:r>
    </w:p>
    <w:bookmarkStart w:id="62" w:name="direct-proportion-direct-variation"/>
    <w:p>
      <w:pPr>
        <w:pStyle w:val="Heading3"/>
      </w:pPr>
      <w:r>
        <w:t xml:space="preserve">Direct Proportion (Direct Variation)</w:t>
      </w:r>
    </w:p>
    <w:p>
      <w:pPr>
        <w:pStyle w:val="FirstParagraph"/>
      </w:pPr>
      <w:r>
        <w:t xml:space="preserve">Two quantities are</w:t>
      </w:r>
      <w:r>
        <w:t xml:space="preserve"> </w:t>
      </w:r>
      <w:r>
        <w:rPr>
          <w:b/>
          <w:bCs/>
        </w:rPr>
        <w:t xml:space="preserve">directly proportional</w:t>
      </w:r>
      <w:r>
        <w:t xml:space="preserve"> </w:t>
      </w:r>
      <w:r>
        <w:t xml:space="preserve">if their ratio is constant. If</w:t>
      </w:r>
      <w:r>
        <w:t xml:space="preserve"> </w:t>
      </w:r>
      <m:oMath>
        <m:r>
          <m:t>y</m:t>
        </m:r>
      </m:oMath>
      <w:r>
        <w:t xml:space="preserve"> </w:t>
      </w:r>
      <w:r>
        <w:t xml:space="preserve">is directly proportional to</w:t>
      </w:r>
      <w:r>
        <w:t xml:space="preserve"> </w:t>
      </w:r>
      <m:oMath>
        <m:r>
          <m:t>x</m:t>
        </m:r>
      </m:oMath>
      <w:r>
        <w:t xml:space="preserve">, then:</w:t>
      </w:r>
    </w:p>
    <w:p>
      <w:pPr>
        <w:pStyle w:val="BodyText"/>
      </w:pPr>
      <m:oMathPara>
        <m:oMathParaPr>
          <m:jc m:val="center"/>
        </m:oMathParaPr>
        <m:oMath>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 </w:t>
      </w:r>
      <w:r>
        <w:t xml:space="preserve">(also called the</w:t>
      </w:r>
      <w:r>
        <w:t xml:space="preserve"> </w:t>
      </w:r>
      <w:r>
        <w:rPr>
          <w:b/>
          <w:bCs/>
        </w:rPr>
        <w:t xml:space="preserve">constant of variation</w:t>
      </w:r>
      <w:r>
        <w:t xml:space="preserve">).</w:t>
      </w:r>
    </w:p>
    <w:p>
      <w:pPr>
        <w:pStyle w:val="BodyText"/>
      </w:pPr>
      <w:r>
        <w:t xml:space="preserve">Key properties:</w:t>
      </w:r>
      <w:r>
        <w:t xml:space="preserve"> </w:t>
      </w:r>
      <w:r>
        <w:t xml:space="preserve">- The graph is a straight line through the origin</w:t>
      </w:r>
      <w:r>
        <w:t xml:space="preserve"> </w:t>
      </w:r>
      <m:oMath>
        <m:d>
          <m:dPr>
            <m:begChr m:val="("/>
            <m:endChr m:val=")"/>
            <m:sepChr m:val=""/>
            <m:grow/>
          </m:dPr>
          <m:e>
            <m:r>
              <m:t>0</m:t>
            </m:r>
            <m:r>
              <m:rPr>
                <m:sty m:val="p"/>
              </m:rPr>
              <m:t>,</m:t>
            </m:r>
            <m:r>
              <m:t>0</m:t>
            </m:r>
          </m:e>
        </m:d>
      </m:oMath>
      <w:r>
        <w:t xml:space="preserve">.</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increases by the same factor.</w:t>
      </w:r>
      <w:r>
        <w:t xml:space="preserve"> </w:t>
      </w:r>
      <w:r>
        <w:t xml:space="preserve">-</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r>
          <m:rPr>
            <m:sty m:val="p"/>
          </m:rPr>
          <m:t>=</m:t>
        </m:r>
        <m:r>
          <m:t>k</m:t>
        </m:r>
      </m:oMath>
      <w:r>
        <w:t xml:space="preserve"> </w:t>
      </w:r>
      <w:r>
        <w:t xml:space="preserve">for any two corresponding pairs.</w:t>
      </w:r>
    </w:p>
    <w:p>
      <w:pPr>
        <w:pStyle w:val="BodyText"/>
      </w:pPr>
      <w:r>
        <w:rPr>
          <w:b/>
          <w:bCs/>
        </w:rPr>
        <w:t xml:space="preserve">Example:</w:t>
      </w:r>
      <w:r>
        <w:t xml:space="preserve"> </w:t>
      </w:r>
      <w:r>
        <w:t xml:space="preserve">If</w:t>
      </w:r>
      <w:r>
        <w:t xml:space="preserve"> </w:t>
      </w:r>
      <m:oMath>
        <m:r>
          <m:t>y</m:t>
        </m:r>
      </m:oMath>
      <w:r>
        <w:t xml:space="preserve"> </w:t>
      </w:r>
      <w:r>
        <w:t xml:space="preserve">is directly proportional to</w:t>
      </w:r>
      <w:r>
        <w:t xml:space="preserve"> </w:t>
      </w:r>
      <m:oMath>
        <m:r>
          <m:t>x</m:t>
        </m:r>
      </m:oMath>
      <w:r>
        <w:t xml:space="preserve"> </w:t>
      </w:r>
      <w:r>
        <w:t xml:space="preserve">and</w:t>
      </w:r>
      <w:r>
        <w:t xml:space="preserve"> </w:t>
      </w:r>
      <m:oMath>
        <m:r>
          <m:t>y</m:t>
        </m:r>
        <m:r>
          <m:rPr>
            <m:sty m:val="p"/>
          </m:rPr>
          <m:t>=</m:t>
        </m:r>
        <m:r>
          <m:t>15</m:t>
        </m:r>
      </m:oMath>
      <w:r>
        <w:t xml:space="preserve"> </w:t>
      </w:r>
      <w:r>
        <w:t xml:space="preserve">when</w:t>
      </w:r>
      <w:r>
        <w:t xml:space="preserve"> </w:t>
      </w:r>
      <m:oMath>
        <m:r>
          <m:t>x</m:t>
        </m:r>
        <m:r>
          <m:rPr>
            <m:sty m:val="p"/>
          </m:rPr>
          <m:t>=</m:t>
        </m:r>
        <m:r>
          <m:t>5</m:t>
        </m:r>
      </m:oMath>
      <w:r>
        <w:t xml:space="preserve">, find</w:t>
      </w:r>
      <w:r>
        <w:t xml:space="preserve"> </w:t>
      </w:r>
      <m:oMath>
        <m:r>
          <m:t>y</m:t>
        </m:r>
      </m:oMath>
      <w:r>
        <w:t xml:space="preserve"> </w:t>
      </w:r>
      <w:r>
        <w:t xml:space="preserve">when</w:t>
      </w:r>
      <w:r>
        <w:t xml:space="preserve"> </w:t>
      </w:r>
      <m:oMath>
        <m:r>
          <m:t>x</m:t>
        </m:r>
        <m:r>
          <m:rPr>
            <m:sty m:val="p"/>
          </m:rPr>
          <m:t>=</m:t>
        </m:r>
        <m:r>
          <m:t>8</m:t>
        </m:r>
      </m:oMath>
      <w:r>
        <w:t xml:space="preserve">.</w:t>
      </w:r>
      <w:r>
        <w:t xml:space="preserve"> </w:t>
      </w:r>
      <w:r>
        <w:t xml:space="preserve">-</w:t>
      </w:r>
      <w:r>
        <w:t xml:space="preserve"> </w:t>
      </w:r>
      <m:oMath>
        <m:r>
          <m:t>k</m:t>
        </m:r>
        <m:r>
          <m:rPr>
            <m:sty m:val="p"/>
          </m:rPr>
          <m:t>=</m:t>
        </m:r>
        <m:f>
          <m:fPr>
            <m:type m:val="bar"/>
          </m:fPr>
          <m:num>
            <m:r>
              <m:t>y</m:t>
            </m:r>
          </m:num>
          <m:den>
            <m:r>
              <m:t>x</m:t>
            </m:r>
          </m:den>
        </m:f>
        <m:r>
          <m:rPr>
            <m:sty m:val="p"/>
          </m:rPr>
          <m:t>=</m:t>
        </m:r>
        <m:f>
          <m:fPr>
            <m:type m:val="bar"/>
          </m:fPr>
          <m:num>
            <m:r>
              <m:t>15</m:t>
            </m:r>
          </m:num>
          <m:den>
            <m:r>
              <m:t>5</m:t>
            </m:r>
          </m:den>
        </m:f>
        <m:r>
          <m:rPr>
            <m:sty m:val="p"/>
          </m:rPr>
          <m:t>=</m:t>
        </m:r>
        <m:r>
          <m:t>3</m:t>
        </m:r>
      </m:oMath>
      <w:r>
        <w:t xml:space="preserve">.</w:t>
      </w:r>
      <w:r>
        <w:t xml:space="preserve"> </w:t>
      </w:r>
      <w:r>
        <w:t xml:space="preserve">-</w:t>
      </w:r>
      <w:r>
        <w:t xml:space="preserve"> </w:t>
      </w:r>
      <m:oMath>
        <m:r>
          <m:t>y</m:t>
        </m:r>
        <m:r>
          <m:rPr>
            <m:sty m:val="p"/>
          </m:rPr>
          <m:t>=</m:t>
        </m:r>
        <m:r>
          <m:t>3</m:t>
        </m:r>
        <m:r>
          <m:t>x</m:t>
        </m:r>
      </m:oMath>
      <w:r>
        <w:t xml:space="preserve">, so when</w:t>
      </w:r>
      <w:r>
        <w:t xml:space="preserve"> </w:t>
      </w:r>
      <m:oMath>
        <m:r>
          <m:t>x</m:t>
        </m:r>
        <m:r>
          <m:rPr>
            <m:sty m:val="p"/>
          </m:rPr>
          <m:t>=</m:t>
        </m:r>
        <m:r>
          <m:t>8</m:t>
        </m:r>
      </m:oMath>
      <w:r>
        <w:t xml:space="preserve">,</w:t>
      </w:r>
      <w:r>
        <w:t xml:space="preserve"> </w:t>
      </w:r>
      <m:oMath>
        <m:r>
          <m:t>y</m:t>
        </m:r>
        <m:r>
          <m:rPr>
            <m:sty m:val="p"/>
          </m:rPr>
          <m:t>=</m:t>
        </m:r>
        <m:r>
          <m:t>3</m:t>
        </m:r>
        <m:d>
          <m:dPr>
            <m:begChr m:val="("/>
            <m:endChr m:val=")"/>
            <m:sepChr m:val=""/>
            <m:grow/>
          </m:dPr>
          <m:e>
            <m:r>
              <m:t>8</m:t>
            </m:r>
          </m:e>
        </m:d>
        <m:r>
          <m:rPr>
            <m:sty m:val="p"/>
          </m:rPr>
          <m:t>=</m:t>
        </m:r>
        <m:r>
          <m:t>24</m:t>
        </m:r>
      </m:oMath>
      <w:r>
        <w:t xml:space="preserve">.</w:t>
      </w:r>
    </w:p>
    <w:p>
      <w:pPr>
        <w:pStyle w:val="BodyText"/>
      </w:pPr>
      <w:r>
        <w:t xml:space="preserve">Alternatively, using proportions:</w:t>
      </w:r>
      <w:r>
        <w:t xml:space="preserve"> </w:t>
      </w:r>
      <m:oMath>
        <m:f>
          <m:fPr>
            <m:type m:val="bar"/>
          </m:fPr>
          <m:num>
            <m:r>
              <m:t>15</m:t>
            </m:r>
          </m:num>
          <m:den>
            <m:r>
              <m:t>5</m:t>
            </m:r>
          </m:den>
        </m:f>
        <m:r>
          <m:rPr>
            <m:sty m:val="p"/>
          </m:rPr>
          <m:t>=</m:t>
        </m:r>
        <m:f>
          <m:fPr>
            <m:type m:val="bar"/>
          </m:fPr>
          <m:num>
            <m:r>
              <m:t>y</m:t>
            </m:r>
          </m:num>
          <m:den>
            <m:r>
              <m:t>8</m:t>
            </m:r>
          </m:den>
        </m:f>
        <m:r>
          <m:rPr>
            <m:sty m:val="p"/>
          </m:rPr>
          <m:t>⇒</m:t>
        </m:r>
        <m:r>
          <m:t>y</m:t>
        </m:r>
        <m:r>
          <m:rPr>
            <m:sty m:val="p"/>
          </m:rPr>
          <m:t>=</m:t>
        </m:r>
        <m:f>
          <m:fPr>
            <m:type m:val="bar"/>
          </m:fPr>
          <m:num>
            <m:r>
              <m:t>15</m:t>
            </m:r>
            <m:r>
              <m:rPr>
                <m:sty m:val="p"/>
              </m:rPr>
              <m:t>⋅</m:t>
            </m:r>
            <m:r>
              <m:t>8</m:t>
            </m:r>
          </m:num>
          <m:den>
            <m:r>
              <m:t>5</m:t>
            </m:r>
          </m:den>
        </m:f>
        <m:r>
          <m:rPr>
            <m:sty m:val="p"/>
          </m:rPr>
          <m:t>=</m:t>
        </m:r>
        <m:r>
          <m:t>24</m:t>
        </m:r>
      </m:oMath>
      <w:r>
        <w:t xml:space="preserve">.</w:t>
      </w:r>
    </w:p>
    <w:bookmarkEnd w:id="62"/>
    <w:bookmarkStart w:id="63" w:name="inverse-proportion-inverse-variation"/>
    <w:p>
      <w:pPr>
        <w:pStyle w:val="Heading3"/>
      </w:pPr>
      <w:r>
        <w:t xml:space="preserve">Inverse Proportion (Inverse Variation)</w:t>
      </w:r>
    </w:p>
    <w:p>
      <w:pPr>
        <w:pStyle w:val="FirstParagraph"/>
      </w:pPr>
      <w:r>
        <w:t xml:space="preserve">Two quantities are</w:t>
      </w:r>
      <w:r>
        <w:t xml:space="preserve"> </w:t>
      </w:r>
      <w:r>
        <w:rPr>
          <w:b/>
          <w:bCs/>
        </w:rPr>
        <w:t xml:space="preserve">inversely proportional</w:t>
      </w:r>
      <w:r>
        <w:t xml:space="preserve"> </w:t>
      </w:r>
      <w:r>
        <w:t xml:space="preserve">if their product is constant. If</w:t>
      </w:r>
      <w:r>
        <w:t xml:space="preserve"> </w:t>
      </w:r>
      <m:oMath>
        <m:r>
          <m:t>y</m:t>
        </m:r>
      </m:oMath>
      <w:r>
        <w:t xml:space="preserve"> </w:t>
      </w:r>
      <w:r>
        <w:t xml:space="preserve">is inversely proportional to</w:t>
      </w:r>
      <w:r>
        <w:t xml:space="preserve"> </w:t>
      </w:r>
      <m:oMath>
        <m:r>
          <m:t>x</m:t>
        </m:r>
      </m:oMath>
      <w:r>
        <w:t xml:space="preserve">, then:</w:t>
      </w:r>
    </w:p>
    <w:p>
      <w:pPr>
        <w:pStyle w:val="BodyText"/>
      </w:pPr>
      <m:oMathPara>
        <m:oMathParaPr>
          <m:jc m:val="center"/>
        </m:oMathParaPr>
        <m:oMath>
          <m:r>
            <m:t>y</m:t>
          </m:r>
          <m:r>
            <m:rPr>
              <m:sty m:val="p"/>
            </m:rPr>
            <m:t>=</m:t>
          </m:r>
          <m:f>
            <m:fPr>
              <m:type m:val="bar"/>
            </m:fPr>
            <m:num>
              <m:r>
                <m:t>k</m:t>
              </m:r>
            </m:num>
            <m:den>
              <m:r>
                <m:t>x</m:t>
              </m:r>
            </m:den>
          </m:f>
          <m:r>
            <m:t> </m:t>
          </m:r>
          <m:r>
            <m:rPr>
              <m:nor/>
              <m:sty m:val="p"/>
            </m:rPr>
            <m:t>or equivalently</m:t>
          </m:r>
          <m:r>
            <m:t> </m:t>
          </m:r>
          <m:r>
            <m:t>x</m:t>
          </m:r>
          <m:r>
            <m:t>y</m:t>
          </m:r>
          <m:r>
            <m:rPr>
              <m:sty m:val="p"/>
            </m:rPr>
            <m:t>=</m:t>
          </m:r>
          <m:r>
            <m:t>k</m:t>
          </m:r>
        </m:oMath>
      </m:oMathPara>
    </w:p>
    <w:p>
      <w:pPr>
        <w:pStyle w:val="FirstParagraph"/>
      </w:pPr>
      <w:r>
        <w:t xml:space="preserve">Key properties:</w:t>
      </w:r>
      <w:r>
        <w:t xml:space="preserve"> </w:t>
      </w:r>
      <w:r>
        <w:t xml:space="preserve">- The graph is a hyperbola.</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decreases by the same factor (and vice versa).</w:t>
      </w:r>
      <w:r>
        <w:t xml:space="preserve"> </w:t>
      </w:r>
      <w:r>
        <w:t xml:space="preserve">-</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r>
          <m:rPr>
            <m:sty m:val="p"/>
          </m:rPr>
          <m:t>=</m:t>
        </m:r>
        <m:r>
          <m:t>k</m:t>
        </m:r>
      </m:oMath>
      <w:r>
        <w:t xml:space="preserve"> </w:t>
      </w:r>
      <w:r>
        <w:t xml:space="preserve">for any two corresponding pairs.</w:t>
      </w:r>
    </w:p>
    <w:p>
      <w:pPr>
        <w:pStyle w:val="BodyText"/>
      </w:pPr>
      <w:r>
        <w:rPr>
          <w:b/>
          <w:bCs/>
        </w:rPr>
        <w:t xml:space="preserve">Example:</w:t>
      </w:r>
      <w:r>
        <w:t xml:space="preserve"> </w:t>
      </w:r>
      <w:r>
        <w:t xml:space="preserve">If</w:t>
      </w:r>
      <w:r>
        <w:t xml:space="preserve"> </w:t>
      </w:r>
      <m:oMath>
        <m:r>
          <m:t>y</m:t>
        </m:r>
      </m:oMath>
      <w:r>
        <w:t xml:space="preserve"> </w:t>
      </w:r>
      <w:r>
        <w:t xml:space="preserve">is inversely proportional to</w:t>
      </w:r>
      <w:r>
        <w:t xml:space="preserve"> </w:t>
      </w:r>
      <m:oMath>
        <m:r>
          <m:t>x</m:t>
        </m:r>
      </m:oMath>
      <w:r>
        <w:t xml:space="preserve"> </w:t>
      </w:r>
      <w:r>
        <w:t xml:space="preserve">and</w:t>
      </w:r>
      <w:r>
        <w:t xml:space="preserve"> </w:t>
      </w:r>
      <m:oMath>
        <m:r>
          <m:t>y</m:t>
        </m:r>
        <m:r>
          <m:rPr>
            <m:sty m:val="p"/>
          </m:rPr>
          <m:t>=</m:t>
        </m:r>
        <m:r>
          <m:t>12</m:t>
        </m:r>
      </m:oMath>
      <w:r>
        <w:t xml:space="preserve"> </w:t>
      </w:r>
      <w:r>
        <w:t xml:space="preserve">when</w:t>
      </w:r>
      <w:r>
        <w:t xml:space="preserve"> </w:t>
      </w:r>
      <m:oMath>
        <m:r>
          <m:t>x</m:t>
        </m:r>
        <m:r>
          <m:rPr>
            <m:sty m:val="p"/>
          </m:rPr>
          <m:t>=</m:t>
        </m:r>
        <m:r>
          <m:t>3</m:t>
        </m:r>
      </m:oMath>
      <w:r>
        <w:t xml:space="preserve">, find</w:t>
      </w:r>
      <w:r>
        <w:t xml:space="preserve"> </w:t>
      </w:r>
      <m:oMath>
        <m:r>
          <m:t>y</m:t>
        </m:r>
      </m:oMath>
      <w:r>
        <w:t xml:space="preserve"> </w:t>
      </w:r>
      <w:r>
        <w:t xml:space="preserve">when</w:t>
      </w:r>
      <w:r>
        <w:t xml:space="preserve"> </w:t>
      </w:r>
      <m:oMath>
        <m:r>
          <m:t>x</m:t>
        </m:r>
        <m:r>
          <m:rPr>
            <m:sty m:val="p"/>
          </m:rPr>
          <m:t>=</m:t>
        </m:r>
        <m:r>
          <m:t>9</m:t>
        </m:r>
      </m:oMath>
      <w:r>
        <w:t xml:space="preserve">.</w:t>
      </w:r>
      <w:r>
        <w:t xml:space="preserve"> </w:t>
      </w:r>
      <w:r>
        <w:t xml:space="preserve">-</w:t>
      </w:r>
      <w:r>
        <w:t xml:space="preserve"> </w:t>
      </w:r>
      <m:oMath>
        <m:r>
          <m:t>k</m:t>
        </m:r>
        <m:r>
          <m:rPr>
            <m:sty m:val="p"/>
          </m:rPr>
          <m:t>=</m:t>
        </m:r>
        <m:r>
          <m:t>x</m:t>
        </m:r>
        <m:r>
          <m:t>y</m:t>
        </m:r>
        <m:r>
          <m:rPr>
            <m:sty m:val="p"/>
          </m:rPr>
          <m:t>=</m:t>
        </m:r>
        <m:r>
          <m:t>12</m:t>
        </m:r>
        <m:r>
          <m:rPr>
            <m:sty m:val="p"/>
          </m:rPr>
          <m:t>⋅</m:t>
        </m:r>
        <m:r>
          <m:t>3</m:t>
        </m:r>
        <m:r>
          <m:rPr>
            <m:sty m:val="p"/>
          </m:rPr>
          <m:t>=</m:t>
        </m:r>
        <m:r>
          <m:t>36</m:t>
        </m:r>
      </m:oMath>
      <w:r>
        <w:t xml:space="preserve">.</w:t>
      </w:r>
      <w:r>
        <w:t xml:space="preserve"> </w:t>
      </w:r>
      <w:r>
        <w:t xml:space="preserve">-</w:t>
      </w:r>
      <w:r>
        <w:t xml:space="preserve"> </w:t>
      </w:r>
      <m:oMath>
        <m:r>
          <m:t>y</m:t>
        </m:r>
        <m:r>
          <m:rPr>
            <m:sty m:val="p"/>
          </m:rPr>
          <m:t>=</m:t>
        </m:r>
        <m:f>
          <m:fPr>
            <m:type m:val="bar"/>
          </m:fPr>
          <m:num>
            <m:r>
              <m:t>36</m:t>
            </m:r>
          </m:num>
          <m:den>
            <m:r>
              <m:t>x</m:t>
            </m:r>
          </m:den>
        </m:f>
      </m:oMath>
      <w:r>
        <w:t xml:space="preserve">, so when</w:t>
      </w:r>
      <w:r>
        <w:t xml:space="preserve"> </w:t>
      </w:r>
      <m:oMath>
        <m:r>
          <m:t>x</m:t>
        </m:r>
        <m:r>
          <m:rPr>
            <m:sty m:val="p"/>
          </m:rPr>
          <m:t>=</m:t>
        </m:r>
        <m:r>
          <m:t>9</m:t>
        </m:r>
      </m:oMath>
      <w:r>
        <w:t xml:space="preserve">,</w:t>
      </w:r>
      <w:r>
        <w:t xml:space="preserve"> </w:t>
      </w:r>
      <m:oMath>
        <m:r>
          <m:t>y</m:t>
        </m:r>
        <m:r>
          <m:rPr>
            <m:sty m:val="p"/>
          </m:rPr>
          <m:t>=</m:t>
        </m:r>
        <m:f>
          <m:fPr>
            <m:type m:val="bar"/>
          </m:fPr>
          <m:num>
            <m:r>
              <m:t>36</m:t>
            </m:r>
          </m:num>
          <m:den>
            <m:r>
              <m:t>9</m:t>
            </m:r>
          </m:den>
        </m:f>
        <m:r>
          <m:rPr>
            <m:sty m:val="p"/>
          </m:rPr>
          <m:t>=</m:t>
        </m:r>
        <m:r>
          <m:t>4</m:t>
        </m:r>
      </m:oMath>
      <w:r>
        <w:t xml:space="preserve">.</w:t>
      </w:r>
    </w:p>
    <w:p>
      <w:pPr>
        <w:pStyle w:val="BodyText"/>
      </w:pPr>
      <w:r>
        <w:t xml:space="preserve">Alternatively:</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r>
          <m:rPr>
            <m:sty m:val="p"/>
          </m:rPr>
          <m:t>⇒</m:t>
        </m:r>
        <m:r>
          <m:t>3</m:t>
        </m:r>
        <m:r>
          <m:rPr>
            <m:sty m:val="p"/>
          </m:rPr>
          <m:t>⋅</m:t>
        </m:r>
        <m:r>
          <m:t>12</m:t>
        </m:r>
        <m:r>
          <m:rPr>
            <m:sty m:val="p"/>
          </m:rPr>
          <m:t>=</m:t>
        </m:r>
        <m:r>
          <m:t>9</m:t>
        </m:r>
        <m:r>
          <m:rPr>
            <m:sty m:val="p"/>
          </m:rPr>
          <m:t>⋅</m:t>
        </m:r>
        <m:r>
          <m:t>y</m:t>
        </m:r>
        <m:r>
          <m:rPr>
            <m:sty m:val="p"/>
          </m:rPr>
          <m:t>⇒</m:t>
        </m:r>
        <m:r>
          <m:t>y</m:t>
        </m:r>
        <m:r>
          <m:rPr>
            <m:sty m:val="p"/>
          </m:rPr>
          <m:t>=</m:t>
        </m:r>
        <m:f>
          <m:fPr>
            <m:type m:val="bar"/>
          </m:fPr>
          <m:num>
            <m:r>
              <m:t>36</m:t>
            </m:r>
          </m:num>
          <m:den>
            <m:r>
              <m:t>9</m:t>
            </m:r>
          </m:den>
        </m:f>
        <m:r>
          <m:rPr>
            <m:sty m:val="p"/>
          </m:rPr>
          <m:t>=</m:t>
        </m:r>
        <m:r>
          <m:t>4</m:t>
        </m:r>
      </m:oMath>
      <w:r>
        <w:t xml:space="preserve">.</w:t>
      </w:r>
    </w:p>
    <w:bookmarkEnd w:id="63"/>
    <w:bookmarkStart w:id="64" w:name="joint-variation"/>
    <w:p>
      <w:pPr>
        <w:pStyle w:val="Heading3"/>
      </w:pPr>
      <w:r>
        <w:t xml:space="preserve">Joint Variation</w:t>
      </w:r>
    </w:p>
    <w:p>
      <w:pPr>
        <w:pStyle w:val="FirstParagraph"/>
      </w:pPr>
      <w:r>
        <w:t xml:space="preserve">A quantity may vary directly with the product of two or more other quantities:</w:t>
      </w:r>
    </w:p>
    <w:p>
      <w:pPr>
        <w:pStyle w:val="BodyText"/>
      </w:pPr>
      <m:oMathPara>
        <m:oMathParaPr>
          <m:jc m:val="center"/>
        </m:oMathParaPr>
        <m:oMath>
          <m:r>
            <m:t>y</m:t>
          </m:r>
          <m:r>
            <m:rPr>
              <m:sty m:val="p"/>
            </m:rPr>
            <m:t>=</m:t>
          </m:r>
          <m:r>
            <m:t>k</m:t>
          </m:r>
          <m:r>
            <m:t>x</m:t>
          </m:r>
          <m:r>
            <m:t>z</m:t>
          </m:r>
        </m:oMath>
      </m:oMathPara>
    </w:p>
    <w:p>
      <w:pPr>
        <w:pStyle w:val="FirstParagraph"/>
      </w:pPr>
      <w:r>
        <w:t xml:space="preserve">This is common in geometry (area varies jointly with length and width) and physics (force varies jointly with mass and acceleration).</w:t>
      </w:r>
    </w:p>
    <w:bookmarkEnd w:id="64"/>
    <w:bookmarkStart w:id="65" w:name="X2e62139754df66b4f561638f353253cf543f255"/>
    <w:p>
      <w:pPr>
        <w:pStyle w:val="Heading3"/>
      </w:pPr>
      <w:r>
        <w:t xml:space="preserve">Setting Up Proportions: The Unitary Method</w:t>
      </w:r>
    </w:p>
    <w:p>
      <w:pPr>
        <w:pStyle w:val="FirstParagraph"/>
      </w:pPr>
      <w:r>
        <w:t xml:space="preserve">One reliable approach to proportion problems is the</w:t>
      </w:r>
      <w:r>
        <w:t xml:space="preserve"> </w:t>
      </w:r>
      <w:r>
        <w:rPr>
          <w:b/>
          <w:bCs/>
        </w:rPr>
        <w:t xml:space="preserve">unitary method</w:t>
      </w:r>
      <w:r>
        <w:t xml:space="preserve">:</w:t>
      </w:r>
    </w:p>
    <w:p>
      <w:pPr>
        <w:pStyle w:val="Compact"/>
        <w:numPr>
          <w:ilvl w:val="0"/>
          <w:numId w:val="1023"/>
        </w:numPr>
      </w:pPr>
      <w:r>
        <w:t xml:space="preserve">Find the value of one unit.</w:t>
      </w:r>
    </w:p>
    <w:p>
      <w:pPr>
        <w:pStyle w:val="Compact"/>
        <w:numPr>
          <w:ilvl w:val="0"/>
          <w:numId w:val="1023"/>
        </w:numPr>
      </w:pPr>
      <w:r>
        <w:t xml:space="preserve">Multiply by the desired number of units.</w:t>
      </w:r>
    </w:p>
    <w:p>
      <w:pPr>
        <w:pStyle w:val="FirstParagraph"/>
      </w:pPr>
      <w:r>
        <w:rPr>
          <w:b/>
          <w:bCs/>
        </w:rPr>
        <w:t xml:space="preserve">Example:</w:t>
      </w:r>
      <w:r>
        <w:t xml:space="preserve"> </w:t>
      </w:r>
      <w:r>
        <w:t xml:space="preserve">If 5 pounds of apples cost</w:t>
      </w:r>
      <w:r>
        <w:t xml:space="preserve"> </w:t>
      </w:r>
      <m:oMath>
        <m:r>
          <m:rPr>
            <m:sty m:val="p"/>
          </m:rPr>
          <m:t>$</m:t>
        </m:r>
        <m:r>
          <m:t>8.75</m:t>
        </m:r>
      </m:oMath>
      <w:r>
        <w:t xml:space="preserve">, how much do 12 pounds cost?</w:t>
      </w:r>
      <w:r>
        <w:t xml:space="preserve"> </w:t>
      </w:r>
      <w:r>
        <w:t xml:space="preserve">- Cost per pound:</w:t>
      </w:r>
      <w:r>
        <w:t xml:space="preserve"> </w:t>
      </w:r>
      <m:oMath>
        <m:f>
          <m:fPr>
            <m:type m:val="bar"/>
          </m:fPr>
          <m:num>
            <m:r>
              <m:t>8.75</m:t>
            </m:r>
          </m:num>
          <m:den>
            <m:r>
              <m:t>5</m:t>
            </m:r>
          </m:den>
        </m:f>
        <m:r>
          <m:rPr>
            <m:sty m:val="p"/>
          </m:rPr>
          <m:t>=</m:t>
        </m:r>
        <m:r>
          <m:t>1.75</m:t>
        </m:r>
      </m:oMath>
      <w:r>
        <w:t xml:space="preserve">.</w:t>
      </w:r>
      <w:r>
        <w:t xml:space="preserve"> </w:t>
      </w:r>
      <w:r>
        <w:t xml:space="preserve">- Cost of 12 pounds:</w:t>
      </w:r>
      <w:r>
        <w:t xml:space="preserve"> </w:t>
      </w:r>
      <m:oMath>
        <m:r>
          <m:t>12</m:t>
        </m:r>
        <m:r>
          <m:rPr>
            <m:sty m:val="p"/>
          </m:rPr>
          <m:t>×</m:t>
        </m:r>
        <m:r>
          <m:t>1.75</m:t>
        </m:r>
        <m:r>
          <m:rPr>
            <m:sty m:val="p"/>
          </m:rPr>
          <m:t>=</m:t>
        </m:r>
        <m:r>
          <m:t>21.00</m:t>
        </m:r>
      </m:oMath>
      <w:r>
        <w:t xml:space="preserve">.</w:t>
      </w:r>
    </w:p>
    <w:p>
      <w:pPr>
        <w:pStyle w:val="BodyText"/>
      </w:pPr>
      <w:r>
        <w:t xml:space="preserve">This is equivalent to the proportion</w:t>
      </w:r>
      <w:r>
        <w:t xml:space="preserve"> </w:t>
      </w:r>
      <m:oMath>
        <m:f>
          <m:fPr>
            <m:type m:val="bar"/>
          </m:fPr>
          <m:num>
            <m:r>
              <m:t>8.75</m:t>
            </m:r>
          </m:num>
          <m:den>
            <m:r>
              <m:t>5</m:t>
            </m:r>
          </m:den>
        </m:f>
        <m:r>
          <m:rPr>
            <m:sty m:val="p"/>
          </m:rPr>
          <m:t>=</m:t>
        </m:r>
        <m:f>
          <m:fPr>
            <m:type m:val="bar"/>
          </m:fPr>
          <m:num>
            <m:r>
              <m:t>x</m:t>
            </m:r>
          </m:num>
          <m:den>
            <m:r>
              <m:t>12</m:t>
            </m:r>
          </m:den>
        </m:f>
      </m:oMath>
      <w:r>
        <w:t xml:space="preserve">, solved by cross-multiplication.</w:t>
      </w:r>
    </w:p>
    <w:bookmarkEnd w:id="65"/>
    <w:bookmarkStart w:id="66" w:name="proportions-in-similar-figures"/>
    <w:p>
      <w:pPr>
        <w:pStyle w:val="Heading3"/>
      </w:pPr>
      <w:r>
        <w:t xml:space="preserve">Proportions in Similar Figures</w:t>
      </w:r>
    </w:p>
    <w:p>
      <w:pPr>
        <w:pStyle w:val="FirstParagraph"/>
      </w:pPr>
      <w:r>
        <w:t xml:space="preserve">When two geometric figures are similar, all corresponding linear dimensions are in proportion. If the ratio of corresponding sides is</w:t>
      </w:r>
      <w:r>
        <w:t xml:space="preserve"> </w:t>
      </w:r>
      <m:oMath>
        <m:r>
          <m:t>r</m:t>
        </m:r>
      </m:oMath>
      <w:r>
        <w:t xml:space="preserve">, then:</w:t>
      </w:r>
    </w:p>
    <w:p>
      <w:pPr>
        <w:pStyle w:val="Compact"/>
        <w:numPr>
          <w:ilvl w:val="0"/>
          <w:numId w:val="1024"/>
        </w:numPr>
      </w:pPr>
      <w:r>
        <w:t xml:space="preserve">The ratio of any corresponding lengths is</w:t>
      </w:r>
      <w:r>
        <w:t xml:space="preserve"> </w:t>
      </w:r>
      <m:oMath>
        <m:r>
          <m:t>r</m:t>
        </m:r>
      </m:oMath>
      <w:r>
        <w:t xml:space="preserve">.</w:t>
      </w:r>
    </w:p>
    <w:p>
      <w:pPr>
        <w:pStyle w:val="Compact"/>
        <w:numPr>
          <w:ilvl w:val="0"/>
          <w:numId w:val="1024"/>
        </w:numPr>
      </w:pPr>
      <w:r>
        <w:t xml:space="preserve">The ratio of any corresponding areas is</w:t>
      </w:r>
      <w:r>
        <w:t xml:space="preserve"> </w:t>
      </w:r>
      <m:oMath>
        <m:sSup>
          <m:e>
            <m:r>
              <m:t>r</m:t>
            </m:r>
          </m:e>
          <m:sup>
            <m:r>
              <m:t>2</m:t>
            </m:r>
          </m:sup>
        </m:sSup>
      </m:oMath>
      <w:r>
        <w:t xml:space="preserve">.</w:t>
      </w:r>
    </w:p>
    <w:p>
      <w:pPr>
        <w:pStyle w:val="Compact"/>
        <w:numPr>
          <w:ilvl w:val="0"/>
          <w:numId w:val="1024"/>
        </w:numPr>
      </w:pPr>
      <w:r>
        <w:t xml:space="preserve">The ratio of any corresponding volumes is</w:t>
      </w:r>
      <w:r>
        <w:t xml:space="preserve"> </w:t>
      </w:r>
      <m:oMath>
        <m:sSup>
          <m:e>
            <m:r>
              <m:t>r</m:t>
            </m:r>
          </m:e>
          <m:sup>
            <m:r>
              <m:t>3</m:t>
            </m:r>
          </m:sup>
        </m:sSup>
      </m:oMath>
      <w:r>
        <w:t xml:space="preserve">.</w:t>
      </w:r>
    </w:p>
    <w:p>
      <w:pPr>
        <w:pStyle w:val="FirstParagraph"/>
      </w:pPr>
      <w:r>
        <w:t xml:space="preserve">This is the foundation of</w:t>
      </w:r>
      <w:r>
        <w:t xml:space="preserve"> </w:t>
      </w:r>
      <w:r>
        <w:rPr>
          <w:b/>
          <w:bCs/>
        </w:rPr>
        <w:t xml:space="preserve">scaling laws</w:t>
      </w:r>
      <w:r>
        <w:t xml:space="preserve">, which we will explore in exhaustive detail in Section 6.5.</w:t>
      </w:r>
    </w:p>
    <w:p>
      <w:r>
        <w:pict>
          <v:rect style="width:0;height:1.5pt" o:hralign="center" o:hrstd="t" o:hr="t"/>
        </w:pict>
      </w:r>
    </w:p>
    <w:bookmarkEnd w:id="66"/>
    <w:bookmarkEnd w:id="67"/>
    <w:bookmarkStart w:id="77" w:name="X1218b43cb59d2b103b94087d5ce990e4e8455b8"/>
    <w:p>
      <w:pPr>
        <w:pStyle w:val="Heading2"/>
      </w:pPr>
      <w:r>
        <w:t xml:space="preserve">6.4 – Percents: The Universal Language of Change</w:t>
      </w:r>
    </w:p>
    <w:p>
      <w:pPr>
        <w:pStyle w:val="FirstParagraph"/>
      </w:pPr>
      <w:r>
        <w:t xml:space="preserve">Percentages are ratios expressed per hundred. The word</w:t>
      </w:r>
      <w:r>
        <w:t xml:space="preserve"> </w:t>
      </w:r>
      <w:r>
        <w:t xml:space="preserve">“</w:t>
      </w:r>
      <w:r>
        <w:t xml:space="preserve">percent</w:t>
      </w:r>
      <w:r>
        <w:t xml:space="preserve">”</w:t>
      </w:r>
      <w:r>
        <w:t xml:space="preserve"> </w:t>
      </w:r>
      <w:r>
        <w:t xml:space="preserve">comes from the Latin</w:t>
      </w:r>
      <w:r>
        <w:t xml:space="preserve"> </w:t>
      </w:r>
      <w:r>
        <w:rPr>
          <w:i/>
          <w:iCs/>
        </w:rPr>
        <w:t xml:space="preserve">per centum</w:t>
      </w:r>
      <w:r>
        <w:t xml:space="preserve">, meaning</w:t>
      </w:r>
      <w:r>
        <w:t xml:space="preserve"> </w:t>
      </w:r>
      <w:r>
        <w:t xml:space="preserve">“</w:t>
      </w:r>
      <w:r>
        <w:t xml:space="preserve">by the hundred.</w:t>
      </w:r>
      <w:r>
        <w:t xml:space="preserve">”</w:t>
      </w:r>
    </w:p>
    <w:bookmarkStart w:id="68" w:name="converting-between-forms"/>
    <w:p>
      <w:pPr>
        <w:pStyle w:val="Heading3"/>
      </w:pPr>
      <w:r>
        <w:t xml:space="preserve">Converting Between Forms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Example</w:t>
            </w:r>
          </w:p>
        </w:tc>
        <w:tc>
          <w:tcPr/>
          <w:p>
            <w:pPr>
              <w:pStyle w:val="Compact"/>
              <w:jc w:val="left"/>
            </w:pPr>
            <w:r>
              <w:t xml:space="preserve">Conversion Rule</w:t>
            </w:r>
          </w:p>
        </w:tc>
      </w:tr>
      <w:tr>
        <w:tc>
          <w:tcPr/>
          <w:p>
            <w:pPr>
              <w:pStyle w:val="Compact"/>
              <w:jc w:val="left"/>
            </w:pPr>
            <w:r>
              <w:t xml:space="preserve">Percent</w:t>
            </w:r>
          </w:p>
        </w:tc>
        <w:tc>
          <w:tcPr/>
          <w:p>
            <w:pPr>
              <w:pStyle w:val="Compact"/>
              <w:jc w:val="left"/>
            </w:pPr>
            <m:oMath>
              <m:r>
                <m:t>75</m:t>
              </m:r>
              <m:r>
                <m:rPr>
                  <m:sty m:val="p"/>
                </m:rPr>
                <m:t>%</m:t>
              </m:r>
            </m:oMath>
          </w:p>
        </w:tc>
        <w:tc>
          <w:tcPr/>
          <w:p>
            <w:pPr>
              <w:pStyle w:val="Compact"/>
              <w:jc w:val="left"/>
            </w:pPr>
            <w:r>
              <w:t xml:space="preserve">–</w:t>
            </w:r>
          </w:p>
        </w:tc>
      </w:tr>
      <w:tr>
        <w:tc>
          <w:tcPr/>
          <w:p>
            <w:pPr>
              <w:pStyle w:val="Compact"/>
              <w:jc w:val="left"/>
            </w:pPr>
            <w:r>
              <w:t xml:space="preserve">Fraction</w:t>
            </w:r>
          </w:p>
        </w:tc>
        <w:tc>
          <w:tcPr/>
          <w:p>
            <w:pPr>
              <w:pStyle w:val="Compact"/>
              <w:jc w:val="left"/>
            </w:pPr>
            <m:oMath>
              <m:f>
                <m:fPr>
                  <m:type m:val="bar"/>
                </m:fPr>
                <m:num>
                  <m:r>
                    <m:t>3</m:t>
                  </m:r>
                </m:num>
                <m:den>
                  <m:r>
                    <m:t>4</m:t>
                  </m:r>
                </m:den>
              </m:f>
            </m:oMath>
          </w:p>
        </w:tc>
        <w:tc>
          <w:tcPr/>
          <w:p>
            <w:pPr>
              <w:pStyle w:val="Compact"/>
              <w:jc w:val="left"/>
            </w:pPr>
            <w:r>
              <w:t xml:space="preserve">Write over 100, then simplify</w:t>
            </w:r>
          </w:p>
        </w:tc>
      </w:tr>
      <w:tr>
        <w:tc>
          <w:tcPr/>
          <w:p>
            <w:pPr>
              <w:pStyle w:val="Compact"/>
              <w:jc w:val="left"/>
            </w:pPr>
            <w:r>
              <w:t xml:space="preserve">Decimal</w:t>
            </w:r>
          </w:p>
        </w:tc>
        <w:tc>
          <w:tcPr/>
          <w:p>
            <w:pPr>
              <w:pStyle w:val="Compact"/>
              <w:jc w:val="left"/>
            </w:pPr>
            <m:oMath>
              <m:r>
                <m:t>0.75</m:t>
              </m:r>
            </m:oMath>
          </w:p>
        </w:tc>
        <w:tc>
          <w:tcPr/>
          <w:p>
            <w:pPr>
              <w:pStyle w:val="Compact"/>
              <w:jc w:val="left"/>
            </w:pPr>
            <w:r>
              <w:t xml:space="preserve">Divide by 100 (move decimal 2 places left)</w:t>
            </w:r>
          </w:p>
        </w:tc>
      </w:tr>
    </w:tbl>
    <w:p>
      <w:pPr>
        <w:pStyle w:val="BodyText"/>
      </w:pPr>
      <w:r>
        <w:rPr>
          <w:b/>
          <w:bCs/>
        </w:rPr>
        <w:t xml:space="preserve">Percent to Decimal:</w:t>
      </w:r>
      <w:r>
        <w:t xml:space="preserve"> </w:t>
      </w:r>
      <w:r>
        <w:t xml:space="preserve">Divide by 100.</w:t>
      </w:r>
      <w:r>
        <w:t xml:space="preserve"> </w:t>
      </w:r>
      <m:oMath>
        <m:r>
          <m:t>75</m:t>
        </m:r>
        <m:r>
          <m:rPr>
            <m:sty m:val="p"/>
          </m:rPr>
          <m:t>%</m:t>
        </m:r>
        <m:r>
          <m:rPr>
            <m:sty m:val="p"/>
          </m:rPr>
          <m:t>=</m:t>
        </m:r>
        <m:f>
          <m:fPr>
            <m:type m:val="bar"/>
          </m:fPr>
          <m:num>
            <m:r>
              <m:t>75</m:t>
            </m:r>
          </m:num>
          <m:den>
            <m:r>
              <m:t>100</m:t>
            </m:r>
          </m:den>
        </m:f>
        <m:r>
          <m:rPr>
            <m:sty m:val="p"/>
          </m:rPr>
          <m:t>=</m:t>
        </m:r>
        <m:r>
          <m:t>0.75</m:t>
        </m:r>
      </m:oMath>
      <w:r>
        <w:t xml:space="preserve">.</w:t>
      </w:r>
    </w:p>
    <w:p>
      <w:pPr>
        <w:pStyle w:val="BodyText"/>
      </w:pPr>
      <w:r>
        <w:rPr>
          <w:b/>
          <w:bCs/>
        </w:rPr>
        <w:t xml:space="preserve">Decimal to Percent:</w:t>
      </w:r>
      <w:r>
        <w:t xml:space="preserve"> </w:t>
      </w:r>
      <w:r>
        <w:t xml:space="preserve">Multiply by 100.</w:t>
      </w:r>
      <w:r>
        <w:t xml:space="preserve"> </w:t>
      </w:r>
      <m:oMath>
        <m:r>
          <m:t>0.75</m:t>
        </m:r>
        <m:r>
          <m:rPr>
            <m:sty m:val="p"/>
          </m:rPr>
          <m:t>=</m:t>
        </m:r>
        <m:r>
          <m:t>0.75</m:t>
        </m:r>
        <m:r>
          <m:rPr>
            <m:sty m:val="p"/>
          </m:rPr>
          <m:t>×</m:t>
        </m:r>
        <m:r>
          <m:t>100</m:t>
        </m:r>
        <m:r>
          <m:rPr>
            <m:sty m:val="p"/>
          </m:rPr>
          <m:t>=</m:t>
        </m:r>
        <m:r>
          <m:t>75</m:t>
        </m:r>
        <m:r>
          <m:rPr>
            <m:sty m:val="p"/>
          </m:rPr>
          <m:t>%</m:t>
        </m:r>
      </m:oMath>
      <w:r>
        <w:t xml:space="preserve">.</w:t>
      </w:r>
    </w:p>
    <w:p>
      <w:pPr>
        <w:pStyle w:val="BodyText"/>
      </w:pPr>
      <w:r>
        <w:rPr>
          <w:b/>
          <w:bCs/>
        </w:rPr>
        <w:t xml:space="preserve">Percent to Fraction:</w:t>
      </w:r>
      <w:r>
        <w:t xml:space="preserve"> </w:t>
      </w:r>
      <w:r>
        <w:t xml:space="preserve">Write the percent over 100 and simplify.</w:t>
      </w:r>
      <w:r>
        <w:t xml:space="preserve"> </w:t>
      </w:r>
      <m:oMath>
        <m:r>
          <m:t>75</m:t>
        </m:r>
        <m:r>
          <m:rPr>
            <m:sty m:val="p"/>
          </m:rPr>
          <m:t>%</m:t>
        </m:r>
        <m:r>
          <m:rPr>
            <m:sty m:val="p"/>
          </m:rPr>
          <m:t>=</m:t>
        </m:r>
        <m:f>
          <m:fPr>
            <m:type m:val="bar"/>
          </m:fPr>
          <m:num>
            <m:r>
              <m:t>75</m:t>
            </m:r>
          </m:num>
          <m:den>
            <m:r>
              <m:t>100</m:t>
            </m:r>
          </m:den>
        </m:f>
        <m:r>
          <m:rPr>
            <m:sty m:val="p"/>
          </m:rPr>
          <m:t>=</m:t>
        </m:r>
        <m:f>
          <m:fPr>
            <m:type m:val="bar"/>
          </m:fPr>
          <m:num>
            <m:r>
              <m:t>3</m:t>
            </m:r>
          </m:num>
          <m:den>
            <m:r>
              <m:t>4</m:t>
            </m:r>
          </m:den>
        </m:f>
      </m:oMath>
      <w:r>
        <w:t xml:space="preserve">.</w:t>
      </w:r>
    </w:p>
    <w:p>
      <w:pPr>
        <w:pStyle w:val="BodyText"/>
      </w:pPr>
      <w:r>
        <w:rPr>
          <w:b/>
          <w:bCs/>
        </w:rPr>
        <w:t xml:space="preserve">Fraction to Percent:</w:t>
      </w:r>
      <w:r>
        <w:t xml:space="preserve"> </w:t>
      </w:r>
      <w:r>
        <w:t xml:space="preserve">Divide numerator by denominator, then multiply by 100.</w:t>
      </w:r>
      <w:r>
        <w:t xml:space="preserve"> </w:t>
      </w:r>
      <m:oMath>
        <m:f>
          <m:fPr>
            <m:type m:val="bar"/>
          </m:fPr>
          <m:num>
            <m:r>
              <m:t>3</m:t>
            </m:r>
          </m:num>
          <m:den>
            <m:r>
              <m:t>4</m:t>
            </m:r>
          </m:den>
        </m:f>
        <m:r>
          <m:rPr>
            <m:sty m:val="p"/>
          </m:rPr>
          <m:t>=</m:t>
        </m:r>
        <m:r>
          <m:t>0.75</m:t>
        </m:r>
        <m:r>
          <m:rPr>
            <m:sty m:val="p"/>
          </m:rPr>
          <m:t>=</m:t>
        </m:r>
        <m:r>
          <m:t>75</m:t>
        </m:r>
        <m:r>
          <m:rPr>
            <m:sty m:val="p"/>
          </m:rPr>
          <m:t>%</m:t>
        </m:r>
      </m:oMath>
      <w:r>
        <w:t xml:space="preserve">.</w:t>
      </w:r>
    </w:p>
    <w:bookmarkEnd w:id="68"/>
    <w:bookmarkStart w:id="69" w:name="X981f4c3f90cab70009798ac4a549bcd921ecf02"/>
    <w:p>
      <w:pPr>
        <w:pStyle w:val="Heading3"/>
      </w:pPr>
      <w:r>
        <w:t xml:space="preserve">Essential Percent Conversions to Memorize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bar>
                <m:barPr>
                  <m:pos m:val="top"/>
                </m:barPr>
                <m:e>
                  <m:r>
                    <m:t>3</m:t>
                  </m:r>
                </m:e>
              </m:bar>
            </m:oMath>
            <w:r>
              <w:t xml:space="preserve">%</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bar>
                <m:barPr>
                  <m:pos m:val="top"/>
                </m:barPr>
                <m:e>
                  <m:r>
                    <m:t>6</m:t>
                  </m:r>
                </m:e>
              </m:bar>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2</m:t>
                  </m:r>
                </m:num>
                <m:den>
                  <m:r>
                    <m:t>5</m:t>
                  </m:r>
                </m:den>
              </m:f>
            </m:oMath>
          </w:p>
        </w:tc>
        <w:tc>
          <w:tcPr/>
          <w:p>
            <w:pPr>
              <w:pStyle w:val="Compact"/>
              <w:jc w:val="left"/>
            </w:pPr>
            <w:r>
              <w:t xml:space="preserve">0.40</w:t>
            </w:r>
          </w:p>
        </w:tc>
        <w:tc>
          <w:tcPr/>
          <w:p>
            <w:pPr>
              <w:pStyle w:val="Compact"/>
              <w:jc w:val="left"/>
            </w:pPr>
            <w:r>
              <w:t xml:space="preserve">40%</w:t>
            </w:r>
          </w:p>
        </w:tc>
      </w:tr>
      <w:tr>
        <w:tc>
          <w:tcPr/>
          <w:p>
            <w:pPr>
              <w:pStyle w:val="Compact"/>
              <w:jc w:val="left"/>
            </w:pPr>
            <m:oMath>
              <m:f>
                <m:fPr>
                  <m:type m:val="bar"/>
                </m:fPr>
                <m:num>
                  <m:r>
                    <m:t>3</m:t>
                  </m:r>
                </m:num>
                <m:den>
                  <m:r>
                    <m:t>5</m:t>
                  </m:r>
                </m:den>
              </m:f>
            </m:oMath>
          </w:p>
        </w:tc>
        <w:tc>
          <w:tcPr/>
          <w:p>
            <w:pPr>
              <w:pStyle w:val="Compact"/>
              <w:jc w:val="left"/>
            </w:pPr>
            <w:r>
              <w:t xml:space="preserve">0.60</w:t>
            </w:r>
          </w:p>
        </w:tc>
        <w:tc>
          <w:tcPr/>
          <w:p>
            <w:pPr>
              <w:pStyle w:val="Compact"/>
              <w:jc w:val="left"/>
            </w:pPr>
            <w:r>
              <w:t xml:space="preserve">60%</w:t>
            </w:r>
          </w:p>
        </w:tc>
      </w:tr>
      <w:tr>
        <w:tc>
          <w:tcPr/>
          <w:p>
            <w:pPr>
              <w:pStyle w:val="Compact"/>
              <w:jc w:val="left"/>
            </w:pPr>
            <m:oMath>
              <m:f>
                <m:fPr>
                  <m:type m:val="bar"/>
                </m:fPr>
                <m:num>
                  <m:r>
                    <m:t>4</m:t>
                  </m:r>
                </m:num>
                <m:den>
                  <m:r>
                    <m:t>5</m:t>
                  </m:r>
                </m:den>
              </m:f>
            </m:oMath>
          </w:p>
        </w:tc>
        <w:tc>
          <w:tcPr/>
          <w:p>
            <w:pPr>
              <w:pStyle w:val="Compact"/>
              <w:jc w:val="left"/>
            </w:pPr>
            <w:r>
              <w:t xml:space="preserve">0.80</w:t>
            </w:r>
          </w:p>
        </w:tc>
        <w:tc>
          <w:tcPr/>
          <w:p>
            <w:pPr>
              <w:pStyle w:val="Compact"/>
              <w:jc w:val="left"/>
            </w:pPr>
            <w:r>
              <w:t xml:space="preserve">80%</w:t>
            </w:r>
          </w:p>
        </w:tc>
      </w:tr>
      <w:tr>
        <w:tc>
          <w:tcPr/>
          <w:p>
            <w:pPr>
              <w:pStyle w:val="Compact"/>
              <w:jc w:val="left"/>
            </w:pPr>
            <m:oMath>
              <m:f>
                <m:fPr>
                  <m:type m:val="bar"/>
                </m:fPr>
                <m:num>
                  <m:r>
                    <m:t>1</m:t>
                  </m:r>
                </m:num>
                <m:den>
                  <m:r>
                    <m:t>6</m:t>
                  </m:r>
                </m:den>
              </m:f>
            </m:oMath>
          </w:p>
        </w:tc>
        <w:tc>
          <w:tcPr/>
          <w:p>
            <w:pPr>
              <w:pStyle w:val="Compact"/>
              <w:jc w:val="left"/>
            </w:pPr>
            <w:r>
              <w:t xml:space="preserve">0.166…</w:t>
            </w:r>
          </w:p>
        </w:tc>
        <w:tc>
          <w:tcPr/>
          <w:p>
            <w:pPr>
              <w:pStyle w:val="Compact"/>
              <w:jc w:val="left"/>
            </w:pPr>
            <w:r>
              <w:t xml:space="preserve">16.</w:t>
            </w:r>
            <m:oMath>
              <m:bar>
                <m:barPr>
                  <m:pos m:val="top"/>
                </m:barPr>
                <m:e>
                  <m:r>
                    <m:t>6</m:t>
                  </m:r>
                </m:e>
              </m:bar>
            </m:oMath>
            <w:r>
              <w:t xml:space="preserve">%</w:t>
            </w:r>
          </w:p>
        </w:tc>
      </w:tr>
      <w:tr>
        <w:tc>
          <w:tcPr/>
          <w:p>
            <w:pPr>
              <w:pStyle w:val="Compact"/>
              <w:jc w:val="left"/>
            </w:pPr>
            <m:oMath>
              <m:f>
                <m:fPr>
                  <m:type m:val="bar"/>
                </m:fPr>
                <m:num>
                  <m:r>
                    <m:t>5</m:t>
                  </m:r>
                </m:num>
                <m:den>
                  <m:r>
                    <m:t>6</m:t>
                  </m:r>
                </m:den>
              </m:f>
            </m:oMath>
          </w:p>
        </w:tc>
        <w:tc>
          <w:tcPr/>
          <w:p>
            <w:pPr>
              <w:pStyle w:val="Compact"/>
              <w:jc w:val="left"/>
            </w:pPr>
            <w:r>
              <w:t xml:space="preserve">0.833…</w:t>
            </w:r>
          </w:p>
        </w:tc>
        <w:tc>
          <w:tcPr/>
          <w:p>
            <w:pPr>
              <w:pStyle w:val="Compact"/>
              <w:jc w:val="left"/>
            </w:pPr>
            <w:r>
              <w:t xml:space="preserve">83.</w:t>
            </w:r>
            <m:oMath>
              <m:bar>
                <m:barPr>
                  <m:pos m:val="top"/>
                </m:barPr>
                <m:e>
                  <m:r>
                    <m:t>3</m:t>
                  </m:r>
                </m:e>
              </m:bar>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r>
        <w:tc>
          <w:tcPr/>
          <w:p>
            <w:pPr>
              <w:pStyle w:val="Compact"/>
              <w:jc w:val="left"/>
            </w:pPr>
            <m:oMath>
              <m:f>
                <m:fPr>
                  <m:type m:val="bar"/>
                </m:fPr>
                <m:num>
                  <m:r>
                    <m:t>5</m:t>
                  </m:r>
                </m:num>
                <m:den>
                  <m:r>
                    <m:t>8</m:t>
                  </m:r>
                </m:den>
              </m:f>
            </m:oMath>
          </w:p>
        </w:tc>
        <w:tc>
          <w:tcPr/>
          <w:p>
            <w:pPr>
              <w:pStyle w:val="Compact"/>
              <w:jc w:val="left"/>
            </w:pPr>
            <w:r>
              <w:t xml:space="preserve">0.625</w:t>
            </w:r>
          </w:p>
        </w:tc>
        <w:tc>
          <w:tcPr/>
          <w:p>
            <w:pPr>
              <w:pStyle w:val="Compact"/>
              <w:jc w:val="left"/>
            </w:pPr>
            <w:r>
              <w:t xml:space="preserve">62.5%</w:t>
            </w:r>
          </w:p>
        </w:tc>
      </w:tr>
      <w:tr>
        <w:tc>
          <w:tcPr/>
          <w:p>
            <w:pPr>
              <w:pStyle w:val="Compact"/>
              <w:jc w:val="left"/>
            </w:pPr>
            <m:oMath>
              <m:f>
                <m:fPr>
                  <m:type m:val="bar"/>
                </m:fPr>
                <m:num>
                  <m:r>
                    <m:t>7</m:t>
                  </m:r>
                </m:num>
                <m:den>
                  <m:r>
                    <m:t>8</m:t>
                  </m:r>
                </m:den>
              </m:f>
            </m:oMath>
          </w:p>
        </w:tc>
        <w:tc>
          <w:tcPr/>
          <w:p>
            <w:pPr>
              <w:pStyle w:val="Compact"/>
              <w:jc w:val="left"/>
            </w:pPr>
            <w:r>
              <w:t xml:space="preserve">0.875</w:t>
            </w:r>
          </w:p>
        </w:tc>
        <w:tc>
          <w:tcPr/>
          <w:p>
            <w:pPr>
              <w:pStyle w:val="Compact"/>
              <w:jc w:val="left"/>
            </w:pPr>
            <w:r>
              <w:t xml:space="preserve">87.5%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1</m:t>
                  </m:r>
                </m:num>
                <m:den>
                  <m:r>
                    <m:t>20</m:t>
                  </m:r>
                </m:den>
              </m:f>
            </m:oMath>
          </w:p>
        </w:tc>
        <w:tc>
          <w:tcPr/>
          <w:p>
            <w:pPr>
              <w:pStyle w:val="Compact"/>
              <w:jc w:val="left"/>
            </w:pPr>
            <w:r>
              <w:t xml:space="preserve">0.05</w:t>
            </w:r>
          </w:p>
        </w:tc>
        <w:tc>
          <w:tcPr/>
          <w:p>
            <w:pPr>
              <w:pStyle w:val="Compact"/>
              <w:jc w:val="left"/>
            </w:pPr>
            <w:r>
              <w:t xml:space="preserve">5%</w:t>
            </w:r>
          </w:p>
        </w:tc>
      </w:tr>
      <w:tr>
        <w:tc>
          <w:tcPr/>
          <w:p>
            <w:pPr>
              <w:pStyle w:val="Compact"/>
              <w:jc w:val="left"/>
            </w:pPr>
            <m:oMath>
              <m:f>
                <m:fPr>
                  <m:type m:val="bar"/>
                </m:fPr>
                <m:num>
                  <m:r>
                    <m:t>1</m:t>
                  </m:r>
                </m:num>
                <m:den>
                  <m:r>
                    <m:t>25</m:t>
                  </m:r>
                </m:den>
              </m:f>
            </m:oMath>
          </w:p>
        </w:tc>
        <w:tc>
          <w:tcPr/>
          <w:p>
            <w:pPr>
              <w:pStyle w:val="Compact"/>
              <w:jc w:val="left"/>
            </w:pPr>
            <w:r>
              <w:t xml:space="preserve">0.04</w:t>
            </w:r>
          </w:p>
        </w:tc>
        <w:tc>
          <w:tcPr/>
          <w:p>
            <w:pPr>
              <w:pStyle w:val="Compact"/>
              <w:jc w:val="left"/>
            </w:pPr>
            <w:r>
              <w:t xml:space="preserve">4%</w:t>
            </w:r>
          </w:p>
        </w:tc>
      </w:tr>
    </w:tbl>
    <w:bookmarkEnd w:id="69"/>
    <w:bookmarkStart w:id="70" w:name="the-three-fundamental-percent-problems"/>
    <w:p>
      <w:pPr>
        <w:pStyle w:val="Heading3"/>
      </w:pPr>
      <w:r>
        <w:t xml:space="preserve">The Three Fundamental Percent Problems</w:t>
      </w:r>
    </w:p>
    <w:p>
      <w:pPr>
        <w:pStyle w:val="FirstParagraph"/>
      </w:pPr>
      <w:r>
        <w:t xml:space="preserve">Every percent problem on the SAT is a variation of one of these three structures:</w:t>
      </w:r>
    </w:p>
    <w:p>
      <w:pPr>
        <w:pStyle w:val="BodyText"/>
      </w:pPr>
      <w:r>
        <w:rPr>
          <w:b/>
          <w:bCs/>
        </w:rPr>
        <w:t xml:space="preserve">Type 1: Find the percent of a number.</w:t>
      </w:r>
      <w:r>
        <w:t xml:space="preserve"> </w:t>
      </w:r>
      <w:r>
        <w:t xml:space="preserve">“</w:t>
      </w:r>
      <w:r>
        <w:t xml:space="preserve">What is</w:t>
      </w:r>
      <w:r>
        <w:t xml:space="preserve"> </w:t>
      </w:r>
      <m:oMath>
        <m:r>
          <m:t>30</m:t>
        </m:r>
        <m:r>
          <m:rPr>
            <m:sty m:val="p"/>
          </m:rPr>
          <m:t>%</m:t>
        </m:r>
      </m:oMath>
      <w:r>
        <w:t xml:space="preserve"> </w:t>
      </w:r>
      <w:r>
        <w:t xml:space="preserve">of</w:t>
      </w:r>
      <w:r>
        <w:t xml:space="preserve"> </w:t>
      </w:r>
      <m:oMath>
        <m:r>
          <m:t>80</m:t>
        </m:r>
      </m:oMath>
      <w:r>
        <w:t xml:space="preserve">?</w:t>
      </w:r>
      <w:r>
        <w:t xml:space="preserve">”</w:t>
      </w:r>
    </w:p>
    <w:p>
      <w:pPr>
        <w:pStyle w:val="BodyText"/>
      </w:pPr>
      <m:oMathPara>
        <m:oMathParaPr>
          <m:jc m:val="center"/>
        </m:oMathParaPr>
        <m:oMath>
          <m:r>
            <m:t>0.30</m:t>
          </m:r>
          <m:r>
            <m:rPr>
              <m:sty m:val="p"/>
            </m:rPr>
            <m:t>×</m:t>
          </m:r>
          <m:r>
            <m:t>80</m:t>
          </m:r>
          <m:r>
            <m:rPr>
              <m:sty m:val="p"/>
            </m:rPr>
            <m:t>=</m:t>
          </m:r>
          <m:r>
            <m:t>24</m:t>
          </m:r>
        </m:oMath>
      </m:oMathPara>
    </w:p>
    <w:p>
      <w:pPr>
        <w:pStyle w:val="FirstParagraph"/>
      </w:pPr>
      <w:r>
        <w:rPr>
          <w:b/>
          <w:bCs/>
        </w:rPr>
        <w:t xml:space="preserve">Type 2: Find what percent one number is of another.</w:t>
      </w:r>
      <w:r>
        <w:t xml:space="preserve"> </w:t>
      </w:r>
      <w:r>
        <w:t xml:space="preserve">“</w:t>
      </w:r>
      <m:oMath>
        <m:r>
          <m:t>12</m:t>
        </m:r>
      </m:oMath>
      <w:r>
        <w:t xml:space="preserve"> </w:t>
      </w:r>
      <w:r>
        <w:t xml:space="preserve">is what percent of</w:t>
      </w:r>
      <w:r>
        <w:t xml:space="preserve"> </w:t>
      </w:r>
      <m:oMath>
        <m:r>
          <m:t>60</m:t>
        </m:r>
      </m:oMath>
      <w:r>
        <w:t xml:space="preserve">?</w:t>
      </w:r>
      <w:r>
        <w:t xml:space="preserve">”</w:t>
      </w:r>
    </w:p>
    <w:p>
      <w:pPr>
        <w:pStyle w:val="BodyText"/>
      </w:pPr>
      <m:oMathPara>
        <m:oMathParaPr>
          <m:jc m:val="center"/>
        </m:oMathParaPr>
        <m:oMath>
          <m:f>
            <m:fPr>
              <m:type m:val="bar"/>
            </m:fPr>
            <m:num>
              <m:r>
                <m:t>12</m:t>
              </m:r>
            </m:num>
            <m:den>
              <m:r>
                <m:t>60</m:t>
              </m:r>
            </m:den>
          </m:f>
          <m:r>
            <m:rPr>
              <m:sty m:val="p"/>
            </m:rPr>
            <m:t>=</m:t>
          </m:r>
          <m:r>
            <m:t>0.20</m:t>
          </m:r>
          <m:r>
            <m:rPr>
              <m:sty m:val="p"/>
            </m:rPr>
            <m:t>=</m:t>
          </m:r>
          <m:r>
            <m:t>20</m:t>
          </m:r>
          <m:r>
            <m:rPr>
              <m:sty m:val="p"/>
            </m:rPr>
            <m:t>%</m:t>
          </m:r>
        </m:oMath>
      </m:oMathPara>
    </w:p>
    <w:p>
      <w:pPr>
        <w:pStyle w:val="FirstParagraph"/>
      </w:pPr>
      <w:r>
        <w:rPr>
          <w:b/>
          <w:bCs/>
        </w:rPr>
        <w:t xml:space="preserve">Type 3: Find the whole given a part and a percent.</w:t>
      </w:r>
      <w:r>
        <w:t xml:space="preserve"> </w:t>
      </w:r>
      <w:r>
        <w:t xml:space="preserve">“</w:t>
      </w:r>
      <m:oMath>
        <m:r>
          <m:t>15</m:t>
        </m:r>
      </m:oMath>
      <w:r>
        <w:t xml:space="preserve"> </w:t>
      </w:r>
      <w:r>
        <w:t xml:space="preserve">is</w:t>
      </w:r>
      <w:r>
        <w:t xml:space="preserve"> </w:t>
      </w:r>
      <m:oMath>
        <m:r>
          <m:t>25</m:t>
        </m:r>
        <m:r>
          <m:rPr>
            <m:sty m:val="p"/>
          </m:rPr>
          <m:t>%</m:t>
        </m:r>
      </m:oMath>
      <w:r>
        <w:t xml:space="preserve"> </w:t>
      </w:r>
      <w:r>
        <w:t xml:space="preserve">of what number?</w:t>
      </w:r>
      <w:r>
        <w:t xml:space="preserve">”</w:t>
      </w:r>
    </w:p>
    <w:p>
      <w:pPr>
        <w:pStyle w:val="BodyText"/>
      </w:pPr>
      <m:oMathPara>
        <m:oMathParaPr>
          <m:jc m:val="center"/>
        </m:oMathParaPr>
        <m:oMath>
          <m:r>
            <m:t>0.25</m:t>
          </m:r>
          <m:r>
            <m:rPr>
              <m:sty m:val="p"/>
            </m:rPr>
            <m:t>×</m:t>
          </m:r>
          <m:r>
            <m:t>x</m:t>
          </m:r>
          <m:r>
            <m:rPr>
              <m:sty m:val="p"/>
            </m:rPr>
            <m:t>=</m:t>
          </m:r>
          <m:r>
            <m:t>15</m:t>
          </m:r>
          <m:r>
            <m:rPr>
              <m:sty m:val="p"/>
            </m:rPr>
            <m:t>⇒</m:t>
          </m:r>
          <m:r>
            <m:t>x</m:t>
          </m:r>
          <m:r>
            <m:rPr>
              <m:sty m:val="p"/>
            </m:rPr>
            <m:t>=</m:t>
          </m:r>
          <m:f>
            <m:fPr>
              <m:type m:val="bar"/>
            </m:fPr>
            <m:num>
              <m:r>
                <m:t>15</m:t>
              </m:r>
            </m:num>
            <m:den>
              <m:r>
                <m:t>0.25</m:t>
              </m:r>
            </m:den>
          </m:f>
          <m:r>
            <m:rPr>
              <m:sty m:val="p"/>
            </m:rPr>
            <m:t>=</m:t>
          </m:r>
          <m:r>
            <m:t>60</m:t>
          </m:r>
        </m:oMath>
      </m:oMathPara>
    </w:p>
    <w:bookmarkEnd w:id="70"/>
    <w:bookmarkStart w:id="71" w:name="the-is-of-formula"/>
    <w:p>
      <w:pPr>
        <w:pStyle w:val="Heading3"/>
      </w:pPr>
      <w:r>
        <w:t xml:space="preserve">The</w:t>
      </w:r>
      <w:r>
        <w:t xml:space="preserve"> </w:t>
      </w:r>
      <w:r>
        <w:t xml:space="preserve">“</w:t>
      </w:r>
      <w:r>
        <w:t xml:space="preserve">Is-Of</w:t>
      </w:r>
      <w:r>
        <w:t xml:space="preserve">”</w:t>
      </w:r>
      <w:r>
        <w:t xml:space="preserve"> </w:t>
      </w:r>
      <w:r>
        <w:t xml:space="preserve">Formula</w:t>
      </w:r>
    </w:p>
    <w:p>
      <w:pPr>
        <w:pStyle w:val="FirstParagraph"/>
      </w:pPr>
      <w:r>
        <w:t xml:space="preserve">A powerful mnemonic for all three types:</w:t>
      </w:r>
    </w:p>
    <w:p>
      <w:pPr>
        <w:pStyle w:val="BodyText"/>
      </w:pPr>
      <m:oMathPara>
        <m:oMathParaPr>
          <m:jc m:val="center"/>
        </m:oMathParaPr>
        <m:oMath>
          <m:f>
            <m:fPr>
              <m:type m:val="bar"/>
            </m:fPr>
            <m:num>
              <m:r>
                <m:rPr>
                  <m:nor/>
                  <m:sty m:val="p"/>
                </m:rPr>
                <m:t>is</m:t>
              </m:r>
            </m:num>
            <m:den>
              <m:r>
                <m:rPr>
                  <m:nor/>
                  <m:sty m:val="p"/>
                </m:rPr>
                <m:t>of</m:t>
              </m:r>
            </m:den>
          </m:f>
          <m:r>
            <m:rPr>
              <m:sty m:val="p"/>
            </m:rPr>
            <m:t>=</m:t>
          </m:r>
          <m:f>
            <m:fPr>
              <m:type m:val="bar"/>
            </m:fPr>
            <m:num>
              <m:r>
                <m:rPr>
                  <m:sty m:val="p"/>
                </m:rPr>
                <m:t>%</m:t>
              </m:r>
            </m:num>
            <m:den>
              <m:r>
                <m:t>100</m:t>
              </m:r>
            </m:den>
          </m:f>
        </m:oMath>
      </m:oMathPara>
    </w:p>
    <w:p>
      <w:pPr>
        <w:pStyle w:val="Compact"/>
        <w:numPr>
          <w:ilvl w:val="0"/>
          <w:numId w:val="1025"/>
        </w:numPr>
      </w:pPr>
      <w:r>
        <w:t xml:space="preserve">The</w:t>
      </w:r>
      <w:r>
        <w:t xml:space="preserve"> </w:t>
      </w:r>
      <w:r>
        <w:t xml:space="preserve">“</w:t>
      </w:r>
      <w:r>
        <w:t xml:space="preserve">is</w:t>
      </w:r>
      <w:r>
        <w:t xml:space="preserve">”</w:t>
      </w:r>
      <w:r>
        <w:t xml:space="preserve"> </w:t>
      </w:r>
      <w:r>
        <w:t xml:space="preserve">value goes on top.</w:t>
      </w:r>
    </w:p>
    <w:p>
      <w:pPr>
        <w:pStyle w:val="Compact"/>
        <w:numPr>
          <w:ilvl w:val="0"/>
          <w:numId w:val="1025"/>
        </w:numPr>
      </w:pPr>
      <w:r>
        <w:t xml:space="preserve">The</w:t>
      </w:r>
      <w:r>
        <w:t xml:space="preserve"> </w:t>
      </w:r>
      <w:r>
        <w:t xml:space="preserve">“</w:t>
      </w:r>
      <w:r>
        <w:t xml:space="preserve">of</w:t>
      </w:r>
      <w:r>
        <w:t xml:space="preserve">”</w:t>
      </w:r>
      <w:r>
        <w:t xml:space="preserve"> </w:t>
      </w:r>
      <w:r>
        <w:t xml:space="preserve">value goes on the bottom.</w:t>
      </w:r>
    </w:p>
    <w:p>
      <w:pPr>
        <w:pStyle w:val="Compact"/>
        <w:numPr>
          <w:ilvl w:val="0"/>
          <w:numId w:val="1025"/>
        </w:numPr>
      </w:pPr>
      <w:r>
        <w:t xml:space="preserve">The percent goes over 100.</w:t>
      </w:r>
    </w:p>
    <w:p>
      <w:pPr>
        <w:pStyle w:val="Compact"/>
        <w:numPr>
          <w:ilvl w:val="0"/>
          <w:numId w:val="1025"/>
        </w:numPr>
      </w:pPr>
      <w:r>
        <w:t xml:space="preserve">Solve for the unknown using cross-multiplication.</w:t>
      </w:r>
    </w:p>
    <w:p>
      <w:pPr>
        <w:pStyle w:val="FirstParagraph"/>
      </w:pPr>
      <w:r>
        <w:rPr>
          <w:b/>
          <w:bCs/>
        </w:rPr>
        <w:t xml:space="preserve">Example:</w:t>
      </w:r>
      <w:r>
        <w:t xml:space="preserve"> </w:t>
      </w:r>
      <w:r>
        <w:t xml:space="preserve">What percent of</w:t>
      </w:r>
      <w:r>
        <w:t xml:space="preserve"> </w:t>
      </w:r>
      <m:oMath>
        <m:r>
          <m:t>50</m:t>
        </m:r>
      </m:oMath>
      <w:r>
        <w:t xml:space="preserve"> </w:t>
      </w:r>
      <w:r>
        <w:t xml:space="preserve">is</w:t>
      </w:r>
      <w:r>
        <w:t xml:space="preserve"> </w:t>
      </w:r>
      <m:oMath>
        <m:r>
          <m:t>18</m:t>
        </m:r>
      </m:oMath>
      <w:r>
        <w:t xml:space="preserve">?</w:t>
      </w:r>
    </w:p>
    <w:p>
      <w:pPr>
        <w:pStyle w:val="BodyText"/>
      </w:pPr>
      <m:oMathPara>
        <m:oMathParaPr>
          <m:jc m:val="center"/>
        </m:oMathParaPr>
        <m:oMath>
          <m:f>
            <m:fPr>
              <m:type m:val="bar"/>
            </m:fPr>
            <m:num>
              <m:r>
                <m:t>18</m:t>
              </m:r>
            </m:num>
            <m:den>
              <m:r>
                <m:t>50</m:t>
              </m:r>
            </m:den>
          </m:f>
          <m:r>
            <m:rPr>
              <m:sty m:val="p"/>
            </m:rPr>
            <m:t>=</m:t>
          </m:r>
          <m:f>
            <m:fPr>
              <m:type m:val="bar"/>
            </m:fPr>
            <m:num>
              <m:r>
                <m:t>x</m:t>
              </m:r>
            </m:num>
            <m:den>
              <m:r>
                <m:t>100</m:t>
              </m:r>
            </m:den>
          </m:f>
          <m:r>
            <m:rPr>
              <m:sty m:val="p"/>
            </m:rPr>
            <m:t>⇒</m:t>
          </m:r>
          <m:r>
            <m:t>x</m:t>
          </m:r>
          <m:r>
            <m:rPr>
              <m:sty m:val="p"/>
            </m:rPr>
            <m:t>=</m:t>
          </m:r>
          <m:f>
            <m:fPr>
              <m:type m:val="bar"/>
            </m:fPr>
            <m:num>
              <m:r>
                <m:t>18</m:t>
              </m:r>
              <m:r>
                <m:rPr>
                  <m:sty m:val="p"/>
                </m:rPr>
                <m:t>×</m:t>
              </m:r>
              <m:r>
                <m:t>100</m:t>
              </m:r>
            </m:num>
            <m:den>
              <m:r>
                <m:t>50</m:t>
              </m:r>
            </m:den>
          </m:f>
          <m:r>
            <m:rPr>
              <m:sty m:val="p"/>
            </m:rPr>
            <m:t>=</m:t>
          </m:r>
          <m:r>
            <m:t>36</m:t>
          </m:r>
          <m:r>
            <m:rPr>
              <m:sty m:val="p"/>
            </m:rPr>
            <m:t>%</m:t>
          </m:r>
        </m:oMath>
      </m:oMathPara>
    </w:p>
    <w:bookmarkEnd w:id="71"/>
    <w:bookmarkStart w:id="72" w:name="percent-change-the-definitive-formula"/>
    <w:p>
      <w:pPr>
        <w:pStyle w:val="Heading3"/>
      </w:pPr>
      <w:r>
        <w:t xml:space="preserve">Percent Change: The Definitive Formula</w:t>
      </w:r>
    </w:p>
    <w:p>
      <w:pPr>
        <w:pStyle w:val="FirstParagraph"/>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r>
            <m:rPr>
              <m:sty m:val="p"/>
            </m:rPr>
            <m:t>%</m:t>
          </m:r>
        </m:oMath>
      </m:oMathPara>
    </w:p>
    <w:p>
      <w:pPr>
        <w:pStyle w:val="FirstParagraph"/>
      </w:pPr>
      <w:r>
        <w:t xml:space="preserve">The</w:t>
      </w:r>
      <w:r>
        <w:t xml:space="preserve"> </w:t>
      </w:r>
      <w:r>
        <w:rPr>
          <w:b/>
          <w:bCs/>
        </w:rPr>
        <w:t xml:space="preserve">old value</w:t>
      </w:r>
      <w:r>
        <w:t xml:space="preserve"> </w:t>
      </w:r>
      <w:r>
        <w:t xml:space="preserve">(also called the original value, initial value, or reference value) is always the denominator. This is the value you are comparing</w:t>
      </w:r>
      <w:r>
        <w:t xml:space="preserve"> </w:t>
      </w:r>
      <w:r>
        <w:rPr>
          <w:i/>
          <w:iCs/>
        </w:rPr>
        <w:t xml:space="preserve">from</w:t>
      </w:r>
      <w:r>
        <w:t xml:space="preserve">.</w:t>
      </w:r>
    </w:p>
    <w:p>
      <w:pPr>
        <w:pStyle w:val="Compact"/>
        <w:numPr>
          <w:ilvl w:val="0"/>
          <w:numId w:val="1026"/>
        </w:numPr>
      </w:pPr>
      <w:r>
        <w:t xml:space="preserve">If the result is</w:t>
      </w:r>
      <w:r>
        <w:t xml:space="preserve"> </w:t>
      </w:r>
      <w:r>
        <w:rPr>
          <w:b/>
          <w:bCs/>
        </w:rPr>
        <w:t xml:space="preserve">positive</w:t>
      </w:r>
      <w:r>
        <w:t xml:space="preserve">, it is a</w:t>
      </w:r>
      <w:r>
        <w:t xml:space="preserve"> </w:t>
      </w:r>
      <w:r>
        <w:rPr>
          <w:b/>
          <w:bCs/>
        </w:rPr>
        <w:t xml:space="preserve">percent increase</w:t>
      </w:r>
      <w:r>
        <w:t xml:space="preserve">.</w:t>
      </w:r>
    </w:p>
    <w:p>
      <w:pPr>
        <w:pStyle w:val="Compact"/>
        <w:numPr>
          <w:ilvl w:val="0"/>
          <w:numId w:val="1026"/>
        </w:numPr>
      </w:pPr>
      <w:r>
        <w:t xml:space="preserve">If the result is</w:t>
      </w:r>
      <w:r>
        <w:t xml:space="preserve"> </w:t>
      </w:r>
      <w:r>
        <w:rPr>
          <w:b/>
          <w:bCs/>
        </w:rPr>
        <w:t xml:space="preserve">negative</w:t>
      </w:r>
      <w:r>
        <w:t xml:space="preserve">, it is a</w:t>
      </w:r>
      <w:r>
        <w:t xml:space="preserve"> </w:t>
      </w:r>
      <w:r>
        <w:rPr>
          <w:b/>
          <w:bCs/>
        </w:rPr>
        <w:t xml:space="preserve">percent decrease</w:t>
      </w:r>
      <w:r>
        <w:t xml:space="preserve">.</w:t>
      </w:r>
    </w:p>
    <w:p>
      <w:pPr>
        <w:pStyle w:val="FirstParagraph"/>
      </w:pPr>
      <w:r>
        <w:rPr>
          <w:b/>
          <w:bCs/>
        </w:rPr>
        <w:t xml:space="preserve">Example:</w:t>
      </w:r>
      <w:r>
        <w:t xml:space="preserve"> </w:t>
      </w:r>
      <w:r>
        <w:t xml:space="preserve">A stock price rises from</w:t>
      </w:r>
      <w:r>
        <w:t xml:space="preserve"> </w:t>
      </w:r>
      <m:oMath>
        <m:r>
          <m:rPr>
            <m:sty m:val="p"/>
          </m:rPr>
          <m:t>$</m:t>
        </m:r>
        <m:r>
          <m:t>40</m:t>
        </m:r>
      </m:oMath>
      <w:r>
        <w:t xml:space="preserve"> </w:t>
      </w:r>
      <w:r>
        <w:t xml:space="preserve">to</w:t>
      </w:r>
      <w:r>
        <w:t xml:space="preserve"> </w:t>
      </w:r>
      <m:oMath>
        <m:r>
          <m:rPr>
            <m:sty m:val="p"/>
          </m:rPr>
          <m:t>$</m:t>
        </m:r>
        <m:r>
          <m:t>50</m:t>
        </m:r>
      </m:oMath>
      <w:r>
        <w:t xml:space="preserve">. What is the percent increase?</w:t>
      </w:r>
    </w:p>
    <w:p>
      <w:pPr>
        <w:pStyle w:val="BodyText"/>
      </w:pPr>
      <m:oMathPara>
        <m:oMathParaPr>
          <m:jc m:val="center"/>
        </m:oMathParaPr>
        <m:oMath>
          <m:f>
            <m:fPr>
              <m:type m:val="bar"/>
            </m:fPr>
            <m:num>
              <m:r>
                <m:t>50</m:t>
              </m:r>
              <m:r>
                <m:rPr>
                  <m:sty m:val="p"/>
                </m:rPr>
                <m:t>−</m:t>
              </m:r>
              <m:r>
                <m:t>40</m:t>
              </m:r>
            </m:num>
            <m:den>
              <m:r>
                <m:t>40</m:t>
              </m:r>
            </m:den>
          </m:f>
          <m:r>
            <m:rPr>
              <m:sty m:val="p"/>
            </m:rPr>
            <m:t>×</m:t>
          </m:r>
          <m:r>
            <m:t>100</m:t>
          </m:r>
          <m:r>
            <m:rPr>
              <m:sty m:val="p"/>
            </m:rPr>
            <m:t>%</m:t>
          </m:r>
          <m:r>
            <m:rPr>
              <m:sty m:val="p"/>
            </m:rPr>
            <m:t>=</m:t>
          </m:r>
          <m:f>
            <m:fPr>
              <m:type m:val="bar"/>
            </m:fPr>
            <m:num>
              <m:r>
                <m:t>10</m:t>
              </m:r>
            </m:num>
            <m:den>
              <m:r>
                <m:t>40</m:t>
              </m:r>
            </m:den>
          </m:f>
          <m:r>
            <m:rPr>
              <m:sty m:val="p"/>
            </m:rPr>
            <m:t>×</m:t>
          </m:r>
          <m:r>
            <m:t>100</m:t>
          </m:r>
          <m:r>
            <m:rPr>
              <m:sty m:val="p"/>
            </m:rPr>
            <m:t>%</m:t>
          </m:r>
          <m:r>
            <m:rPr>
              <m:sty m:val="p"/>
            </m:rPr>
            <m:t>=</m:t>
          </m:r>
          <m:r>
            <m:t>25</m:t>
          </m:r>
          <m:r>
            <m:rPr>
              <m:sty m:val="p"/>
            </m:rPr>
            <m:t>%</m:t>
          </m:r>
        </m:oMath>
      </m:oMathPara>
    </w:p>
    <w:p>
      <w:pPr>
        <w:pStyle w:val="FirstParagraph"/>
      </w:pPr>
      <w:r>
        <w:rPr>
          <w:b/>
          <w:bCs/>
        </w:rPr>
        <w:t xml:space="preserve">Example:</w:t>
      </w:r>
      <w:r>
        <w:t xml:space="preserve"> </w:t>
      </w:r>
      <w:r>
        <w:t xml:space="preserve">A population decreases from 5000 to 4200. What is the percent decrease?</w:t>
      </w:r>
    </w:p>
    <w:p>
      <w:pPr>
        <w:pStyle w:val="BodyText"/>
      </w:pPr>
      <m:oMathPara>
        <m:oMathParaPr>
          <m:jc m:val="center"/>
        </m:oMathParaPr>
        <m:oMath>
          <m:f>
            <m:fPr>
              <m:type m:val="bar"/>
            </m:fPr>
            <m:num>
              <m:r>
                <m:t>4200</m:t>
              </m:r>
              <m:r>
                <m:rPr>
                  <m:sty m:val="p"/>
                </m:rPr>
                <m:t>−</m:t>
              </m:r>
              <m:r>
                <m:t>5000</m:t>
              </m:r>
            </m:num>
            <m:den>
              <m:r>
                <m:t>5000</m:t>
              </m:r>
            </m:den>
          </m:f>
          <m:r>
            <m:rPr>
              <m:sty m:val="p"/>
            </m:rPr>
            <m:t>×</m:t>
          </m:r>
          <m:r>
            <m:t>100</m:t>
          </m:r>
          <m:r>
            <m:rPr>
              <m:sty m:val="p"/>
            </m:rPr>
            <m:t>%</m:t>
          </m:r>
          <m:r>
            <m:rPr>
              <m:sty m:val="p"/>
            </m:rPr>
            <m:t>=</m:t>
          </m:r>
          <m:f>
            <m:fPr>
              <m:type m:val="bar"/>
            </m:fPr>
            <m:num>
              <m:r>
                <m:rPr>
                  <m:sty m:val="p"/>
                </m:rPr>
                <m:t>−</m:t>
              </m:r>
              <m:r>
                <m:t>800</m:t>
              </m:r>
            </m:num>
            <m:den>
              <m:r>
                <m:t>5000</m:t>
              </m:r>
            </m:den>
          </m:f>
          <m:r>
            <m:rPr>
              <m:sty m:val="p"/>
            </m:rPr>
            <m:t>×</m:t>
          </m:r>
          <m:r>
            <m:t>100</m:t>
          </m:r>
          <m:r>
            <m:rPr>
              <m:sty m:val="p"/>
            </m:rPr>
            <m:t>%</m:t>
          </m:r>
          <m:r>
            <m:rPr>
              <m:sty m:val="p"/>
            </m:rPr>
            <m:t>=</m:t>
          </m:r>
          <m:r>
            <m:rPr>
              <m:sty m:val="p"/>
            </m:rPr>
            <m:t>−</m:t>
          </m:r>
          <m:r>
            <m:t>16</m:t>
          </m:r>
          <m:r>
            <m:rPr>
              <m:sty m:val="p"/>
            </m:rPr>
            <m:t>%</m:t>
          </m:r>
        </m:oMath>
      </m:oMathPara>
    </w:p>
    <w:p>
      <w:pPr>
        <w:pStyle w:val="FirstParagraph"/>
      </w:pPr>
      <w:r>
        <w:t xml:space="preserve">So the population decreased by 16%.</w:t>
      </w:r>
    </w:p>
    <w:bookmarkEnd w:id="72"/>
    <w:bookmarkStart w:id="73" w:name="the-multiplier-method-for-percent-change"/>
    <w:p>
      <w:pPr>
        <w:pStyle w:val="Heading3"/>
      </w:pPr>
      <w:r>
        <w:t xml:space="preserve">The Multiplier Method for Percent Change</w:t>
      </w:r>
    </w:p>
    <w:p>
      <w:pPr>
        <w:pStyle w:val="FirstParagraph"/>
      </w:pPr>
      <w:r>
        <w:t xml:space="preserve">Rather than computing the change and then adding/subtracting, you can use a</w:t>
      </w:r>
      <w:r>
        <w:t xml:space="preserve"> </w:t>
      </w:r>
      <w:r>
        <w:rPr>
          <w:b/>
          <w:bCs/>
        </w:rPr>
        <w:t xml:space="preserve">multiplier</w:t>
      </w:r>
      <w:r>
        <w:t xml:space="preserve"> </w:t>
      </w:r>
      <w:r>
        <w:t xml:space="preserve">(also called a</w:t>
      </w:r>
      <w:r>
        <w:t xml:space="preserve"> </w:t>
      </w:r>
      <w:r>
        <w:rPr>
          <w:b/>
          <w:bCs/>
        </w:rPr>
        <w:t xml:space="preserve">scale factor</w:t>
      </w:r>
      <w:r>
        <w:t xml:space="preserve"> </w:t>
      </w:r>
      <w:r>
        <w:t xml:space="preserve">or</w:t>
      </w:r>
      <w:r>
        <w:t xml:space="preserve"> </w:t>
      </w:r>
      <w:r>
        <w:rPr>
          <w:b/>
          <w:bCs/>
        </w:rPr>
        <w:t xml:space="preserve">growth/decay factor</w:t>
      </w:r>
      <w:r>
        <w:t xml:space="preserve">):</w:t>
      </w:r>
    </w:p>
    <w:p>
      <w:pPr>
        <w:pStyle w:val="BodyText"/>
      </w:pPr>
      <m:oMathPara>
        <m:oMathParaPr>
          <m:jc m:val="center"/>
        </m:oMathParaPr>
        <m:oMath>
          <m:r>
            <m:rPr>
              <m:nor/>
              <m:sty m:val="p"/>
            </m:rPr>
            <m:t>New Value</m:t>
          </m:r>
          <m:r>
            <m:rPr>
              <m:sty m:val="p"/>
            </m:rPr>
            <m:t>=</m:t>
          </m:r>
          <m:r>
            <m:rPr>
              <m:nor/>
              <m:sty m:val="p"/>
            </m:rPr>
            <m:t>Original Value</m:t>
          </m:r>
          <m:r>
            <m:rPr>
              <m:sty m:val="p"/>
            </m:rPr>
            <m:t>×</m:t>
          </m:r>
          <m:d>
            <m:dPr>
              <m:begChr m:val="("/>
              <m:endChr m:val=")"/>
              <m:sepChr m:val=""/>
              <m:grow/>
            </m:dPr>
            <m:e>
              <m:r>
                <m:t>1</m:t>
              </m:r>
              <m:r>
                <m:rPr>
                  <m:sty m:val="p"/>
                </m:rPr>
                <m:t>±</m:t>
              </m:r>
              <m:r>
                <m:t>r</m:t>
              </m:r>
            </m:e>
          </m:d>
        </m:oMath>
      </m:oMathPara>
    </w:p>
    <w:p>
      <w:pPr>
        <w:pStyle w:val="FirstParagraph"/>
      </w:pPr>
      <w:r>
        <w:t xml:space="preserve">where</w:t>
      </w:r>
      <w:r>
        <w:t xml:space="preserve"> </w:t>
      </w:r>
      <m:oMath>
        <m:r>
          <m:t>r</m:t>
        </m:r>
      </m:oMath>
      <w:r>
        <w:t xml:space="preserve"> </w:t>
      </w:r>
      <w:r>
        <w:t xml:space="preserve">is the percent change expressed as a decimal.</w:t>
      </w:r>
    </w:p>
    <w:p>
      <w:pPr>
        <w:pStyle w:val="Compact"/>
        <w:numPr>
          <w:ilvl w:val="0"/>
          <w:numId w:val="1027"/>
        </w:numPr>
      </w:pPr>
      <w:r>
        <w:t xml:space="preserve">For a</w:t>
      </w:r>
      <w:r>
        <w:t xml:space="preserve"> </w:t>
      </w:r>
      <w:r>
        <w:rPr>
          <w:b/>
          <w:bCs/>
        </w:rPr>
        <w:t xml:space="preserve">percent increase</w:t>
      </w:r>
      <w:r>
        <w:t xml:space="preserve">: use</w:t>
      </w:r>
      <w:r>
        <w:t xml:space="preserve"> </w:t>
      </w:r>
      <m:oMath>
        <m:d>
          <m:dPr>
            <m:begChr m:val="("/>
            <m:endChr m:val=")"/>
            <m:sepChr m:val=""/>
            <m:grow/>
          </m:dPr>
          <m:e>
            <m:r>
              <m:t>1</m:t>
            </m:r>
            <m:r>
              <m:rPr>
                <m:sty m:val="p"/>
              </m:rPr>
              <m:t>+</m:t>
            </m:r>
            <m:r>
              <m:t>r</m:t>
            </m:r>
          </m:e>
        </m:d>
      </m:oMath>
      <w:r>
        <w:t xml:space="preserve">. A</w:t>
      </w:r>
      <w:r>
        <w:t xml:space="preserve"> </w:t>
      </w:r>
      <m:oMath>
        <m:r>
          <m:t>15</m:t>
        </m:r>
        <m:r>
          <m:rPr>
            <m:sty m:val="p"/>
          </m:rPr>
          <m:t>%</m:t>
        </m:r>
      </m:oMath>
      <w:r>
        <w:t xml:space="preserve"> </w:t>
      </w:r>
      <w:r>
        <w:t xml:space="preserve">increase means multiply by</w:t>
      </w:r>
      <w:r>
        <w:t xml:space="preserve"> </w:t>
      </w:r>
      <m:oMath>
        <m:r>
          <m:t>1.15</m:t>
        </m:r>
      </m:oMath>
      <w:r>
        <w:t xml:space="preserve">.</w:t>
      </w:r>
    </w:p>
    <w:p>
      <w:pPr>
        <w:pStyle w:val="Compact"/>
        <w:numPr>
          <w:ilvl w:val="0"/>
          <w:numId w:val="1027"/>
        </w:numPr>
      </w:pPr>
      <w:r>
        <w:t xml:space="preserve">For a</w:t>
      </w:r>
      <w:r>
        <w:t xml:space="preserve"> </w:t>
      </w:r>
      <w:r>
        <w:rPr>
          <w:b/>
          <w:bCs/>
        </w:rPr>
        <w:t xml:space="preserve">percent decrease</w:t>
      </w:r>
      <w:r>
        <w:t xml:space="preserve">: use</w:t>
      </w:r>
      <w:r>
        <w:t xml:space="preserve"> </w:t>
      </w:r>
      <m:oMath>
        <m:d>
          <m:dPr>
            <m:begChr m:val="("/>
            <m:endChr m:val=")"/>
            <m:sepChr m:val=""/>
            <m:grow/>
          </m:dPr>
          <m:e>
            <m:r>
              <m:t>1</m:t>
            </m:r>
            <m:r>
              <m:rPr>
                <m:sty m:val="p"/>
              </m:rPr>
              <m:t>−</m:t>
            </m:r>
            <m:r>
              <m:t>r</m:t>
            </m:r>
          </m:e>
        </m:d>
      </m:oMath>
      <w:r>
        <w:t xml:space="preserve">. A</w:t>
      </w:r>
      <w:r>
        <w:t xml:space="preserve"> </w:t>
      </w:r>
      <m:oMath>
        <m:r>
          <m:t>15</m:t>
        </m:r>
        <m:r>
          <m:rPr>
            <m:sty m:val="p"/>
          </m:rPr>
          <m:t>%</m:t>
        </m:r>
      </m:oMath>
      <w:r>
        <w:t xml:space="preserve"> </w:t>
      </w:r>
      <w:r>
        <w:t xml:space="preserve">decrease means multiply by</w:t>
      </w:r>
      <w:r>
        <w:t xml:space="preserve"> </w:t>
      </w:r>
      <m:oMath>
        <m:r>
          <m:t>0.85</m:t>
        </m:r>
      </m:oMath>
      <w:r>
        <w:t xml:space="preserve">.</w:t>
      </w:r>
    </w:p>
    <w:p>
      <w:pPr>
        <w:pStyle w:val="FirstParagraph"/>
      </w:pPr>
      <w:r>
        <w:rPr>
          <w:b/>
          <w:bCs/>
        </w:rPr>
        <w:t xml:space="preserve">Why this works:</w:t>
      </w:r>
      <w:r>
        <w:t xml:space="preserve"> </w:t>
      </w:r>
      <w:r>
        <w:t xml:space="preserve">A</w:t>
      </w:r>
      <w:r>
        <w:t xml:space="preserve"> </w:t>
      </w:r>
      <m:oMath>
        <m:r>
          <m:t>15</m:t>
        </m:r>
        <m:r>
          <m:rPr>
            <m:sty m:val="p"/>
          </m:rPr>
          <m:t>%</m:t>
        </m:r>
      </m:oMath>
      <w:r>
        <w:t xml:space="preserve"> </w:t>
      </w:r>
      <w:r>
        <w:t xml:space="preserve">increase means the new value is</w:t>
      </w:r>
      <w:r>
        <w:t xml:space="preserve"> </w:t>
      </w:r>
      <m:oMath>
        <m:r>
          <m:t>100</m:t>
        </m:r>
        <m:r>
          <m:rPr>
            <m:sty m:val="p"/>
          </m:rPr>
          <m:t>%</m:t>
        </m:r>
        <m:r>
          <m:rPr>
            <m:sty m:val="p"/>
          </m:rPr>
          <m:t>+</m:t>
        </m:r>
        <m:r>
          <m:t>15</m:t>
        </m:r>
        <m:r>
          <m:rPr>
            <m:sty m:val="p"/>
          </m:rPr>
          <m:t>%</m:t>
        </m:r>
        <m:r>
          <m:rPr>
            <m:sty m:val="p"/>
          </m:rPr>
          <m:t>=</m:t>
        </m:r>
        <m:r>
          <m:t>115</m:t>
        </m:r>
        <m:r>
          <m:rPr>
            <m:sty m:val="p"/>
          </m:rPr>
          <m:t>%</m:t>
        </m:r>
      </m:oMath>
      <w:r>
        <w:t xml:space="preserve"> </w:t>
      </w:r>
      <w:r>
        <w:t xml:space="preserve">of the original.</w:t>
      </w:r>
      <w:r>
        <w:t xml:space="preserve"> </w:t>
      </w:r>
      <m:oMath>
        <m:r>
          <m:t>115</m:t>
        </m:r>
        <m:r>
          <m:rPr>
            <m:sty m:val="p"/>
          </m:rPr>
          <m:t>%</m:t>
        </m:r>
        <m:r>
          <m:rPr>
            <m:sty m:val="p"/>
          </m:rPr>
          <m:t>=</m:t>
        </m:r>
        <m:r>
          <m:t>1.15</m:t>
        </m:r>
      </m:oMath>
      <w:r>
        <w:t xml:space="preserve">.</w:t>
      </w:r>
    </w:p>
    <w:p>
      <w:pPr>
        <w:pStyle w:val="BodyText"/>
      </w:pPr>
      <w:r>
        <w:rPr>
          <w:b/>
          <w:bCs/>
        </w:rPr>
        <w:t xml:space="preserve">Example:</w:t>
      </w:r>
      <w:r>
        <w:t xml:space="preserve"> </w:t>
      </w:r>
      <w:r>
        <w:t xml:space="preserve">A</w:t>
      </w:r>
      <w:r>
        <w:t xml:space="preserve"> </w:t>
      </w:r>
      <m:oMath>
        <m:r>
          <m:rPr>
            <m:sty m:val="p"/>
          </m:rPr>
          <m:t>$</m:t>
        </m:r>
        <m:r>
          <m:t>250</m:t>
        </m:r>
      </m:oMath>
      <w:r>
        <w:t xml:space="preserve"> </w:t>
      </w:r>
      <w:r>
        <w:t xml:space="preserve">item is on sale for 30% off. What is the sale price?</w:t>
      </w:r>
    </w:p>
    <w:p>
      <w:pPr>
        <w:pStyle w:val="BodyText"/>
      </w:pPr>
      <m:oMathPara>
        <m:oMathParaPr>
          <m:jc m:val="center"/>
        </m:oMathParaPr>
        <m:oMath>
          <m:r>
            <m:rPr>
              <m:nor/>
              <m:sty m:val="p"/>
            </m:rPr>
            <m:t>Sale Price</m:t>
          </m:r>
          <m:r>
            <m:rPr>
              <m:sty m:val="p"/>
            </m:rPr>
            <m:t>=</m:t>
          </m:r>
          <m:r>
            <m:t>250</m:t>
          </m:r>
          <m:r>
            <m:rPr>
              <m:sty m:val="p"/>
            </m:rPr>
            <m:t>×</m:t>
          </m:r>
          <m:d>
            <m:dPr>
              <m:begChr m:val="("/>
              <m:endChr m:val=")"/>
              <m:sepChr m:val=""/>
              <m:grow/>
            </m:dPr>
            <m:e>
              <m:r>
                <m:t>1</m:t>
              </m:r>
              <m:r>
                <m:rPr>
                  <m:sty m:val="p"/>
                </m:rPr>
                <m:t>−</m:t>
              </m:r>
              <m:r>
                <m:t>0.30</m:t>
              </m:r>
            </m:e>
          </m:d>
          <m:r>
            <m:rPr>
              <m:sty m:val="p"/>
            </m:rPr>
            <m:t>=</m:t>
          </m:r>
          <m:r>
            <m:t>250</m:t>
          </m:r>
          <m:r>
            <m:rPr>
              <m:sty m:val="p"/>
            </m:rPr>
            <m:t>×</m:t>
          </m:r>
          <m:r>
            <m:t>0.70</m:t>
          </m:r>
          <m:r>
            <m:rPr>
              <m:sty m:val="p"/>
            </m:rPr>
            <m:t>=</m:t>
          </m:r>
          <m:r>
            <m:t>175</m:t>
          </m:r>
        </m:oMath>
      </m:oMathPara>
    </w:p>
    <w:p>
      <w:pPr>
        <w:pStyle w:val="FirstParagraph"/>
      </w:pPr>
      <w:r>
        <w:t xml:space="preserve">This is faster than computing</w:t>
      </w:r>
      <w:r>
        <w:t xml:space="preserve"> </w:t>
      </w:r>
      <m:oMath>
        <m:r>
          <m:t>250</m:t>
        </m:r>
        <m:r>
          <m:rPr>
            <m:sty m:val="p"/>
          </m:rPr>
          <m:t>×</m:t>
        </m:r>
        <m:r>
          <m:t>0.30</m:t>
        </m:r>
        <m:r>
          <m:rPr>
            <m:sty m:val="p"/>
          </m:rPr>
          <m:t>=</m:t>
        </m:r>
        <m:r>
          <m:t>75</m:t>
        </m:r>
      </m:oMath>
      <w:r>
        <w:t xml:space="preserve"> </w:t>
      </w:r>
      <w:r>
        <w:t xml:space="preserve">and then</w:t>
      </w:r>
      <w:r>
        <w:t xml:space="preserve"> </w:t>
      </w:r>
      <m:oMath>
        <m:r>
          <m:t>250</m:t>
        </m:r>
        <m:r>
          <m:rPr>
            <m:sty m:val="p"/>
          </m:rPr>
          <m:t>−</m:t>
        </m:r>
        <m:r>
          <m:t>75</m:t>
        </m:r>
        <m:r>
          <m:rPr>
            <m:sty m:val="p"/>
          </m:rPr>
          <m:t>=</m:t>
        </m:r>
        <m:r>
          <m:t>175</m:t>
        </m:r>
      </m:oMath>
      <w:r>
        <w:t xml:space="preserve">.</w:t>
      </w:r>
    </w:p>
    <w:bookmarkEnd w:id="73"/>
    <w:bookmarkStart w:id="74" w:name="successive-percent-changes"/>
    <w:p>
      <w:pPr>
        <w:pStyle w:val="Heading3"/>
      </w:pPr>
      <w:r>
        <w:t xml:space="preserve">Successive Percent Changes</w:t>
      </w:r>
    </w:p>
    <w:p>
      <w:pPr>
        <w:pStyle w:val="FirstParagraph"/>
      </w:pPr>
      <w:r>
        <w:t xml:space="preserve">When multiple percent changes are applied in sequence, the multipliers</w:t>
      </w:r>
      <w:r>
        <w:t xml:space="preserve"> </w:t>
      </w:r>
      <w:r>
        <w:rPr>
          <w:b/>
          <w:bCs/>
        </w:rPr>
        <w:t xml:space="preserve">multiply</w:t>
      </w:r>
      <w:r>
        <w:t xml:space="preserve">, not add.</w:t>
      </w:r>
    </w:p>
    <w:p>
      <w:pPr>
        <w:pStyle w:val="BodyText"/>
      </w:pPr>
      <w:r>
        <w:rPr>
          <w:b/>
          <w:bCs/>
        </w:rPr>
        <w:t xml:space="preserve">Example:</w:t>
      </w:r>
      <w:r>
        <w:t xml:space="preserve"> </w:t>
      </w:r>
      <w:r>
        <w:t xml:space="preserve">A</w:t>
      </w:r>
      <w:r>
        <w:t xml:space="preserve"> </w:t>
      </w:r>
      <m:oMath>
        <m:r>
          <m:rPr>
            <m:sty m:val="p"/>
          </m:rPr>
          <m:t>$</m:t>
        </m:r>
        <m:r>
          <m:t>100</m:t>
        </m:r>
      </m:oMath>
      <w:r>
        <w:t xml:space="preserve"> </w:t>
      </w:r>
      <w:r>
        <w:t xml:space="preserve">item is discounted by 20%, and then the sale price is discounted by an additional 10%.</w:t>
      </w:r>
      <w:r>
        <w:t xml:space="preserve"> </w:t>
      </w:r>
      <w:r>
        <w:t xml:space="preserve">- First discount:</w:t>
      </w:r>
      <w:r>
        <w:t xml:space="preserve"> </w:t>
      </w:r>
      <m:oMath>
        <m:r>
          <m:t>100</m:t>
        </m:r>
        <m:r>
          <m:rPr>
            <m:sty m:val="p"/>
          </m:rPr>
          <m:t>×</m:t>
        </m:r>
        <m:r>
          <m:t>0.80</m:t>
        </m:r>
        <m:r>
          <m:rPr>
            <m:sty m:val="p"/>
          </m:rPr>
          <m:t>=</m:t>
        </m:r>
        <m:r>
          <m:t>80</m:t>
        </m:r>
      </m:oMath>
      <w:r>
        <w:t xml:space="preserve">.</w:t>
      </w:r>
      <w:r>
        <w:t xml:space="preserve"> </w:t>
      </w:r>
      <w:r>
        <w:t xml:space="preserve">- Second discount:</w:t>
      </w:r>
      <w:r>
        <w:t xml:space="preserve"> </w:t>
      </w:r>
      <m:oMath>
        <m:r>
          <m:t>80</m:t>
        </m:r>
        <m:r>
          <m:rPr>
            <m:sty m:val="p"/>
          </m:rPr>
          <m:t>×</m:t>
        </m:r>
        <m:r>
          <m:t>0.90</m:t>
        </m:r>
        <m:r>
          <m:rPr>
            <m:sty m:val="p"/>
          </m:rPr>
          <m:t>=</m:t>
        </m:r>
        <m:r>
          <m:t>72</m:t>
        </m:r>
      </m:oMath>
      <w:r>
        <w:t xml:space="preserve">.</w:t>
      </w:r>
      <w:r>
        <w:t xml:space="preserve"> </w:t>
      </w:r>
      <w:r>
        <w:t xml:space="preserve">- Total multiplier:</w:t>
      </w:r>
      <w:r>
        <w:t xml:space="preserve"> </w:t>
      </w:r>
      <m:oMath>
        <m:r>
          <m:t>0.80</m:t>
        </m:r>
        <m:r>
          <m:rPr>
            <m:sty m:val="p"/>
          </m:rPr>
          <m:t>×</m:t>
        </m:r>
        <m:r>
          <m:t>0.90</m:t>
        </m:r>
        <m:r>
          <m:rPr>
            <m:sty m:val="p"/>
          </m:rPr>
          <m:t>=</m:t>
        </m:r>
        <m:r>
          <m:t>0.72</m:t>
        </m:r>
      </m:oMath>
      <w:r>
        <w:t xml:space="preserve">.</w:t>
      </w:r>
      <w:r>
        <w:t xml:space="preserve"> </w:t>
      </w:r>
      <w:r>
        <w:t xml:space="preserve">- Final price:</w:t>
      </w:r>
      <w:r>
        <w:t xml:space="preserve"> </w:t>
      </w:r>
      <m:oMath>
        <m:r>
          <m:t>100</m:t>
        </m:r>
        <m:r>
          <m:rPr>
            <m:sty m:val="p"/>
          </m:rPr>
          <m:t>×</m:t>
        </m:r>
        <m:r>
          <m:t>0.72</m:t>
        </m:r>
        <m:r>
          <m:rPr>
            <m:sty m:val="p"/>
          </m:rPr>
          <m:t>=</m:t>
        </m:r>
        <m:r>
          <m:t>72</m:t>
        </m:r>
      </m:oMath>
      <w:r>
        <w:t xml:space="preserve">.</w:t>
      </w:r>
    </w:p>
    <w:p>
      <w:pPr>
        <w:pStyle w:val="BodyText"/>
      </w:pPr>
      <w:r>
        <w:t xml:space="preserve">The total discount is</w:t>
      </w:r>
      <w:r>
        <w:t xml:space="preserve"> </w:t>
      </w:r>
      <w:r>
        <w:rPr>
          <w:b/>
          <w:bCs/>
        </w:rPr>
        <w:t xml:space="preserve">not</w:t>
      </w:r>
      <w:r>
        <w:t xml:space="preserve"> </w:t>
      </w:r>
      <m:oMath>
        <m:r>
          <m:t>20</m:t>
        </m:r>
        <m:r>
          <m:rPr>
            <m:sty m:val="p"/>
          </m:rPr>
          <m:t>%</m:t>
        </m:r>
        <m:r>
          <m:rPr>
            <m:sty m:val="p"/>
          </m:rPr>
          <m:t>+</m:t>
        </m:r>
        <m:r>
          <m:t>10</m:t>
        </m:r>
        <m:r>
          <m:rPr>
            <m:sty m:val="p"/>
          </m:rPr>
          <m:t>%</m:t>
        </m:r>
        <m:r>
          <m:rPr>
            <m:sty m:val="p"/>
          </m:rPr>
          <m:t>=</m:t>
        </m:r>
        <m:r>
          <m:t>30</m:t>
        </m:r>
        <m:r>
          <m:rPr>
            <m:sty m:val="p"/>
          </m:rPr>
          <m:t>%</m:t>
        </m:r>
      </m:oMath>
      <w:r>
        <w:t xml:space="preserve">. The actual discount is</w:t>
      </w:r>
      <w:r>
        <w:t xml:space="preserve"> </w:t>
      </w:r>
      <m:oMath>
        <m:r>
          <m:t>28</m:t>
        </m:r>
        <m:r>
          <m:rPr>
            <m:sty m:val="p"/>
          </m:rPr>
          <m:t>%</m:t>
        </m:r>
      </m:oMath>
      <w:r>
        <w:t xml:space="preserve"> </w:t>
      </w:r>
      <w:r>
        <w:t xml:space="preserve">(since</w:t>
      </w:r>
      <w:r>
        <w:t xml:space="preserve"> </w:t>
      </w:r>
      <m:oMath>
        <m:r>
          <m:t>0.72</m:t>
        </m:r>
        <m:r>
          <m:rPr>
            <m:sty m:val="p"/>
          </m:rPr>
          <m:t>=</m:t>
        </m:r>
        <m:r>
          <m:t>72</m:t>
        </m:r>
        <m:r>
          <m:rPr>
            <m:sty m:val="p"/>
          </m:rPr>
          <m:t>%</m:t>
        </m:r>
      </m:oMath>
      <w:r>
        <w:t xml:space="preserve">, meaning a</w:t>
      </w:r>
      <w:r>
        <w:t xml:space="preserve"> </w:t>
      </w:r>
      <m:oMath>
        <m:r>
          <m:t>28</m:t>
        </m:r>
        <m:r>
          <m:rPr>
            <m:sty m:val="p"/>
          </m:rPr>
          <m:t>%</m:t>
        </m:r>
      </m:oMath>
      <w:r>
        <w:t xml:space="preserve"> </w:t>
      </w:r>
      <w:r>
        <w:t xml:space="preserve">reduction).</w:t>
      </w:r>
    </w:p>
    <w:p>
      <w:pPr>
        <w:pStyle w:val="BodyText"/>
      </w:pPr>
      <w:r>
        <w:rPr>
          <w:b/>
          <w:bCs/>
        </w:rPr>
        <w:t xml:space="preserve">General formula for successive changes:</w:t>
      </w:r>
      <w:r>
        <w:t xml:space="preserve"> </w:t>
      </w:r>
      <w:r>
        <w:t xml:space="preserve">If a quantity is changed by</w:t>
      </w:r>
      <w:r>
        <w:t xml:space="preserve"> </w:t>
      </w:r>
      <m:oMath>
        <m:r>
          <m:t>p</m:t>
        </m:r>
        <m:r>
          <m:rPr>
            <m:sty m:val="p"/>
          </m:rPr>
          <m:t>%</m:t>
        </m:r>
      </m:oMath>
      <w:r>
        <w:t xml:space="preserve"> </w:t>
      </w:r>
      <w:r>
        <w:t xml:space="preserve">and then by</w:t>
      </w:r>
      <w:r>
        <w:t xml:space="preserve"> </w:t>
      </w:r>
      <m:oMath>
        <m:r>
          <m:t>q</m:t>
        </m:r>
        <m:r>
          <m:rPr>
            <m:sty m:val="p"/>
          </m:rPr>
          <m:t>%</m:t>
        </m:r>
      </m:oMath>
      <w:r>
        <w:t xml:space="preserve">, the overall multiplier is:</w:t>
      </w:r>
    </w:p>
    <w:p>
      <w:pPr>
        <w:pStyle w:val="BodyText"/>
      </w:pPr>
      <m:oMathPara>
        <m:oMathParaPr>
          <m:jc m:val="center"/>
        </m:oMathParaPr>
        <m:oMath>
          <m:d>
            <m:dPr>
              <m:begChr m:val="("/>
              <m:endChr m:val=")"/>
              <m:sepChr m:val=""/>
              <m:grow/>
            </m:dPr>
            <m:e>
              <m:r>
                <m:t>1</m:t>
              </m:r>
              <m:r>
                <m:rPr>
                  <m:sty m:val="p"/>
                </m:rPr>
                <m:t>±</m:t>
              </m:r>
              <m:f>
                <m:fPr>
                  <m:type m:val="bar"/>
                </m:fPr>
                <m:num>
                  <m:r>
                    <m:t>p</m:t>
                  </m:r>
                </m:num>
                <m:den>
                  <m:r>
                    <m:t>100</m:t>
                  </m:r>
                </m:den>
              </m:f>
            </m:e>
          </m:d>
          <m:d>
            <m:dPr>
              <m:begChr m:val="("/>
              <m:endChr m:val=")"/>
              <m:sepChr m:val=""/>
              <m:grow/>
            </m:dPr>
            <m:e>
              <m:r>
                <m:t>1</m:t>
              </m:r>
              <m:r>
                <m:rPr>
                  <m:sty m:val="p"/>
                </m:rPr>
                <m:t>±</m:t>
              </m:r>
              <m:f>
                <m:fPr>
                  <m:type m:val="bar"/>
                </m:fPr>
                <m:num>
                  <m:r>
                    <m:t>q</m:t>
                  </m:r>
                </m:num>
                <m:den>
                  <m:r>
                    <m:t>100</m:t>
                  </m:r>
                </m:den>
              </m:f>
            </m:e>
          </m:d>
        </m:oMath>
      </m:oMathPara>
    </w:p>
    <w:bookmarkEnd w:id="74"/>
    <w:bookmarkStart w:id="75" w:name="the-reverse-percent-problem"/>
    <w:p>
      <w:pPr>
        <w:pStyle w:val="Heading3"/>
      </w:pPr>
      <w:r>
        <w:t xml:space="preserve">The</w:t>
      </w:r>
      <w:r>
        <w:t xml:space="preserve"> </w:t>
      </w:r>
      <w:r>
        <w:t xml:space="preserve">“</w:t>
      </w:r>
      <w:r>
        <w:t xml:space="preserve">Reverse Percent</w:t>
      </w:r>
      <w:r>
        <w:t xml:space="preserve">”</w:t>
      </w:r>
      <w:r>
        <w:t xml:space="preserve"> </w:t>
      </w:r>
      <w:r>
        <w:t xml:space="preserve">Problem</w:t>
      </w:r>
    </w:p>
    <w:p>
      <w:pPr>
        <w:pStyle w:val="FirstParagraph"/>
      </w:pPr>
      <w:r>
        <w:t xml:space="preserve">A particularly tricky SAT problem type: given the final value after a percent change, find the original value.</w:t>
      </w:r>
    </w:p>
    <w:p>
      <w:pPr>
        <w:pStyle w:val="BodyText"/>
      </w:pPr>
      <w:r>
        <w:rPr>
          <w:b/>
          <w:bCs/>
        </w:rPr>
        <w:t xml:space="preserve">Example:</w:t>
      </w:r>
      <w:r>
        <w:t xml:space="preserve"> </w:t>
      </w:r>
      <w:r>
        <w:t xml:space="preserve">After a 15% discount, a jacket costs</w:t>
      </w:r>
      <w:r>
        <w:t xml:space="preserve"> </w:t>
      </w:r>
      <m:oMath>
        <m:r>
          <m:rPr>
            <m:sty m:val="p"/>
          </m:rPr>
          <m:t>$</m:t>
        </m:r>
        <m:r>
          <m:t>85</m:t>
        </m:r>
      </m:oMath>
      <w:r>
        <w:t xml:space="preserve">. What was the original price?</w:t>
      </w:r>
    </w:p>
    <w:p>
      <w:pPr>
        <w:pStyle w:val="BodyText"/>
      </w:pPr>
      <w:r>
        <w:rPr>
          <w:b/>
          <w:bCs/>
        </w:rPr>
        <w:t xml:space="preserve">Wrong approach:</w:t>
      </w:r>
      <w:r>
        <w:t xml:space="preserve"> </w:t>
      </w:r>
      <m:oMath>
        <m:r>
          <m:t>85</m:t>
        </m:r>
        <m:r>
          <m:rPr>
            <m:sty m:val="p"/>
          </m:rPr>
          <m:t>×</m:t>
        </m:r>
        <m:r>
          <m:t>1.15</m:t>
        </m:r>
        <m:r>
          <m:rPr>
            <m:sty m:val="p"/>
          </m:rPr>
          <m:t>=</m:t>
        </m:r>
        <m:r>
          <m:t>97.75</m:t>
        </m:r>
      </m:oMath>
      <w:r>
        <w:t xml:space="preserve">. (This is incorrect because 15% of the original is not the same as 15% of the sale price.)</w:t>
      </w:r>
    </w:p>
    <w:p>
      <w:pPr>
        <w:pStyle w:val="BodyText"/>
      </w:pPr>
      <w:r>
        <w:rPr>
          <w:b/>
          <w:bCs/>
        </w:rPr>
        <w:t xml:space="preserve">Correct approach:</w:t>
      </w:r>
      <w:r>
        <w:t xml:space="preserve"> </w:t>
      </w:r>
      <w:r>
        <w:t xml:space="preserve">Let</w:t>
      </w:r>
      <w:r>
        <w:t xml:space="preserve"> </w:t>
      </w:r>
      <m:oMath>
        <m:r>
          <m:t>x</m:t>
        </m:r>
      </m:oMath>
      <w:r>
        <w:t xml:space="preserve"> </w:t>
      </w:r>
      <w:r>
        <w:t xml:space="preserve">be the original price.</w:t>
      </w:r>
    </w:p>
    <w:p>
      <w:pPr>
        <w:pStyle w:val="BodyText"/>
      </w:pPr>
      <m:oMathPara>
        <m:oMathParaPr>
          <m:jc m:val="center"/>
        </m:oMathParaPr>
        <m:oMath>
          <m:r>
            <m:t>x</m:t>
          </m:r>
          <m:r>
            <m:rPr>
              <m:sty m:val="p"/>
            </m:rPr>
            <m:t>×</m:t>
          </m:r>
          <m:d>
            <m:dPr>
              <m:begChr m:val="("/>
              <m:endChr m:val=")"/>
              <m:sepChr m:val=""/>
              <m:grow/>
            </m:dPr>
            <m:e>
              <m:r>
                <m:t>1</m:t>
              </m:r>
              <m:r>
                <m:rPr>
                  <m:sty m:val="p"/>
                </m:rPr>
                <m:t>−</m:t>
              </m:r>
              <m:r>
                <m:t>0.15</m:t>
              </m:r>
            </m:e>
          </m:d>
          <m:r>
            <m:rPr>
              <m:sty m:val="p"/>
            </m:rPr>
            <m:t>=</m:t>
          </m:r>
          <m:r>
            <m:t>85</m:t>
          </m:r>
        </m:oMath>
      </m:oMathPara>
    </w:p>
    <w:p>
      <w:pPr>
        <w:pStyle w:val="FirstParagraph"/>
      </w:pPr>
      <m:oMathPara>
        <m:oMathParaPr>
          <m:jc m:val="center"/>
        </m:oMathParaPr>
        <m:oMath>
          <m:r>
            <m:t>x</m:t>
          </m:r>
          <m:r>
            <m:rPr>
              <m:sty m:val="p"/>
            </m:rPr>
            <m:t>×</m:t>
          </m:r>
          <m:r>
            <m:t>0.85</m:t>
          </m:r>
          <m:r>
            <m:rPr>
              <m:sty m:val="p"/>
            </m:rPr>
            <m:t>=</m:t>
          </m:r>
          <m:r>
            <m:t>85</m:t>
          </m:r>
        </m:oMath>
      </m:oMathPara>
    </w:p>
    <w:p>
      <w:pPr>
        <w:pStyle w:val="FirstParagraph"/>
      </w:pPr>
      <m:oMathPara>
        <m:oMathParaPr>
          <m:jc m:val="center"/>
        </m:oMathParaPr>
        <m:oMath>
          <m:r>
            <m:t>x</m:t>
          </m:r>
          <m:r>
            <m:rPr>
              <m:sty m:val="p"/>
            </m:rPr>
            <m:t>=</m:t>
          </m:r>
          <m:f>
            <m:fPr>
              <m:type m:val="bar"/>
            </m:fPr>
            <m:num>
              <m:r>
                <m:t>85</m:t>
              </m:r>
            </m:num>
            <m:den>
              <m:r>
                <m:t>0.85</m:t>
              </m:r>
            </m:den>
          </m:f>
          <m:r>
            <m:rPr>
              <m:sty m:val="p"/>
            </m:rPr>
            <m:t>=</m:t>
          </m:r>
          <m:r>
            <m:t>100</m:t>
          </m:r>
        </m:oMath>
      </m:oMathPara>
    </w:p>
    <w:p>
      <w:pPr>
        <w:pStyle w:val="FirstParagraph"/>
      </w:pPr>
      <w:r>
        <w:t xml:space="preserve">The original price was</w:t>
      </w:r>
      <w:r>
        <w:t xml:space="preserve"> </w:t>
      </w:r>
      <m:oMath>
        <m:r>
          <m:rPr>
            <m:sty m:val="p"/>
          </m:rPr>
          <m:t>$</m:t>
        </m:r>
        <m:r>
          <m:t>100</m:t>
        </m:r>
      </m:oMath>
      <w:r>
        <w:t xml:space="preserve">.</w:t>
      </w:r>
    </w:p>
    <w:p>
      <w:pPr>
        <w:pStyle w:val="BodyText"/>
      </w:pPr>
      <w:r>
        <w:rPr>
          <w:b/>
          <w:bCs/>
        </w:rPr>
        <w:t xml:space="preserve">Key insight:</w:t>
      </w:r>
      <w:r>
        <w:t xml:space="preserve"> </w:t>
      </w:r>
      <w:r>
        <w:t xml:space="preserve">The percent change always refers to the</w:t>
      </w:r>
      <w:r>
        <w:t xml:space="preserve"> </w:t>
      </w:r>
      <w:r>
        <w:rPr>
          <w:b/>
          <w:bCs/>
        </w:rPr>
        <w:t xml:space="preserve">original</w:t>
      </w:r>
      <w:r>
        <w:t xml:space="preserve"> </w:t>
      </w:r>
      <w:r>
        <w:t xml:space="preserve">value, not the final value. To reverse a percent change, divide by the multiplier rather than multiplying by its</w:t>
      </w:r>
      <w:r>
        <w:t xml:space="preserve"> </w:t>
      </w:r>
      <w:r>
        <w:t xml:space="preserve">“</w:t>
      </w:r>
      <w:r>
        <w:t xml:space="preserve">opposite.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Forward</w:t>
            </w:r>
          </w:p>
        </w:tc>
        <w:tc>
          <w:tcPr/>
          <w:p>
            <w:pPr>
              <w:pStyle w:val="Compact"/>
              <w:jc w:val="left"/>
            </w:pPr>
            <w:r>
              <w:t xml:space="preserve">Reverse</w:t>
            </w:r>
          </w:p>
        </w:tc>
      </w:tr>
      <w:tr>
        <w:tc>
          <w:tcPr/>
          <w:p>
            <w:pPr>
              <w:pStyle w:val="Compact"/>
              <w:jc w:val="left"/>
            </w:pPr>
            <w:r>
              <w:t xml:space="preserve">Increase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tc>
        <w:tc>
          <w:tcPr/>
          <w:p>
            <w:pPr>
              <w:pStyle w:val="Compact"/>
              <w:jc w:val="left"/>
            </w:pPr>
            <w:r>
              <w:t xml:space="preserve">Decrease by</w:t>
            </w:r>
            <w:r>
              <w:t xml:space="preserve"> </w:t>
            </w:r>
            <m:oMath>
              <m:r>
                <m:t>p</m:t>
              </m:r>
              <m:r>
                <m:rPr>
                  <m:sty m:val="p"/>
                </m:rPr>
                <m:t>%</m:t>
              </m:r>
            </m:oMath>
            <w:r>
              <w:t xml:space="preserve">: divide by</w:t>
            </w:r>
            <w:r>
              <w:t xml:space="preserve"> </w:t>
            </w:r>
            <m:oMath>
              <m:d>
                <m:dPr>
                  <m:begChr m:val="("/>
                  <m:endChr m:val=")"/>
                  <m:sepChr m:val=""/>
                  <m:grow/>
                </m:dPr>
                <m:e>
                  <m:r>
                    <m:t>1</m:t>
                  </m:r>
                  <m:r>
                    <m:rPr>
                      <m:sty m:val="p"/>
                    </m:rPr>
                    <m:t>+</m:t>
                  </m:r>
                  <m:f>
                    <m:fPr>
                      <m:type m:val="bar"/>
                    </m:fPr>
                    <m:num>
                      <m:r>
                        <m:t>p</m:t>
                      </m:r>
                    </m:num>
                    <m:den>
                      <m:r>
                        <m:t>100</m:t>
                      </m:r>
                    </m:den>
                  </m:f>
                </m:e>
              </m:d>
            </m:oMath>
          </w:p>
        </w:tc>
      </w:tr>
      <w:tr>
        <w:tc>
          <w:tcPr/>
          <w:p>
            <w:pPr>
              <w:pStyle w:val="Compact"/>
              <w:jc w:val="left"/>
            </w:pPr>
            <w:r>
              <w:t xml:space="preserve">Decrease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tc>
        <w:tc>
          <w:tcPr/>
          <w:p>
            <w:pPr>
              <w:pStyle w:val="Compact"/>
              <w:jc w:val="left"/>
            </w:pPr>
            <w:r>
              <w:t xml:space="preserve">Increase by</w:t>
            </w:r>
            <w:r>
              <w:t xml:space="preserve"> </w:t>
            </w:r>
            <m:oMath>
              <m:r>
                <m:t>p</m:t>
              </m:r>
              <m:r>
                <m:rPr>
                  <m:sty m:val="p"/>
                </m:rPr>
                <m:t>%</m:t>
              </m:r>
            </m:oMath>
            <w:r>
              <w:t xml:space="preserve">: divide by</w:t>
            </w:r>
            <w:r>
              <w:t xml:space="preserve"> </w:t>
            </w:r>
            <m:oMath>
              <m:d>
                <m:dPr>
                  <m:begChr m:val="("/>
                  <m:endChr m:val=")"/>
                  <m:sepChr m:val=""/>
                  <m:grow/>
                </m:dPr>
                <m:e>
                  <m:r>
                    <m:t>1</m:t>
                  </m:r>
                  <m:r>
                    <m:rPr>
                      <m:sty m:val="p"/>
                    </m:rPr>
                    <m:t>−</m:t>
                  </m:r>
                  <m:f>
                    <m:fPr>
                      <m:type m:val="bar"/>
                    </m:fPr>
                    <m:num>
                      <m:r>
                        <m:t>p</m:t>
                      </m:r>
                    </m:num>
                    <m:den>
                      <m:r>
                        <m:t>100</m:t>
                      </m:r>
                    </m:den>
                  </m:f>
                </m:e>
              </m:d>
            </m:oMath>
          </w:p>
        </w:tc>
      </w:tr>
    </w:tbl>
    <w:bookmarkEnd w:id="75"/>
    <w:bookmarkStart w:id="76" w:name="percent-error"/>
    <w:p>
      <w:pPr>
        <w:pStyle w:val="Heading3"/>
      </w:pPr>
      <w:r>
        <w:t xml:space="preserve">Percent Error</w:t>
      </w:r>
    </w:p>
    <w:p>
      <w:pPr>
        <w:pStyle w:val="FirstParagraph"/>
      </w:pPr>
      <m:oMathPara>
        <m:oMathParaPr>
          <m:jc m:val="center"/>
        </m:oMathParaPr>
        <m:oMath>
          <m:r>
            <m:rPr>
              <m:nor/>
              <m:sty m:val="p"/>
            </m:rPr>
            <m:t>Percent Error</m:t>
          </m:r>
          <m:r>
            <m:rPr>
              <m:sty m:val="p"/>
            </m:rPr>
            <m:t>=</m:t>
          </m:r>
          <m:f>
            <m:fPr>
              <m:type m:val="bar"/>
            </m:fPr>
            <m:num>
              <m:d>
                <m:dPr>
                  <m:begChr m:val="|"/>
                  <m:endChr m:val="|"/>
                  <m:sepChr m:val=""/>
                  <m:grow/>
                </m:dPr>
                <m:e>
                  <m:r>
                    <m:rPr>
                      <m:nor/>
                      <m:sty m:val="p"/>
                    </m:rPr>
                    <m:t>Measured</m:t>
                  </m:r>
                  <m:r>
                    <m:rPr>
                      <m:sty m:val="p"/>
                    </m:rPr>
                    <m:t>−</m:t>
                  </m:r>
                  <m:r>
                    <m:rPr>
                      <m:nor/>
                      <m:sty m:val="p"/>
                    </m:rPr>
                    <m:t>Actual</m:t>
                  </m:r>
                </m:e>
              </m:d>
            </m:num>
            <m:den>
              <m:r>
                <m:rPr>
                  <m:nor/>
                  <m:sty m:val="p"/>
                </m:rPr>
                <m:t>Actual</m:t>
              </m:r>
            </m:den>
          </m:f>
          <m:r>
            <m:rPr>
              <m:sty m:val="p"/>
            </m:rPr>
            <m:t>×</m:t>
          </m:r>
          <m:r>
            <m:t>100</m:t>
          </m:r>
          <m:r>
            <m:rPr>
              <m:sty m:val="p"/>
            </m:rPr>
            <m:t>%</m:t>
          </m:r>
        </m:oMath>
      </m:oMathPara>
    </w:p>
    <w:p>
      <w:pPr>
        <w:pStyle w:val="FirstParagraph"/>
      </w:pPr>
      <w:r>
        <w:t xml:space="preserve">The absolute value ensures the result is always positive. This formula appears in data analysis and measurement contexts.</w:t>
      </w:r>
    </w:p>
    <w:p>
      <w:r>
        <w:pict>
          <v:rect style="width:0;height:1.5pt" o:hralign="center" o:hrstd="t" o:hr="t"/>
        </w:pict>
      </w:r>
    </w:p>
    <w:bookmarkEnd w:id="76"/>
    <w:bookmarkEnd w:id="77"/>
    <w:bookmarkStart w:id="87" w:name="Xad459bd3f230135978e18e58f4542a4a2fc653e"/>
    <w:p>
      <w:pPr>
        <w:pStyle w:val="Heading2"/>
      </w:pPr>
      <w:r>
        <w:t xml:space="preserve">6.5 – Scaling Laws: The Deep Structure of Dimensional Change</w:t>
      </w:r>
    </w:p>
    <w:p>
      <w:pPr>
        <w:pStyle w:val="FirstParagraph"/>
      </w:pPr>
      <w:r>
        <w:t xml:space="preserve">Scaling laws describe how measurements change when an object is enlarged or reduced. This is one of the most conceptually rich topics in SAT geometry and requires careful, layered understanding.</w:t>
      </w:r>
    </w:p>
    <w:bookmarkStart w:id="78" w:name="the-fundamental-principle"/>
    <w:p>
      <w:pPr>
        <w:pStyle w:val="Heading3"/>
      </w:pPr>
      <w:r>
        <w:t xml:space="preserve">The Fundamental Principle</w:t>
      </w:r>
    </w:p>
    <w:p>
      <w:pPr>
        <w:pStyle w:val="FirstParagraph"/>
      </w:pPr>
      <w:r>
        <w:t xml:space="preserve">When all linear dimensions of a figure are multiplied by a factor</w:t>
      </w:r>
      <w:r>
        <w:t xml:space="preserve"> </w:t>
      </w:r>
      <m:oMath>
        <m:r>
          <m:t>k</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Scales by Factor</w:t>
            </w:r>
          </w:p>
        </w:tc>
      </w:tr>
      <w:tr>
        <w:tc>
          <w:tcPr/>
          <w:p>
            <w:pPr>
              <w:pStyle w:val="Compact"/>
              <w:jc w:val="left"/>
            </w:pPr>
            <w:r>
              <w:t xml:space="preserve">Length (perimeter, side length, radius, height, etc.)</w:t>
            </w:r>
          </w:p>
        </w:tc>
        <w:tc>
          <w:tcPr/>
          <w:p>
            <w:pPr>
              <w:pStyle w:val="Compact"/>
              <w:jc w:val="left"/>
            </w:pPr>
            <m:oMath>
              <m:r>
                <m:t>k</m:t>
              </m:r>
            </m:oMath>
          </w:p>
        </w:tc>
      </w:tr>
      <w:tr>
        <w:tc>
          <w:tcPr/>
          <w:p>
            <w:pPr>
              <w:pStyle w:val="Compact"/>
              <w:jc w:val="left"/>
            </w:pPr>
            <w:r>
              <w:t xml:space="preserve">Area</w:t>
            </w:r>
          </w:p>
        </w:tc>
        <w:tc>
          <w:tcPr/>
          <w:p>
            <w:pPr>
              <w:pStyle w:val="Compact"/>
              <w:jc w:val="left"/>
            </w:pPr>
            <m:oMath>
              <m:sSup>
                <m:e>
                  <m:r>
                    <m:t>k</m:t>
                  </m:r>
                </m:e>
                <m:sup>
                  <m:r>
                    <m:t>2</m:t>
                  </m:r>
                </m:sup>
              </m:sSup>
            </m:oMath>
          </w:p>
        </w:tc>
      </w:tr>
      <w:tr>
        <w:tc>
          <w:tcPr/>
          <w:p>
            <w:pPr>
              <w:pStyle w:val="Compact"/>
              <w:jc w:val="left"/>
            </w:pPr>
            <w:r>
              <w:t xml:space="preserve">Volume</w:t>
            </w:r>
          </w:p>
        </w:tc>
        <w:tc>
          <w:tcPr/>
          <w:p>
            <w:pPr>
              <w:pStyle w:val="Compact"/>
              <w:jc w:val="left"/>
            </w:pPr>
            <m:oMath>
              <m:sSup>
                <m:e>
                  <m:r>
                    <m:t>k</m:t>
                  </m:r>
                </m:e>
                <m:sup>
                  <m:r>
                    <m:t>3</m:t>
                  </m:r>
                </m:sup>
              </m:sSup>
            </m:oMath>
          </w:p>
        </w:tc>
      </w:tr>
    </w:tbl>
    <w:p>
      <w:pPr>
        <w:pStyle w:val="BodyText"/>
      </w:pPr>
      <w:r>
        <w:t xml:space="preserve">This is not a formula to memorize blindly – it follows from the dimensional nature of these measurements.</w:t>
      </w:r>
    </w:p>
    <w:bookmarkEnd w:id="78"/>
    <w:bookmarkStart w:id="79" w:name="why-length-scales-by-k"/>
    <w:p>
      <w:pPr>
        <w:pStyle w:val="Heading3"/>
      </w:pPr>
      <w:r>
        <w:t xml:space="preserve">Why Length Scales by</w:t>
      </w:r>
      <w:r>
        <w:t xml:space="preserve"> </w:t>
      </w:r>
      <m:oMath>
        <m:r>
          <m:t>k</m:t>
        </m:r>
      </m:oMath>
    </w:p>
    <w:p>
      <w:pPr>
        <w:pStyle w:val="FirstParagraph"/>
      </w:pPr>
      <w:r>
        <w:t xml:space="preserve">Length is a</w:t>
      </w:r>
      <w:r>
        <w:t xml:space="preserve"> </w:t>
      </w:r>
      <w:r>
        <w:rPr>
          <w:b/>
          <w:bCs/>
        </w:rPr>
        <w:t xml:space="preserve">one-dimensional</w:t>
      </w:r>
      <w:r>
        <w:t xml:space="preserve"> </w:t>
      </w:r>
      <w:r>
        <w:t xml:space="preserve">measurement. If you stretch every side of a figure by a factor of</w:t>
      </w:r>
      <w:r>
        <w:t xml:space="preserve"> </w:t>
      </w:r>
      <m:oMath>
        <m:r>
          <m:t>k</m:t>
        </m:r>
      </m:oMath>
      <w:r>
        <w:t xml:space="preserve">, every linear measurement stretches by</w:t>
      </w:r>
      <w:r>
        <w:t xml:space="preserve"> </w:t>
      </w:r>
      <m:oMath>
        <m:r>
          <m:t>k</m:t>
        </m:r>
      </m:oMath>
      <w:r>
        <w:t xml:space="preserve">.</w:t>
      </w:r>
    </w:p>
    <w:p>
      <w:pPr>
        <w:pStyle w:val="BodyText"/>
      </w:pPr>
      <w:r>
        <w:rPr>
          <w:b/>
          <w:bCs/>
        </w:rPr>
        <w:t xml:space="preserve">Example:</w:t>
      </w:r>
      <w:r>
        <w:t xml:space="preserve"> </w:t>
      </w:r>
      <w:r>
        <w:t xml:space="preserve">A square with side length</w:t>
      </w:r>
      <w:r>
        <w:t xml:space="preserve"> </w:t>
      </w:r>
      <m:oMath>
        <m:r>
          <m:t>s</m:t>
        </m:r>
      </m:oMath>
      <w:r>
        <w:t xml:space="preserve"> </w:t>
      </w:r>
      <w:r>
        <w:t xml:space="preserve">has perimeter</w:t>
      </w:r>
      <w:r>
        <w:t xml:space="preserve"> </w:t>
      </w:r>
      <m:oMath>
        <m:r>
          <m:t>4</m:t>
        </m:r>
        <m:r>
          <m:t>s</m:t>
        </m:r>
      </m:oMath>
      <w:r>
        <w:t xml:space="preserve">. If the side length becomes</w:t>
      </w:r>
      <w:r>
        <w:t xml:space="preserve"> </w:t>
      </w:r>
      <m:oMath>
        <m:r>
          <m:t>3</m:t>
        </m:r>
        <m:r>
          <m:t>s</m:t>
        </m:r>
      </m:oMath>
      <w:r>
        <w:t xml:space="preserve">, the perimeter becomes</w:t>
      </w:r>
      <w:r>
        <w:t xml:space="preserve"> </w:t>
      </w:r>
      <m:oMath>
        <m:r>
          <m:t>4</m:t>
        </m:r>
        <m:d>
          <m:dPr>
            <m:begChr m:val="("/>
            <m:endChr m:val=")"/>
            <m:sepChr m:val=""/>
            <m:grow/>
          </m:dPr>
          <m:e>
            <m:r>
              <m:t>3</m:t>
            </m:r>
            <m:r>
              <m:t>s</m:t>
            </m:r>
          </m:e>
        </m:d>
        <m:r>
          <m:rPr>
            <m:sty m:val="p"/>
          </m:rPr>
          <m:t>=</m:t>
        </m:r>
        <m:r>
          <m:t>12</m:t>
        </m:r>
        <m:r>
          <m:t>s</m:t>
        </m:r>
        <m:r>
          <m:rPr>
            <m:sty m:val="p"/>
          </m:rPr>
          <m:t>=</m:t>
        </m:r>
        <m:r>
          <m:t>3</m:t>
        </m:r>
        <m:d>
          <m:dPr>
            <m:begChr m:val="("/>
            <m:endChr m:val=")"/>
            <m:sepChr m:val=""/>
            <m:grow/>
          </m:dPr>
          <m:e>
            <m:r>
              <m:t>4</m:t>
            </m:r>
            <m:r>
              <m:t>s</m:t>
            </m:r>
          </m:e>
        </m:d>
      </m:oMath>
      <w:r>
        <w:t xml:space="preserve">. The perimeter tripled.</w:t>
      </w:r>
    </w:p>
    <w:bookmarkEnd w:id="79"/>
    <w:bookmarkStart w:id="80" w:name="why-area-scales-by-k2"/>
    <w:p>
      <w:pPr>
        <w:pStyle w:val="Heading3"/>
      </w:pPr>
      <w:r>
        <w:t xml:space="preserve">Why Area Scales by</w:t>
      </w:r>
      <w:r>
        <w:t xml:space="preserve"> </w:t>
      </w:r>
      <m:oMath>
        <m:sSup>
          <m:e>
            <m:r>
              <m:t>k</m:t>
            </m:r>
          </m:e>
          <m:sup>
            <m:r>
              <m:t>2</m:t>
            </m:r>
          </m:sup>
        </m:sSup>
      </m:oMath>
    </w:p>
    <w:p>
      <w:pPr>
        <w:pStyle w:val="FirstParagraph"/>
      </w:pPr>
      <w:r>
        <w:t xml:space="preserve">Area is a</w:t>
      </w:r>
      <w:r>
        <w:t xml:space="preserve"> </w:t>
      </w:r>
      <w:r>
        <w:rPr>
          <w:b/>
          <w:bCs/>
        </w:rPr>
        <w:t xml:space="preserve">two-dimensional</w:t>
      </w:r>
      <w:r>
        <w:t xml:space="preserve"> </w:t>
      </w:r>
      <w:r>
        <w:t xml:space="preserve">measurement (length</w:t>
      </w:r>
      <w:r>
        <w:t xml:space="preserve"> </w:t>
      </w:r>
      <m:oMath>
        <m:r>
          <m:rPr>
            <m:sty m:val="p"/>
          </m:rPr>
          <m:t>×</m:t>
        </m:r>
      </m:oMath>
      <w:r>
        <w:t xml:space="preserve"> </w:t>
      </w:r>
      <w:r>
        <w:t xml:space="preserve">width). If both dimensions are scaled by</w:t>
      </w:r>
      <w:r>
        <w:t xml:space="preserve"> </w:t>
      </w:r>
      <m:oMath>
        <m:r>
          <m:t>k</m:t>
        </m:r>
      </m:oMath>
      <w:r>
        <w:t xml:space="preserve">:</w:t>
      </w:r>
    </w:p>
    <w:p>
      <w:pPr>
        <w:pStyle w:val="BodyText"/>
      </w:pPr>
      <m:oMathPara>
        <m:oMathParaPr>
          <m:jc m:val="center"/>
        </m:oMathParaPr>
        <m:oMath>
          <m:r>
            <m:rPr>
              <m:nor/>
              <m:sty m:val="p"/>
            </m:rPr>
            <m:t>New Area</m:t>
          </m:r>
          <m:r>
            <m:rPr>
              <m:sty m:val="p"/>
            </m:rPr>
            <m:t>=</m:t>
          </m:r>
          <m:d>
            <m:dPr>
              <m:begChr m:val="("/>
              <m:endChr m:val=")"/>
              <m:sepChr m:val=""/>
              <m:grow/>
            </m:dPr>
            <m:e>
              <m:r>
                <m:t>k</m:t>
              </m:r>
              <m:r>
                <m:rPr>
                  <m:sty m:val="p"/>
                </m:rPr>
                <m:t>⋅</m:t>
              </m:r>
              <m:r>
                <m:rPr>
                  <m:nor/>
                  <m:sty m:val="p"/>
                </m:rPr>
                <m:t>length</m:t>
              </m:r>
            </m:e>
          </m:d>
          <m:r>
            <m:rPr>
              <m:sty m:val="p"/>
            </m:rPr>
            <m:t>×</m:t>
          </m:r>
          <m:d>
            <m:dPr>
              <m:begChr m:val="("/>
              <m:endChr m:val=")"/>
              <m:sepChr m:val=""/>
              <m:grow/>
            </m:dPr>
            <m:e>
              <m:r>
                <m:t>k</m:t>
              </m:r>
              <m:r>
                <m:rPr>
                  <m:sty m:val="p"/>
                </m:rPr>
                <m:t>⋅</m:t>
              </m:r>
              <m:r>
                <m:rPr>
                  <m:nor/>
                  <m:sty m:val="p"/>
                </m:rPr>
                <m:t>width</m:t>
              </m:r>
            </m:e>
          </m:d>
          <m:r>
            <m:rPr>
              <m:sty m:val="p"/>
            </m:rPr>
            <m:t>=</m:t>
          </m:r>
          <m:sSup>
            <m:e>
              <m:r>
                <m:t>k</m:t>
              </m:r>
            </m:e>
            <m:sup>
              <m:r>
                <m:t>2</m:t>
              </m:r>
            </m:sup>
          </m:sSup>
          <m:r>
            <m:rPr>
              <m:sty m:val="p"/>
            </m:rPr>
            <m:t>⋅</m:t>
          </m:r>
          <m:d>
            <m:dPr>
              <m:begChr m:val="("/>
              <m:endChr m:val=")"/>
              <m:sepChr m:val=""/>
              <m:grow/>
            </m:dPr>
            <m:e>
              <m:r>
                <m:rPr>
                  <m:nor/>
                  <m:sty m:val="p"/>
                </m:rPr>
                <m:t>length</m:t>
              </m:r>
              <m:r>
                <m:rPr>
                  <m:sty m:val="p"/>
                </m:rPr>
                <m:t>×</m:t>
              </m:r>
              <m:r>
                <m:rPr>
                  <m:nor/>
                  <m:sty m:val="p"/>
                </m:rPr>
                <m:t>width</m:t>
              </m:r>
            </m:e>
          </m:d>
          <m:r>
            <m:rPr>
              <m:sty m:val="p"/>
            </m:rPr>
            <m:t>=</m:t>
          </m:r>
          <m:sSup>
            <m:e>
              <m:r>
                <m:t>k</m:t>
              </m:r>
            </m:e>
            <m:sup>
              <m:r>
                <m:t>2</m:t>
              </m:r>
            </m:sup>
          </m:sSup>
          <m:r>
            <m:rPr>
              <m:sty m:val="p"/>
            </m:rPr>
            <m:t>⋅</m:t>
          </m:r>
          <m:r>
            <m:rPr>
              <m:nor/>
              <m:sty m:val="p"/>
            </m:rPr>
            <m:t>Original Area</m:t>
          </m:r>
        </m:oMath>
      </m:oMathPara>
    </w:p>
    <w:p>
      <w:pPr>
        <w:pStyle w:val="FirstParagraph"/>
      </w:pPr>
      <w:r>
        <w:rPr>
          <w:b/>
          <w:bCs/>
        </w:rPr>
        <w:t xml:space="preserve">Example:</w:t>
      </w:r>
      <w:r>
        <w:t xml:space="preserve"> </w:t>
      </w:r>
      <w:r>
        <w:t xml:space="preserve">A rectangle with dimensions</w:t>
      </w:r>
      <w:r>
        <w:t xml:space="preserve"> </w:t>
      </w:r>
      <m:oMath>
        <m:r>
          <m:t>4</m:t>
        </m:r>
        <m:r>
          <m:rPr>
            <m:sty m:val="p"/>
          </m:rPr>
          <m:t>×</m:t>
        </m:r>
        <m:r>
          <m:t>7</m:t>
        </m:r>
      </m:oMath>
      <w:r>
        <w:t xml:space="preserve"> </w:t>
      </w:r>
      <w:r>
        <w:t xml:space="preserve">has area</w:t>
      </w:r>
      <w:r>
        <w:t xml:space="preserve"> </w:t>
      </w:r>
      <m:oMath>
        <m:r>
          <m:t>28</m:t>
        </m:r>
      </m:oMath>
      <w:r>
        <w:t xml:space="preserve">. If both dimensions are doubled (</w:t>
      </w:r>
      <m:oMath>
        <m:r>
          <m:t>k</m:t>
        </m:r>
        <m:r>
          <m:rPr>
            <m:sty m:val="p"/>
          </m:rPr>
          <m:t>=</m:t>
        </m:r>
        <m:r>
          <m:t>2</m:t>
        </m:r>
      </m:oMath>
      <w:r>
        <w:t xml:space="preserve">):</w:t>
      </w:r>
      <w:r>
        <w:t xml:space="preserve"> </w:t>
      </w:r>
      <w:r>
        <w:t xml:space="preserve">- New dimensions:</w:t>
      </w:r>
      <w:r>
        <w:t xml:space="preserve"> </w:t>
      </w:r>
      <m:oMath>
        <m:r>
          <m:t>8</m:t>
        </m:r>
        <m:r>
          <m:rPr>
            <m:sty m:val="p"/>
          </m:rPr>
          <m:t>×</m:t>
        </m:r>
        <m:r>
          <m:t>14</m:t>
        </m:r>
      </m:oMath>
      <w:r>
        <w:t xml:space="preserve">.</w:t>
      </w:r>
      <w:r>
        <w:t xml:space="preserve"> </w:t>
      </w:r>
      <w:r>
        <w:t xml:space="preserve">- New area:</w:t>
      </w:r>
      <w:r>
        <w:t xml:space="preserve"> </w:t>
      </w:r>
      <m:oMath>
        <m:r>
          <m:t>8</m:t>
        </m:r>
        <m:r>
          <m:rPr>
            <m:sty m:val="p"/>
          </m:rPr>
          <m:t>×</m:t>
        </m:r>
        <m:r>
          <m:t>14</m:t>
        </m:r>
        <m:r>
          <m:rPr>
            <m:sty m:val="p"/>
          </m:rPr>
          <m:t>=</m:t>
        </m:r>
        <m:r>
          <m:t>112</m:t>
        </m:r>
      </m:oMath>
      <w:r>
        <w:t xml:space="preserve">.</w:t>
      </w:r>
      <w:r>
        <w:t xml:space="preserve"> </w:t>
      </w:r>
      <w:r>
        <w:t xml:space="preserve">-</w:t>
      </w:r>
      <w:r>
        <w:t xml:space="preserve"> </w:t>
      </w:r>
      <m:oMath>
        <m:sSup>
          <m:e>
            <m:r>
              <m:t>k</m:t>
            </m:r>
          </m:e>
          <m:sup>
            <m:r>
              <m:t>2</m:t>
            </m:r>
          </m:sup>
        </m:sSup>
        <m:r>
          <m:rPr>
            <m:sty m:val="p"/>
          </m:rPr>
          <m:t>=</m:t>
        </m:r>
        <m:r>
          <m:t>4</m:t>
        </m:r>
      </m:oMath>
      <w:r>
        <w:t xml:space="preserve">, and</w:t>
      </w:r>
      <w:r>
        <w:t xml:space="preserve"> </w:t>
      </w:r>
      <m:oMath>
        <m:r>
          <m:t>4</m:t>
        </m:r>
        <m:r>
          <m:rPr>
            <m:sty m:val="p"/>
          </m:rPr>
          <m:t>×</m:t>
        </m:r>
        <m:r>
          <m:t>28</m:t>
        </m:r>
        <m:r>
          <m:rPr>
            <m:sty m:val="p"/>
          </m:rPr>
          <m:t>=</m:t>
        </m:r>
        <m:r>
          <m:t>112</m:t>
        </m:r>
      </m:oMath>
      <w:r>
        <w:t xml:space="preserve">.</w:t>
      </w:r>
    </w:p>
    <w:p>
      <w:pPr>
        <w:pStyle w:val="BodyText"/>
      </w:pPr>
      <w:r>
        <w:rPr>
          <w:b/>
          <w:bCs/>
        </w:rPr>
        <w:t xml:space="preserve">For circles:</w:t>
      </w:r>
      <w:r>
        <w:t xml:space="preserve"> </w:t>
      </w:r>
      <w:r>
        <w:t xml:space="preserve">Area</w:t>
      </w:r>
      <w:r>
        <w:t xml:space="preserve"> </w:t>
      </w:r>
      <m:oMath>
        <m:r>
          <m:rPr>
            <m:sty m:val="p"/>
          </m:rPr>
          <m:t>=</m:t>
        </m:r>
        <m:r>
          <m:t>π</m:t>
        </m:r>
        <m:sSup>
          <m:e>
            <m:r>
              <m:t>r</m:t>
            </m:r>
          </m:e>
          <m:sup>
            <m:r>
              <m:t>2</m:t>
            </m:r>
          </m:sup>
        </m:sSup>
      </m:oMath>
      <w:r>
        <w:t xml:space="preserve">. If the radius is scaled by</w:t>
      </w:r>
      <w:r>
        <w:t xml:space="preserve"> </w:t>
      </w:r>
      <m:oMath>
        <m:r>
          <m:t>k</m:t>
        </m:r>
      </m:oMath>
      <w:r>
        <w:t xml:space="preserve">:</w:t>
      </w:r>
    </w:p>
    <w:p>
      <w:pPr>
        <w:pStyle w:val="BodyText"/>
      </w:pPr>
      <m:oMathPara>
        <m:oMathParaPr>
          <m:jc m:val="center"/>
        </m:oMathParaPr>
        <m:oMath>
          <m:r>
            <m:rPr>
              <m:nor/>
              <m:sty m:val="p"/>
            </m:rPr>
            <m:t>New Area</m:t>
          </m:r>
          <m:r>
            <m:rPr>
              <m:sty m:val="p"/>
            </m:rPr>
            <m:t>=</m:t>
          </m:r>
          <m:r>
            <m:t>π</m:t>
          </m:r>
          <m:sSup>
            <m:e>
              <m:d>
                <m:dPr>
                  <m:begChr m:val="("/>
                  <m:endChr m:val=")"/>
                  <m:sepChr m:val=""/>
                  <m:grow/>
                </m:dPr>
                <m:e>
                  <m:r>
                    <m:t>k</m:t>
                  </m:r>
                  <m:r>
                    <m:t>r</m:t>
                  </m:r>
                </m:e>
              </m:d>
            </m:e>
            <m:sup>
              <m:r>
                <m:t>2</m:t>
              </m:r>
            </m:sup>
          </m:sSup>
          <m:r>
            <m:rPr>
              <m:sty m:val="p"/>
            </m:rPr>
            <m:t>=</m:t>
          </m:r>
          <m:sSup>
            <m:e>
              <m:r>
                <m:t>k</m:t>
              </m:r>
            </m:e>
            <m:sup>
              <m:r>
                <m:t>2</m:t>
              </m:r>
            </m:sup>
          </m:sSup>
          <m:r>
            <m:t>π</m:t>
          </m:r>
          <m:sSup>
            <m:e>
              <m:r>
                <m:t>r</m:t>
              </m:r>
            </m:e>
            <m:sup>
              <m:r>
                <m:t>2</m:t>
              </m:r>
            </m:sup>
          </m:sSup>
          <m:r>
            <m:rPr>
              <m:sty m:val="p"/>
            </m:rPr>
            <m:t>=</m:t>
          </m:r>
          <m:sSup>
            <m:e>
              <m:r>
                <m:t>k</m:t>
              </m:r>
            </m:e>
            <m:sup>
              <m:r>
                <m:t>2</m:t>
              </m:r>
            </m:sup>
          </m:sSup>
          <m:r>
            <m:rPr>
              <m:sty m:val="p"/>
            </m:rPr>
            <m:t>⋅</m:t>
          </m:r>
          <m:r>
            <m:rPr>
              <m:nor/>
              <m:sty m:val="p"/>
            </m:rPr>
            <m:t>Original Area</m:t>
          </m:r>
        </m:oMath>
      </m:oMathPara>
    </w:p>
    <w:bookmarkEnd w:id="80"/>
    <w:bookmarkStart w:id="81" w:name="why-volume-scales-by-k3"/>
    <w:p>
      <w:pPr>
        <w:pStyle w:val="Heading3"/>
      </w:pPr>
      <w:r>
        <w:t xml:space="preserve">Why Volume Scales by</w:t>
      </w:r>
      <w:r>
        <w:t xml:space="preserve"> </w:t>
      </w:r>
      <m:oMath>
        <m:sSup>
          <m:e>
            <m:r>
              <m:t>k</m:t>
            </m:r>
          </m:e>
          <m:sup>
            <m:r>
              <m:t>3</m:t>
            </m:r>
          </m:sup>
        </m:sSup>
      </m:oMath>
    </w:p>
    <w:p>
      <w:pPr>
        <w:pStyle w:val="FirstParagraph"/>
      </w:pPr>
      <w:r>
        <w:t xml:space="preserve">Volume is a</w:t>
      </w:r>
      <w:r>
        <w:t xml:space="preserve"> </w:t>
      </w:r>
      <w:r>
        <w:rPr>
          <w:b/>
          <w:bCs/>
        </w:rPr>
        <w:t xml:space="preserve">three-dimensional</w:t>
      </w:r>
      <w:r>
        <w:t xml:space="preserve"> </w:t>
      </w:r>
      <w:r>
        <w:t xml:space="preserve">measurement (length</w:t>
      </w:r>
      <w:r>
        <w:t xml:space="preserve"> </w:t>
      </w:r>
      <m:oMath>
        <m:r>
          <m:rPr>
            <m:sty m:val="p"/>
          </m:rPr>
          <m:t>×</m:t>
        </m:r>
      </m:oMath>
      <w:r>
        <w:t xml:space="preserve"> </w:t>
      </w:r>
      <w:r>
        <w:t xml:space="preserve">width</w:t>
      </w:r>
      <w:r>
        <w:t xml:space="preserve"> </w:t>
      </w:r>
      <m:oMath>
        <m:r>
          <m:rPr>
            <m:sty m:val="p"/>
          </m:rPr>
          <m:t>×</m:t>
        </m:r>
      </m:oMath>
      <w:r>
        <w:t xml:space="preserve"> </w:t>
      </w:r>
      <w:r>
        <w:t xml:space="preserve">height). If all three dimensions are scaled by</w:t>
      </w:r>
      <w:r>
        <w:t xml:space="preserve"> </w:t>
      </w:r>
      <m:oMath>
        <m:r>
          <m:t>k</m:t>
        </m:r>
      </m:oMath>
      <w:r>
        <w:t xml:space="preserve">:</w:t>
      </w:r>
    </w:p>
    <w:p>
      <w:pPr>
        <w:pStyle w:val="BodyText"/>
      </w:pPr>
      <m:oMathPara>
        <m:oMathParaPr>
          <m:jc m:val="center"/>
        </m:oMathParaPr>
        <m:oMath>
          <m:r>
            <m:rPr>
              <m:nor/>
              <m:sty m:val="p"/>
            </m:rPr>
            <m:t>New Volume</m:t>
          </m:r>
          <m:r>
            <m:rPr>
              <m:sty m:val="p"/>
            </m:rPr>
            <m:t>=</m:t>
          </m:r>
          <m:d>
            <m:dPr>
              <m:begChr m:val="("/>
              <m:endChr m:val=")"/>
              <m:sepChr m:val=""/>
              <m:grow/>
            </m:dPr>
            <m:e>
              <m:r>
                <m:t>k</m:t>
              </m:r>
              <m:r>
                <m:rPr>
                  <m:sty m:val="p"/>
                </m:rPr>
                <m:t>⋅</m:t>
              </m:r>
              <m:r>
                <m:t>l</m:t>
              </m:r>
            </m:e>
          </m:d>
          <m:r>
            <m:rPr>
              <m:sty m:val="p"/>
            </m:rPr>
            <m:t>×</m:t>
          </m:r>
          <m:d>
            <m:dPr>
              <m:begChr m:val="("/>
              <m:endChr m:val=")"/>
              <m:sepChr m:val=""/>
              <m:grow/>
            </m:dPr>
            <m:e>
              <m:r>
                <m:t>k</m:t>
              </m:r>
              <m:r>
                <m:rPr>
                  <m:sty m:val="p"/>
                </m:rPr>
                <m:t>⋅</m:t>
              </m:r>
              <m:r>
                <m:t>w</m:t>
              </m:r>
            </m:e>
          </m:d>
          <m:r>
            <m:rPr>
              <m:sty m:val="p"/>
            </m:rPr>
            <m:t>×</m:t>
          </m:r>
          <m:d>
            <m:dPr>
              <m:begChr m:val="("/>
              <m:endChr m:val=")"/>
              <m:sepChr m:val=""/>
              <m:grow/>
            </m:dPr>
            <m:e>
              <m:r>
                <m:t>k</m:t>
              </m:r>
              <m:r>
                <m:rPr>
                  <m:sty m:val="p"/>
                </m:rPr>
                <m:t>⋅</m:t>
              </m:r>
              <m:r>
                <m:t>h</m:t>
              </m:r>
            </m:e>
          </m:d>
          <m:r>
            <m:rPr>
              <m:sty m:val="p"/>
            </m:rPr>
            <m:t>=</m:t>
          </m:r>
          <m:sSup>
            <m:e>
              <m:r>
                <m:t>k</m:t>
              </m:r>
            </m:e>
            <m:sup>
              <m:r>
                <m:t>3</m:t>
              </m:r>
            </m:sup>
          </m:sSup>
          <m:r>
            <m:rPr>
              <m:sty m:val="p"/>
            </m:rPr>
            <m:t>⋅</m:t>
          </m:r>
          <m:d>
            <m:dPr>
              <m:begChr m:val="("/>
              <m:endChr m:val=")"/>
              <m:sepChr m:val=""/>
              <m:grow/>
            </m:dPr>
            <m:e>
              <m:r>
                <m:t>l</m:t>
              </m:r>
              <m:r>
                <m:t>w</m:t>
              </m:r>
              <m:r>
                <m:t>h</m:t>
              </m:r>
            </m:e>
          </m:d>
          <m:r>
            <m:rPr>
              <m:sty m:val="p"/>
            </m:rPr>
            <m:t>=</m:t>
          </m:r>
          <m:sSup>
            <m:e>
              <m:r>
                <m:t>k</m:t>
              </m:r>
            </m:e>
            <m:sup>
              <m:r>
                <m:t>3</m:t>
              </m:r>
            </m:sup>
          </m:sSup>
          <m:r>
            <m:rPr>
              <m:sty m:val="p"/>
            </m:rPr>
            <m:t>⋅</m:t>
          </m:r>
          <m:r>
            <m:rPr>
              <m:nor/>
              <m:sty m:val="p"/>
            </m:rPr>
            <m:t>Original Volume</m:t>
          </m:r>
        </m:oMath>
      </m:oMathPara>
    </w:p>
    <w:p>
      <w:pPr>
        <w:pStyle w:val="FirstParagraph"/>
      </w:pPr>
      <w:r>
        <w:rPr>
          <w:b/>
          <w:bCs/>
        </w:rPr>
        <w:t xml:space="preserve">For spheres:</w:t>
      </w:r>
      <w:r>
        <w:t xml:space="preserve"> </w:t>
      </w:r>
      <w:r>
        <w:t xml:space="preserve">Volume</w:t>
      </w:r>
      <w:r>
        <w:t xml:space="preserve"> </w:t>
      </w:r>
      <m:oMath>
        <m:r>
          <m:rPr>
            <m:sty m:val="p"/>
          </m:rPr>
          <m:t>=</m:t>
        </m:r>
        <m:f>
          <m:fPr>
            <m:type m:val="bar"/>
          </m:fPr>
          <m:num>
            <m:r>
              <m:t>4</m:t>
            </m:r>
          </m:num>
          <m:den>
            <m:r>
              <m:t>3</m:t>
            </m:r>
          </m:den>
        </m:f>
        <m:r>
          <m:t>π</m:t>
        </m:r>
        <m:sSup>
          <m:e>
            <m:r>
              <m:t>r</m:t>
            </m:r>
          </m:e>
          <m:sup>
            <m:r>
              <m:t>3</m:t>
            </m:r>
          </m:sup>
        </m:sSup>
      </m:oMath>
      <w:r>
        <w:t xml:space="preserve">. If the radius is scaled by</w:t>
      </w:r>
      <w:r>
        <w:t xml:space="preserve"> </w:t>
      </w:r>
      <m:oMath>
        <m:r>
          <m:t>k</m:t>
        </m:r>
      </m:oMath>
      <w:r>
        <w:t xml:space="preserve">:</w:t>
      </w:r>
    </w:p>
    <w:p>
      <w:pPr>
        <w:pStyle w:val="BodyText"/>
      </w:pPr>
      <m:oMathPara>
        <m:oMathParaPr>
          <m:jc m:val="center"/>
        </m:oMathParaPr>
        <m:oMath>
          <m:r>
            <m:rPr>
              <m:nor/>
              <m:sty m:val="p"/>
            </m:rPr>
            <m:t>New Volume</m:t>
          </m:r>
          <m:r>
            <m:rPr>
              <m:sty m:val="p"/>
            </m:rPr>
            <m:t>=</m:t>
          </m:r>
          <m:f>
            <m:fPr>
              <m:type m:val="bar"/>
            </m:fPr>
            <m:num>
              <m:r>
                <m:t>4</m:t>
              </m:r>
            </m:num>
            <m:den>
              <m:r>
                <m:t>3</m:t>
              </m:r>
            </m:den>
          </m:f>
          <m:r>
            <m:t>π</m:t>
          </m:r>
          <m:sSup>
            <m:e>
              <m:d>
                <m:dPr>
                  <m:begChr m:val="("/>
                  <m:endChr m:val=")"/>
                  <m:sepChr m:val=""/>
                  <m:grow/>
                </m:dPr>
                <m:e>
                  <m:r>
                    <m:t>k</m:t>
                  </m:r>
                  <m:r>
                    <m:t>r</m:t>
                  </m:r>
                </m:e>
              </m:d>
            </m:e>
            <m:sup>
              <m:r>
                <m:t>3</m:t>
              </m:r>
            </m:sup>
          </m:sSup>
          <m:r>
            <m:rPr>
              <m:sty m:val="p"/>
            </m:rPr>
            <m:t>=</m:t>
          </m:r>
          <m:sSup>
            <m:e>
              <m:r>
                <m:t>k</m:t>
              </m:r>
            </m:e>
            <m:sup>
              <m:r>
                <m:t>3</m:t>
              </m:r>
            </m:sup>
          </m:sSup>
          <m:r>
            <m:rPr>
              <m:sty m:val="p"/>
            </m:rPr>
            <m:t>⋅</m:t>
          </m:r>
          <m:f>
            <m:fPr>
              <m:type m:val="bar"/>
            </m:fPr>
            <m:num>
              <m:r>
                <m:t>4</m:t>
              </m:r>
            </m:num>
            <m:den>
              <m:r>
                <m:t>3</m:t>
              </m:r>
            </m:den>
          </m:f>
          <m:r>
            <m:t>π</m:t>
          </m:r>
          <m:sSup>
            <m:e>
              <m:r>
                <m:t>r</m:t>
              </m:r>
            </m:e>
            <m:sup>
              <m:r>
                <m:t>3</m:t>
              </m:r>
            </m:sup>
          </m:sSup>
          <m:r>
            <m:rPr>
              <m:sty m:val="p"/>
            </m:rPr>
            <m:t>=</m:t>
          </m:r>
          <m:sSup>
            <m:e>
              <m:r>
                <m:t>k</m:t>
              </m:r>
            </m:e>
            <m:sup>
              <m:r>
                <m:t>3</m:t>
              </m:r>
            </m:sup>
          </m:sSup>
          <m:r>
            <m:rPr>
              <m:sty m:val="p"/>
            </m:rPr>
            <m:t>⋅</m:t>
          </m:r>
          <m:r>
            <m:rPr>
              <m:nor/>
              <m:sty m:val="p"/>
            </m:rPr>
            <m:t>Original Volume</m:t>
          </m:r>
        </m:oMath>
      </m:oMathPara>
    </w:p>
    <w:bookmarkEnd w:id="81"/>
    <w:bookmarkStart w:id="82" w:name="Xc709c9a767cfe7c868822a737609a0d8fc1e9ca"/>
    <w:p>
      <w:pPr>
        <w:pStyle w:val="Heading3"/>
      </w:pPr>
      <w:r>
        <w:t xml:space="preserve">The Reverse Problem: Given the Area or Volume Ratio, Find the Linear Ratio</w:t>
      </w:r>
    </w:p>
    <w:p>
      <w:pPr>
        <w:pStyle w:val="FirstParagraph"/>
      </w:pPr>
      <w:r>
        <w:t xml:space="preserve">This is a common SAT question type that requires working backwards through the scaling laws.</w:t>
      </w:r>
    </w:p>
    <w:p>
      <w:pPr>
        <w:pStyle w:val="BodyText"/>
      </w:pPr>
      <w:r>
        <w:rPr>
          <w:b/>
          <w:bCs/>
        </w:rPr>
        <w:t xml:space="preserve">If area scales by factor</w:t>
      </w:r>
      <w:r>
        <w:rPr>
          <w:b/>
          <w:bCs/>
        </w:rPr>
        <w:t xml:space="preserve"> </w:t>
      </w:r>
      <m:oMath>
        <m:r>
          <m:t>F</m:t>
        </m:r>
      </m:oMath>
      <w:r>
        <w:rPr>
          <w:b/>
          <w:bCs/>
        </w:rPr>
        <w:t xml:space="preserve">, then linear dimensions scale by</w:t>
      </w:r>
      <w:r>
        <w:rPr>
          <w:b/>
          <w:bCs/>
        </w:rPr>
        <w:t xml:space="preserve"> </w:t>
      </w:r>
      <m:oMath>
        <m:rad>
          <m:radPr>
            <m:degHide m:val="on"/>
          </m:radPr>
          <m:deg/>
          <m:e>
            <m:r>
              <m:t>F</m:t>
            </m:r>
          </m:e>
        </m:rad>
      </m:oMath>
      <w:r>
        <w:rPr>
          <w:b/>
          <w:bCs/>
        </w:rPr>
        <w:t xml:space="preserve">.</w:t>
      </w:r>
    </w:p>
    <w:p>
      <w:pPr>
        <w:pStyle w:val="BodyText"/>
      </w:pPr>
      <w:r>
        <w:rPr>
          <w:b/>
          <w:bCs/>
        </w:rPr>
        <w:t xml:space="preserve">If volume scales by factor</w:t>
      </w:r>
      <w:r>
        <w:rPr>
          <w:b/>
          <w:bCs/>
        </w:rPr>
        <w:t xml:space="preserve"> </w:t>
      </w:r>
      <m:oMath>
        <m:r>
          <m:t>F</m:t>
        </m:r>
      </m:oMath>
      <w:r>
        <w:rPr>
          <w:b/>
          <w:bCs/>
        </w:rPr>
        <w:t xml:space="preserve">, then linear dimensions scale by</w:t>
      </w:r>
      <w:r>
        <w:rPr>
          <w:b/>
          <w:bCs/>
        </w:rPr>
        <w:t xml:space="preserve"> </w:t>
      </w:r>
      <m:oMath>
        <m:rad>
          <m:deg>
            <m:r>
              <m:t>3</m:t>
            </m:r>
          </m:deg>
          <m:e>
            <m:r>
              <m:t>F</m:t>
            </m:r>
          </m:e>
        </m:rad>
      </m:oMath>
      <w:r>
        <w:rPr>
          <w:b/>
          <w:bCs/>
        </w:rPr>
        <w:t xml:space="preserve">.</w:t>
      </w:r>
    </w:p>
    <w:p>
      <w:pPr>
        <w:pStyle w:val="BodyText"/>
      </w:pPr>
      <w:r>
        <w:rPr>
          <w:b/>
          <w:bCs/>
        </w:rPr>
        <w:t xml:space="preserve">Example:</w:t>
      </w:r>
      <w:r>
        <w:t xml:space="preserve"> </w:t>
      </w:r>
      <w:r>
        <w:t xml:space="preserve">If the area of a circle is increased by 44%, by what percent is the radius increased?</w:t>
      </w:r>
      <w:r>
        <w:t xml:space="preserve"> </w:t>
      </w:r>
      <w:r>
        <w:t xml:space="preserve">- Area multiplier:</w:t>
      </w:r>
      <w:r>
        <w:t xml:space="preserve"> </w:t>
      </w:r>
      <m:oMath>
        <m:r>
          <m:t>1.44</m:t>
        </m:r>
      </m:oMath>
      <w:r>
        <w:t xml:space="preserve">.</w:t>
      </w:r>
      <w:r>
        <w:t xml:space="preserve"> </w:t>
      </w:r>
      <w:r>
        <w:t xml:space="preserve">- Radius multiplier:</w:t>
      </w:r>
      <w:r>
        <w:t xml:space="preserve"> </w:t>
      </w:r>
      <m:oMath>
        <m:rad>
          <m:radPr>
            <m:degHide m:val="on"/>
          </m:radPr>
          <m:deg/>
          <m:e>
            <m:r>
              <m:t>1.44</m:t>
            </m:r>
          </m:e>
        </m:rad>
        <m:r>
          <m:rPr>
            <m:sty m:val="p"/>
          </m:rPr>
          <m:t>=</m:t>
        </m:r>
        <m:r>
          <m:t>1.20</m:t>
        </m:r>
      </m:oMath>
      <w:r>
        <w:t xml:space="preserve">.</w:t>
      </w:r>
      <w:r>
        <w:t xml:space="preserve"> </w:t>
      </w:r>
      <w:r>
        <w:t xml:space="preserve">- Percent increase in radius:</w:t>
      </w:r>
      <w:r>
        <w:t xml:space="preserve"> </w:t>
      </w:r>
      <m:oMath>
        <m:d>
          <m:dPr>
            <m:begChr m:val="("/>
            <m:endChr m:val=")"/>
            <m:sepChr m:val=""/>
            <m:grow/>
          </m:dPr>
          <m:e>
            <m:r>
              <m:t>1.20</m:t>
            </m:r>
            <m:r>
              <m:rPr>
                <m:sty m:val="p"/>
              </m:rPr>
              <m:t>−</m:t>
            </m:r>
            <m:r>
              <m:t>1</m:t>
            </m:r>
          </m:e>
        </m:d>
        <m:r>
          <m:rPr>
            <m:sty m:val="p"/>
          </m:rPr>
          <m:t>×</m:t>
        </m:r>
        <m:r>
          <m:t>100</m:t>
        </m:r>
        <m:r>
          <m:rPr>
            <m:sty m:val="p"/>
          </m:rPr>
          <m:t>%</m:t>
        </m:r>
        <m:r>
          <m:rPr>
            <m:sty m:val="p"/>
          </m:rPr>
          <m:t>=</m:t>
        </m:r>
        <m:r>
          <m:t>20</m:t>
        </m:r>
        <m:r>
          <m:rPr>
            <m:sty m:val="p"/>
          </m:rPr>
          <m:t>%</m:t>
        </m:r>
      </m:oMath>
      <w:r>
        <w:t xml:space="preserve">.</w:t>
      </w:r>
    </w:p>
    <w:p>
      <w:pPr>
        <w:pStyle w:val="BodyText"/>
      </w:pPr>
      <w:r>
        <w:rPr>
          <w:b/>
          <w:bCs/>
        </w:rPr>
        <w:t xml:space="preserve">Example:</w:t>
      </w:r>
      <w:r>
        <w:t xml:space="preserve"> </w:t>
      </w:r>
      <w:r>
        <w:t xml:space="preserve">If the volume of a sphere is 8 times the volume of another sphere, what is the ratio of their radii?</w:t>
      </w:r>
      <w:r>
        <w:t xml:space="preserve"> </w:t>
      </w:r>
      <w:r>
        <w:t xml:space="preserve">- Volume ratio:</w:t>
      </w:r>
      <w:r>
        <w:t xml:space="preserve"> </w:t>
      </w:r>
      <m:oMath>
        <m:r>
          <m:t>8</m:t>
        </m:r>
      </m:oMath>
      <w:r>
        <w:t xml:space="preserve">.</w:t>
      </w:r>
      <w:r>
        <w:t xml:space="preserve"> </w:t>
      </w:r>
      <w:r>
        <w:t xml:space="preserve">- Radius ratio:</w:t>
      </w:r>
      <w:r>
        <w:t xml:space="preserve"> </w:t>
      </w:r>
      <m:oMath>
        <m:rad>
          <m:deg>
            <m:r>
              <m:t>3</m:t>
            </m:r>
          </m:deg>
          <m:e>
            <m:r>
              <m:t>8</m:t>
            </m:r>
          </m:e>
        </m:rad>
        <m:r>
          <m:rPr>
            <m:sty m:val="p"/>
          </m:rPr>
          <m:t>=</m:t>
        </m:r>
        <m:r>
          <m:t>2</m:t>
        </m:r>
      </m:oMath>
      <w:r>
        <w:t xml:space="preserve">.</w:t>
      </w:r>
      <w:r>
        <w:t xml:space="preserve"> </w:t>
      </w:r>
      <w:r>
        <w:t xml:space="preserve">- The larger sphere’s radius is twice the smaller sphere’s radius.</w:t>
      </w:r>
    </w:p>
    <w:bookmarkEnd w:id="82"/>
    <w:bookmarkStart w:id="83" w:name="non-uniform-scaling"/>
    <w:p>
      <w:pPr>
        <w:pStyle w:val="Heading3"/>
      </w:pPr>
      <w:r>
        <w:t xml:space="preserve">Non-Uniform Scaling</w:t>
      </w:r>
    </w:p>
    <w:p>
      <w:pPr>
        <w:pStyle w:val="FirstParagraph"/>
      </w:pPr>
      <w:r>
        <w:t xml:space="preserve">Not all dimensions need to be scaled by the same factor. When different dimensions are scaled by different factors, the area or volume scales by the</w:t>
      </w:r>
      <w:r>
        <w:t xml:space="preserve"> </w:t>
      </w:r>
      <w:r>
        <w:rPr>
          <w:b/>
          <w:bCs/>
        </w:rPr>
        <w:t xml:space="preserve">product</w:t>
      </w:r>
      <w:r>
        <w:t xml:space="preserve"> </w:t>
      </w:r>
      <w:r>
        <w:t xml:space="preserve">of the individual factors.</w:t>
      </w:r>
    </w:p>
    <w:p>
      <w:pPr>
        <w:pStyle w:val="BodyText"/>
      </w:pPr>
      <w:r>
        <w:rPr>
          <w:b/>
          <w:bCs/>
        </w:rPr>
        <w:t xml:space="preserve">Example:</w:t>
      </w:r>
      <w:r>
        <w:t xml:space="preserve"> </w:t>
      </w:r>
      <w:r>
        <w:t xml:space="preserve">A cylinder has radius</w:t>
      </w:r>
      <w:r>
        <w:t xml:space="preserve"> </w:t>
      </w:r>
      <m:oMath>
        <m:r>
          <m:t>r</m:t>
        </m:r>
      </m:oMath>
      <w:r>
        <w:t xml:space="preserve"> </w:t>
      </w:r>
      <w:r>
        <w:t xml:space="preserve">and height</w:t>
      </w:r>
      <w:r>
        <w:t xml:space="preserve"> </w:t>
      </w:r>
      <m:oMath>
        <m:r>
          <m:t>h</m:t>
        </m:r>
      </m:oMath>
      <w:r>
        <w:t xml:space="preserve">. If the radius is multiplied by</w:t>
      </w:r>
      <w:r>
        <w:t xml:space="preserve"> </w:t>
      </w:r>
      <m:oMath>
        <m:r>
          <m:t>0.80</m:t>
        </m:r>
      </m:oMath>
      <w:r>
        <w:t xml:space="preserve"> </w:t>
      </w:r>
      <w:r>
        <w:t xml:space="preserve">and the height is multiplied by</w:t>
      </w:r>
      <w:r>
        <w:t xml:space="preserve"> </w:t>
      </w:r>
      <m:oMath>
        <m:r>
          <m:t>1.10</m:t>
        </m:r>
      </m:oMath>
      <w:r>
        <w:t xml:space="preserve">:</w:t>
      </w:r>
    </w:p>
    <w:p>
      <w:pPr>
        <w:pStyle w:val="BodyText"/>
      </w:pPr>
      <m:oMathPara>
        <m:oMathParaPr>
          <m:jc m:val="center"/>
        </m:oMathParaPr>
        <m:oMath>
          <m:sSub>
            <m:e>
              <m:r>
                <m:t>V</m:t>
              </m:r>
            </m:e>
            <m:sub>
              <m:r>
                <m:rPr>
                  <m:nor/>
                  <m:sty m:val="p"/>
                </m:rPr>
                <m:t>new</m:t>
              </m:r>
            </m:sub>
          </m:sSub>
          <m:r>
            <m:rPr>
              <m:sty m:val="p"/>
            </m:rPr>
            <m:t>=</m:t>
          </m:r>
          <m:r>
            <m:t>π</m:t>
          </m:r>
          <m:sSup>
            <m:e>
              <m:d>
                <m:dPr>
                  <m:begChr m:val="("/>
                  <m:endChr m:val=")"/>
                  <m:sepChr m:val=""/>
                  <m:grow/>
                </m:dPr>
                <m:e>
                  <m:r>
                    <m:t>0.80</m:t>
                  </m:r>
                  <m:r>
                    <m:t>r</m:t>
                  </m:r>
                </m:e>
              </m:d>
            </m:e>
            <m:sup>
              <m:r>
                <m:t>2</m:t>
              </m:r>
            </m:sup>
          </m:sSup>
          <m:d>
            <m:dPr>
              <m:begChr m:val="("/>
              <m:endChr m:val=")"/>
              <m:sepChr m:val=""/>
              <m:grow/>
            </m:dPr>
            <m:e>
              <m:r>
                <m:t>1.10</m:t>
              </m:r>
              <m:r>
                <m:t>h</m:t>
              </m:r>
            </m:e>
          </m:d>
          <m:r>
            <m:rPr>
              <m:sty m:val="p"/>
            </m:rPr>
            <m:t>=</m:t>
          </m:r>
          <m:sSup>
            <m:e>
              <m:d>
                <m:dPr>
                  <m:begChr m:val="("/>
                  <m:endChr m:val=")"/>
                  <m:sepChr m:val=""/>
                  <m:grow/>
                </m:dPr>
                <m:e>
                  <m:r>
                    <m:t>0.80</m:t>
                  </m:r>
                </m:e>
              </m:d>
            </m:e>
            <m:sup>
              <m:r>
                <m:t>2</m:t>
              </m:r>
            </m:sup>
          </m:sSup>
          <m:d>
            <m:dPr>
              <m:begChr m:val="("/>
              <m:endChr m:val=")"/>
              <m:sepChr m:val=""/>
              <m:grow/>
            </m:dPr>
            <m:e>
              <m:r>
                <m:t>1.10</m:t>
              </m:r>
            </m:e>
          </m:d>
          <m:r>
            <m:rPr>
              <m:sty m:val="p"/>
            </m:rPr>
            <m:t>⋅</m:t>
          </m:r>
          <m:r>
            <m:t>π</m:t>
          </m:r>
          <m:sSup>
            <m:e>
              <m:r>
                <m:t>r</m:t>
              </m:r>
            </m:e>
            <m:sup>
              <m:r>
                <m:t>2</m:t>
              </m:r>
            </m:sup>
          </m:sSup>
          <m:r>
            <m:t>h</m:t>
          </m:r>
          <m:r>
            <m:rPr>
              <m:sty m:val="p"/>
            </m:rPr>
            <m:t>=</m:t>
          </m:r>
          <m:r>
            <m:t>0.64</m:t>
          </m:r>
          <m:r>
            <m:rPr>
              <m:sty m:val="p"/>
            </m:rPr>
            <m:t>×</m:t>
          </m:r>
          <m:r>
            <m:t>1.10</m:t>
          </m:r>
          <m:r>
            <m:rPr>
              <m:sty m:val="p"/>
            </m:rPr>
            <m:t>⋅</m:t>
          </m:r>
          <m:sSub>
            <m:e>
              <m:r>
                <m:t>V</m:t>
              </m:r>
            </m:e>
            <m:sub>
              <m:r>
                <m:rPr>
                  <m:nor/>
                  <m:sty m:val="p"/>
                </m:rPr>
                <m:t>original</m:t>
              </m:r>
            </m:sub>
          </m:sSub>
          <m:r>
            <m:rPr>
              <m:sty m:val="p"/>
            </m:rPr>
            <m:t>=</m:t>
          </m:r>
          <m:r>
            <m:t>0.704</m:t>
          </m:r>
          <m:r>
            <m:rPr>
              <m:sty m:val="p"/>
            </m:rPr>
            <m:t>⋅</m:t>
          </m:r>
          <m:sSub>
            <m:e>
              <m:r>
                <m:t>V</m:t>
              </m:r>
            </m:e>
            <m:sub>
              <m:r>
                <m:rPr>
                  <m:nor/>
                  <m:sty m:val="p"/>
                </m:rPr>
                <m:t>original</m:t>
              </m:r>
            </m:sub>
          </m:sSub>
        </m:oMath>
      </m:oMathPara>
    </w:p>
    <w:p>
      <w:pPr>
        <w:pStyle w:val="FirstParagraph"/>
      </w:pPr>
      <w:r>
        <w:t xml:space="preserve">The volume is</w:t>
      </w:r>
      <w:r>
        <w:t xml:space="preserve"> </w:t>
      </w:r>
      <m:oMath>
        <m:r>
          <m:t>0.704</m:t>
        </m:r>
      </m:oMath>
      <w:r>
        <w:t xml:space="preserve"> </w:t>
      </w:r>
      <w:r>
        <w:t xml:space="preserve">times the original, which represents a</w:t>
      </w:r>
      <w:r>
        <w:t xml:space="preserve"> </w:t>
      </w:r>
      <m:oMath>
        <m:r>
          <m:t>29.6</m:t>
        </m:r>
        <m:r>
          <m:rPr>
            <m:sty m:val="p"/>
          </m:rPr>
          <m:t>%</m:t>
        </m:r>
      </m:oMath>
      <w:r>
        <w:t xml:space="preserve"> </w:t>
      </w:r>
      <w:r>
        <w:t xml:space="preserve">decrease.</w:t>
      </w:r>
    </w:p>
    <w:bookmarkEnd w:id="83"/>
    <w:bookmarkStart w:id="84" w:name="scaling-laws-applied-to-similar-figures"/>
    <w:p>
      <w:pPr>
        <w:pStyle w:val="Heading3"/>
      </w:pPr>
      <w:r>
        <w:t xml:space="preserve">Scaling Laws Applied to Similar Figures</w:t>
      </w:r>
    </w:p>
    <w:p>
      <w:pPr>
        <w:pStyle w:val="FirstParagraph"/>
      </w:pPr>
      <w:r>
        <w:t xml:space="preserve">For similar figures, the</w:t>
      </w:r>
      <w:r>
        <w:t xml:space="preserve"> </w:t>
      </w:r>
      <w:r>
        <w:rPr>
          <w:b/>
          <w:bCs/>
        </w:rPr>
        <w:t xml:space="preserve">scale factor</w:t>
      </w:r>
      <w:r>
        <w:t xml:space="preserve"> </w:t>
      </w:r>
      <w:r>
        <w:t xml:space="preserve">(ratio of corresponding linear dimensions) governs all other ratios: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Ratio</w:t>
            </w:r>
          </w:p>
        </w:tc>
      </w:tr>
      <w:tr>
        <w:tc>
          <w:tcPr/>
          <w:p>
            <w:pPr>
              <w:pStyle w:val="Compact"/>
              <w:jc w:val="left"/>
            </w:pPr>
            <w:r>
              <w:t xml:space="preserve">Corresponding lengths</w:t>
            </w:r>
          </w:p>
        </w:tc>
        <w:tc>
          <w:tcPr/>
          <w:p>
            <w:pPr>
              <w:pStyle w:val="Compact"/>
              <w:jc w:val="left"/>
            </w:pPr>
            <m:oMath>
              <m:r>
                <m:t>k</m:t>
              </m:r>
            </m:oMath>
          </w:p>
        </w:tc>
      </w:tr>
      <w:tr>
        <w:tc>
          <w:tcPr/>
          <w:p>
            <w:pPr>
              <w:pStyle w:val="Compact"/>
              <w:jc w:val="left"/>
            </w:pPr>
            <w:r>
              <w:t xml:space="preserve">Surface areas</w:t>
            </w:r>
          </w:p>
        </w:tc>
        <w:tc>
          <w:tcPr/>
          <w:p>
            <w:pPr>
              <w:pStyle w:val="Compact"/>
              <w:jc w:val="left"/>
            </w:pPr>
            <m:oMath>
              <m:sSup>
                <m:e>
                  <m:r>
                    <m:t>k</m:t>
                  </m:r>
                </m:e>
                <m:sup>
                  <m:r>
                    <m:t>2</m:t>
                  </m:r>
                </m:sup>
              </m:sSup>
            </m:oMath>
          </w:p>
        </w:tc>
      </w:tr>
      <w:tr>
        <w:tc>
          <w:tcPr/>
          <w:p>
            <w:pPr>
              <w:pStyle w:val="Compact"/>
              <w:jc w:val="left"/>
            </w:pPr>
            <w:r>
              <w:t xml:space="preserve">Volumes</w:t>
            </w:r>
          </w:p>
        </w:tc>
        <w:tc>
          <w:tcPr/>
          <w:p>
            <w:pPr>
              <w:pStyle w:val="Compact"/>
              <w:jc w:val="left"/>
            </w:pPr>
            <m:oMath>
              <m:sSup>
                <m:e>
                  <m:r>
                    <m:t>k</m:t>
                  </m:r>
                </m:e>
                <m:sup>
                  <m:r>
                    <m:t>3</m:t>
                  </m:r>
                </m:sup>
              </m:sSup>
            </m:oMath>
          </w:p>
        </w:tc>
      </w:tr>
      <w:tr>
        <w:tc>
          <w:tcPr/>
          <w:p>
            <w:pPr>
              <w:pStyle w:val="Compact"/>
              <w:jc w:val="left"/>
            </w:pPr>
            <w:r>
              <w:t xml:space="preserve">Perimeters</w:t>
            </w:r>
          </w:p>
        </w:tc>
        <w:tc>
          <w:tcPr/>
          <w:p>
            <w:pPr>
              <w:pStyle w:val="Compact"/>
              <w:jc w:val="left"/>
            </w:pPr>
            <m:oMath>
              <m:r>
                <m:t>k</m:t>
              </m:r>
            </m:oMath>
          </w:p>
        </w:tc>
      </w:tr>
    </w:tbl>
    <w:p>
      <w:pPr>
        <w:pStyle w:val="BodyText"/>
      </w:pPr>
      <w:r>
        <w:rPr>
          <w:b/>
          <w:bCs/>
        </w:rPr>
        <w:t xml:space="preserve">Example:</w:t>
      </w:r>
      <w:r>
        <w:t xml:space="preserve"> </w:t>
      </w:r>
      <w:r>
        <w:t xml:space="preserve">Two similar triangles have a scale factor of</w:t>
      </w:r>
      <w:r>
        <w:t xml:space="preserve"> </w:t>
      </w:r>
      <m:oMath>
        <m:r>
          <m:t>3</m:t>
        </m:r>
        <m:r>
          <m:rPr>
            <m:sty m:val="p"/>
          </m:rPr>
          <m:t>:</m:t>
        </m:r>
        <m:r>
          <m:t>2</m:t>
        </m:r>
      </m:oMath>
      <w:r>
        <w:t xml:space="preserve"> </w:t>
      </w:r>
      <w:r>
        <w:t xml:space="preserve">(larger to smaller). If the area of the smaller triangle is</w:t>
      </w:r>
      <w:r>
        <w:t xml:space="preserve"> </w:t>
      </w:r>
      <m:oMath>
        <m:r>
          <m:t>12</m:t>
        </m:r>
      </m:oMath>
      <w:r>
        <w:t xml:space="preserve"> </w:t>
      </w:r>
      <w:r>
        <w:t xml:space="preserve">square units, what is the area of the larger triangle?</w:t>
      </w:r>
      <w:r>
        <w:t xml:space="preserve"> </w:t>
      </w:r>
      <w:r>
        <w:t xml:space="preserve">- Area ratio:</w:t>
      </w:r>
      <w:r>
        <w:t xml:space="preserve"> </w:t>
      </w:r>
      <m:oMath>
        <m:sSup>
          <m:e>
            <m:r>
              <m:t>k</m:t>
            </m:r>
          </m:e>
          <m:sup>
            <m:r>
              <m:t>2</m:t>
            </m:r>
          </m:sup>
        </m:sSup>
        <m:r>
          <m:rPr>
            <m:sty m:val="p"/>
          </m:rPr>
          <m:t>=</m:t>
        </m:r>
        <m:sSup>
          <m:e>
            <m:d>
              <m:dPr>
                <m:begChr m:val="("/>
                <m:endChr m:val=")"/>
                <m:sepChr m:val=""/>
                <m:grow/>
              </m:dPr>
              <m:e>
                <m:f>
                  <m:fPr>
                    <m:type m:val="bar"/>
                  </m:fPr>
                  <m:num>
                    <m:r>
                      <m:t>3</m:t>
                    </m:r>
                  </m:num>
                  <m:den>
                    <m:r>
                      <m:t>2</m:t>
                    </m:r>
                  </m:den>
                </m:f>
              </m:e>
            </m:d>
          </m:e>
          <m:sup>
            <m:r>
              <m:t>2</m:t>
            </m:r>
          </m:sup>
        </m:sSup>
        <m:r>
          <m:rPr>
            <m:sty m:val="p"/>
          </m:rPr>
          <m:t>=</m:t>
        </m:r>
        <m:f>
          <m:fPr>
            <m:type m:val="bar"/>
          </m:fPr>
          <m:num>
            <m:r>
              <m:t>9</m:t>
            </m:r>
          </m:num>
          <m:den>
            <m:r>
              <m:t>4</m:t>
            </m:r>
          </m:den>
        </m:f>
      </m:oMath>
      <w:r>
        <w:t xml:space="preserve">.</w:t>
      </w:r>
      <w:r>
        <w:t xml:space="preserve"> </w:t>
      </w:r>
      <w:r>
        <w:t xml:space="preserve">- Area of larger:</w:t>
      </w:r>
      <w:r>
        <w:t xml:space="preserve"> </w:t>
      </w:r>
      <m:oMath>
        <m:r>
          <m:t>12</m:t>
        </m:r>
        <m:r>
          <m:rPr>
            <m:sty m:val="p"/>
          </m:rPr>
          <m:t>×</m:t>
        </m:r>
        <m:f>
          <m:fPr>
            <m:type m:val="bar"/>
          </m:fPr>
          <m:num>
            <m:r>
              <m:t>9</m:t>
            </m:r>
          </m:num>
          <m:den>
            <m:r>
              <m:t>4</m:t>
            </m:r>
          </m:den>
        </m:f>
        <m:r>
          <m:rPr>
            <m:sty m:val="p"/>
          </m:rPr>
          <m:t>=</m:t>
        </m:r>
        <m:r>
          <m:t>27</m:t>
        </m:r>
      </m:oMath>
      <w:r>
        <w:t xml:space="preserve"> </w:t>
      </w:r>
      <w:r>
        <w:t xml:space="preserve">square units.</w:t>
      </w:r>
    </w:p>
    <w:bookmarkEnd w:id="84"/>
    <w:bookmarkStart w:id="85" w:name="scaling-laws-in-contextual-problems"/>
    <w:p>
      <w:pPr>
        <w:pStyle w:val="Heading3"/>
      </w:pPr>
      <w:r>
        <w:t xml:space="preserve">Scaling Laws in Contextual Problems</w:t>
      </w:r>
    </w:p>
    <w:p>
      <w:pPr>
        <w:pStyle w:val="FirstParagraph"/>
      </w:pPr>
      <w:r>
        <w:t xml:space="preserve">The SAT frequently embeds scaling laws in real-world contexts:</w:t>
      </w:r>
    </w:p>
    <w:p>
      <w:pPr>
        <w:pStyle w:val="BodyText"/>
      </w:pPr>
      <w:r>
        <w:rPr>
          <w:b/>
          <w:bCs/>
        </w:rPr>
        <w:t xml:space="preserve">Cost scaling:</w:t>
      </w:r>
      <w:r>
        <w:t xml:space="preserve"> </w:t>
      </w:r>
      <w:r>
        <w:t xml:space="preserve">If the cost of painting a surface is proportional to its area, and the linear dimensions of the surface are doubled, the cost quadruples.</w:t>
      </w:r>
    </w:p>
    <w:p>
      <w:pPr>
        <w:pStyle w:val="BodyText"/>
      </w:pPr>
      <w:r>
        <w:rPr>
          <w:b/>
          <w:bCs/>
        </w:rPr>
        <w:t xml:space="preserve">Weight scaling:</w:t>
      </w:r>
      <w:r>
        <w:t xml:space="preserve"> </w:t>
      </w:r>
      <w:r>
        <w:t xml:space="preserve">If the weight of an object is proportional to its volume, and all linear dimensions are tripled, the weight increases by a factor of</w:t>
      </w:r>
      <w:r>
        <w:t xml:space="preserve"> </w:t>
      </w:r>
      <m:oMath>
        <m:r>
          <m:t>27</m:t>
        </m:r>
      </m:oMath>
      <w:r>
        <w:t xml:space="preserve">.</w:t>
      </w:r>
    </w:p>
    <w:p>
      <w:pPr>
        <w:pStyle w:val="BodyText"/>
      </w:pPr>
      <w:r>
        <w:rPr>
          <w:b/>
          <w:bCs/>
        </w:rPr>
        <w:t xml:space="preserve">Luminosity scaling:</w:t>
      </w:r>
      <w:r>
        <w:t xml:space="preserve"> </w:t>
      </w:r>
      <w:r>
        <w:t xml:space="preserve">The luminosity of a star is given by</w:t>
      </w:r>
      <w:r>
        <w:t xml:space="preserve"> </w:t>
      </w:r>
      <m:oMath>
        <m:r>
          <m:t>L</m:t>
        </m:r>
        <m:r>
          <m:rPr>
            <m:sty m:val="p"/>
          </m:rPr>
          <m:t>=</m:t>
        </m:r>
        <m:r>
          <m:t>4</m:t>
        </m:r>
        <m:r>
          <m:t>π</m:t>
        </m:r>
        <m:sSup>
          <m:e>
            <m:r>
              <m:t>r</m:t>
            </m:r>
          </m:e>
          <m:sup>
            <m:r>
              <m:t>2</m:t>
            </m:r>
          </m:sup>
        </m:sSup>
        <m:r>
          <m:t>b</m:t>
        </m:r>
      </m:oMath>
      <w:r>
        <w:t xml:space="preserve"> </w:t>
      </w:r>
      <w:r>
        <w:t xml:space="preserve">(where</w:t>
      </w:r>
      <w:r>
        <w:t xml:space="preserve"> </w:t>
      </w:r>
      <m:oMath>
        <m:r>
          <m:t>r</m:t>
        </m:r>
      </m:oMath>
      <w:r>
        <w:t xml:space="preserve"> </w:t>
      </w:r>
      <w:r>
        <w:t xml:space="preserve">is radius and</w:t>
      </w:r>
      <w:r>
        <w:t xml:space="preserve"> </w:t>
      </w:r>
      <m:oMath>
        <m:r>
          <m:t>b</m:t>
        </m:r>
      </m:oMath>
      <w:r>
        <w:t xml:space="preserve"> </w:t>
      </w:r>
      <w:r>
        <w:t xml:space="preserve">is brightness). If</w:t>
      </w:r>
      <w:r>
        <w:t xml:space="preserve"> </w:t>
      </w:r>
      <m:oMath>
        <m:r>
          <m:t>r</m:t>
        </m:r>
      </m:oMath>
      <w:r>
        <w:t xml:space="preserve"> </w:t>
      </w:r>
      <w:r>
        <w:t xml:space="preserve">is multiplied by</w:t>
      </w:r>
      <w:r>
        <w:t xml:space="preserve"> </w:t>
      </w:r>
      <m:oMath>
        <m:r>
          <m:t>8</m:t>
        </m:r>
      </m:oMath>
      <w:r>
        <w:t xml:space="preserve"> </w:t>
      </w:r>
      <w:r>
        <w:t xml:space="preserve">and</w:t>
      </w:r>
      <w:r>
        <w:t xml:space="preserve"> </w:t>
      </w:r>
      <m:oMath>
        <m:r>
          <m:t>b</m:t>
        </m:r>
      </m:oMath>
      <w:r>
        <w:t xml:space="preserve"> </w:t>
      </w:r>
      <w:r>
        <w:t xml:space="preserve">is multiplied by</w:t>
      </w:r>
      <w:r>
        <w:t xml:space="preserve"> </w:t>
      </w:r>
      <m:oMath>
        <m:r>
          <m:t>2</m:t>
        </m:r>
      </m:oMath>
      <w:r>
        <w:t xml:space="preserve">:</w:t>
      </w:r>
    </w:p>
    <w:p>
      <w:pPr>
        <w:pStyle w:val="BodyText"/>
      </w:pPr>
      <m:oMathPara>
        <m:oMathParaPr>
          <m:jc m:val="center"/>
        </m:oMathParaPr>
        <m:oMath>
          <m:sSub>
            <m:e>
              <m:r>
                <m:t>L</m:t>
              </m:r>
            </m:e>
            <m:sub>
              <m:r>
                <m:rPr>
                  <m:nor/>
                  <m:sty m:val="p"/>
                </m:rPr>
                <m:t>new</m:t>
              </m:r>
            </m:sub>
          </m:sSub>
          <m:r>
            <m:rPr>
              <m:sty m:val="p"/>
            </m:rPr>
            <m:t>=</m:t>
          </m:r>
          <m:r>
            <m:t>4</m:t>
          </m:r>
          <m:r>
            <m:t>π</m:t>
          </m:r>
          <m:sSup>
            <m:e>
              <m:d>
                <m:dPr>
                  <m:begChr m:val="("/>
                  <m:endChr m:val=")"/>
                  <m:sepChr m:val=""/>
                  <m:grow/>
                </m:dPr>
                <m:e>
                  <m:r>
                    <m:t>8</m:t>
                  </m:r>
                  <m:r>
                    <m:t>r</m:t>
                  </m:r>
                </m:e>
              </m:d>
            </m:e>
            <m:sup>
              <m:r>
                <m:t>2</m:t>
              </m:r>
            </m:sup>
          </m:sSup>
          <m:d>
            <m:dPr>
              <m:begChr m:val="("/>
              <m:endChr m:val=")"/>
              <m:sepChr m:val=""/>
              <m:grow/>
            </m:dPr>
            <m:e>
              <m:r>
                <m:t>2</m:t>
              </m:r>
              <m:r>
                <m:t>b</m:t>
              </m:r>
            </m:e>
          </m:d>
          <m:r>
            <m:rPr>
              <m:sty m:val="p"/>
            </m:rPr>
            <m:t>=</m:t>
          </m:r>
          <m:r>
            <m:t>64</m:t>
          </m:r>
          <m:r>
            <m:rPr>
              <m:sty m:val="p"/>
            </m:rPr>
            <m:t>⋅</m:t>
          </m:r>
          <m:r>
            <m:t>2</m:t>
          </m:r>
          <m:r>
            <m:rPr>
              <m:sty m:val="p"/>
            </m:rPr>
            <m:t>⋅</m:t>
          </m:r>
          <m:r>
            <m:t>4</m:t>
          </m:r>
          <m:r>
            <m:t>π</m:t>
          </m:r>
          <m:sSup>
            <m:e>
              <m:r>
                <m:t>r</m:t>
              </m:r>
            </m:e>
            <m:sup>
              <m:r>
                <m:t>2</m:t>
              </m:r>
            </m:sup>
          </m:sSup>
          <m:r>
            <m:t>b</m:t>
          </m:r>
          <m:r>
            <m:rPr>
              <m:sty m:val="p"/>
            </m:rPr>
            <m:t>=</m:t>
          </m:r>
          <m:r>
            <m:t>128</m:t>
          </m:r>
          <m:r>
            <m:rPr>
              <m:sty m:val="p"/>
            </m:rPr>
            <m:t>⋅</m:t>
          </m:r>
          <m:sSub>
            <m:e>
              <m:r>
                <m:t>L</m:t>
              </m:r>
            </m:e>
            <m:sub>
              <m:r>
                <m:rPr>
                  <m:nor/>
                  <m:sty m:val="p"/>
                </m:rPr>
                <m:t>original</m:t>
              </m:r>
            </m:sub>
          </m:sSub>
        </m:oMath>
      </m:oMathPara>
    </w:p>
    <w:bookmarkEnd w:id="85"/>
    <w:bookmarkStart w:id="86" w:name="the-square-cube-law"/>
    <w:p>
      <w:pPr>
        <w:pStyle w:val="Heading3"/>
      </w:pPr>
      <w:r>
        <w:t xml:space="preserve">The Square-Cube Law</w:t>
      </w:r>
    </w:p>
    <w:p>
      <w:pPr>
        <w:pStyle w:val="FirstParagraph"/>
      </w:pPr>
      <w:r>
        <w:t xml:space="preserve">A profound consequence of scaling laws is the</w:t>
      </w:r>
      <w:r>
        <w:t xml:space="preserve"> </w:t>
      </w:r>
      <w:r>
        <w:rPr>
          <w:b/>
          <w:bCs/>
        </w:rPr>
        <w:t xml:space="preserve">square-cube law</w:t>
      </w:r>
      <w:r>
        <w:t xml:space="preserve">: as an object grows in size, its volume (and therefore mass, assuming constant density) grows faster than its surface area. Specifically, volume grows as the cube of the linear dimension while surface area grows as the square.</w:t>
      </w:r>
    </w:p>
    <w:p>
      <w:pPr>
        <w:pStyle w:val="BodyText"/>
      </w:pPr>
      <w:r>
        <w:t xml:space="preserve">This has real biological and engineering implications (which the SAT may reference in passage-based questions):</w:t>
      </w:r>
      <w:r>
        <w:t xml:space="preserve"> </w:t>
      </w:r>
      <w:r>
        <w:t xml:space="preserve">- Large animals need disproportionately thick legs to support their weight (weight scales with volume, but leg strength scales with cross-sectional area).</w:t>
      </w:r>
      <w:r>
        <w:t xml:space="preserve"> </w:t>
      </w:r>
      <w:r>
        <w:t xml:space="preserve">- Small animals can fall from great heights without injury (air resistance scales with surface area, which is relatively larger for small objects).</w:t>
      </w:r>
    </w:p>
    <w:p>
      <w:r>
        <w:pict>
          <v:rect style="width:0;height:1.5pt" o:hralign="center" o:hrstd="t" o:hr="t"/>
        </w:pict>
      </w:r>
    </w:p>
    <w:bookmarkEnd w:id="86"/>
    <w:bookmarkEnd w:id="87"/>
    <w:bookmarkStart w:id="93" w:name="the-factor-of-change-method"/>
    <w:p>
      <w:pPr>
        <w:pStyle w:val="Heading2"/>
      </w:pPr>
      <w:r>
        <w:t xml:space="preserve">6.6 – The Factor of Change Method</w:t>
      </w:r>
    </w:p>
    <w:p>
      <w:pPr>
        <w:pStyle w:val="FirstParagraph"/>
      </w:pPr>
      <w:r>
        <w:t xml:space="preserve">This is a systematic, five-step approach for determining how a change in one or more variables affects a dependent variable. It is one of the most powerful problem-solving techniques for the SAT.</w:t>
      </w:r>
    </w:p>
    <w:bookmarkStart w:id="88" w:name="the-five-steps"/>
    <w:p>
      <w:pPr>
        <w:pStyle w:val="Heading3"/>
      </w:pPr>
      <w:r>
        <w:t xml:space="preserve">The Five Steps</w:t>
      </w:r>
    </w:p>
    <w:p>
      <w:pPr>
        <w:pStyle w:val="Compact"/>
        <w:numPr>
          <w:ilvl w:val="0"/>
          <w:numId w:val="1028"/>
        </w:numPr>
      </w:pPr>
      <w:r>
        <w:rPr>
          <w:b/>
          <w:bCs/>
        </w:rPr>
        <w:t xml:space="preserve">Start with the formula</w:t>
      </w:r>
      <w:r>
        <w:t xml:space="preserve"> </w:t>
      </w:r>
      <w:r>
        <w:t xml:space="preserve">that relates the variables.</w:t>
      </w:r>
    </w:p>
    <w:p>
      <w:pPr>
        <w:pStyle w:val="Compact"/>
        <w:numPr>
          <w:ilvl w:val="0"/>
          <w:numId w:val="1028"/>
        </w:numPr>
      </w:pPr>
      <w:r>
        <w:rPr>
          <w:b/>
          <w:bCs/>
        </w:rPr>
        <w:t xml:space="preserve">Eliminate constants</w:t>
      </w:r>
      <w:r>
        <w:t xml:space="preserve"> </w:t>
      </w:r>
      <w:r>
        <w:t xml:space="preserve">(they don’t change, so they cancel out in the ratio).</w:t>
      </w:r>
    </w:p>
    <w:p>
      <w:pPr>
        <w:pStyle w:val="Compact"/>
        <w:numPr>
          <w:ilvl w:val="0"/>
          <w:numId w:val="1028"/>
        </w:numPr>
      </w:pPr>
      <w:r>
        <w:rPr>
          <w:b/>
          <w:bCs/>
        </w:rPr>
        <w:t xml:space="preserve">Replace each variable with its factor of change</w:t>
      </w:r>
      <w:r>
        <w:t xml:space="preserve"> </w:t>
      </w:r>
      <w:r>
        <w:t xml:space="preserve">(the multiplier).</w:t>
      </w:r>
    </w:p>
    <w:p>
      <w:pPr>
        <w:pStyle w:val="Compact"/>
        <w:numPr>
          <w:ilvl w:val="0"/>
          <w:numId w:val="1028"/>
        </w:numPr>
      </w:pPr>
      <w:r>
        <w:rPr>
          <w:b/>
          <w:bCs/>
        </w:rPr>
        <w:t xml:space="preserve">Solve for the unknown factor</w:t>
      </w:r>
      <w:r>
        <w:t xml:space="preserve"> </w:t>
      </w:r>
      <w:r>
        <w:t xml:space="preserve">(the factor by which the result changes).</w:t>
      </w:r>
    </w:p>
    <w:p>
      <w:pPr>
        <w:pStyle w:val="Compact"/>
        <w:numPr>
          <w:ilvl w:val="0"/>
          <w:numId w:val="1028"/>
        </w:numPr>
      </w:pPr>
      <w:r>
        <w:rPr>
          <w:b/>
          <w:bCs/>
        </w:rPr>
        <w:t xml:space="preserve">Find how far the result is from 1</w:t>
      </w:r>
      <w:r>
        <w:t xml:space="preserve"> </w:t>
      </w:r>
      <w:r>
        <w:t xml:space="preserve">and convert to a percent if needed.</w:t>
      </w:r>
    </w:p>
    <w:bookmarkEnd w:id="88"/>
    <w:bookmarkStart w:id="89" w:name="worked-example-1-area-of-a-triangle"/>
    <w:p>
      <w:pPr>
        <w:pStyle w:val="Heading3"/>
      </w:pPr>
      <w:r>
        <w:t xml:space="preserve">Worked Example 1: Area of a Triangle</w:t>
      </w:r>
    </w:p>
    <w:p>
      <w:pPr>
        <w:pStyle w:val="FirstParagraph"/>
      </w:pPr>
      <w:r>
        <w:rPr>
          <w:b/>
          <w:bCs/>
        </w:rPr>
        <w:t xml:space="preserve">Problem:</w:t>
      </w:r>
      <w:r>
        <w:t xml:space="preserve"> </w:t>
      </w:r>
      <w:r>
        <w:t xml:space="preserve">The base of a triangle is increased by 40% and the height is decreased by 25%. By what percent does the area change?</w:t>
      </w:r>
    </w:p>
    <w:p>
      <w:pPr>
        <w:pStyle w:val="BodyText"/>
      </w:pPr>
      <w:r>
        <w:rPr>
          <w:b/>
          <w:bCs/>
        </w:rPr>
        <w:t xml:space="preserve">Step 1:</w:t>
      </w:r>
      <w:r>
        <w:t xml:space="preserve"> </w:t>
      </w:r>
      <w:r>
        <w:t xml:space="preserve">Formula:</w:t>
      </w:r>
      <w:r>
        <w:t xml:space="preserve"> </w:t>
      </w:r>
      <m:oMath>
        <m:r>
          <m:t>A</m:t>
        </m:r>
        <m:r>
          <m:rPr>
            <m:sty m:val="p"/>
          </m:rPr>
          <m:t>=</m:t>
        </m:r>
        <m:f>
          <m:fPr>
            <m:type m:val="bar"/>
          </m:fPr>
          <m:num>
            <m:r>
              <m:t>1</m:t>
            </m:r>
          </m:num>
          <m:den>
            <m:r>
              <m:t>2</m:t>
            </m:r>
          </m:den>
        </m:f>
        <m:r>
          <m:t>b</m:t>
        </m:r>
        <m:r>
          <m:t>h</m:t>
        </m:r>
      </m:oMath>
      <w:r>
        <w:t xml:space="preserve">.</w:t>
      </w:r>
    </w:p>
    <w:p>
      <w:pPr>
        <w:pStyle w:val="BodyText"/>
      </w:pPr>
      <w:r>
        <w:rPr>
          <w:b/>
          <w:bCs/>
        </w:rPr>
        <w:t xml:space="preserve">Step 2:</w:t>
      </w:r>
      <w:r>
        <w:t xml:space="preserve"> </w:t>
      </w:r>
      <w:r>
        <w:t xml:space="preserve">Eliminate constants: The</w:t>
      </w:r>
      <w:r>
        <w:t xml:space="preserve"> </w:t>
      </w:r>
      <m:oMath>
        <m:f>
          <m:fPr>
            <m:type m:val="bar"/>
          </m:fPr>
          <m:num>
            <m:r>
              <m:t>1</m:t>
            </m:r>
          </m:num>
          <m:den>
            <m:r>
              <m:t>2</m:t>
            </m:r>
          </m:den>
        </m:f>
      </m:oMath>
      <w:r>
        <w:t xml:space="preserve"> </w:t>
      </w:r>
      <w:r>
        <w:t xml:space="preserve">is constant, so we can ignore it. We’re left with</w:t>
      </w:r>
      <w:r>
        <w:t xml:space="preserve"> </w:t>
      </w:r>
      <m:oMath>
        <m:r>
          <m:t>A</m:t>
        </m:r>
        <m:r>
          <m:rPr>
            <m:sty m:val="p"/>
          </m:rPr>
          <m:t>∝</m:t>
        </m:r>
        <m:r>
          <m:t>b</m:t>
        </m:r>
        <m:r>
          <m:t>h</m:t>
        </m:r>
      </m:oMath>
      <w:r>
        <w:t xml:space="preserve">.</w:t>
      </w:r>
    </w:p>
    <w:p>
      <w:pPr>
        <w:pStyle w:val="BodyText"/>
      </w:pPr>
      <w:r>
        <w:rPr>
          <w:b/>
          <w:bCs/>
        </w:rPr>
        <w:t xml:space="preserve">Step 3:</w:t>
      </w:r>
      <w:r>
        <w:t xml:space="preserve"> </w:t>
      </w:r>
      <w:r>
        <w:t xml:space="preserve">Replace with factors:</w:t>
      </w:r>
      <w:r>
        <w:t xml:space="preserve"> </w:t>
      </w:r>
      <w:r>
        <w:t xml:space="preserve">- Base factor:</w:t>
      </w:r>
      <w:r>
        <w:t xml:space="preserve"> </w:t>
      </w:r>
      <m:oMath>
        <m:r>
          <m:t>1</m:t>
        </m:r>
        <m:r>
          <m:rPr>
            <m:sty m:val="p"/>
          </m:rPr>
          <m:t>+</m:t>
        </m:r>
        <m:r>
          <m:t>0.40</m:t>
        </m:r>
        <m:r>
          <m:rPr>
            <m:sty m:val="p"/>
          </m:rPr>
          <m:t>=</m:t>
        </m:r>
        <m:r>
          <m:t>1.40</m:t>
        </m:r>
      </m:oMath>
      <w:r>
        <w:t xml:space="preserve"> </w:t>
      </w:r>
      <w:r>
        <w:t xml:space="preserve">(or</w:t>
      </w:r>
      <w:r>
        <w:t xml:space="preserve"> </w:t>
      </w:r>
      <m:oMath>
        <m:f>
          <m:fPr>
            <m:type m:val="bar"/>
          </m:fPr>
          <m:num>
            <m:r>
              <m:t>7</m:t>
            </m:r>
          </m:num>
          <m:den>
            <m:r>
              <m:t>5</m:t>
            </m:r>
          </m:den>
        </m:f>
      </m:oMath>
      <w:r>
        <w:t xml:space="preserve">).</w:t>
      </w:r>
      <w:r>
        <w:t xml:space="preserve"> </w:t>
      </w:r>
      <w:r>
        <w:t xml:space="preserve">- Height factor:</w:t>
      </w:r>
      <w:r>
        <w:t xml:space="preserve"> </w:t>
      </w:r>
      <m:oMath>
        <m:r>
          <m:t>1</m:t>
        </m:r>
        <m:r>
          <m:rPr>
            <m:sty m:val="p"/>
          </m:rPr>
          <m:t>−</m:t>
        </m:r>
        <m:r>
          <m:t>0.25</m:t>
        </m:r>
        <m:r>
          <m:rPr>
            <m:sty m:val="p"/>
          </m:rPr>
          <m:t>=</m:t>
        </m:r>
        <m:r>
          <m:t>0.75</m:t>
        </m:r>
      </m:oMath>
      <w:r>
        <w:t xml:space="preserve"> </w:t>
      </w:r>
      <w:r>
        <w:t xml:space="preserve">(or</w:t>
      </w:r>
      <w:r>
        <w:t xml:space="preserve"> </w:t>
      </w:r>
      <m:oMath>
        <m:f>
          <m:fPr>
            <m:type m:val="bar"/>
          </m:fPr>
          <m:num>
            <m:r>
              <m:t>3</m:t>
            </m:r>
          </m:num>
          <m:den>
            <m:r>
              <m:t>4</m:t>
            </m:r>
          </m:den>
        </m:f>
      </m:oMath>
      <w:r>
        <w:t xml:space="preserve">).</w:t>
      </w:r>
    </w:p>
    <w:p>
      <w:pPr>
        <w:pStyle w:val="BodyText"/>
      </w:pPr>
      <w:r>
        <w:rPr>
          <w:b/>
          <w:bCs/>
        </w:rPr>
        <w:t xml:space="preserve">Step 4:</w:t>
      </w:r>
      <w:r>
        <w:t xml:space="preserve"> </w:t>
      </w:r>
      <w:r>
        <w:t xml:space="preserve">New area factor:</w:t>
      </w:r>
      <w:r>
        <w:t xml:space="preserve"> </w:t>
      </w:r>
      <m:oMath>
        <m:r>
          <m:t>1.40</m:t>
        </m:r>
        <m:r>
          <m:rPr>
            <m:sty m:val="p"/>
          </m:rPr>
          <m:t>×</m:t>
        </m:r>
        <m:r>
          <m:t>0.75</m:t>
        </m:r>
        <m:r>
          <m:rPr>
            <m:sty m:val="p"/>
          </m:rPr>
          <m:t>=</m:t>
        </m:r>
        <m:r>
          <m:t>1.05</m:t>
        </m:r>
      </m:oMath>
      <w:r>
        <w:t xml:space="preserve">.</w:t>
      </w:r>
    </w:p>
    <w:p>
      <w:pPr>
        <w:pStyle w:val="BodyText"/>
      </w:pPr>
      <w:r>
        <w:rPr>
          <w:b/>
          <w:bCs/>
        </w:rPr>
        <w:t xml:space="preserve">Step 5:</w:t>
      </w:r>
      <w:r>
        <w:t xml:space="preserve"> </w:t>
      </w:r>
      <m:oMath>
        <m:r>
          <m:t>1.05</m:t>
        </m:r>
        <m:r>
          <m:rPr>
            <m:sty m:val="p"/>
          </m:rPr>
          <m:t>−</m:t>
        </m:r>
        <m:r>
          <m:t>1</m:t>
        </m:r>
        <m:r>
          <m:rPr>
            <m:sty m:val="p"/>
          </m:rPr>
          <m:t>=</m:t>
        </m:r>
        <m:r>
          <m:t>0.05</m:t>
        </m:r>
        <m:r>
          <m:rPr>
            <m:sty m:val="p"/>
          </m:rPr>
          <m:t>=</m:t>
        </m:r>
        <m:r>
          <m:t>5</m:t>
        </m:r>
        <m:r>
          <m:rPr>
            <m:sty m:val="p"/>
          </m:rPr>
          <m:t>%</m:t>
        </m:r>
      </m:oMath>
      <w:r>
        <w:t xml:space="preserve">. The area</w:t>
      </w:r>
      <w:r>
        <w:t xml:space="preserve"> </w:t>
      </w:r>
      <w:r>
        <w:rPr>
          <w:b/>
          <w:bCs/>
        </w:rPr>
        <w:t xml:space="preserve">increases</w:t>
      </w:r>
      <w:r>
        <w:t xml:space="preserve"> </w:t>
      </w:r>
      <w:r>
        <w:t xml:space="preserve">by 5%.</w:t>
      </w:r>
    </w:p>
    <w:bookmarkEnd w:id="89"/>
    <w:bookmarkStart w:id="90" w:name="worked-example-2-volume-of-a-cylinder"/>
    <w:p>
      <w:pPr>
        <w:pStyle w:val="Heading3"/>
      </w:pPr>
      <w:r>
        <w:t xml:space="preserve">Worked Example 2: Volume of a Cylinder</w:t>
      </w:r>
    </w:p>
    <w:p>
      <w:pPr>
        <w:pStyle w:val="FirstParagraph"/>
      </w:pPr>
      <w:r>
        <w:rPr>
          <w:b/>
          <w:bCs/>
        </w:rPr>
        <w:t xml:space="preserve">Problem:</w:t>
      </w:r>
      <w:r>
        <w:t xml:space="preserve"> </w:t>
      </w:r>
      <w:r>
        <w:t xml:space="preserve">The radius of a cylinder is doubled and the height is halved. What happens to the volume?</w:t>
      </w:r>
    </w:p>
    <w:p>
      <w:pPr>
        <w:pStyle w:val="BodyText"/>
      </w:pPr>
      <w:r>
        <w:rPr>
          <w:b/>
          <w:bCs/>
        </w:rPr>
        <w:t xml:space="preserve">Step 1:</w:t>
      </w:r>
      <w:r>
        <w:t xml:space="preserve"> </w:t>
      </w:r>
      <w:r>
        <w:t xml:space="preserve">Formula:</w:t>
      </w:r>
      <w:r>
        <w:t xml:space="preserve"> </w:t>
      </w:r>
      <m:oMath>
        <m:r>
          <m:t>V</m:t>
        </m:r>
        <m:r>
          <m:rPr>
            <m:sty m:val="p"/>
          </m:rPr>
          <m:t>=</m:t>
        </m:r>
        <m:r>
          <m:t>π</m:t>
        </m:r>
        <m:sSup>
          <m:e>
            <m:r>
              <m:t>r</m:t>
            </m:r>
          </m:e>
          <m:sup>
            <m:r>
              <m:t>2</m:t>
            </m:r>
          </m:sup>
        </m:sSup>
        <m:r>
          <m:t>h</m:t>
        </m:r>
      </m:oMath>
      <w:r>
        <w:t xml:space="preserve">.</w:t>
      </w:r>
    </w:p>
    <w:p>
      <w:pPr>
        <w:pStyle w:val="BodyText"/>
      </w:pPr>
      <w:r>
        <w:rPr>
          <w:b/>
          <w:bCs/>
        </w:rPr>
        <w:t xml:space="preserve">Step 2:</w:t>
      </w:r>
      <w:r>
        <w:t xml:space="preserve"> </w:t>
      </w:r>
      <w:r>
        <w:t xml:space="preserve">Eliminate constants:</w:t>
      </w:r>
      <w:r>
        <w:t xml:space="preserve"> </w:t>
      </w:r>
      <m:oMath>
        <m:r>
          <m:t>V</m:t>
        </m:r>
        <m:r>
          <m:rPr>
            <m:sty m:val="p"/>
          </m:rPr>
          <m:t>∝</m:t>
        </m:r>
        <m:sSup>
          <m:e>
            <m:r>
              <m:t>r</m:t>
            </m:r>
          </m:e>
          <m:sup>
            <m:r>
              <m:t>2</m:t>
            </m:r>
          </m:sup>
        </m:sSup>
        <m:r>
          <m:t>h</m:t>
        </m:r>
      </m:oMath>
      <w:r>
        <w:t xml:space="preserve">.</w:t>
      </w:r>
    </w:p>
    <w:p>
      <w:pPr>
        <w:pStyle w:val="BodyText"/>
      </w:pPr>
      <w:r>
        <w:rPr>
          <w:b/>
          <w:bCs/>
        </w:rPr>
        <w:t xml:space="preserve">Step 3:</w:t>
      </w:r>
      <w:r>
        <w:t xml:space="preserve"> </w:t>
      </w:r>
      <w:r>
        <w:t xml:space="preserve">Replace with factors:</w:t>
      </w:r>
      <w:r>
        <w:t xml:space="preserve"> </w:t>
      </w:r>
      <w:r>
        <w:t xml:space="preserve">- Radius factor:</w:t>
      </w:r>
      <w:r>
        <w:t xml:space="preserve"> </w:t>
      </w:r>
      <m:oMath>
        <m:r>
          <m:t>2</m:t>
        </m:r>
      </m:oMath>
      <w:r>
        <w:t xml:space="preserve">.</w:t>
      </w:r>
      <w:r>
        <w:t xml:space="preserve"> </w:t>
      </w:r>
      <w:r>
        <w:t xml:space="preserve">- Height factor:</w:t>
      </w:r>
      <w:r>
        <w:t xml:space="preserve"> </w:t>
      </w:r>
      <m:oMath>
        <m:f>
          <m:fPr>
            <m:type m:val="bar"/>
          </m:fPr>
          <m:num>
            <m:r>
              <m:t>1</m:t>
            </m:r>
          </m:num>
          <m:den>
            <m:r>
              <m:t>2</m:t>
            </m:r>
          </m:den>
        </m:f>
      </m:oMath>
      <w:r>
        <w:t xml:space="preserve">.</w:t>
      </w:r>
    </w:p>
    <w:p>
      <w:pPr>
        <w:pStyle w:val="BodyText"/>
      </w:pPr>
      <w:r>
        <w:rPr>
          <w:b/>
          <w:bCs/>
        </w:rPr>
        <w:t xml:space="preserve">Step 4:</w:t>
      </w:r>
      <w:r>
        <w:t xml:space="preserve"> </w:t>
      </w:r>
      <w:r>
        <w:t xml:space="preserve">New volume factor:</w:t>
      </w:r>
      <w:r>
        <w:t xml:space="preserve"> </w:t>
      </w:r>
      <m:oMath>
        <m:sSup>
          <m:e>
            <m:d>
              <m:dPr>
                <m:begChr m:val="("/>
                <m:endChr m:val=")"/>
                <m:sepChr m:val=""/>
                <m:grow/>
              </m:dPr>
              <m:e>
                <m:r>
                  <m:t>2</m:t>
                </m:r>
              </m:e>
            </m:d>
          </m:e>
          <m:sup>
            <m:r>
              <m:t>2</m:t>
            </m:r>
          </m:sup>
        </m:sSup>
        <m:r>
          <m:rPr>
            <m:sty m:val="p"/>
          </m:rPr>
          <m:t>×</m:t>
        </m:r>
        <m:f>
          <m:fPr>
            <m:type m:val="bar"/>
          </m:fPr>
          <m:num>
            <m:r>
              <m:t>1</m:t>
            </m:r>
          </m:num>
          <m:den>
            <m:r>
              <m:t>2</m:t>
            </m:r>
          </m:den>
        </m:f>
        <m:r>
          <m:rPr>
            <m:sty m:val="p"/>
          </m:rPr>
          <m:t>=</m:t>
        </m:r>
        <m:r>
          <m:t>4</m:t>
        </m:r>
        <m:r>
          <m:rPr>
            <m:sty m:val="p"/>
          </m:rPr>
          <m:t>×</m:t>
        </m:r>
        <m:f>
          <m:fPr>
            <m:type m:val="bar"/>
          </m:fPr>
          <m:num>
            <m:r>
              <m:t>1</m:t>
            </m:r>
          </m:num>
          <m:den>
            <m:r>
              <m:t>2</m:t>
            </m:r>
          </m:den>
        </m:f>
        <m:r>
          <m:rPr>
            <m:sty m:val="p"/>
          </m:rPr>
          <m:t>=</m:t>
        </m:r>
        <m:r>
          <m:t>2</m:t>
        </m:r>
      </m:oMath>
      <w:r>
        <w:t xml:space="preserve">.</w:t>
      </w:r>
    </w:p>
    <w:p>
      <w:pPr>
        <w:pStyle w:val="BodyText"/>
      </w:pPr>
      <w:r>
        <w:rPr>
          <w:b/>
          <w:bCs/>
        </w:rPr>
        <w:t xml:space="preserve">Step 5:</w:t>
      </w:r>
      <w:r>
        <w:t xml:space="preserve"> </w:t>
      </w:r>
      <w:r>
        <w:t xml:space="preserve">The volume</w:t>
      </w:r>
      <w:r>
        <w:t xml:space="preserve"> </w:t>
      </w:r>
      <w:r>
        <w:rPr>
          <w:b/>
          <w:bCs/>
        </w:rPr>
        <w:t xml:space="preserve">doubles</w:t>
      </w:r>
      <w:r>
        <w:t xml:space="preserve"> </w:t>
      </w:r>
      <w:r>
        <w:t xml:space="preserve">(100% increase).</w:t>
      </w:r>
    </w:p>
    <w:bookmarkEnd w:id="90"/>
    <w:bookmarkStart w:id="91" w:name="worked-example-3-kinetic-energy"/>
    <w:p>
      <w:pPr>
        <w:pStyle w:val="Heading3"/>
      </w:pPr>
      <w:r>
        <w:t xml:space="preserve">Worked Example 3: Kinetic Energy</w:t>
      </w:r>
    </w:p>
    <w:p>
      <w:pPr>
        <w:pStyle w:val="FirstParagraph"/>
      </w:pPr>
      <w:r>
        <w:rPr>
          <w:b/>
          <w:bCs/>
        </w:rPr>
        <w:t xml:space="preserve">Problem:</w:t>
      </w:r>
      <w:r>
        <w:t xml:space="preserve"> </w:t>
      </w:r>
      <w:r>
        <w:t xml:space="preserve">The kinetic energy of an object is</w:t>
      </w:r>
      <w:r>
        <w:t xml:space="preserve"> </w:t>
      </w:r>
      <m:oMath>
        <m:r>
          <m:t>K</m:t>
        </m:r>
        <m:r>
          <m:t>E</m:t>
        </m:r>
        <m:r>
          <m:rPr>
            <m:sty m:val="p"/>
          </m:rPr>
          <m:t>=</m:t>
        </m:r>
        <m:f>
          <m:fPr>
            <m:type m:val="bar"/>
          </m:fPr>
          <m:num>
            <m:r>
              <m:t>1</m:t>
            </m:r>
          </m:num>
          <m:den>
            <m:r>
              <m:t>2</m:t>
            </m:r>
          </m:den>
        </m:f>
        <m:r>
          <m:t>m</m:t>
        </m:r>
        <m:sSup>
          <m:e>
            <m:r>
              <m:t>v</m:t>
            </m:r>
          </m:e>
          <m:sup>
            <m:r>
              <m:t>2</m:t>
            </m:r>
          </m:sup>
        </m:sSup>
      </m:oMath>
      <w:r>
        <w:t xml:space="preserve">. If the mass is tripled and the velocity is halved, what happens to the kinetic energy?</w:t>
      </w:r>
    </w:p>
    <w:p>
      <w:pPr>
        <w:pStyle w:val="BodyText"/>
      </w:pPr>
      <w:r>
        <w:rPr>
          <w:b/>
          <w:bCs/>
        </w:rPr>
        <w:t xml:space="preserve">Step 1:</w:t>
      </w:r>
      <w:r>
        <w:t xml:space="preserve"> </w:t>
      </w:r>
      <m:oMath>
        <m:r>
          <m:t>K</m:t>
        </m:r>
        <m:r>
          <m:t>E</m:t>
        </m:r>
        <m:r>
          <m:rPr>
            <m:sty m:val="p"/>
          </m:rPr>
          <m:t>=</m:t>
        </m:r>
        <m:f>
          <m:fPr>
            <m:type m:val="bar"/>
          </m:fPr>
          <m:num>
            <m:r>
              <m:t>1</m:t>
            </m:r>
          </m:num>
          <m:den>
            <m:r>
              <m:t>2</m:t>
            </m:r>
          </m:den>
        </m:f>
        <m:r>
          <m:t>m</m:t>
        </m:r>
        <m:sSup>
          <m:e>
            <m:r>
              <m:t>v</m:t>
            </m:r>
          </m:e>
          <m:sup>
            <m:r>
              <m:t>2</m:t>
            </m:r>
          </m:sup>
        </m:sSup>
      </m:oMath>
      <w:r>
        <w:t xml:space="preserve">.</w:t>
      </w:r>
    </w:p>
    <w:p>
      <w:pPr>
        <w:pStyle w:val="BodyText"/>
      </w:pPr>
      <w:r>
        <w:rPr>
          <w:b/>
          <w:bCs/>
        </w:rPr>
        <w:t xml:space="preserve">Step 2:</w:t>
      </w:r>
      <w:r>
        <w:t xml:space="preserve"> </w:t>
      </w:r>
      <m:oMath>
        <m:r>
          <m:t>K</m:t>
        </m:r>
        <m:r>
          <m:t>E</m:t>
        </m:r>
        <m:r>
          <m:rPr>
            <m:sty m:val="p"/>
          </m:rPr>
          <m:t>∝</m:t>
        </m:r>
        <m:r>
          <m:t>m</m:t>
        </m:r>
        <m:sSup>
          <m:e>
            <m:r>
              <m:t>v</m:t>
            </m:r>
          </m:e>
          <m:sup>
            <m:r>
              <m:t>2</m:t>
            </m:r>
          </m:sup>
        </m:sSup>
      </m:oMath>
      <w:r>
        <w:t xml:space="preserve">.</w:t>
      </w:r>
    </w:p>
    <w:p>
      <w:pPr>
        <w:pStyle w:val="BodyText"/>
      </w:pPr>
      <w:r>
        <w:rPr>
          <w:b/>
          <w:bCs/>
        </w:rPr>
        <w:t xml:space="preserve">Step 3:</w:t>
      </w:r>
      <w:r>
        <w:t xml:space="preserve"> </w:t>
      </w:r>
      <w:r>
        <w:t xml:space="preserve">Mass factor:</w:t>
      </w:r>
      <w:r>
        <w:t xml:space="preserve"> </w:t>
      </w:r>
      <m:oMath>
        <m:r>
          <m:t>3</m:t>
        </m:r>
      </m:oMath>
      <w:r>
        <w:t xml:space="preserve">. Velocity factor:</w:t>
      </w:r>
      <w:r>
        <w:t xml:space="preserve"> </w:t>
      </w:r>
      <m:oMath>
        <m:f>
          <m:fPr>
            <m:type m:val="bar"/>
          </m:fPr>
          <m:num>
            <m:r>
              <m:t>1</m:t>
            </m:r>
          </m:num>
          <m:den>
            <m:r>
              <m:t>2</m:t>
            </m:r>
          </m:den>
        </m:f>
      </m:oMath>
      <w:r>
        <w:t xml:space="preserve">.</w:t>
      </w:r>
    </w:p>
    <w:p>
      <w:pPr>
        <w:pStyle w:val="BodyText"/>
      </w:pPr>
      <w:r>
        <w:rPr>
          <w:b/>
          <w:bCs/>
        </w:rPr>
        <w:t xml:space="preserve">Step 4:</w:t>
      </w:r>
      <w:r>
        <w:t xml:space="preserve"> </w:t>
      </w:r>
      <w:r>
        <w:t xml:space="preserve">New KE factor:</w:t>
      </w:r>
      <w:r>
        <w:t xml:space="preserve"> </w:t>
      </w:r>
      <m:oMath>
        <m:r>
          <m:t>3</m:t>
        </m:r>
        <m:r>
          <m:rPr>
            <m:sty m:val="p"/>
          </m:rPr>
          <m:t>×</m:t>
        </m:r>
        <m:sSup>
          <m:e>
            <m:d>
              <m:dPr>
                <m:begChr m:val="("/>
                <m:endChr m:val=")"/>
                <m:sepChr m:val=""/>
                <m:grow/>
              </m:dPr>
              <m:e>
                <m:f>
                  <m:fPr>
                    <m:type m:val="bar"/>
                  </m:fPr>
                  <m:num>
                    <m:r>
                      <m:t>1</m:t>
                    </m:r>
                  </m:num>
                  <m:den>
                    <m:r>
                      <m:t>2</m:t>
                    </m:r>
                  </m:den>
                </m:f>
              </m:e>
            </m:d>
          </m:e>
          <m:sup>
            <m:r>
              <m:t>2</m:t>
            </m:r>
          </m:sup>
        </m:sSup>
        <m:r>
          <m:rPr>
            <m:sty m:val="p"/>
          </m:rPr>
          <m:t>=</m:t>
        </m:r>
        <m:r>
          <m:t>3</m:t>
        </m:r>
        <m:r>
          <m:rPr>
            <m:sty m:val="p"/>
          </m:rPr>
          <m:t>×</m:t>
        </m:r>
        <m:f>
          <m:fPr>
            <m:type m:val="bar"/>
          </m:fPr>
          <m:num>
            <m:r>
              <m:t>1</m:t>
            </m:r>
          </m:num>
          <m:den>
            <m:r>
              <m:t>4</m:t>
            </m:r>
          </m:den>
        </m:f>
        <m:r>
          <m:rPr>
            <m:sty m:val="p"/>
          </m:rPr>
          <m:t>=</m:t>
        </m:r>
        <m:f>
          <m:fPr>
            <m:type m:val="bar"/>
          </m:fPr>
          <m:num>
            <m:r>
              <m:t>3</m:t>
            </m:r>
          </m:num>
          <m:den>
            <m:r>
              <m:t>4</m:t>
            </m:r>
          </m:den>
        </m:f>
      </m:oMath>
      <w:r>
        <w:t xml:space="preserve">.</w:t>
      </w:r>
    </w:p>
    <w:p>
      <w:pPr>
        <w:pStyle w:val="BodyText"/>
      </w:pPr>
      <w:r>
        <w:rPr>
          <w:b/>
          <w:bCs/>
        </w:rPr>
        <w:t xml:space="preserve">Step 5:</w:t>
      </w:r>
      <w:r>
        <w:t xml:space="preserve"> </w:t>
      </w:r>
      <m:oMath>
        <m:f>
          <m:fPr>
            <m:type m:val="bar"/>
          </m:fPr>
          <m:num>
            <m:r>
              <m:t>3</m:t>
            </m:r>
          </m:num>
          <m:den>
            <m:r>
              <m:t>4</m:t>
            </m:r>
          </m:den>
        </m:f>
        <m:r>
          <m:rPr>
            <m:sty m:val="p"/>
          </m:rPr>
          <m:t>−</m:t>
        </m:r>
        <m:r>
          <m:t>1</m:t>
        </m:r>
        <m:r>
          <m:rPr>
            <m:sty m:val="p"/>
          </m:rPr>
          <m:t>=</m:t>
        </m:r>
        <m:r>
          <m:rPr>
            <m:sty m:val="p"/>
          </m:rPr>
          <m:t>−</m:t>
        </m:r>
        <m:f>
          <m:fPr>
            <m:type m:val="bar"/>
          </m:fPr>
          <m:num>
            <m:r>
              <m:t>1</m:t>
            </m:r>
          </m:num>
          <m:den>
            <m:r>
              <m:t>4</m:t>
            </m:r>
          </m:den>
        </m:f>
        <m:r>
          <m:rPr>
            <m:sty m:val="p"/>
          </m:rPr>
          <m:t>=</m:t>
        </m:r>
        <m:r>
          <m:rPr>
            <m:sty m:val="p"/>
          </m:rPr>
          <m:t>−</m:t>
        </m:r>
        <m:r>
          <m:t>25</m:t>
        </m:r>
        <m:r>
          <m:rPr>
            <m:sty m:val="p"/>
          </m:rPr>
          <m:t>%</m:t>
        </m:r>
      </m:oMath>
      <w:r>
        <w:t xml:space="preserve">. The kinetic energy</w:t>
      </w:r>
      <w:r>
        <w:t xml:space="preserve"> </w:t>
      </w:r>
      <w:r>
        <w:rPr>
          <w:b/>
          <w:bCs/>
        </w:rPr>
        <w:t xml:space="preserve">decreases</w:t>
      </w:r>
      <w:r>
        <w:t xml:space="preserve"> </w:t>
      </w:r>
      <w:r>
        <w:t xml:space="preserve">by 25%.</w:t>
      </w:r>
    </w:p>
    <w:bookmarkEnd w:id="91"/>
    <w:bookmarkStart w:id="92" w:name="X3a1b73ac8abe606e11a4a0bce1afc292ca1cfb1"/>
    <w:p>
      <w:pPr>
        <w:pStyle w:val="Heading3"/>
      </w:pPr>
      <w:r>
        <w:t xml:space="preserve">Worked Example 4: Compound Scaling with Multiple Variables</w:t>
      </w:r>
    </w:p>
    <w:p>
      <w:pPr>
        <w:pStyle w:val="FirstParagraph"/>
      </w:pPr>
      <w:r>
        <w:rPr>
          <w:b/>
          <w:bCs/>
        </w:rPr>
        <w:t xml:space="preserve">Problem:</w:t>
      </w:r>
      <w:r>
        <w:t xml:space="preserve"> </w:t>
      </w:r>
      <w:r>
        <w:t xml:space="preserve">The period of a pendulum is</w:t>
      </w:r>
      <w:r>
        <w:t xml:space="preserve"> </w:t>
      </w:r>
      <m:oMath>
        <m:r>
          <m:t>T</m:t>
        </m:r>
        <m:r>
          <m:rPr>
            <m:sty m:val="p"/>
          </m:rPr>
          <m:t>=</m:t>
        </m:r>
        <m:r>
          <m:t>2</m:t>
        </m:r>
        <m:r>
          <m:t>π</m:t>
        </m:r>
        <m:rad>
          <m:radPr>
            <m:degHide m:val="on"/>
          </m:radPr>
          <m:deg/>
          <m:e>
            <m:f>
              <m:fPr>
                <m:type m:val="bar"/>
              </m:fPr>
              <m:num>
                <m:r>
                  <m:t>L</m:t>
                </m:r>
              </m:num>
              <m:den>
                <m:r>
                  <m:t>g</m:t>
                </m:r>
              </m:den>
            </m:f>
          </m:e>
        </m:rad>
      </m:oMath>
      <w:r>
        <w:t xml:space="preserve">. If the length</w:t>
      </w:r>
      <w:r>
        <w:t xml:space="preserve"> </w:t>
      </w:r>
      <m:oMath>
        <m:r>
          <m:t>L</m:t>
        </m:r>
      </m:oMath>
      <w:r>
        <w:t xml:space="preserve"> </w:t>
      </w:r>
      <w:r>
        <w:t xml:space="preserve">is increased by a factor of 9 and</w:t>
      </w:r>
      <w:r>
        <w:t xml:space="preserve"> </w:t>
      </w:r>
      <m:oMath>
        <m:r>
          <m:t>g</m:t>
        </m:r>
      </m:oMath>
      <w:r>
        <w:t xml:space="preserve"> </w:t>
      </w:r>
      <w:r>
        <w:t xml:space="preserve">remains constant, what happens to the period?</w:t>
      </w:r>
    </w:p>
    <w:p>
      <w:pPr>
        <w:pStyle w:val="BodyText"/>
      </w:pPr>
      <w:r>
        <w:rPr>
          <w:b/>
          <w:bCs/>
        </w:rPr>
        <w:t xml:space="preserve">Step 1:</w:t>
      </w:r>
      <w:r>
        <w:t xml:space="preserve"> </w:t>
      </w:r>
      <m:oMath>
        <m:r>
          <m:t>T</m:t>
        </m:r>
        <m:r>
          <m:rPr>
            <m:sty m:val="p"/>
          </m:rPr>
          <m:t>=</m:t>
        </m:r>
        <m:r>
          <m:t>2</m:t>
        </m:r>
        <m:r>
          <m:t>π</m:t>
        </m:r>
        <m:rad>
          <m:radPr>
            <m:degHide m:val="on"/>
          </m:radPr>
          <m:deg/>
          <m:e>
            <m:f>
              <m:fPr>
                <m:type m:val="bar"/>
              </m:fPr>
              <m:num>
                <m:r>
                  <m:t>L</m:t>
                </m:r>
              </m:num>
              <m:den>
                <m:r>
                  <m:t>g</m:t>
                </m:r>
              </m:den>
            </m:f>
          </m:e>
        </m:rad>
      </m:oMath>
      <w:r>
        <w:t xml:space="preserve">.</w:t>
      </w:r>
    </w:p>
    <w:p>
      <w:pPr>
        <w:pStyle w:val="BodyText"/>
      </w:pPr>
      <w:r>
        <w:rPr>
          <w:b/>
          <w:bCs/>
        </w:rPr>
        <w:t xml:space="preserve">Step 2:</w:t>
      </w:r>
      <w:r>
        <w:t xml:space="preserve"> </w:t>
      </w:r>
      <m:oMath>
        <m:r>
          <m:t>T</m:t>
        </m:r>
        <m:r>
          <m:rPr>
            <m:sty m:val="p"/>
          </m:rPr>
          <m:t>∝</m:t>
        </m:r>
        <m:rad>
          <m:radPr>
            <m:degHide m:val="on"/>
          </m:radPr>
          <m:deg/>
          <m:e>
            <m:r>
              <m:t>L</m:t>
            </m:r>
          </m:e>
        </m:rad>
      </m:oMath>
      <w:r>
        <w:t xml:space="preserve"> </w:t>
      </w:r>
      <w:r>
        <w:t xml:space="preserve">(since</w:t>
      </w:r>
      <w:r>
        <w:t xml:space="preserve"> </w:t>
      </w:r>
      <m:oMath>
        <m:r>
          <m:t>g</m:t>
        </m:r>
      </m:oMath>
      <w:r>
        <w:t xml:space="preserve"> </w:t>
      </w:r>
      <w:r>
        <w:t xml:space="preserve">and</w:t>
      </w:r>
      <w:r>
        <w:t xml:space="preserve"> </w:t>
      </w:r>
      <m:oMath>
        <m:r>
          <m:t>2</m:t>
        </m:r>
        <m:r>
          <m:t>π</m:t>
        </m:r>
      </m:oMath>
      <w:r>
        <w:t xml:space="preserve"> </w:t>
      </w:r>
      <w:r>
        <w:t xml:space="preserve">are constant).</w:t>
      </w:r>
    </w:p>
    <w:p>
      <w:pPr>
        <w:pStyle w:val="BodyText"/>
      </w:pPr>
      <w:r>
        <w:rPr>
          <w:b/>
          <w:bCs/>
        </w:rPr>
        <w:t xml:space="preserve">Step 3:</w:t>
      </w:r>
      <w:r>
        <w:t xml:space="preserve"> </w:t>
      </w:r>
      <w:r>
        <w:t xml:space="preserve">Length factor:</w:t>
      </w:r>
      <w:r>
        <w:t xml:space="preserve"> </w:t>
      </w:r>
      <m:oMath>
        <m:r>
          <m:t>9</m:t>
        </m:r>
      </m:oMath>
      <w:r>
        <w:t xml:space="preserve">.</w:t>
      </w:r>
    </w:p>
    <w:p>
      <w:pPr>
        <w:pStyle w:val="BodyText"/>
      </w:pPr>
      <w:r>
        <w:rPr>
          <w:b/>
          <w:bCs/>
        </w:rPr>
        <w:t xml:space="preserve">Step 4:</w:t>
      </w:r>
      <w:r>
        <w:t xml:space="preserve"> </w:t>
      </w:r>
      <w:r>
        <w:t xml:space="preserve">New period factor:</w:t>
      </w:r>
      <w:r>
        <w:t xml:space="preserve"> </w:t>
      </w:r>
      <m:oMath>
        <m:rad>
          <m:radPr>
            <m:degHide m:val="on"/>
          </m:radPr>
          <m:deg/>
          <m:e>
            <m:r>
              <m:t>9</m:t>
            </m:r>
          </m:e>
        </m:rad>
        <m:r>
          <m:rPr>
            <m:sty m:val="p"/>
          </m:rPr>
          <m:t>=</m:t>
        </m:r>
        <m:r>
          <m:t>3</m:t>
        </m:r>
      </m:oMath>
      <w:r>
        <w:t xml:space="preserve">.</w:t>
      </w:r>
    </w:p>
    <w:p>
      <w:pPr>
        <w:pStyle w:val="BodyText"/>
      </w:pPr>
      <w:r>
        <w:rPr>
          <w:b/>
          <w:bCs/>
        </w:rPr>
        <w:t xml:space="preserve">Step 5:</w:t>
      </w:r>
      <w:r>
        <w:t xml:space="preserve"> </w:t>
      </w:r>
      <w:r>
        <w:t xml:space="preserve">The period</w:t>
      </w:r>
      <w:r>
        <w:t xml:space="preserve"> </w:t>
      </w:r>
      <w:r>
        <w:rPr>
          <w:b/>
          <w:bCs/>
        </w:rPr>
        <w:t xml:space="preserve">triples</w:t>
      </w:r>
      <w:r>
        <w:t xml:space="preserve"> </w:t>
      </w:r>
      <w:r>
        <w:t xml:space="preserve">(200% increase).</w:t>
      </w:r>
    </w:p>
    <w:p>
      <w:r>
        <w:pict>
          <v:rect style="width:0;height:1.5pt" o:hralign="center" o:hrstd="t" o:hr="t"/>
        </w:pict>
      </w:r>
    </w:p>
    <w:bookmarkEnd w:id="92"/>
    <w:bookmarkEnd w:id="93"/>
    <w:bookmarkStart w:id="97" w:name="proportions-in-mixture-problems"/>
    <w:p>
      <w:pPr>
        <w:pStyle w:val="Heading2"/>
      </w:pPr>
      <w:r>
        <w:t xml:space="preserve">6.7 – Proportions in Mixture Problems</w:t>
      </w:r>
    </w:p>
    <w:p>
      <w:pPr>
        <w:pStyle w:val="FirstParagraph"/>
      </w:pPr>
      <w:r>
        <w:t xml:space="preserve">Mixture problems involve combining substances with different concentrations or values to achieve a target concentration or value.</w:t>
      </w:r>
    </w:p>
    <w:bookmarkStart w:id="94" w:name="the-weighted-average-formula"/>
    <w:p>
      <w:pPr>
        <w:pStyle w:val="Heading3"/>
      </w:pPr>
      <w:r>
        <w:t xml:space="preserve">The Weighted Average Formula</w:t>
      </w:r>
    </w:p>
    <w:p>
      <w:pPr>
        <w:pStyle w:val="FirstParagraph"/>
      </w:pPr>
      <w:r>
        <w:t xml:space="preserve">For a mixture of two components:</w:t>
      </w:r>
    </w:p>
    <w:p>
      <w:pPr>
        <w:pStyle w:val="BodyText"/>
      </w:pPr>
      <m:oMathPara>
        <m:oMathParaPr>
          <m:jc m:val="center"/>
        </m:oMathParaPr>
        <m:oMath>
          <m:d>
            <m:dPr>
              <m:begChr m:val="("/>
              <m:endChr m:val=")"/>
              <m:sepChr m:val=""/>
              <m:grow/>
            </m:dPr>
            <m:e>
              <m:sSub>
                <m:e>
                  <m:r>
                    <m:rPr>
                      <m:nor/>
                      <m:sty m:val="p"/>
                    </m:rPr>
                    <m:t>Amount</m:t>
                  </m:r>
                </m:e>
                <m:sub>
                  <m:r>
                    <m:t>1</m:t>
                  </m:r>
                </m:sub>
              </m:sSub>
            </m:e>
          </m:d>
          <m:d>
            <m:dPr>
              <m:begChr m:val="("/>
              <m:endChr m:val=")"/>
              <m:sepChr m:val=""/>
              <m:grow/>
            </m:dPr>
            <m:e>
              <m:sSub>
                <m:e>
                  <m:r>
                    <m:rPr>
                      <m:nor/>
                      <m:sty m:val="p"/>
                    </m:rPr>
                    <m:t>Concentration</m:t>
                  </m:r>
                </m:e>
                <m:sub>
                  <m:r>
                    <m:t>1</m:t>
                  </m:r>
                </m:sub>
              </m:sSub>
            </m:e>
          </m:d>
          <m:r>
            <m:rPr>
              <m:sty m:val="p"/>
            </m:rPr>
            <m:t>+</m:t>
          </m:r>
          <m:d>
            <m:dPr>
              <m:begChr m:val="("/>
              <m:endChr m:val=")"/>
              <m:sepChr m:val=""/>
              <m:grow/>
            </m:dPr>
            <m:e>
              <m:sSub>
                <m:e>
                  <m:r>
                    <m:rPr>
                      <m:nor/>
                      <m:sty m:val="p"/>
                    </m:rPr>
                    <m:t>Amount</m:t>
                  </m:r>
                </m:e>
                <m:sub>
                  <m:r>
                    <m:t>2</m:t>
                  </m:r>
                </m:sub>
              </m:sSub>
            </m:e>
          </m:d>
          <m:d>
            <m:dPr>
              <m:begChr m:val="("/>
              <m:endChr m:val=")"/>
              <m:sepChr m:val=""/>
              <m:grow/>
            </m:dPr>
            <m:e>
              <m:sSub>
                <m:e>
                  <m:r>
                    <m:rPr>
                      <m:nor/>
                      <m:sty m:val="p"/>
                    </m:rPr>
                    <m:t>Concentration</m:t>
                  </m:r>
                </m:e>
                <m:sub>
                  <m:r>
                    <m:t>2</m:t>
                  </m:r>
                </m:sub>
              </m:sSub>
            </m:e>
          </m:d>
          <m:r>
            <m:rPr>
              <m:sty m:val="p"/>
            </m:rPr>
            <m:t>=</m:t>
          </m:r>
          <m:d>
            <m:dPr>
              <m:begChr m:val="("/>
              <m:endChr m:val=")"/>
              <m:sepChr m:val=""/>
              <m:grow/>
            </m:dPr>
            <m:e>
              <m:r>
                <m:rPr>
                  <m:nor/>
                  <m:sty m:val="p"/>
                </m:rPr>
                <m:t>Total Amount</m:t>
              </m:r>
            </m:e>
          </m:d>
          <m:d>
            <m:dPr>
              <m:begChr m:val="("/>
              <m:endChr m:val=")"/>
              <m:sepChr m:val=""/>
              <m:grow/>
            </m:dPr>
            <m:e>
              <m:r>
                <m:rPr>
                  <m:nor/>
                  <m:sty m:val="p"/>
                </m:rPr>
                <m:t>Target Concentration</m:t>
              </m:r>
            </m:e>
          </m:d>
        </m:oMath>
      </m:oMathPara>
    </w:p>
    <w:p>
      <w:pPr>
        <w:pStyle w:val="FirstParagraph"/>
      </w:pPr>
      <w:r>
        <w:rPr>
          <w:b/>
          <w:bCs/>
        </w:rPr>
        <w:t xml:space="preserve">Example:</w:t>
      </w:r>
      <w:r>
        <w:t xml:space="preserve"> </w:t>
      </w:r>
      <w:r>
        <w:t xml:space="preserve">How many liters of a 30% acid solution must be mixed with 10 liters of a 50% acid solution to obtain a 40% acid solution?</w:t>
      </w:r>
    </w:p>
    <w:p>
      <w:pPr>
        <w:pStyle w:val="BodyText"/>
      </w:pPr>
      <w:r>
        <w:t xml:space="preserve">Let</w:t>
      </w:r>
      <w:r>
        <w:t xml:space="preserve"> </w:t>
      </w:r>
      <m:oMath>
        <m:r>
          <m:t>x</m:t>
        </m:r>
      </m:oMath>
      <w:r>
        <w:t xml:space="preserve"> </w:t>
      </w:r>
      <w:r>
        <w:t xml:space="preserve">= liters of 30% solution needed.</w:t>
      </w:r>
    </w:p>
    <w:p>
      <w:pPr>
        <w:pStyle w:val="BodyText"/>
      </w:pPr>
      <m:oMathPara>
        <m:oMathParaPr>
          <m:jc m:val="center"/>
        </m:oMathParaPr>
        <m:oMath>
          <m:r>
            <m:t>0.30</m:t>
          </m:r>
          <m:r>
            <m:t>x</m:t>
          </m:r>
          <m:r>
            <m:rPr>
              <m:sty m:val="p"/>
            </m:rPr>
            <m:t>+</m:t>
          </m:r>
          <m:r>
            <m:t>0.50</m:t>
          </m:r>
          <m:d>
            <m:dPr>
              <m:begChr m:val="("/>
              <m:endChr m:val=")"/>
              <m:sepChr m:val=""/>
              <m:grow/>
            </m:dPr>
            <m:e>
              <m:r>
                <m:t>10</m:t>
              </m:r>
            </m:e>
          </m:d>
          <m:r>
            <m:rPr>
              <m:sty m:val="p"/>
            </m:rPr>
            <m:t>=</m:t>
          </m:r>
          <m:r>
            <m:t>0.40</m:t>
          </m:r>
          <m:d>
            <m:dPr>
              <m:begChr m:val="("/>
              <m:endChr m:val=")"/>
              <m:sepChr m:val=""/>
              <m:grow/>
            </m:dPr>
            <m:e>
              <m:r>
                <m:t>x</m:t>
              </m:r>
              <m:r>
                <m:rPr>
                  <m:sty m:val="p"/>
                </m:rPr>
                <m:t>+</m:t>
              </m:r>
              <m:r>
                <m:t>10</m:t>
              </m:r>
            </m:e>
          </m:d>
        </m:oMath>
      </m:oMathPara>
    </w:p>
    <w:p>
      <w:pPr>
        <w:pStyle w:val="FirstParagraph"/>
      </w:pPr>
      <m:oMathPara>
        <m:oMathParaPr>
          <m:jc m:val="center"/>
        </m:oMathParaPr>
        <m:oMath>
          <m:r>
            <m:t>0.30</m:t>
          </m:r>
          <m:r>
            <m:t>x</m:t>
          </m:r>
          <m:r>
            <m:rPr>
              <m:sty m:val="p"/>
            </m:rPr>
            <m:t>+</m:t>
          </m:r>
          <m:r>
            <m:t>5</m:t>
          </m:r>
          <m:r>
            <m:rPr>
              <m:sty m:val="p"/>
            </m:rPr>
            <m:t>=</m:t>
          </m:r>
          <m:r>
            <m:t>0.40</m:t>
          </m:r>
          <m:r>
            <m:t>x</m:t>
          </m:r>
          <m:r>
            <m:rPr>
              <m:sty m:val="p"/>
            </m:rPr>
            <m:t>+</m:t>
          </m:r>
          <m:r>
            <m:t>4</m:t>
          </m:r>
        </m:oMath>
      </m:oMathPara>
    </w:p>
    <w:p>
      <w:pPr>
        <w:pStyle w:val="FirstParagraph"/>
      </w:pPr>
      <m:oMathPara>
        <m:oMathParaPr>
          <m:jc m:val="center"/>
        </m:oMathParaPr>
        <m:oMath>
          <m:r>
            <m:t>1</m:t>
          </m:r>
          <m:r>
            <m:rPr>
              <m:sty m:val="p"/>
            </m:rPr>
            <m:t>=</m:t>
          </m:r>
          <m:r>
            <m:t>0.10</m:t>
          </m:r>
          <m:r>
            <m:t>x</m:t>
          </m:r>
        </m:oMath>
      </m:oMathPara>
    </w:p>
    <w:p>
      <w:pPr>
        <w:pStyle w:val="FirstParagraph"/>
      </w:pPr>
      <m:oMathPara>
        <m:oMathParaPr>
          <m:jc m:val="center"/>
        </m:oMathParaPr>
        <m:oMath>
          <m:r>
            <m:t>x</m:t>
          </m:r>
          <m:r>
            <m:rPr>
              <m:sty m:val="p"/>
            </m:rPr>
            <m:t>=</m:t>
          </m:r>
          <m:r>
            <m:t>10</m:t>
          </m:r>
        </m:oMath>
      </m:oMathPara>
    </w:p>
    <w:p>
      <w:pPr>
        <w:pStyle w:val="FirstParagraph"/>
      </w:pPr>
      <w:r>
        <w:t xml:space="preserve">So 10 liters of the 30% solution are needed.</w:t>
      </w:r>
    </w:p>
    <w:bookmarkEnd w:id="94"/>
    <w:bookmarkStart w:id="95" w:name="the-table-method-for-mixture-problems"/>
    <w:p>
      <w:pPr>
        <w:pStyle w:val="Heading3"/>
      </w:pPr>
      <w:r>
        <w:t xml:space="preserve">The Table Method for Mixture Problems</w:t>
      </w:r>
    </w:p>
    <w:p>
      <w:pPr>
        <w:pStyle w:val="FirstParagraph"/>
      </w:pPr>
      <w:r>
        <w:t xml:space="preserve">A structured table approach reduces errors: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Solution</w:t>
            </w:r>
          </w:p>
        </w:tc>
        <w:tc>
          <w:tcPr/>
          <w:p>
            <w:pPr>
              <w:pStyle w:val="Compact"/>
              <w:jc w:val="left"/>
            </w:pPr>
            <w:r>
              <w:t xml:space="preserve">Amount</w:t>
            </w:r>
          </w:p>
        </w:tc>
        <w:tc>
          <w:tcPr/>
          <w:p>
            <w:pPr>
              <w:pStyle w:val="Compact"/>
              <w:jc w:val="left"/>
            </w:pPr>
            <w:r>
              <w:t xml:space="preserve">Concentration</w:t>
            </w:r>
          </w:p>
        </w:tc>
        <w:tc>
          <w:tcPr/>
          <w:p>
            <w:pPr>
              <w:pStyle w:val="Compact"/>
              <w:jc w:val="left"/>
            </w:pPr>
            <w:r>
              <w:t xml:space="preserve">Pure Substance</w:t>
            </w:r>
          </w:p>
        </w:tc>
      </w:tr>
      <w:tr>
        <w:tc>
          <w:tcPr/>
          <w:p>
            <w:pPr>
              <w:pStyle w:val="Compact"/>
              <w:jc w:val="left"/>
            </w:pPr>
            <w:r>
              <w:t xml:space="preserve">Weak</w:t>
            </w:r>
          </w:p>
        </w:tc>
        <w:tc>
          <w:tcPr/>
          <w:p>
            <w:pPr>
              <w:pStyle w:val="Compact"/>
              <w:jc w:val="left"/>
            </w:pPr>
            <m:oMath>
              <m:r>
                <m:t>x</m:t>
              </m:r>
            </m:oMath>
          </w:p>
        </w:tc>
        <w:tc>
          <w:tcPr/>
          <w:p>
            <w:pPr>
              <w:pStyle w:val="Compact"/>
              <w:jc w:val="left"/>
            </w:pPr>
            <m:oMath>
              <m:r>
                <m:t>0.30</m:t>
              </m:r>
            </m:oMath>
          </w:p>
        </w:tc>
        <w:tc>
          <w:tcPr/>
          <w:p>
            <w:pPr>
              <w:pStyle w:val="Compact"/>
              <w:jc w:val="left"/>
            </w:pPr>
            <m:oMath>
              <m:r>
                <m:t>0.30</m:t>
              </m:r>
              <m:r>
                <m:t>x</m:t>
              </m:r>
            </m:oMath>
          </w:p>
        </w:tc>
      </w:tr>
      <w:tr>
        <w:tc>
          <w:tcPr/>
          <w:p>
            <w:pPr>
              <w:pStyle w:val="Compact"/>
              <w:jc w:val="left"/>
            </w:pPr>
            <w:r>
              <w:t xml:space="preserve">Strong</w:t>
            </w:r>
          </w:p>
        </w:tc>
        <w:tc>
          <w:tcPr/>
          <w:p>
            <w:pPr>
              <w:pStyle w:val="Compact"/>
              <w:jc w:val="left"/>
            </w:pPr>
            <m:oMath>
              <m:r>
                <m:t>10</m:t>
              </m:r>
            </m:oMath>
          </w:p>
        </w:tc>
        <w:tc>
          <w:tcPr/>
          <w:p>
            <w:pPr>
              <w:pStyle w:val="Compact"/>
              <w:jc w:val="left"/>
            </w:pPr>
            <m:oMath>
              <m:r>
                <m:t>0.50</m:t>
              </m:r>
            </m:oMath>
          </w:p>
        </w:tc>
        <w:tc>
          <w:tcPr/>
          <w:p>
            <w:pPr>
              <w:pStyle w:val="Compact"/>
              <w:jc w:val="left"/>
            </w:pPr>
            <m:oMath>
              <m:r>
                <m:t>5</m:t>
              </m:r>
            </m:oMath>
          </w:p>
        </w:tc>
      </w:tr>
      <w:tr>
        <w:tc>
          <w:tcPr/>
          <w:p>
            <w:pPr>
              <w:pStyle w:val="Compact"/>
              <w:jc w:val="left"/>
            </w:pPr>
            <w:r>
              <w:t xml:space="preserve">Mixture</w:t>
            </w:r>
          </w:p>
        </w:tc>
        <w:tc>
          <w:tcPr/>
          <w:p>
            <w:pPr>
              <w:pStyle w:val="Compact"/>
              <w:jc w:val="left"/>
            </w:pPr>
            <m:oMath>
              <m:r>
                <m:t>x</m:t>
              </m:r>
              <m:r>
                <m:rPr>
                  <m:sty m:val="p"/>
                </m:rPr>
                <m:t>+</m:t>
              </m:r>
              <m:r>
                <m:t>10</m:t>
              </m:r>
            </m:oMath>
          </w:p>
        </w:tc>
        <w:tc>
          <w:tcPr/>
          <w:p>
            <w:pPr>
              <w:pStyle w:val="Compact"/>
              <w:jc w:val="left"/>
            </w:pPr>
            <m:oMath>
              <m:r>
                <m:t>0.40</m:t>
              </m:r>
            </m:oMath>
          </w:p>
        </w:tc>
        <w:tc>
          <w:tcPr/>
          <w:p>
            <w:pPr>
              <w:pStyle w:val="Compact"/>
              <w:jc w:val="left"/>
            </w:pPr>
            <m:oMath>
              <m:r>
                <m:t>0.40</m:t>
              </m:r>
              <m:d>
                <m:dPr>
                  <m:begChr m:val="("/>
                  <m:endChr m:val=")"/>
                  <m:sepChr m:val=""/>
                  <m:grow/>
                </m:dPr>
                <m:e>
                  <m:r>
                    <m:t>x</m:t>
                  </m:r>
                  <m:r>
                    <m:rPr>
                      <m:sty m:val="p"/>
                    </m:rPr>
                    <m:t>+</m:t>
                  </m:r>
                  <m:r>
                    <m:t>10</m:t>
                  </m:r>
                </m:e>
              </m:d>
            </m:oMath>
          </w:p>
        </w:tc>
      </w:tr>
    </w:tbl>
    <w:p>
      <w:pPr>
        <w:pStyle w:val="BodyText"/>
      </w:pPr>
      <w:r>
        <w:t xml:space="preserve">The key equation: (Pure from weak) + (Pure from strong) = (Pure in mixture).</w:t>
      </w:r>
    </w:p>
    <w:bookmarkEnd w:id="95"/>
    <w:bookmarkStart w:id="96" w:name="alligation-the-cross-method"/>
    <w:p>
      <w:pPr>
        <w:pStyle w:val="Heading3"/>
      </w:pPr>
      <w:r>
        <w:t xml:space="preserve">Alligation: The Cross Method</w:t>
      </w:r>
    </w:p>
    <w:p>
      <w:pPr>
        <w:pStyle w:val="FirstParagraph"/>
      </w:pPr>
      <w:r>
        <w:t xml:space="preserve">For two-component mixtures,</w:t>
      </w:r>
      <w:r>
        <w:t xml:space="preserve"> </w:t>
      </w:r>
      <w:r>
        <w:rPr>
          <w:b/>
          <w:bCs/>
        </w:rPr>
        <w:t xml:space="preserve">alligation</w:t>
      </w:r>
      <w:r>
        <w:t xml:space="preserve"> </w:t>
      </w:r>
      <w:r>
        <w:t xml:space="preserve">provides a rapid method:</w:t>
      </w:r>
    </w:p>
    <w:p>
      <w:pPr>
        <w:pStyle w:val="Compact"/>
        <w:numPr>
          <w:ilvl w:val="0"/>
          <w:numId w:val="1029"/>
        </w:numPr>
      </w:pPr>
      <w:r>
        <w:t xml:space="preserve">Place the two component concentrations on the left.</w:t>
      </w:r>
    </w:p>
    <w:p>
      <w:pPr>
        <w:pStyle w:val="Compact"/>
        <w:numPr>
          <w:ilvl w:val="0"/>
          <w:numId w:val="1029"/>
        </w:numPr>
      </w:pPr>
      <w:r>
        <w:t xml:space="preserve">Place the target concentration in the center.</w:t>
      </w:r>
    </w:p>
    <w:p>
      <w:pPr>
        <w:pStyle w:val="Compact"/>
        <w:numPr>
          <w:ilvl w:val="0"/>
          <w:numId w:val="1029"/>
        </w:numPr>
      </w:pPr>
      <w:r>
        <w:t xml:space="preserve">Subtract diagonally (always taking the positive difference).</w:t>
      </w:r>
    </w:p>
    <w:p>
      <w:pPr>
        <w:pStyle w:val="Compact"/>
        <w:numPr>
          <w:ilvl w:val="0"/>
          <w:numId w:val="1029"/>
        </w:numPr>
      </w:pPr>
      <w:r>
        <w:t xml:space="preserve">The differences give the</w:t>
      </w:r>
      <w:r>
        <w:t xml:space="preserve"> </w:t>
      </w:r>
      <w:r>
        <w:rPr>
          <w:b/>
          <w:bCs/>
        </w:rPr>
        <w:t xml:space="preserve">ratio</w:t>
      </w:r>
      <w:r>
        <w:t xml:space="preserve"> </w:t>
      </w:r>
      <w:r>
        <w:t xml:space="preserve">of the amounts needed.</w:t>
      </w:r>
    </w:p>
    <w:p>
      <w:pPr>
        <w:pStyle w:val="FirstParagraph"/>
      </w:pPr>
      <w:r>
        <w:rPr>
          <w:b/>
          <w:bCs/>
        </w:rPr>
        <w:t xml:space="preserve">Example:</w:t>
      </w:r>
      <w:r>
        <w:t xml:space="preserve"> </w:t>
      </w:r>
      <w:r>
        <w:t xml:space="preserve">Mix a 20% solution and a 60% solution to get a 35% solution.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20</m:t>
                </m:r>
              </m:e>
              <m:e/>
            </m:mr>
            <m:mr>
              <m:e/>
              <m:e/>
              <m:e>
                <m:r>
                  <m:t>25</m:t>
                </m:r>
                <m:r>
                  <m:t> </m:t>
                </m:r>
                <m:d>
                  <m:dPr>
                    <m:begChr m:val="("/>
                    <m:endChr m:val=")"/>
                    <m:sepChr m:val=""/>
                    <m:grow/>
                  </m:dPr>
                  <m:e>
                    <m:r>
                      <m:rPr>
                        <m:sty m:val="p"/>
                      </m:rPr>
                      <m:t>=</m:t>
                    </m:r>
                    <m:r>
                      <m:t>60</m:t>
                    </m:r>
                    <m:r>
                      <m:rPr>
                        <m:sty m:val="p"/>
                      </m:rPr>
                      <m:t>−</m:t>
                    </m:r>
                    <m:r>
                      <m:t>35</m:t>
                    </m:r>
                  </m:e>
                </m:d>
              </m:e>
            </m:mr>
            <m:mr>
              <m:e>
                <m:r>
                  <m:t>35</m:t>
                </m:r>
              </m:e>
              <m:e/>
              <m:e/>
            </m:mr>
            <m:mr>
              <m:e/>
              <m:e>
                <m:r>
                  <m:t>15</m:t>
                </m:r>
                <m:r>
                  <m:t> </m:t>
                </m:r>
                <m:d>
                  <m:dPr>
                    <m:begChr m:val="("/>
                    <m:endChr m:val=")"/>
                    <m:sepChr m:val=""/>
                    <m:grow/>
                  </m:dPr>
                  <m:e>
                    <m:r>
                      <m:rPr>
                        <m:sty m:val="p"/>
                      </m:rPr>
                      <m:t>=</m:t>
                    </m:r>
                    <m:r>
                      <m:t>35</m:t>
                    </m:r>
                    <m:r>
                      <m:rPr>
                        <m:sty m:val="p"/>
                      </m:rPr>
                      <m:t>−</m:t>
                    </m:r>
                    <m:r>
                      <m:t>20</m:t>
                    </m:r>
                  </m:e>
                </m:d>
              </m:e>
              <m:e/>
            </m:mr>
            <m:mr>
              <m:e/>
              <m:e>
                <m:r>
                  <m:t>60</m:t>
                </m:r>
              </m:e>
              <m:e/>
            </m:mr>
          </m:m>
        </m:oMath>
      </m:oMathPara>
    </w:p>
    <w:p>
      <w:pPr>
        <w:pStyle w:val="FirstParagraph"/>
      </w:pPr>
      <w:r>
        <w:t xml:space="preserve">The ratio is</w:t>
      </w:r>
      <w:r>
        <w:t xml:space="preserve"> </w:t>
      </w:r>
      <m:oMath>
        <m:r>
          <m:t>25</m:t>
        </m:r>
        <m:r>
          <m:rPr>
            <m:sty m:val="p"/>
          </m:rPr>
          <m:t>:</m:t>
        </m:r>
        <m:r>
          <m:t>15</m:t>
        </m:r>
        <m:r>
          <m:rPr>
            <m:sty m:val="p"/>
          </m:rPr>
          <m:t>=</m:t>
        </m:r>
        <m:r>
          <m:t>5</m:t>
        </m:r>
        <m:r>
          <m:rPr>
            <m:sty m:val="p"/>
          </m:rPr>
          <m:t>:</m:t>
        </m:r>
        <m:r>
          <m:t>3</m:t>
        </m:r>
      </m:oMath>
      <w:r>
        <w:t xml:space="preserve"> </w:t>
      </w:r>
      <w:r>
        <w:t xml:space="preserve">(weak : strong). For every 5 parts of the 20% solution, you need 3 parts of the 60% solution.</w:t>
      </w:r>
    </w:p>
    <w:p>
      <w:r>
        <w:pict>
          <v:rect style="width:0;height:1.5pt" o:hralign="center" o:hrstd="t" o:hr="t"/>
        </w:pict>
      </w:r>
    </w:p>
    <w:bookmarkEnd w:id="96"/>
    <w:bookmarkEnd w:id="97"/>
    <w:bookmarkStart w:id="100" w:name="direct-and-inverse-variation-in-depth"/>
    <w:p>
      <w:pPr>
        <w:pStyle w:val="Heading2"/>
      </w:pPr>
      <w:r>
        <w:t xml:space="preserve">6.8 – Direct and Inverse Variation in Depth</w:t>
      </w:r>
    </w:p>
    <w:bookmarkStart w:id="98" w:name="direct-variation-y-kx"/>
    <w:p>
      <w:pPr>
        <w:pStyle w:val="Heading3"/>
      </w:pPr>
      <w:r>
        <w:t xml:space="preserve">Direct Variation:</w:t>
      </w:r>
      <w:r>
        <w:t xml:space="preserve"> </w:t>
      </w:r>
      <m:oMath>
        <m:r>
          <m:t>y</m:t>
        </m:r>
        <m:r>
          <m:rPr>
            <m:sty m:val="p"/>
          </m:rPr>
          <m:t>=</m:t>
        </m:r>
        <m:r>
          <m:t>k</m:t>
        </m:r>
        <m:r>
          <m:t>x</m:t>
        </m:r>
      </m:oMath>
    </w:p>
    <w:p>
      <w:pPr>
        <w:pStyle w:val="FirstParagraph"/>
      </w:pPr>
      <w:r>
        <w:rPr>
          <w:b/>
          <w:bCs/>
        </w:rPr>
        <w:t xml:space="preserve">Properties:</w:t>
      </w:r>
      <w:r>
        <w:t xml:space="preserve"> </w:t>
      </w:r>
      <w:r>
        <w:t xml:space="preserve">- The graph passes through the origin.</w:t>
      </w:r>
      <w:r>
        <w:t xml:space="preserve"> </w:t>
      </w:r>
      <w:r>
        <w:t xml:space="preserve">-</w:t>
      </w:r>
      <w:r>
        <w:t xml:space="preserve"> </w:t>
      </w:r>
      <m:oMath>
        <m:r>
          <m:t>k</m:t>
        </m:r>
        <m:r>
          <m:rPr>
            <m:sty m:val="p"/>
          </m:rPr>
          <m:t>=</m:t>
        </m:r>
        <m:f>
          <m:fPr>
            <m:type m:val="bar"/>
          </m:fPr>
          <m:num>
            <m:r>
              <m:t>y</m:t>
            </m:r>
          </m:num>
          <m:den>
            <m:r>
              <m:t>x</m:t>
            </m:r>
          </m:den>
        </m:f>
      </m:oMath>
      <w:r>
        <w:t xml:space="preserve"> </w:t>
      </w:r>
      <w:r>
        <w:t xml:space="preserve">is constant for all</w:t>
      </w:r>
      <w:r>
        <w:t xml:space="preserve"> </w:t>
      </w:r>
      <m:oMath>
        <m:d>
          <m:dPr>
            <m:begChr m:val="("/>
            <m:endChr m:val=")"/>
            <m:sepChr m:val=""/>
            <m:grow/>
          </m:dPr>
          <m:e>
            <m:r>
              <m:t>x</m:t>
            </m:r>
            <m:r>
              <m:rPr>
                <m:sty m:val="p"/>
              </m:rPr>
              <m:t>,</m:t>
            </m:r>
            <m:r>
              <m:t>y</m:t>
            </m:r>
          </m:e>
        </m:d>
      </m:oMath>
      <w:r>
        <w:t xml:space="preserve"> </w:t>
      </w:r>
      <w:r>
        <w:t xml:space="preserve">pairs.</w:t>
      </w:r>
      <w:r>
        <w:t xml:space="preserve"> </w:t>
      </w:r>
      <w:r>
        <w:t xml:space="preserve">- If</w:t>
      </w:r>
      <w:r>
        <w:t xml:space="preserve"> </w:t>
      </w:r>
      <m:oMath>
        <m:r>
          <m:t>x</m:t>
        </m:r>
      </m:oMath>
      <w:r>
        <w:t xml:space="preserve"> </w:t>
      </w:r>
      <w:r>
        <w:t xml:space="preserve">is multiplied by</w:t>
      </w:r>
      <w:r>
        <w:t xml:space="preserve"> </w:t>
      </w:r>
      <m:oMath>
        <m:r>
          <m:t>a</m:t>
        </m:r>
      </m:oMath>
      <w:r>
        <w:t xml:space="preserve">, then</w:t>
      </w:r>
      <w:r>
        <w:t xml:space="preserve"> </w:t>
      </w:r>
      <m:oMath>
        <m:r>
          <m:t>y</m:t>
        </m:r>
      </m:oMath>
      <w:r>
        <w:t xml:space="preserve"> </w:t>
      </w:r>
      <w:r>
        <w:t xml:space="preserve">is also multiplied by</w:t>
      </w:r>
      <w:r>
        <w:t xml:space="preserve"> </w:t>
      </w:r>
      <m:oMath>
        <m:r>
          <m:t>a</m:t>
        </m:r>
      </m:oMath>
      <w:r>
        <w:t xml:space="preserve">.</w:t>
      </w:r>
      <w:r>
        <w:t xml:space="preserve"> </w:t>
      </w:r>
      <w:r>
        <w:t xml:space="preserve">- The ratio</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r>
        <w:t xml:space="preserve"> </w:t>
      </w:r>
      <w:r>
        <w:t xml:space="preserve">for any two data points.</w:t>
      </w:r>
    </w:p>
    <w:p>
      <w:pPr>
        <w:pStyle w:val="BodyText"/>
      </w:pPr>
      <w:r>
        <w:rPr>
          <w:b/>
          <w:bCs/>
        </w:rPr>
        <w:t xml:space="preserve">Identifying direct variation from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oMath>
          </w:p>
        </w:tc>
        <w:tc>
          <w:tcPr/>
          <w:p>
            <w:pPr>
              <w:pStyle w:val="Compact"/>
              <w:jc w:val="left"/>
            </w:pPr>
            <m:oMath>
              <m:r>
                <m:t>y</m:t>
              </m:r>
              <m:r>
                <m:rPr>
                  <m:sty m:val="p"/>
                </m:rPr>
                <m:t>/</m:t>
              </m:r>
              <m:r>
                <m:t>x</m:t>
              </m:r>
            </m:oMath>
          </w:p>
        </w:tc>
      </w:tr>
      <w:tr>
        <w:tc>
          <w:tcPr/>
          <w:p>
            <w:pPr>
              <w:pStyle w:val="Compact"/>
              <w:jc w:val="left"/>
            </w:pPr>
            <w:r>
              <w:t xml:space="preserve">2</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15</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24</w:t>
            </w:r>
          </w:p>
        </w:tc>
        <w:tc>
          <w:tcPr/>
          <w:p>
            <w:pPr>
              <w:pStyle w:val="Compact"/>
              <w:jc w:val="left"/>
            </w:pPr>
            <w:r>
              <w:t xml:space="preserve">3</w:t>
            </w:r>
          </w:p>
        </w:tc>
      </w:tr>
    </w:tbl>
    <w:p>
      <w:pPr>
        <w:pStyle w:val="BodyText"/>
      </w:pPr>
      <w:r>
        <w:t xml:space="preserve">Since</w:t>
      </w:r>
      <w:r>
        <w:t xml:space="preserve"> </w:t>
      </w:r>
      <m:oMath>
        <m:r>
          <m:t>y</m:t>
        </m:r>
        <m:r>
          <m:rPr>
            <m:sty m:val="p"/>
          </m:rPr>
          <m:t>/</m:t>
        </m:r>
        <m:r>
          <m:t>x</m:t>
        </m:r>
      </m:oMath>
      <w:r>
        <w:t xml:space="preserve"> </w:t>
      </w:r>
      <w:r>
        <w:t xml:space="preserve">is constant,</w:t>
      </w:r>
      <w:r>
        <w:t xml:space="preserve"> </w:t>
      </w:r>
      <m:oMath>
        <m:r>
          <m:t>y</m:t>
        </m:r>
      </m:oMath>
      <w:r>
        <w:t xml:space="preserve"> </w:t>
      </w:r>
      <w:r>
        <w:t xml:space="preserve">varies directly with</w:t>
      </w:r>
      <w:r>
        <w:t xml:space="preserve"> </w:t>
      </w:r>
      <m:oMath>
        <m:r>
          <m:t>x</m:t>
        </m:r>
      </m:oMath>
      <w:r>
        <w:t xml:space="preserve">, and</w:t>
      </w:r>
      <w:r>
        <w:t xml:space="preserve"> </w:t>
      </w:r>
      <m:oMath>
        <m:r>
          <m:t>k</m:t>
        </m:r>
        <m:r>
          <m:rPr>
            <m:sty m:val="p"/>
          </m:rPr>
          <m:t>=</m:t>
        </m:r>
        <m:r>
          <m:t>3</m:t>
        </m:r>
      </m:oMath>
      <w:r>
        <w:t xml:space="preserve">.</w:t>
      </w:r>
    </w:p>
    <w:bookmarkEnd w:id="98"/>
    <w:bookmarkStart w:id="99" w:name="inverse-variation-y-frackx"/>
    <w:p>
      <w:pPr>
        <w:pStyle w:val="Heading3"/>
      </w:pPr>
      <w:r>
        <w:t xml:space="preserve">Inverse Variation:</w:t>
      </w:r>
      <w:r>
        <w:t xml:space="preserve"> </w:t>
      </w:r>
      <m:oMath>
        <m:r>
          <m:t>y</m:t>
        </m:r>
        <m:r>
          <m:rPr>
            <m:sty m:val="p"/>
          </m:rPr>
          <m:t>=</m:t>
        </m:r>
        <m:f>
          <m:fPr>
            <m:type m:val="bar"/>
          </m:fPr>
          <m:num>
            <m:r>
              <m:t>k</m:t>
            </m:r>
          </m:num>
          <m:den>
            <m:r>
              <m:t>x</m:t>
            </m:r>
          </m:den>
        </m:f>
      </m:oMath>
    </w:p>
    <w:p>
      <w:pPr>
        <w:pStyle w:val="FirstParagraph"/>
      </w:pPr>
      <w:r>
        <w:rPr>
          <w:b/>
          <w:bCs/>
        </w:rPr>
        <w:t xml:space="preserve">Properties:</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2026-07-10T06:23:13Z</dcterms:created>
  <dcterms:modified xsi:type="dcterms:W3CDTF">2026-07-10T06:23:13Z</dcterms:modified>
</cp:coreProperties>
</file>

<file path=docProps/custom.xml><?xml version="1.0" encoding="utf-8"?>
<Properties xmlns="http://schemas.openxmlformats.org/officeDocument/2006/custom-properties" xmlns:vt="http://schemas.openxmlformats.org/officeDocument/2006/docPropsVTypes"/>
</file>